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-133350</wp:posOffset>
            </wp:positionV>
            <wp:extent cx="2095500" cy="666750"/>
            <wp:effectExtent l="0" t="0" r="0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998" w:rsidRDefault="00460998"/>
    <w:p w:rsidR="00460998" w:rsidRDefault="00460998"/>
    <w:p w:rsidR="00456765" w:rsidRPr="00690729" w:rsidRDefault="00B05270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February 11, 2014</w:t>
      </w: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>
      <w:pPr>
        <w:rPr>
          <w:sz w:val="24"/>
          <w:szCs w:val="24"/>
        </w:rPr>
      </w:pPr>
    </w:p>
    <w:p w:rsidR="00460998" w:rsidRPr="00690729" w:rsidRDefault="00460998" w:rsidP="00460998">
      <w:pPr>
        <w:rPr>
          <w:b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  <w:r w:rsidRPr="00690729">
        <w:rPr>
          <w:rFonts w:ascii="Arial Narrow" w:hAnsi="Arial Narrow"/>
          <w:b/>
          <w:sz w:val="24"/>
          <w:szCs w:val="24"/>
        </w:rPr>
        <w:t>Addendum #</w:t>
      </w:r>
      <w:r w:rsidR="00767AB2" w:rsidRPr="00690729">
        <w:rPr>
          <w:rFonts w:ascii="Arial Narrow" w:hAnsi="Arial Narrow"/>
          <w:b/>
          <w:sz w:val="24"/>
          <w:szCs w:val="24"/>
        </w:rPr>
        <w:t>1</w:t>
      </w:r>
    </w:p>
    <w:p w:rsidR="00460998" w:rsidRPr="00690729" w:rsidRDefault="00460998" w:rsidP="00460998">
      <w:pPr>
        <w:rPr>
          <w:rFonts w:ascii="Arial Narrow" w:hAnsi="Arial Narrow"/>
          <w:b/>
          <w:sz w:val="24"/>
          <w:szCs w:val="24"/>
        </w:rPr>
      </w:pPr>
    </w:p>
    <w:p w:rsidR="00460998" w:rsidRPr="00690729" w:rsidRDefault="00B05270" w:rsidP="0046099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2014 Dodge Grand Caravan SE FWD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0A7E59" w:rsidRPr="00690729" w:rsidRDefault="000A7E59" w:rsidP="00460998">
      <w:pPr>
        <w:rPr>
          <w:rFonts w:ascii="Arial Narrow" w:hAnsi="Arial Narrow" w:cs="Segoe UI"/>
          <w:sz w:val="24"/>
          <w:szCs w:val="24"/>
        </w:rPr>
      </w:pPr>
    </w:p>
    <w:p w:rsidR="00134A0A" w:rsidRDefault="00460998" w:rsidP="00B05270">
      <w:pPr>
        <w:rPr>
          <w:rFonts w:ascii="Arial Narrow" w:hAnsi="Arial Narrow" w:cs="Segoe UI"/>
          <w:b/>
          <w:sz w:val="24"/>
          <w:szCs w:val="24"/>
        </w:rPr>
      </w:pPr>
      <w:r w:rsidRPr="00690729">
        <w:rPr>
          <w:rFonts w:ascii="Arial Narrow" w:hAnsi="Arial Narrow" w:cs="Segoe UI"/>
          <w:sz w:val="24"/>
          <w:szCs w:val="24"/>
        </w:rPr>
        <w:t xml:space="preserve">Grand Valley State University </w:t>
      </w:r>
      <w:r w:rsidR="00B05270">
        <w:rPr>
          <w:rFonts w:ascii="Arial Narrow" w:hAnsi="Arial Narrow" w:cs="Segoe UI"/>
          <w:sz w:val="24"/>
          <w:szCs w:val="24"/>
        </w:rPr>
        <w:t xml:space="preserve">has issued pictures of the vehicle that may be traded in.  Please reference attachment(s) to this addendum.  The bid opening date has </w:t>
      </w:r>
      <w:r w:rsidR="00AD714E">
        <w:rPr>
          <w:rFonts w:ascii="Arial Narrow" w:hAnsi="Arial Narrow" w:cs="Segoe UI"/>
          <w:sz w:val="24"/>
          <w:szCs w:val="24"/>
        </w:rPr>
        <w:t xml:space="preserve">also been </w:t>
      </w:r>
      <w:r w:rsidR="00B05270">
        <w:rPr>
          <w:rFonts w:ascii="Arial Narrow" w:hAnsi="Arial Narrow" w:cs="Segoe UI"/>
          <w:sz w:val="24"/>
          <w:szCs w:val="24"/>
        </w:rPr>
        <w:t xml:space="preserve">extended. Reference new bid opening date below: </w:t>
      </w:r>
    </w:p>
    <w:p w:rsidR="000A6F76" w:rsidRDefault="000A6F76" w:rsidP="00460998">
      <w:pPr>
        <w:rPr>
          <w:rFonts w:ascii="Arial Narrow" w:hAnsi="Arial Narrow" w:cs="Segoe UI"/>
          <w:b/>
          <w:sz w:val="24"/>
          <w:szCs w:val="24"/>
        </w:rPr>
      </w:pPr>
    </w:p>
    <w:p w:rsidR="000A6F76" w:rsidRPr="00B05270" w:rsidRDefault="000A6F76" w:rsidP="00460998">
      <w:pPr>
        <w:rPr>
          <w:rFonts w:ascii="Arial Narrow" w:hAnsi="Arial Narrow" w:cs="Segoe UI"/>
          <w:b/>
          <w:sz w:val="24"/>
          <w:szCs w:val="24"/>
        </w:rPr>
      </w:pPr>
      <w:r w:rsidRPr="00B05270">
        <w:rPr>
          <w:rFonts w:ascii="Arial Narrow" w:hAnsi="Arial Narrow" w:cs="Segoe UI"/>
          <w:b/>
          <w:sz w:val="24"/>
          <w:szCs w:val="24"/>
        </w:rPr>
        <w:t xml:space="preserve">Bids are due </w:t>
      </w:r>
      <w:r w:rsidR="003F3A8B" w:rsidRPr="00B05270">
        <w:rPr>
          <w:rFonts w:ascii="Arial Narrow" w:hAnsi="Arial Narrow" w:cs="Segoe UI"/>
          <w:b/>
          <w:sz w:val="24"/>
          <w:szCs w:val="24"/>
        </w:rPr>
        <w:t xml:space="preserve">by </w:t>
      </w:r>
      <w:r w:rsidR="00B05270" w:rsidRPr="00B05270">
        <w:rPr>
          <w:rFonts w:ascii="Arial Narrow" w:hAnsi="Arial Narrow" w:cs="Segoe UI"/>
          <w:b/>
          <w:sz w:val="24"/>
          <w:szCs w:val="24"/>
        </w:rPr>
        <w:t xml:space="preserve">Thursday, March 6, 2014 - </w:t>
      </w:r>
      <w:r w:rsidR="003F3A8B" w:rsidRPr="00B05270">
        <w:rPr>
          <w:rFonts w:ascii="Arial Narrow" w:hAnsi="Arial Narrow" w:cs="Segoe UI"/>
          <w:b/>
          <w:sz w:val="24"/>
          <w:szCs w:val="24"/>
        </w:rPr>
        <w:t>2:00 PM.</w:t>
      </w:r>
    </w:p>
    <w:p w:rsidR="00134A0A" w:rsidRPr="00D3561D" w:rsidRDefault="00134A0A" w:rsidP="00460998">
      <w:pPr>
        <w:rPr>
          <w:rFonts w:ascii="Arial Narrow" w:hAnsi="Arial Narrow" w:cs="Segoe UI"/>
          <w:sz w:val="22"/>
          <w:szCs w:val="22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Thank you for your participation,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Valerie Rhodes-Sorrelle, C.P.M.</w:t>
      </w:r>
    </w:p>
    <w:p w:rsidR="00460998" w:rsidRPr="00690729" w:rsidRDefault="00460998" w:rsidP="00460998">
      <w:pPr>
        <w:rPr>
          <w:rFonts w:ascii="Arial Narrow" w:hAnsi="Arial Narrow"/>
          <w:sz w:val="24"/>
          <w:szCs w:val="24"/>
        </w:rPr>
      </w:pPr>
      <w:r w:rsidRPr="00690729">
        <w:rPr>
          <w:rFonts w:ascii="Arial Narrow" w:hAnsi="Arial Narrow"/>
          <w:sz w:val="24"/>
          <w:szCs w:val="24"/>
        </w:rPr>
        <w:t>Sr. Strategic Sourcing Specialist</w:t>
      </w:r>
    </w:p>
    <w:p w:rsidR="00460998" w:rsidRDefault="00460998"/>
    <w:p w:rsidR="00460998" w:rsidRDefault="00460998"/>
    <w:p w:rsidR="00460998" w:rsidRDefault="00460998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C0774E" w:rsidRDefault="00C0774E"/>
    <w:p w:rsidR="00B05270" w:rsidRDefault="00B05270"/>
    <w:p w:rsidR="00B05270" w:rsidRDefault="00B05270"/>
    <w:p w:rsidR="00B05270" w:rsidRDefault="00B05270"/>
    <w:p w:rsidR="00B05270" w:rsidRDefault="00B05270"/>
    <w:p w:rsidR="00B05270" w:rsidRDefault="00B05270"/>
    <w:p w:rsidR="00B05270" w:rsidRDefault="00B05270"/>
    <w:p w:rsidR="00B05270" w:rsidRDefault="00B05270"/>
    <w:p w:rsidR="00C0774E" w:rsidRDefault="00C0774E"/>
    <w:p w:rsidR="00C0774E" w:rsidRDefault="00C0774E"/>
    <w:p w:rsidR="00FC1A60" w:rsidRDefault="00FC1A60"/>
    <w:p w:rsidR="00C0774E" w:rsidRDefault="00C0774E"/>
    <w:p w:rsidR="00460998" w:rsidRDefault="00460998"/>
    <w:p w:rsidR="00460998" w:rsidRDefault="00460998"/>
    <w:p w:rsidR="00460998" w:rsidRDefault="00460998"/>
    <w:p w:rsidR="00460998" w:rsidRPr="000104FF" w:rsidRDefault="000A7E59" w:rsidP="00460998">
      <w:pPr>
        <w:jc w:val="center"/>
        <w:rPr>
          <w:rFonts w:ascii="Arial Narrow" w:hAnsi="Arial Narrow"/>
          <w:b/>
          <w:i/>
          <w:sz w:val="16"/>
          <w:szCs w:val="16"/>
        </w:rPr>
      </w:pPr>
      <w:r>
        <w:rPr>
          <w:rFonts w:ascii="Arial Narrow" w:hAnsi="Arial Narrow"/>
          <w:b/>
          <w:i/>
          <w:sz w:val="16"/>
          <w:szCs w:val="16"/>
        </w:rPr>
        <w:t>P</w:t>
      </w:r>
      <w:r w:rsidR="002C2E0E">
        <w:rPr>
          <w:rFonts w:ascii="Arial Narrow" w:hAnsi="Arial Narrow"/>
          <w:b/>
          <w:i/>
          <w:sz w:val="16"/>
          <w:szCs w:val="16"/>
        </w:rPr>
        <w:t>rocurement</w:t>
      </w:r>
      <w:r w:rsidR="00460998" w:rsidRPr="000104FF">
        <w:rPr>
          <w:rFonts w:ascii="Arial Narrow" w:hAnsi="Arial Narrow"/>
          <w:b/>
          <w:i/>
          <w:sz w:val="16"/>
          <w:szCs w:val="16"/>
        </w:rPr>
        <w:t xml:space="preserve"> Services - 227 Lake Michigan Hall - Allendale, MI  49401</w:t>
      </w:r>
    </w:p>
    <w:p w:rsidR="00460998" w:rsidRPr="000104FF" w:rsidRDefault="00460998" w:rsidP="00460998">
      <w:pPr>
        <w:pStyle w:val="Heading1"/>
        <w:rPr>
          <w:rFonts w:ascii="Arial Narrow" w:hAnsi="Arial Narrow"/>
          <w:sz w:val="16"/>
          <w:szCs w:val="16"/>
        </w:rPr>
      </w:pPr>
      <w:r w:rsidRPr="000104FF">
        <w:rPr>
          <w:rFonts w:ascii="Arial Narrow" w:hAnsi="Arial Narrow"/>
          <w:sz w:val="16"/>
          <w:szCs w:val="16"/>
        </w:rPr>
        <w:t>Phone - 616/</w:t>
      </w:r>
      <w:r w:rsidR="002C2E0E">
        <w:rPr>
          <w:rFonts w:ascii="Arial Narrow" w:hAnsi="Arial Narrow"/>
          <w:sz w:val="16"/>
          <w:szCs w:val="16"/>
        </w:rPr>
        <w:t>331</w:t>
      </w:r>
      <w:r w:rsidRPr="000104FF">
        <w:rPr>
          <w:rFonts w:ascii="Arial Narrow" w:hAnsi="Arial Narrow"/>
          <w:sz w:val="16"/>
          <w:szCs w:val="16"/>
        </w:rPr>
        <w:t>-2283 - Fax 616/</w:t>
      </w:r>
      <w:r w:rsidR="002C2E0E">
        <w:rPr>
          <w:rFonts w:ascii="Arial Narrow" w:hAnsi="Arial Narrow"/>
          <w:sz w:val="16"/>
          <w:szCs w:val="16"/>
        </w:rPr>
        <w:t>331</w:t>
      </w:r>
      <w:r w:rsidRPr="000104FF">
        <w:rPr>
          <w:rFonts w:ascii="Arial Narrow" w:hAnsi="Arial Narrow"/>
          <w:sz w:val="16"/>
          <w:szCs w:val="16"/>
        </w:rPr>
        <w:t>-3287</w:t>
      </w:r>
    </w:p>
    <w:p w:rsidR="00460998" w:rsidRDefault="00460998"/>
    <w:sectPr w:rsidR="00460998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B6FF6"/>
    <w:multiLevelType w:val="hybridMultilevel"/>
    <w:tmpl w:val="DDEE8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81AB5"/>
    <w:multiLevelType w:val="hybridMultilevel"/>
    <w:tmpl w:val="D3701A92"/>
    <w:lvl w:ilvl="0" w:tplc="D7987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98"/>
    <w:rsid w:val="00006794"/>
    <w:rsid w:val="00050359"/>
    <w:rsid w:val="000A6F76"/>
    <w:rsid w:val="000A7E59"/>
    <w:rsid w:val="000C1C10"/>
    <w:rsid w:val="00134A0A"/>
    <w:rsid w:val="00203BEF"/>
    <w:rsid w:val="00246972"/>
    <w:rsid w:val="0029436D"/>
    <w:rsid w:val="002C2E0E"/>
    <w:rsid w:val="0033444E"/>
    <w:rsid w:val="003F3A8B"/>
    <w:rsid w:val="00456765"/>
    <w:rsid w:val="00460998"/>
    <w:rsid w:val="0060620B"/>
    <w:rsid w:val="00690729"/>
    <w:rsid w:val="00767AB2"/>
    <w:rsid w:val="007D52D6"/>
    <w:rsid w:val="008B0CCC"/>
    <w:rsid w:val="009773D7"/>
    <w:rsid w:val="00AA4DB2"/>
    <w:rsid w:val="00AD1061"/>
    <w:rsid w:val="00AD714E"/>
    <w:rsid w:val="00B05270"/>
    <w:rsid w:val="00B77B36"/>
    <w:rsid w:val="00C057C9"/>
    <w:rsid w:val="00C0774E"/>
    <w:rsid w:val="00D3561D"/>
    <w:rsid w:val="00E07E6F"/>
    <w:rsid w:val="00F27E0E"/>
    <w:rsid w:val="00F645D3"/>
    <w:rsid w:val="00F647AC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7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GVLOGOS\MARKLEFT.T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2013-07-25T12:51:00Z</cp:lastPrinted>
  <dcterms:created xsi:type="dcterms:W3CDTF">2014-02-11T16:03:00Z</dcterms:created>
  <dcterms:modified xsi:type="dcterms:W3CDTF">2014-02-11T16:03:00Z</dcterms:modified>
</cp:coreProperties>
</file>