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Pr="00F35990" w:rsidRDefault="00E7059B" w:rsidP="000E1F34">
      <w:pPr>
        <w:pStyle w:val="CommentText"/>
        <w:rPr>
          <w:rFonts w:ascii="Arial Narrow" w:hAnsi="Arial Narrow"/>
          <w:sz w:val="22"/>
          <w:szCs w:val="22"/>
        </w:rPr>
      </w:pPr>
      <w:r w:rsidRPr="00F35990">
        <w:rPr>
          <w:rFonts w:ascii="Arial Narrow" w:hAnsi="Arial Narrow" w:cs="Arial"/>
          <w:b/>
          <w:sz w:val="22"/>
          <w:szCs w:val="22"/>
        </w:rPr>
        <w:t>Date:</w:t>
      </w:r>
      <w:r w:rsidRPr="00F35990">
        <w:rPr>
          <w:rFonts w:ascii="Arial Narrow" w:hAnsi="Arial Narrow" w:cs="Arial"/>
          <w:sz w:val="22"/>
          <w:szCs w:val="22"/>
        </w:rPr>
        <w:t xml:space="preserve">  </w:t>
      </w:r>
      <w:r w:rsidR="00963DAD" w:rsidRPr="00F35990">
        <w:rPr>
          <w:rFonts w:ascii="Arial Narrow" w:hAnsi="Arial Narrow" w:cs="Arial"/>
          <w:sz w:val="22"/>
          <w:szCs w:val="22"/>
        </w:rPr>
        <w:t>May 30, 2019</w:t>
      </w:r>
      <w:r w:rsidRPr="00F35990">
        <w:rPr>
          <w:rFonts w:ascii="Arial Narrow" w:hAnsi="Arial Narrow" w:cs="Arial"/>
          <w:sz w:val="22"/>
          <w:szCs w:val="22"/>
        </w:rPr>
        <w:tab/>
      </w:r>
    </w:p>
    <w:p w:rsidR="00E7059B" w:rsidRPr="00F35990" w:rsidRDefault="00E7059B" w:rsidP="000E1F34">
      <w:pPr>
        <w:pStyle w:val="CommentText"/>
        <w:rPr>
          <w:rFonts w:ascii="Arial Narrow" w:hAnsi="Arial Narrow"/>
          <w:sz w:val="22"/>
          <w:szCs w:val="22"/>
        </w:rPr>
      </w:pPr>
    </w:p>
    <w:p w:rsidR="000E1F34" w:rsidRPr="00F35990" w:rsidRDefault="000E1F34" w:rsidP="000E1F34">
      <w:pPr>
        <w:pStyle w:val="CommentText"/>
        <w:rPr>
          <w:rFonts w:ascii="Arial Narrow" w:hAnsi="Arial Narrow"/>
          <w:sz w:val="22"/>
          <w:szCs w:val="22"/>
        </w:rPr>
      </w:pPr>
      <w:r w:rsidRPr="00F35990">
        <w:rPr>
          <w:rFonts w:ascii="Arial Narrow" w:hAnsi="Arial Narrow"/>
          <w:b/>
          <w:sz w:val="22"/>
          <w:szCs w:val="22"/>
        </w:rPr>
        <w:t>To:</w:t>
      </w:r>
      <w:r w:rsidRPr="00F35990">
        <w:rPr>
          <w:rFonts w:ascii="Arial Narrow" w:hAnsi="Arial Narrow"/>
          <w:sz w:val="22"/>
          <w:szCs w:val="22"/>
        </w:rPr>
        <w:t xml:space="preserve">  Prospective Bidder </w:t>
      </w:r>
    </w:p>
    <w:p w:rsidR="000E1F34" w:rsidRPr="00F35990" w:rsidRDefault="000E1F34" w:rsidP="000E1F34">
      <w:pPr>
        <w:pStyle w:val="CommentText"/>
        <w:rPr>
          <w:rFonts w:ascii="Arial Narrow" w:hAnsi="Arial Narrow"/>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b/>
          <w:sz w:val="22"/>
          <w:szCs w:val="22"/>
        </w:rPr>
        <w:t>Subject:</w:t>
      </w:r>
      <w:r w:rsidRPr="00F35990">
        <w:rPr>
          <w:rFonts w:ascii="Arial Narrow" w:hAnsi="Arial Narrow" w:cs="Arial"/>
          <w:sz w:val="22"/>
          <w:szCs w:val="22"/>
        </w:rPr>
        <w:t xml:space="preserve">  Request for Proposal</w:t>
      </w:r>
    </w:p>
    <w:p w:rsidR="000E1F34" w:rsidRPr="00F35990" w:rsidRDefault="000E1F34" w:rsidP="000E1F34">
      <w:pPr>
        <w:pStyle w:val="BodyText"/>
        <w:rPr>
          <w:rFonts w:ascii="Arial Narrow" w:hAnsi="Arial Narrow" w:cs="Arial"/>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sz w:val="22"/>
          <w:szCs w:val="22"/>
        </w:rPr>
        <w:tab/>
      </w:r>
      <w:r w:rsidRPr="00F35990">
        <w:rPr>
          <w:rFonts w:ascii="Arial Narrow" w:hAnsi="Arial Narrow" w:cs="Arial"/>
          <w:sz w:val="22"/>
          <w:szCs w:val="22"/>
        </w:rPr>
        <w:tab/>
      </w:r>
      <w:r w:rsidRPr="00F35990">
        <w:rPr>
          <w:rFonts w:ascii="Arial Narrow" w:hAnsi="Arial Narrow" w:cs="Arial"/>
          <w:sz w:val="22"/>
          <w:szCs w:val="22"/>
        </w:rPr>
        <w:tab/>
      </w:r>
      <w:r w:rsidRPr="00F35990">
        <w:rPr>
          <w:rFonts w:ascii="Arial Narrow" w:hAnsi="Arial Narrow" w:cs="Arial"/>
          <w:sz w:val="22"/>
          <w:szCs w:val="22"/>
        </w:rPr>
        <w:tab/>
      </w:r>
    </w:p>
    <w:p w:rsidR="00E7059B" w:rsidRPr="00F35990" w:rsidRDefault="00E7059B" w:rsidP="00E7059B">
      <w:pPr>
        <w:rPr>
          <w:rFonts w:ascii="Arial Narrow" w:hAnsi="Arial Narrow"/>
          <w:sz w:val="22"/>
          <w:szCs w:val="22"/>
        </w:rPr>
      </w:pPr>
      <w:r w:rsidRPr="00F35990">
        <w:rPr>
          <w:rFonts w:ascii="Arial Narrow" w:hAnsi="Arial Narrow"/>
          <w:sz w:val="22"/>
          <w:szCs w:val="22"/>
        </w:rPr>
        <w:t xml:space="preserve">Grand Valley State University is accepting proposals for </w:t>
      </w:r>
      <w:r w:rsidR="0068325D" w:rsidRPr="00F35990">
        <w:rPr>
          <w:rFonts w:ascii="Arial Narrow" w:hAnsi="Arial Narrow"/>
          <w:b/>
          <w:sz w:val="22"/>
          <w:szCs w:val="22"/>
        </w:rPr>
        <w:t>Automated Captioning and Transcription Equipment f</w:t>
      </w:r>
      <w:r w:rsidR="00963DAD" w:rsidRPr="00F35990">
        <w:rPr>
          <w:rFonts w:ascii="Arial Narrow" w:hAnsi="Arial Narrow"/>
          <w:b/>
          <w:sz w:val="22"/>
          <w:szCs w:val="22"/>
        </w:rPr>
        <w:t>o</w:t>
      </w:r>
      <w:r w:rsidRPr="00F35990">
        <w:rPr>
          <w:rFonts w:ascii="Arial Narrow" w:hAnsi="Arial Narrow"/>
          <w:b/>
          <w:sz w:val="22"/>
          <w:szCs w:val="22"/>
        </w:rPr>
        <w:t xml:space="preserve">r our </w:t>
      </w:r>
      <w:r w:rsidR="00963DAD" w:rsidRPr="00F35990">
        <w:rPr>
          <w:rFonts w:ascii="Arial Narrow" w:hAnsi="Arial Narrow"/>
          <w:b/>
          <w:sz w:val="22"/>
          <w:szCs w:val="22"/>
        </w:rPr>
        <w:t>WGVU Public Media</w:t>
      </w:r>
      <w:r w:rsidRPr="00F35990">
        <w:rPr>
          <w:rFonts w:ascii="Arial Narrow" w:hAnsi="Arial Narrow"/>
          <w:b/>
          <w:sz w:val="22"/>
          <w:szCs w:val="22"/>
        </w:rPr>
        <w:t xml:space="preserve"> Department</w:t>
      </w:r>
      <w:r w:rsidRPr="00F35990">
        <w:rPr>
          <w:rFonts w:ascii="Arial Narrow" w:hAnsi="Arial Narrow"/>
          <w:sz w:val="22"/>
          <w:szCs w:val="22"/>
        </w:rPr>
        <w:t>.  Reference attached bid information, instructions and specifications.</w:t>
      </w:r>
    </w:p>
    <w:p w:rsidR="000E1F34" w:rsidRPr="00F35990" w:rsidRDefault="000E1F34" w:rsidP="000E1F34">
      <w:pPr>
        <w:pStyle w:val="BodyText"/>
        <w:rPr>
          <w:rFonts w:ascii="Arial Narrow" w:hAnsi="Arial Narrow"/>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sz w:val="22"/>
          <w:szCs w:val="22"/>
        </w:rPr>
        <w:t xml:space="preserve">If you wish to bid </w:t>
      </w:r>
      <w:r w:rsidR="00EB0E74" w:rsidRPr="00F35990">
        <w:rPr>
          <w:rFonts w:ascii="Arial Narrow" w:hAnsi="Arial Narrow" w:cs="Arial"/>
          <w:sz w:val="22"/>
          <w:szCs w:val="22"/>
        </w:rPr>
        <w:t>on</w:t>
      </w:r>
      <w:r w:rsidRPr="00F35990">
        <w:rPr>
          <w:rFonts w:ascii="Arial Narrow" w:hAnsi="Arial Narrow" w:cs="Arial"/>
          <w:sz w:val="22"/>
          <w:szCs w:val="22"/>
        </w:rPr>
        <w:t xml:space="preserve"> </w:t>
      </w:r>
      <w:r w:rsidR="00963DAD" w:rsidRPr="00F35990">
        <w:rPr>
          <w:rFonts w:ascii="Arial Narrow" w:hAnsi="Arial Narrow" w:cs="Arial"/>
          <w:sz w:val="22"/>
          <w:szCs w:val="22"/>
        </w:rPr>
        <w:t>the</w:t>
      </w:r>
      <w:r w:rsidR="009877A8" w:rsidRPr="00F35990">
        <w:rPr>
          <w:rFonts w:ascii="Arial Narrow" w:hAnsi="Arial Narrow" w:cs="Arial"/>
          <w:sz w:val="22"/>
          <w:szCs w:val="22"/>
        </w:rPr>
        <w:t xml:space="preserve"> </w:t>
      </w:r>
      <w:r w:rsidR="001179E1" w:rsidRPr="00F35990">
        <w:rPr>
          <w:rFonts w:ascii="Arial Narrow" w:hAnsi="Arial Narrow" w:cs="Arial"/>
          <w:sz w:val="22"/>
          <w:szCs w:val="22"/>
        </w:rPr>
        <w:t>equipment</w:t>
      </w:r>
      <w:r w:rsidR="000C00B4" w:rsidRPr="00F35990">
        <w:rPr>
          <w:rFonts w:ascii="Arial Narrow" w:hAnsi="Arial Narrow" w:cs="Arial"/>
          <w:sz w:val="22"/>
          <w:szCs w:val="22"/>
        </w:rPr>
        <w:t xml:space="preserve"> </w:t>
      </w:r>
      <w:r w:rsidR="00EB0E74" w:rsidRPr="00F35990">
        <w:rPr>
          <w:rFonts w:ascii="Arial Narrow" w:hAnsi="Arial Narrow" w:cs="Arial"/>
          <w:sz w:val="22"/>
          <w:szCs w:val="22"/>
        </w:rPr>
        <w:t>listed in the specifications</w:t>
      </w:r>
      <w:r w:rsidRPr="00F35990">
        <w:rPr>
          <w:rFonts w:ascii="Arial Narrow" w:hAnsi="Arial Narrow" w:cs="Arial"/>
          <w:sz w:val="22"/>
          <w:szCs w:val="22"/>
        </w:rPr>
        <w:t xml:space="preserve">, please </w:t>
      </w:r>
      <w:r w:rsidRPr="00F35990">
        <w:rPr>
          <w:rFonts w:ascii="Arial Narrow" w:hAnsi="Arial Narrow" w:cs="Arial"/>
          <w:b/>
          <w:sz w:val="22"/>
          <w:szCs w:val="22"/>
        </w:rPr>
        <w:t>submit your proposal for RFP #21</w:t>
      </w:r>
      <w:r w:rsidR="00963DAD" w:rsidRPr="00F35990">
        <w:rPr>
          <w:rFonts w:ascii="Arial Narrow" w:hAnsi="Arial Narrow" w:cs="Arial"/>
          <w:b/>
          <w:sz w:val="22"/>
          <w:szCs w:val="22"/>
        </w:rPr>
        <w:t>9</w:t>
      </w:r>
      <w:r w:rsidRPr="00F35990">
        <w:rPr>
          <w:rFonts w:ascii="Arial Narrow" w:hAnsi="Arial Narrow" w:cs="Arial"/>
          <w:b/>
          <w:sz w:val="22"/>
          <w:szCs w:val="22"/>
        </w:rPr>
        <w:t>-</w:t>
      </w:r>
      <w:r w:rsidR="00963DAD" w:rsidRPr="00F35990">
        <w:rPr>
          <w:rFonts w:ascii="Arial Narrow" w:hAnsi="Arial Narrow" w:cs="Arial"/>
          <w:b/>
          <w:sz w:val="22"/>
          <w:szCs w:val="22"/>
        </w:rPr>
        <w:t>43</w:t>
      </w:r>
      <w:r w:rsidRPr="00F35990">
        <w:rPr>
          <w:rFonts w:ascii="Arial Narrow" w:hAnsi="Arial Narrow" w:cs="Arial"/>
          <w:b/>
          <w:sz w:val="22"/>
          <w:szCs w:val="22"/>
        </w:rPr>
        <w:t xml:space="preserve"> no later than 10:00 a.m. on </w:t>
      </w:r>
      <w:r w:rsidR="003A3BED" w:rsidRPr="00F35990">
        <w:rPr>
          <w:rFonts w:ascii="Arial Narrow" w:hAnsi="Arial Narrow" w:cs="Arial"/>
          <w:b/>
          <w:sz w:val="22"/>
          <w:szCs w:val="22"/>
        </w:rPr>
        <w:t>Fri</w:t>
      </w:r>
      <w:r w:rsidR="005C30C4" w:rsidRPr="00F35990">
        <w:rPr>
          <w:rFonts w:ascii="Arial Narrow" w:hAnsi="Arial Narrow" w:cs="Arial"/>
          <w:b/>
          <w:sz w:val="22"/>
          <w:szCs w:val="22"/>
        </w:rPr>
        <w:t>day</w:t>
      </w:r>
      <w:r w:rsidRPr="00F35990">
        <w:rPr>
          <w:rFonts w:ascii="Arial Narrow" w:hAnsi="Arial Narrow" w:cs="Arial"/>
          <w:b/>
          <w:sz w:val="22"/>
          <w:szCs w:val="22"/>
        </w:rPr>
        <w:t xml:space="preserve">, </w:t>
      </w:r>
      <w:r w:rsidR="00963DAD" w:rsidRPr="00F35990">
        <w:rPr>
          <w:rFonts w:ascii="Arial Narrow" w:hAnsi="Arial Narrow" w:cs="Arial"/>
          <w:b/>
          <w:sz w:val="22"/>
          <w:szCs w:val="22"/>
        </w:rPr>
        <w:t>June 14</w:t>
      </w:r>
      <w:r w:rsidR="005C30C4" w:rsidRPr="00F35990">
        <w:rPr>
          <w:rFonts w:ascii="Arial Narrow" w:hAnsi="Arial Narrow" w:cs="Arial"/>
          <w:b/>
          <w:sz w:val="22"/>
          <w:szCs w:val="22"/>
        </w:rPr>
        <w:t>,</w:t>
      </w:r>
      <w:r w:rsidRPr="00F35990">
        <w:rPr>
          <w:rFonts w:ascii="Arial Narrow" w:hAnsi="Arial Narrow" w:cs="Arial"/>
          <w:b/>
          <w:sz w:val="22"/>
          <w:szCs w:val="22"/>
        </w:rPr>
        <w:t xml:space="preserve"> 201</w:t>
      </w:r>
      <w:r w:rsidR="00963DAD" w:rsidRPr="00F35990">
        <w:rPr>
          <w:rFonts w:ascii="Arial Narrow" w:hAnsi="Arial Narrow" w:cs="Arial"/>
          <w:b/>
          <w:sz w:val="22"/>
          <w:szCs w:val="22"/>
        </w:rPr>
        <w:t>9</w:t>
      </w:r>
      <w:r w:rsidRPr="00F35990">
        <w:rPr>
          <w:rFonts w:ascii="Arial Narrow" w:hAnsi="Arial Narrow" w:cs="Arial"/>
          <w:b/>
          <w:sz w:val="22"/>
          <w:szCs w:val="22"/>
        </w:rPr>
        <w:t>.</w:t>
      </w:r>
      <w:r w:rsidRPr="00F35990">
        <w:rPr>
          <w:rFonts w:ascii="Arial Narrow" w:hAnsi="Arial Narrow" w:cs="Arial"/>
          <w:sz w:val="22"/>
          <w:szCs w:val="22"/>
        </w:rPr>
        <w:t xml:space="preserve">  E-mail your proposal to </w:t>
      </w:r>
      <w:hyperlink r:id="rId6" w:history="1">
        <w:r w:rsidRPr="00F35990">
          <w:rPr>
            <w:rStyle w:val="Hyperlink"/>
            <w:rFonts w:ascii="Arial Narrow" w:hAnsi="Arial Narrow" w:cs="Arial"/>
            <w:b/>
            <w:sz w:val="22"/>
            <w:szCs w:val="22"/>
          </w:rPr>
          <w:t>RFP-Received@gvsu.edu</w:t>
        </w:r>
      </w:hyperlink>
      <w:r w:rsidRPr="00F35990">
        <w:rPr>
          <w:rFonts w:ascii="Arial Narrow" w:hAnsi="Arial Narrow" w:cs="Arial"/>
          <w:sz w:val="22"/>
          <w:szCs w:val="22"/>
        </w:rPr>
        <w:t xml:space="preserve">  </w:t>
      </w:r>
    </w:p>
    <w:p w:rsidR="000E1F34" w:rsidRPr="00F35990" w:rsidRDefault="000E1F34" w:rsidP="000E1F34">
      <w:pPr>
        <w:pStyle w:val="BodyText"/>
        <w:rPr>
          <w:rFonts w:ascii="Arial Narrow" w:hAnsi="Arial Narrow" w:cs="Arial"/>
          <w:sz w:val="22"/>
          <w:szCs w:val="22"/>
        </w:rPr>
      </w:pPr>
    </w:p>
    <w:p w:rsidR="000E1F34" w:rsidRPr="00F35990" w:rsidRDefault="00E7059B" w:rsidP="000E1F34">
      <w:pPr>
        <w:pStyle w:val="BodyText"/>
        <w:rPr>
          <w:rFonts w:ascii="Arial Narrow" w:hAnsi="Arial Narrow" w:cs="Arial"/>
          <w:sz w:val="22"/>
          <w:szCs w:val="22"/>
        </w:rPr>
      </w:pPr>
      <w:r w:rsidRPr="00F35990">
        <w:rPr>
          <w:rFonts w:ascii="Arial Narrow" w:hAnsi="Arial Narrow"/>
          <w:sz w:val="22"/>
          <w:szCs w:val="22"/>
        </w:rPr>
        <w:t xml:space="preserve">Submit your proposal electronically to the above e-mail address by the bid opening date and time.  Grand Valley State University is not responsible for e-mail bids affected by spam or not received by the bid opening date &amp; time.  </w:t>
      </w:r>
      <w:r w:rsidRPr="00F35990">
        <w:rPr>
          <w:rFonts w:ascii="Arial Narrow" w:hAnsi="Arial Narrow"/>
          <w:color w:val="FF0000"/>
          <w:sz w:val="22"/>
          <w:szCs w:val="22"/>
        </w:rPr>
        <w:t>No fax, verbal, or telephone proposals will be accepted</w:t>
      </w:r>
    </w:p>
    <w:p w:rsidR="000E1F34" w:rsidRPr="00F35990" w:rsidRDefault="000E1F34" w:rsidP="000E1F34">
      <w:pPr>
        <w:pStyle w:val="BodyText"/>
        <w:jc w:val="center"/>
        <w:rPr>
          <w:rFonts w:ascii="Arial Narrow" w:hAnsi="Arial Narrow" w:cs="Arial"/>
          <w:b/>
          <w:sz w:val="22"/>
          <w:szCs w:val="22"/>
          <w:u w:val="single"/>
        </w:rPr>
      </w:pPr>
    </w:p>
    <w:p w:rsidR="000E1F34" w:rsidRPr="00F35990" w:rsidRDefault="000E1F34" w:rsidP="000E1F34">
      <w:pPr>
        <w:pStyle w:val="BodyText"/>
        <w:jc w:val="both"/>
        <w:outlineLvl w:val="0"/>
        <w:rPr>
          <w:rFonts w:ascii="Arial Narrow" w:hAnsi="Arial Narrow" w:cs="Arial"/>
          <w:sz w:val="22"/>
          <w:szCs w:val="22"/>
        </w:rPr>
      </w:pPr>
      <w:r w:rsidRPr="00F35990">
        <w:rPr>
          <w:rFonts w:ascii="Arial Narrow" w:hAnsi="Arial Narrow" w:cs="Arial"/>
          <w:sz w:val="22"/>
          <w:szCs w:val="22"/>
          <w:u w:val="single"/>
        </w:rPr>
        <w:t>Before submitting proposal, check to be sure that:</w:t>
      </w:r>
    </w:p>
    <w:p w:rsidR="000E1F34" w:rsidRPr="00F35990" w:rsidRDefault="000E1F34" w:rsidP="000E1F34">
      <w:pPr>
        <w:pStyle w:val="BodyText"/>
        <w:jc w:val="both"/>
        <w:rPr>
          <w:rFonts w:ascii="Arial Narrow" w:hAnsi="Arial Narrow" w:cs="Arial"/>
          <w:sz w:val="22"/>
          <w:szCs w:val="22"/>
        </w:rPr>
      </w:pPr>
    </w:p>
    <w:p w:rsidR="000E1F34" w:rsidRPr="00F35990" w:rsidRDefault="000E1F34" w:rsidP="000E1F34">
      <w:pPr>
        <w:pStyle w:val="BodyText"/>
        <w:numPr>
          <w:ilvl w:val="0"/>
          <w:numId w:val="1"/>
        </w:numPr>
        <w:jc w:val="both"/>
        <w:rPr>
          <w:rFonts w:ascii="Arial Narrow" w:hAnsi="Arial Narrow"/>
          <w:sz w:val="22"/>
          <w:szCs w:val="22"/>
        </w:rPr>
      </w:pPr>
      <w:r w:rsidRPr="00F35990">
        <w:rPr>
          <w:rFonts w:ascii="Arial Narrow" w:hAnsi="Arial Narrow" w:cs="Arial"/>
          <w:sz w:val="22"/>
          <w:szCs w:val="22"/>
        </w:rPr>
        <w:t xml:space="preserve">The Proposal/Certification/Contract form is signed and witnessed.* </w:t>
      </w:r>
      <w:r w:rsidRPr="00F35990">
        <w:rPr>
          <w:rFonts w:ascii="Arial Narrow" w:hAnsi="Arial Narrow"/>
          <w:sz w:val="22"/>
          <w:szCs w:val="22"/>
        </w:rPr>
        <w:t xml:space="preserve"> </w:t>
      </w:r>
    </w:p>
    <w:p w:rsidR="000E1F34" w:rsidRPr="00F35990" w:rsidRDefault="000E1F34" w:rsidP="000E1F34">
      <w:pPr>
        <w:pStyle w:val="BodyText"/>
        <w:numPr>
          <w:ilvl w:val="0"/>
          <w:numId w:val="1"/>
        </w:numPr>
        <w:jc w:val="both"/>
        <w:rPr>
          <w:rFonts w:ascii="Arial Narrow" w:hAnsi="Arial Narrow" w:cs="Arial"/>
          <w:sz w:val="22"/>
          <w:szCs w:val="22"/>
        </w:rPr>
      </w:pPr>
      <w:r w:rsidRPr="00F35990">
        <w:rPr>
          <w:rFonts w:ascii="Arial Narrow" w:hAnsi="Arial Narrow" w:cs="Arial"/>
          <w:sz w:val="22"/>
          <w:szCs w:val="22"/>
        </w:rPr>
        <w:t>All addenda received are acknowledged</w:t>
      </w:r>
    </w:p>
    <w:p w:rsidR="000E1F34" w:rsidRPr="00F35990" w:rsidRDefault="000E1F34" w:rsidP="000E1F34">
      <w:pPr>
        <w:pStyle w:val="BodyText"/>
        <w:ind w:left="360"/>
        <w:jc w:val="both"/>
        <w:rPr>
          <w:rFonts w:ascii="Arial Narrow" w:hAnsi="Arial Narrow" w:cs="Arial"/>
          <w:sz w:val="22"/>
          <w:szCs w:val="22"/>
        </w:rPr>
      </w:pPr>
    </w:p>
    <w:p w:rsidR="000E1F34" w:rsidRPr="00F35990" w:rsidRDefault="000E1F34" w:rsidP="000E1F34">
      <w:pPr>
        <w:pStyle w:val="BodyText"/>
        <w:jc w:val="both"/>
        <w:rPr>
          <w:rFonts w:ascii="Arial Narrow" w:hAnsi="Arial Narrow"/>
          <w:sz w:val="22"/>
          <w:szCs w:val="22"/>
        </w:rPr>
      </w:pPr>
      <w:r w:rsidRPr="00F35990">
        <w:rPr>
          <w:rFonts w:ascii="Arial Narrow" w:hAnsi="Arial Narrow"/>
          <w:sz w:val="22"/>
          <w:szCs w:val="22"/>
        </w:rPr>
        <w:t>*Note: Electronic submission becomes your authorized signature</w:t>
      </w:r>
    </w:p>
    <w:p w:rsidR="000E1F34" w:rsidRPr="00F35990" w:rsidRDefault="000E1F34" w:rsidP="000E1F34">
      <w:pPr>
        <w:rPr>
          <w:rFonts w:ascii="Arial Narrow" w:hAnsi="Arial Narrow"/>
          <w:sz w:val="22"/>
          <w:szCs w:val="22"/>
        </w:rPr>
      </w:pPr>
      <w:r w:rsidRPr="00F35990">
        <w:rPr>
          <w:rFonts w:ascii="Arial Narrow" w:hAnsi="Arial Narrow"/>
          <w:sz w:val="22"/>
          <w:szCs w:val="22"/>
        </w:rPr>
        <w:t xml:space="preserve">   </w:t>
      </w:r>
    </w:p>
    <w:p w:rsidR="000E1F34" w:rsidRPr="00F35990" w:rsidRDefault="000E1F34" w:rsidP="000E1F34">
      <w:pPr>
        <w:rPr>
          <w:rFonts w:ascii="Arial Narrow" w:hAnsi="Arial Narrow"/>
          <w:sz w:val="22"/>
          <w:szCs w:val="22"/>
        </w:rPr>
      </w:pPr>
    </w:p>
    <w:p w:rsidR="000E1F34" w:rsidRPr="00F35990" w:rsidRDefault="000E1F34" w:rsidP="000E1F34">
      <w:pPr>
        <w:outlineLvl w:val="0"/>
        <w:rPr>
          <w:rFonts w:ascii="Arial Narrow" w:hAnsi="Arial Narrow"/>
          <w:sz w:val="22"/>
          <w:szCs w:val="22"/>
        </w:rPr>
      </w:pPr>
      <w:r w:rsidRPr="00F35990">
        <w:rPr>
          <w:rFonts w:ascii="Arial Narrow" w:hAnsi="Arial Narrow"/>
          <w:sz w:val="22"/>
          <w:szCs w:val="22"/>
        </w:rPr>
        <w:t>Thank you for your participation,</w:t>
      </w: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lang w:val="fr-FR"/>
        </w:rPr>
      </w:pPr>
      <w:r w:rsidRPr="00F35990">
        <w:rPr>
          <w:rFonts w:ascii="Arial Narrow" w:hAnsi="Arial Narrow"/>
          <w:sz w:val="22"/>
          <w:szCs w:val="22"/>
          <w:lang w:val="fr-FR"/>
        </w:rPr>
        <w:t xml:space="preserve">Valerie Rhodes-Sorrelle, C.P.M.  </w:t>
      </w:r>
    </w:p>
    <w:p w:rsidR="000E1F34" w:rsidRPr="00F35990" w:rsidRDefault="000E1F34" w:rsidP="000E1F34">
      <w:pPr>
        <w:rPr>
          <w:rFonts w:ascii="Arial Narrow" w:hAnsi="Arial Narrow"/>
          <w:sz w:val="22"/>
          <w:szCs w:val="22"/>
        </w:rPr>
      </w:pPr>
      <w:r w:rsidRPr="00F35990">
        <w:rPr>
          <w:rFonts w:ascii="Arial Narrow" w:hAnsi="Arial Narrow"/>
          <w:sz w:val="22"/>
          <w:szCs w:val="22"/>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E1F34" w:rsidRDefault="000E1F34" w:rsidP="000E1F34">
      <w:pPr>
        <w:pStyle w:val="BodyText2"/>
        <w:keepNext w:val="0"/>
        <w:rPr>
          <w:snapToGrid w:val="0"/>
        </w:rPr>
      </w:pPr>
      <w:r>
        <w:rPr>
          <w:noProof/>
        </w:rPr>
        <w:lastRenderedPageBreak/>
        <w:drawing>
          <wp:anchor distT="0" distB="0" distL="114300" distR="114300" simplePos="0" relativeHeight="251659264" behindDoc="0" locked="0" layoutInCell="1" allowOverlap="1" wp14:anchorId="2D501766" wp14:editId="749E7786">
            <wp:simplePos x="0" y="0"/>
            <wp:positionH relativeFrom="column">
              <wp:posOffset>2019300</wp:posOffset>
            </wp:positionH>
            <wp:positionV relativeFrom="paragraph">
              <wp:posOffset>3810</wp:posOffset>
            </wp:positionV>
            <wp:extent cx="1771650" cy="1123950"/>
            <wp:effectExtent l="0" t="0" r="6350" b="0"/>
            <wp:wrapSquare wrapText="right"/>
            <wp:docPr id="22"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F34" w:rsidRDefault="000E1F34" w:rsidP="000E1F34">
      <w:pPr>
        <w:pStyle w:val="BodyText2"/>
        <w:keepNext w:val="0"/>
        <w:rPr>
          <w:snapToGrid w:val="0"/>
        </w:rPr>
      </w:pPr>
      <w:r>
        <w:rPr>
          <w:snapToGrid w:val="0"/>
        </w:rPr>
        <w:br w:type="textWrapping" w:clear="all"/>
      </w:r>
    </w:p>
    <w:p w:rsidR="000E1F34" w:rsidRPr="007C35E3" w:rsidRDefault="000E1F34" w:rsidP="000E1F34">
      <w:pPr>
        <w:overflowPunct w:val="0"/>
        <w:autoSpaceDE w:val="0"/>
        <w:autoSpaceDN w:val="0"/>
        <w:adjustRightInd w:val="0"/>
        <w:jc w:val="center"/>
        <w:textAlignment w:val="baseline"/>
        <w:outlineLvl w:val="0"/>
        <w:rPr>
          <w:rFonts w:ascii="Arial Narrow" w:hAnsi="Arial Narrow"/>
          <w:b/>
          <w:sz w:val="24"/>
          <w:szCs w:val="24"/>
        </w:rPr>
      </w:pPr>
      <w:r w:rsidRPr="007C35E3">
        <w:rPr>
          <w:rFonts w:ascii="Arial Narrow" w:hAnsi="Arial Narrow"/>
          <w:b/>
          <w:sz w:val="24"/>
          <w:szCs w:val="24"/>
        </w:rPr>
        <w:t xml:space="preserve">INTRODUCTION </w:t>
      </w:r>
    </w:p>
    <w:p w:rsidR="000E1F34" w:rsidRPr="007C35E3" w:rsidRDefault="000E1F34" w:rsidP="000E1F34">
      <w:pPr>
        <w:overflowPunct w:val="0"/>
        <w:autoSpaceDE w:val="0"/>
        <w:autoSpaceDN w:val="0"/>
        <w:adjustRightInd w:val="0"/>
        <w:textAlignment w:val="baseline"/>
        <w:rPr>
          <w:rFonts w:ascii="Arial" w:hAnsi="Arial"/>
          <w:sz w:val="18"/>
        </w:rPr>
      </w:pPr>
    </w:p>
    <w:p w:rsidR="000E1F34" w:rsidRPr="007C35E3" w:rsidRDefault="000E1F34" w:rsidP="000E1F34">
      <w:pPr>
        <w:overflowPunct w:val="0"/>
        <w:autoSpaceDE w:val="0"/>
        <w:autoSpaceDN w:val="0"/>
        <w:adjustRightInd w:val="0"/>
        <w:textAlignment w:val="baseline"/>
        <w:rPr>
          <w:rFonts w:ascii="Arial" w:hAnsi="Arial"/>
          <w:sz w:val="18"/>
        </w:rPr>
      </w:pPr>
    </w:p>
    <w:p w:rsidR="00963DAD" w:rsidRPr="00963DAD" w:rsidRDefault="000E1F34" w:rsidP="00963DAD">
      <w:pPr>
        <w:rPr>
          <w:rFonts w:ascii="Arial Narrow" w:hAnsi="Arial Narrow"/>
          <w:sz w:val="22"/>
          <w:szCs w:val="22"/>
        </w:rPr>
      </w:pPr>
      <w:r w:rsidRPr="004424CD">
        <w:rPr>
          <w:rFonts w:ascii="Arial" w:hAnsi="Arial" w:cs="Arial"/>
          <w:sz w:val="22"/>
          <w:szCs w:val="22"/>
        </w:rPr>
        <w:br/>
      </w:r>
      <w:r w:rsidR="00963DAD" w:rsidRPr="00963DAD">
        <w:rPr>
          <w:rFonts w:ascii="Arial Narrow" w:hAnsi="Arial Narrow"/>
          <w:sz w:val="22"/>
          <w:szCs w:val="22"/>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rsidR="00963DAD" w:rsidRPr="00963DAD" w:rsidRDefault="00963DAD" w:rsidP="00963DAD">
      <w:pPr>
        <w:rPr>
          <w:rFonts w:ascii="Arial Narrow" w:hAnsi="Arial Narrow"/>
          <w:sz w:val="22"/>
          <w:szCs w:val="22"/>
        </w:rPr>
      </w:pPr>
    </w:p>
    <w:p w:rsidR="00963DAD" w:rsidRPr="00963DAD" w:rsidRDefault="00963DAD" w:rsidP="00963DAD">
      <w:pPr>
        <w:rPr>
          <w:rFonts w:ascii="Arial Narrow" w:hAnsi="Arial Narrow"/>
          <w:sz w:val="22"/>
          <w:szCs w:val="22"/>
        </w:rPr>
      </w:pPr>
      <w:r w:rsidRPr="00963DAD">
        <w:rPr>
          <w:rFonts w:ascii="Arial Narrow" w:hAnsi="Arial Narrow"/>
          <w:sz w:val="22"/>
          <w:szCs w:val="22"/>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rsidR="00963DAD" w:rsidRPr="00963DAD" w:rsidRDefault="00963DAD" w:rsidP="00963DAD">
      <w:pPr>
        <w:rPr>
          <w:rFonts w:ascii="Arial Narrow" w:hAnsi="Arial Narrow"/>
          <w:sz w:val="22"/>
          <w:szCs w:val="22"/>
        </w:rPr>
      </w:pPr>
    </w:p>
    <w:p w:rsidR="00963DAD" w:rsidRPr="00963DAD" w:rsidRDefault="00963DAD" w:rsidP="00963DAD">
      <w:pPr>
        <w:rPr>
          <w:rFonts w:ascii="Arial Narrow" w:hAnsi="Arial Narrow"/>
          <w:sz w:val="22"/>
          <w:szCs w:val="22"/>
        </w:rPr>
      </w:pPr>
      <w:r w:rsidRPr="00963DAD">
        <w:rPr>
          <w:rFonts w:ascii="Arial Narrow" w:hAnsi="Arial Narrow"/>
          <w:sz w:val="22"/>
          <w:szCs w:val="22"/>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963DAD">
        <w:rPr>
          <w:rFonts w:ascii="Arial Narrow" w:hAnsi="Arial Narrow"/>
          <w:sz w:val="22"/>
          <w:szCs w:val="22"/>
          <w:vertAlign w:val="superscript"/>
        </w:rPr>
        <w:t>st</w:t>
      </w:r>
      <w:r w:rsidRPr="00963DAD">
        <w:rPr>
          <w:rFonts w:ascii="Arial Narrow" w:hAnsi="Arial Narrow"/>
          <w:sz w:val="22"/>
          <w:szCs w:val="22"/>
        </w:rPr>
        <w:t xml:space="preserve"> century learning. The P. Douglas Kindschi Hall of Science opened in fall 2015 and will help Michigan meet the demand for STEM fields, nursing, and health professions. </w:t>
      </w:r>
    </w:p>
    <w:p w:rsidR="00963DAD" w:rsidRPr="00963DAD" w:rsidRDefault="00963DAD" w:rsidP="00963DAD">
      <w:pPr>
        <w:rPr>
          <w:rFonts w:ascii="Arial Narrow" w:hAnsi="Arial Narrow"/>
          <w:sz w:val="22"/>
          <w:szCs w:val="22"/>
        </w:rPr>
      </w:pPr>
    </w:p>
    <w:p w:rsidR="00963DAD" w:rsidRPr="00963DAD" w:rsidRDefault="00963DAD" w:rsidP="00963DAD">
      <w:pPr>
        <w:rPr>
          <w:rFonts w:ascii="Arial Narrow" w:hAnsi="Arial Narrow"/>
          <w:sz w:val="22"/>
          <w:szCs w:val="22"/>
        </w:rPr>
      </w:pPr>
      <w:r w:rsidRPr="00963DAD">
        <w:rPr>
          <w:rFonts w:ascii="Arial Narrow" w:hAnsi="Arial Narrow"/>
          <w:sz w:val="22"/>
          <w:szCs w:val="22"/>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 to make a meaningful impact to shape the future within the state, the nation, and the world.</w:t>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Default="0068325D" w:rsidP="000E1F34">
      <w:pPr>
        <w:pStyle w:val="BodyText"/>
        <w:rPr>
          <w:rFonts w:ascii="Arial" w:hAnsi="Arial" w:cs="Arial"/>
          <w:sz w:val="22"/>
          <w:szCs w:val="22"/>
        </w:rPr>
      </w:pPr>
    </w:p>
    <w:p w:rsidR="0068325D" w:rsidRPr="002D5858" w:rsidRDefault="0068325D" w:rsidP="0068325D">
      <w:pPr>
        <w:keepNext/>
        <w:jc w:val="center"/>
        <w:outlineLvl w:val="1"/>
        <w:rPr>
          <w:rFonts w:ascii="Arial Narrow" w:hAnsi="Arial Narrow"/>
          <w:b/>
        </w:rPr>
      </w:pPr>
      <w:r w:rsidRPr="002D5858">
        <w:rPr>
          <w:rFonts w:ascii="Arial Narrow" w:hAnsi="Arial Narrow"/>
          <w:b/>
        </w:rPr>
        <w:t>Grand Valley State University</w:t>
      </w:r>
    </w:p>
    <w:p w:rsidR="0068325D" w:rsidRPr="002D5858" w:rsidRDefault="0068325D" w:rsidP="0068325D">
      <w:pPr>
        <w:jc w:val="center"/>
        <w:rPr>
          <w:rFonts w:ascii="Arial Narrow" w:hAnsi="Arial Narrow"/>
          <w:b/>
        </w:rPr>
      </w:pPr>
      <w:r w:rsidRPr="0068325D">
        <w:rPr>
          <w:rFonts w:ascii="Arial Narrow" w:hAnsi="Arial Narrow"/>
          <w:b/>
        </w:rPr>
        <w:t>Automated Captioning and Transcription Equipment</w:t>
      </w:r>
    </w:p>
    <w:p w:rsidR="0068325D" w:rsidRPr="002D5858" w:rsidRDefault="0068325D" w:rsidP="0068325D">
      <w:pPr>
        <w:jc w:val="center"/>
        <w:rPr>
          <w:rFonts w:ascii="Arial Narrow" w:hAnsi="Arial Narrow"/>
          <w:b/>
        </w:rPr>
      </w:pPr>
      <w:r>
        <w:rPr>
          <w:rFonts w:ascii="Arial Narrow" w:hAnsi="Arial Narrow"/>
          <w:b/>
        </w:rPr>
        <w:t xml:space="preserve">Bid </w:t>
      </w:r>
      <w:r w:rsidRPr="002D5858">
        <w:rPr>
          <w:rFonts w:ascii="Arial Narrow" w:hAnsi="Arial Narrow"/>
          <w:b/>
        </w:rPr>
        <w:t xml:space="preserve">Instructions </w:t>
      </w:r>
      <w:r>
        <w:rPr>
          <w:rFonts w:ascii="Arial Narrow" w:hAnsi="Arial Narrow"/>
          <w:b/>
        </w:rPr>
        <w:t xml:space="preserve">and Information </w:t>
      </w:r>
    </w:p>
    <w:p w:rsidR="0068325D" w:rsidRPr="002D5858" w:rsidRDefault="0068325D" w:rsidP="0068325D">
      <w:pPr>
        <w:keepNext/>
        <w:jc w:val="center"/>
        <w:outlineLvl w:val="1"/>
        <w:rPr>
          <w:rFonts w:ascii="Arial Narrow" w:hAnsi="Arial Narrow"/>
          <w:b/>
        </w:rPr>
      </w:pPr>
      <w:r w:rsidRPr="002D5858">
        <w:rPr>
          <w:rFonts w:ascii="Arial Narrow" w:hAnsi="Arial Narrow"/>
          <w:b/>
        </w:rPr>
        <w:t>Bid #</w:t>
      </w:r>
      <w:r>
        <w:rPr>
          <w:rFonts w:ascii="Arial Narrow" w:hAnsi="Arial Narrow"/>
          <w:b/>
        </w:rPr>
        <w:t>21</w:t>
      </w:r>
      <w:r>
        <w:rPr>
          <w:rFonts w:ascii="Arial Narrow" w:hAnsi="Arial Narrow"/>
          <w:b/>
        </w:rPr>
        <w:t>9</w:t>
      </w:r>
      <w:r>
        <w:rPr>
          <w:rFonts w:ascii="Arial Narrow" w:hAnsi="Arial Narrow"/>
          <w:b/>
        </w:rPr>
        <w:t>-43</w:t>
      </w:r>
    </w:p>
    <w:p w:rsidR="0068325D" w:rsidRPr="002D5858" w:rsidRDefault="0068325D" w:rsidP="0068325D">
      <w:pPr>
        <w:rPr>
          <w:rFonts w:ascii="Arial Narrow" w:hAnsi="Arial Narrow"/>
        </w:rPr>
      </w:pPr>
    </w:p>
    <w:p w:rsidR="0068325D" w:rsidRPr="002D5858" w:rsidRDefault="0068325D" w:rsidP="0068325D">
      <w:pPr>
        <w:rPr>
          <w:rFonts w:ascii="Arial Narrow" w:hAnsi="Arial Narrow"/>
        </w:rPr>
      </w:pPr>
    </w:p>
    <w:p w:rsidR="0068325D" w:rsidRPr="002D5858" w:rsidRDefault="0068325D" w:rsidP="0068325D">
      <w:pPr>
        <w:rPr>
          <w:rFonts w:ascii="Arial Narrow" w:hAnsi="Arial Narrow"/>
        </w:rPr>
      </w:pPr>
    </w:p>
    <w:p w:rsidR="0068325D" w:rsidRPr="002D5858" w:rsidRDefault="0068325D" w:rsidP="0068325D">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68325D" w:rsidRPr="002D5858" w:rsidRDefault="0068325D" w:rsidP="0068325D">
      <w:pPr>
        <w:rPr>
          <w:rFonts w:ascii="Arial Narrow" w:hAnsi="Arial Narrow"/>
          <w:sz w:val="18"/>
          <w:szCs w:val="18"/>
        </w:rPr>
      </w:pPr>
    </w:p>
    <w:p w:rsidR="0068325D" w:rsidRDefault="0068325D" w:rsidP="0068325D">
      <w:pPr>
        <w:numPr>
          <w:ilvl w:val="0"/>
          <w:numId w:val="6"/>
        </w:numPr>
        <w:rPr>
          <w:rFonts w:ascii="Arial Narrow" w:hAnsi="Arial Narrow"/>
          <w:sz w:val="18"/>
          <w:szCs w:val="18"/>
        </w:rPr>
      </w:pPr>
      <w:r w:rsidRPr="002D5858">
        <w:rPr>
          <w:rFonts w:ascii="Arial Narrow" w:hAnsi="Arial Narrow"/>
          <w:sz w:val="18"/>
          <w:szCs w:val="18"/>
        </w:rPr>
        <w:t>Reference attached specifications</w:t>
      </w:r>
      <w:r>
        <w:rPr>
          <w:rFonts w:ascii="Arial Narrow" w:hAnsi="Arial Narrow"/>
          <w:sz w:val="18"/>
          <w:szCs w:val="18"/>
        </w:rPr>
        <w:t xml:space="preserve"> </w:t>
      </w:r>
    </w:p>
    <w:p w:rsidR="00F35990" w:rsidRDefault="00F35990" w:rsidP="00F35990">
      <w:pPr>
        <w:pStyle w:val="ListParagraph"/>
        <w:rPr>
          <w:rFonts w:ascii="Arial Narrow" w:hAnsi="Arial Narrow"/>
          <w:sz w:val="18"/>
          <w:szCs w:val="18"/>
        </w:rPr>
      </w:pPr>
    </w:p>
    <w:p w:rsidR="00F35990" w:rsidRDefault="00F35990" w:rsidP="0068325D">
      <w:pPr>
        <w:numPr>
          <w:ilvl w:val="0"/>
          <w:numId w:val="6"/>
        </w:numPr>
        <w:rPr>
          <w:rFonts w:ascii="Arial Narrow" w:hAnsi="Arial Narrow"/>
          <w:sz w:val="18"/>
          <w:szCs w:val="18"/>
        </w:rPr>
      </w:pPr>
      <w:r>
        <w:rPr>
          <w:rFonts w:ascii="Arial Narrow" w:hAnsi="Arial Narrow"/>
          <w:sz w:val="18"/>
          <w:szCs w:val="18"/>
        </w:rPr>
        <w:t>Provide product warranty information</w:t>
      </w:r>
    </w:p>
    <w:p w:rsidR="00C714BB" w:rsidRDefault="00C714BB" w:rsidP="00C714BB">
      <w:pPr>
        <w:pStyle w:val="ListParagraph"/>
        <w:rPr>
          <w:rFonts w:ascii="Arial Narrow" w:hAnsi="Arial Narrow"/>
          <w:sz w:val="18"/>
          <w:szCs w:val="18"/>
        </w:rPr>
      </w:pPr>
    </w:p>
    <w:p w:rsidR="00C714BB" w:rsidRPr="00C714BB" w:rsidRDefault="00C714BB" w:rsidP="00C714BB">
      <w:pPr>
        <w:pStyle w:val="ListParagraph"/>
        <w:numPr>
          <w:ilvl w:val="0"/>
          <w:numId w:val="6"/>
        </w:numPr>
        <w:rPr>
          <w:rFonts w:ascii="Arial Narrow" w:hAnsi="Arial Narrow"/>
          <w:sz w:val="18"/>
          <w:szCs w:val="18"/>
        </w:rPr>
      </w:pPr>
      <w:r w:rsidRPr="00C714BB">
        <w:rPr>
          <w:rFonts w:ascii="Arial Narrow" w:hAnsi="Arial Narrow"/>
          <w:sz w:val="18"/>
          <w:szCs w:val="18"/>
        </w:rPr>
        <w:t>Provide product availability</w:t>
      </w:r>
    </w:p>
    <w:p w:rsidR="0068325D" w:rsidRPr="002D5858" w:rsidRDefault="0068325D" w:rsidP="0068325D">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C714BB" w:rsidRPr="00C714BB" w:rsidRDefault="0068325D" w:rsidP="00C714BB">
      <w:pPr>
        <w:numPr>
          <w:ilvl w:val="0"/>
          <w:numId w:val="6"/>
        </w:numPr>
        <w:rPr>
          <w:rFonts w:ascii="Arial Narrow" w:hAnsi="Arial Narrow"/>
          <w:b/>
          <w:bCs/>
          <w:sz w:val="18"/>
          <w:szCs w:val="18"/>
        </w:rPr>
      </w:pPr>
      <w:r w:rsidRPr="002D5858">
        <w:rPr>
          <w:rFonts w:ascii="Arial Narrow" w:hAnsi="Arial Narrow"/>
          <w:sz w:val="18"/>
          <w:szCs w:val="18"/>
        </w:rPr>
        <w:t xml:space="preserve">Any product deliveries to Grand Valley State University </w:t>
      </w:r>
      <w:r>
        <w:rPr>
          <w:rFonts w:ascii="Arial Narrow" w:hAnsi="Arial Narrow"/>
          <w:sz w:val="18"/>
          <w:szCs w:val="18"/>
        </w:rPr>
        <w:t xml:space="preserve">(GVSU) </w:t>
      </w:r>
      <w:r w:rsidRPr="002D5858">
        <w:rPr>
          <w:rFonts w:ascii="Arial Narrow" w:hAnsi="Arial Narrow"/>
          <w:sz w:val="18"/>
          <w:szCs w:val="18"/>
        </w:rPr>
        <w:t>shall be FOB delivered</w:t>
      </w:r>
      <w:r>
        <w:rPr>
          <w:rFonts w:ascii="Arial Narrow" w:hAnsi="Arial Narrow"/>
          <w:sz w:val="18"/>
          <w:szCs w:val="18"/>
        </w:rPr>
        <w:t>. Grand Rapids, MI</w:t>
      </w:r>
      <w:r w:rsidR="00C714BB">
        <w:rPr>
          <w:rFonts w:ascii="Arial Narrow" w:hAnsi="Arial Narrow"/>
          <w:sz w:val="18"/>
          <w:szCs w:val="18"/>
        </w:rPr>
        <w:t xml:space="preserve">. </w:t>
      </w:r>
      <w:r>
        <w:rPr>
          <w:rFonts w:ascii="Arial Narrow" w:hAnsi="Arial Narrow"/>
          <w:sz w:val="18"/>
          <w:szCs w:val="18"/>
        </w:rPr>
        <w:t xml:space="preserve"> </w:t>
      </w:r>
      <w:r w:rsidR="00C714BB">
        <w:rPr>
          <w:rFonts w:ascii="Arial Narrow" w:hAnsi="Arial Narrow"/>
          <w:sz w:val="18"/>
          <w:szCs w:val="18"/>
        </w:rPr>
        <w:t>N</w:t>
      </w:r>
      <w:r w:rsidR="00C714BB" w:rsidRPr="00C714BB">
        <w:rPr>
          <w:rFonts w:ascii="Arial Narrow" w:hAnsi="Arial Narrow"/>
          <w:bCs/>
          <w:sz w:val="18"/>
          <w:szCs w:val="18"/>
        </w:rPr>
        <w:t>o shipping, freight, fuel surcharges or handling charges added to any invoice pertaining to this bid.</w:t>
      </w:r>
    </w:p>
    <w:p w:rsidR="0068325D" w:rsidRPr="004344AB" w:rsidRDefault="0068325D" w:rsidP="0068325D">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r>
        <w:rPr>
          <w:rFonts w:ascii="Arial Narrow" w:hAnsi="Arial Narrow"/>
          <w:b/>
          <w:sz w:val="18"/>
          <w:szCs w:val="18"/>
        </w:rPr>
        <w:t xml:space="preserve">      </w:t>
      </w:r>
      <w:r w:rsidRPr="002D5858">
        <w:rPr>
          <w:rFonts w:ascii="Arial Narrow" w:hAnsi="Arial Narrow"/>
          <w:b/>
          <w:sz w:val="18"/>
          <w:szCs w:val="18"/>
        </w:rPr>
        <w:t xml:space="preserve"> </w:t>
      </w:r>
      <w:r w:rsidRPr="004344AB">
        <w:rPr>
          <w:rFonts w:ascii="Arial Narrow" w:hAnsi="Arial Narrow"/>
          <w:sz w:val="18"/>
          <w:szCs w:val="18"/>
        </w:rPr>
        <w:t xml:space="preserve">  </w:t>
      </w:r>
    </w:p>
    <w:p w:rsidR="0068325D" w:rsidRPr="00C714BB" w:rsidRDefault="0068325D" w:rsidP="0068325D">
      <w:pPr>
        <w:numPr>
          <w:ilvl w:val="0"/>
          <w:numId w:val="6"/>
        </w:numPr>
        <w:tabs>
          <w:tab w:val="left" w:pos="720"/>
        </w:tabs>
        <w:overflowPunct w:val="0"/>
        <w:autoSpaceDE w:val="0"/>
        <w:autoSpaceDN w:val="0"/>
        <w:adjustRightInd w:val="0"/>
        <w:textAlignment w:val="baseline"/>
        <w:rPr>
          <w:rFonts w:ascii="Arial Narrow" w:hAnsi="Arial Narrow" w:cs="Arial"/>
          <w:color w:val="76923C"/>
          <w:sz w:val="18"/>
          <w:szCs w:val="18"/>
        </w:rPr>
      </w:pPr>
      <w:r>
        <w:rPr>
          <w:rFonts w:ascii="Arial Narrow" w:hAnsi="Arial Narrow" w:cs="Arial"/>
          <w:color w:val="76923C"/>
          <w:sz w:val="18"/>
          <w:szCs w:val="18"/>
        </w:rPr>
        <w:t xml:space="preserve">         </w:t>
      </w:r>
      <w:r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Pr="002D5858">
        <w:rPr>
          <w:rFonts w:ascii="Arial Narrow" w:hAnsi="Arial Narrow" w:cs="Arial"/>
          <w:sz w:val="18"/>
          <w:szCs w:val="18"/>
        </w:rPr>
        <w:t xml:space="preserve"> </w:t>
      </w:r>
      <w:r w:rsidRPr="00C714BB">
        <w:rPr>
          <w:rFonts w:ascii="Arial Narrow" w:hAnsi="Arial Narrow" w:cs="Arial"/>
          <w:color w:val="76923C"/>
          <w:sz w:val="18"/>
          <w:szCs w:val="18"/>
        </w:rPr>
        <w:t>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r w:rsidR="00C714BB">
        <w:rPr>
          <w:rFonts w:ascii="Arial Narrow" w:hAnsi="Arial Narrow" w:cs="Arial"/>
          <w:color w:val="76923C"/>
          <w:sz w:val="18"/>
          <w:szCs w:val="18"/>
        </w:rPr>
        <w:t>.</w:t>
      </w:r>
    </w:p>
    <w:p w:rsidR="0068325D" w:rsidRPr="00C714BB" w:rsidRDefault="0068325D" w:rsidP="0068325D">
      <w:pPr>
        <w:ind w:left="360"/>
        <w:rPr>
          <w:rFonts w:ascii="Arial Narrow" w:hAnsi="Arial Narrow" w:cs="Arial"/>
          <w:color w:val="76923C"/>
          <w:sz w:val="18"/>
          <w:szCs w:val="18"/>
        </w:rPr>
      </w:pPr>
    </w:p>
    <w:p w:rsidR="0068325D" w:rsidRPr="00C714BB" w:rsidRDefault="0068325D" w:rsidP="0068325D">
      <w:pPr>
        <w:numPr>
          <w:ilvl w:val="0"/>
          <w:numId w:val="6"/>
        </w:numPr>
        <w:tabs>
          <w:tab w:val="left" w:pos="720"/>
        </w:tabs>
        <w:overflowPunct w:val="0"/>
        <w:autoSpaceDE w:val="0"/>
        <w:autoSpaceDN w:val="0"/>
        <w:adjustRightInd w:val="0"/>
        <w:textAlignment w:val="baseline"/>
        <w:rPr>
          <w:rFonts w:ascii="Arial Narrow" w:hAnsi="Arial Narrow"/>
          <w:color w:val="0070C0"/>
          <w:sz w:val="18"/>
          <w:szCs w:val="18"/>
        </w:rPr>
      </w:pPr>
      <w:r>
        <w:rPr>
          <w:rFonts w:ascii="Arial Narrow" w:hAnsi="Arial Narrow"/>
          <w:color w:val="0070C0"/>
          <w:sz w:val="18"/>
          <w:szCs w:val="18"/>
        </w:rPr>
        <w:t xml:space="preserve">        </w:t>
      </w:r>
      <w:r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Pr="002D5858">
        <w:rPr>
          <w:rFonts w:ascii="Arial Narrow" w:hAnsi="Arial Narrow"/>
          <w:sz w:val="18"/>
          <w:szCs w:val="18"/>
        </w:rPr>
        <w:t xml:space="preserve">  </w:t>
      </w:r>
      <w:r w:rsidRPr="00C714BB">
        <w:rPr>
          <w:rFonts w:ascii="Arial Narrow" w:hAnsi="Arial Narrow"/>
          <w:color w:val="0070C0"/>
          <w:sz w:val="18"/>
          <w:szCs w:val="18"/>
        </w:rPr>
        <w:t>Vendors are requested to bid American-made products and/or services whenever available.  Vendors may bid foreign made products or services when:</w:t>
      </w:r>
    </w:p>
    <w:p w:rsidR="0068325D" w:rsidRPr="002D5858" w:rsidRDefault="0068325D" w:rsidP="0068325D">
      <w:pPr>
        <w:rPr>
          <w:rFonts w:ascii="Arial Narrow" w:hAnsi="Arial Narrow"/>
          <w:sz w:val="18"/>
          <w:szCs w:val="18"/>
        </w:rPr>
      </w:pPr>
    </w:p>
    <w:p w:rsidR="0068325D" w:rsidRPr="00C714BB" w:rsidRDefault="0068325D" w:rsidP="0068325D">
      <w:pPr>
        <w:numPr>
          <w:ilvl w:val="0"/>
          <w:numId w:val="7"/>
        </w:numPr>
        <w:tabs>
          <w:tab w:val="left" w:pos="1440"/>
        </w:tabs>
        <w:overflowPunct w:val="0"/>
        <w:autoSpaceDE w:val="0"/>
        <w:autoSpaceDN w:val="0"/>
        <w:adjustRightInd w:val="0"/>
        <w:textAlignment w:val="baseline"/>
        <w:rPr>
          <w:rFonts w:ascii="Arial Narrow" w:hAnsi="Arial Narrow"/>
          <w:color w:val="0070C0"/>
          <w:sz w:val="18"/>
          <w:szCs w:val="18"/>
        </w:rPr>
      </w:pPr>
      <w:r w:rsidRPr="00C714BB">
        <w:rPr>
          <w:rFonts w:ascii="Arial Narrow" w:hAnsi="Arial Narrow"/>
          <w:color w:val="0070C0"/>
          <w:sz w:val="18"/>
          <w:szCs w:val="18"/>
        </w:rPr>
        <w:t>They are specified</w:t>
      </w:r>
    </w:p>
    <w:p w:rsidR="0068325D" w:rsidRPr="00C714BB" w:rsidRDefault="0068325D" w:rsidP="0068325D">
      <w:pPr>
        <w:numPr>
          <w:ilvl w:val="0"/>
          <w:numId w:val="7"/>
        </w:numPr>
        <w:tabs>
          <w:tab w:val="left" w:pos="1440"/>
        </w:tabs>
        <w:overflowPunct w:val="0"/>
        <w:autoSpaceDE w:val="0"/>
        <w:autoSpaceDN w:val="0"/>
        <w:adjustRightInd w:val="0"/>
        <w:textAlignment w:val="baseline"/>
        <w:rPr>
          <w:rFonts w:ascii="Arial Narrow" w:hAnsi="Arial Narrow"/>
          <w:color w:val="0070C0"/>
          <w:sz w:val="18"/>
          <w:szCs w:val="18"/>
        </w:rPr>
      </w:pPr>
      <w:r w:rsidRPr="00C714BB">
        <w:rPr>
          <w:rFonts w:ascii="Arial Narrow" w:hAnsi="Arial Narrow"/>
          <w:color w:val="0070C0"/>
          <w:sz w:val="18"/>
          <w:szCs w:val="18"/>
        </w:rPr>
        <w:t>They are identified as an alternate by the vendor as long as they are technically acceptable.</w:t>
      </w:r>
    </w:p>
    <w:p w:rsidR="0068325D" w:rsidRPr="00C714BB" w:rsidRDefault="0068325D" w:rsidP="0068325D">
      <w:pPr>
        <w:ind w:left="360"/>
        <w:rPr>
          <w:rFonts w:ascii="Arial Narrow" w:hAnsi="Arial Narrow"/>
          <w:color w:val="0070C0"/>
          <w:sz w:val="18"/>
          <w:szCs w:val="18"/>
        </w:rPr>
      </w:pPr>
      <w:r w:rsidRPr="00C714BB">
        <w:rPr>
          <w:rFonts w:ascii="Arial Narrow" w:hAnsi="Arial Narrow"/>
          <w:color w:val="0070C0"/>
          <w:sz w:val="18"/>
          <w:szCs w:val="18"/>
        </w:rPr>
        <w:t xml:space="preserve">                *More than 50% of the manufactured or assembled in the United States.</w:t>
      </w:r>
    </w:p>
    <w:p w:rsidR="0068325D" w:rsidRPr="002D5858" w:rsidRDefault="0068325D" w:rsidP="0068325D">
      <w:pPr>
        <w:rPr>
          <w:rFonts w:ascii="Arial Narrow" w:hAnsi="Arial Narrow"/>
          <w:sz w:val="18"/>
          <w:szCs w:val="18"/>
        </w:rPr>
      </w:pPr>
    </w:p>
    <w:p w:rsidR="0068325D" w:rsidRDefault="0068325D" w:rsidP="0068325D">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Pr>
          <w:rFonts w:ascii="Arial Narrow" w:hAnsi="Arial Narrow"/>
          <w:sz w:val="18"/>
          <w:szCs w:val="18"/>
        </w:rPr>
        <w:t xml:space="preserve"> </w:t>
      </w:r>
    </w:p>
    <w:p w:rsidR="0068325D" w:rsidRDefault="0068325D" w:rsidP="0068325D">
      <w:pPr>
        <w:tabs>
          <w:tab w:val="left" w:pos="270"/>
        </w:tabs>
        <w:ind w:left="360"/>
        <w:rPr>
          <w:rFonts w:ascii="Arial Narrow" w:hAnsi="Arial Narrow"/>
          <w:sz w:val="18"/>
          <w:szCs w:val="18"/>
        </w:rPr>
      </w:pPr>
    </w:p>
    <w:p w:rsidR="0068325D" w:rsidRDefault="0068325D" w:rsidP="0068325D">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2D5858">
        <w:rPr>
          <w:rFonts w:ascii="Arial Narrow" w:hAnsi="Arial Narrow"/>
          <w:sz w:val="18"/>
          <w:szCs w:val="18"/>
        </w:rPr>
        <w:t>Grand Valley State University reserves the right to award bids / proposals in the manner that will best suit the University.</w:t>
      </w:r>
    </w:p>
    <w:p w:rsidR="00C714BB" w:rsidRDefault="00C714BB" w:rsidP="00C714BB">
      <w:pPr>
        <w:pStyle w:val="ListParagraph"/>
        <w:rPr>
          <w:rFonts w:ascii="Arial Narrow" w:hAnsi="Arial Narrow"/>
          <w:sz w:val="18"/>
          <w:szCs w:val="18"/>
        </w:rPr>
      </w:pPr>
    </w:p>
    <w:p w:rsidR="00C714BB" w:rsidRPr="00C714BB" w:rsidRDefault="00C714BB" w:rsidP="00C714BB">
      <w:pPr>
        <w:pStyle w:val="ListParagraph"/>
        <w:numPr>
          <w:ilvl w:val="0"/>
          <w:numId w:val="6"/>
        </w:numPr>
        <w:ind w:left="990" w:hanging="630"/>
        <w:rPr>
          <w:rFonts w:ascii="Arial Narrow" w:hAnsi="Arial Narrow"/>
          <w:sz w:val="18"/>
          <w:szCs w:val="18"/>
        </w:rPr>
      </w:pPr>
      <w:r w:rsidRPr="00C714BB">
        <w:rPr>
          <w:rFonts w:ascii="Arial Narrow" w:hAnsi="Arial Narrow"/>
          <w:sz w:val="18"/>
          <w:szCs w:val="18"/>
        </w:rPr>
        <w:t>Contact Valerie Rhodes-Sorrelle with any questions concerning this bid at 616/331-2283.</w:t>
      </w:r>
    </w:p>
    <w:p w:rsidR="0068325D" w:rsidRDefault="0068325D" w:rsidP="0068325D">
      <w:pPr>
        <w:tabs>
          <w:tab w:val="left" w:pos="270"/>
        </w:tabs>
        <w:ind w:left="360"/>
        <w:rPr>
          <w:rFonts w:ascii="Arial Narrow" w:hAnsi="Arial Narrow"/>
          <w:sz w:val="18"/>
          <w:szCs w:val="18"/>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E1F34" w:rsidRPr="00477CA1" w:rsidRDefault="00E7059B" w:rsidP="000E1F34">
      <w:pPr>
        <w:pStyle w:val="BodyText"/>
        <w:rPr>
          <w:rFonts w:ascii="Arial Narrow" w:hAnsi="Arial Narrow" w:cs="Arial"/>
          <w:b/>
          <w:sz w:val="26"/>
          <w:szCs w:val="26"/>
        </w:rPr>
      </w:pPr>
      <w:r w:rsidRPr="003B6613">
        <w:rPr>
          <w:rFonts w:ascii="Arial Narrow" w:hAnsi="Arial Narrow" w:cs="Arial"/>
          <w:b/>
          <w:sz w:val="22"/>
          <w:szCs w:val="22"/>
          <w:u w:val="single"/>
        </w:rPr>
        <w:t>Equipment Specifications</w:t>
      </w:r>
      <w:r w:rsidR="00CA2272" w:rsidRPr="003B6613">
        <w:rPr>
          <w:rFonts w:ascii="Arial Narrow" w:hAnsi="Arial Narrow" w:cs="Arial"/>
          <w:b/>
          <w:sz w:val="22"/>
          <w:szCs w:val="22"/>
          <w:u w:val="single"/>
        </w:rPr>
        <w:t xml:space="preserve"> </w:t>
      </w:r>
      <w:r w:rsidR="00CA2272" w:rsidRPr="003B6613">
        <w:rPr>
          <w:rFonts w:ascii="Arial Narrow" w:hAnsi="Arial Narrow" w:cs="Arial"/>
          <w:b/>
          <w:sz w:val="22"/>
          <w:szCs w:val="22"/>
        </w:rPr>
        <w:t xml:space="preserve">            </w:t>
      </w:r>
      <w:r w:rsidR="003A3BED" w:rsidRPr="003B6613">
        <w:rPr>
          <w:rFonts w:ascii="Arial Narrow" w:hAnsi="Arial Narrow" w:cs="Arial"/>
          <w:b/>
          <w:sz w:val="22"/>
          <w:szCs w:val="22"/>
        </w:rPr>
        <w:t xml:space="preserve">                  </w:t>
      </w:r>
      <w:r w:rsidR="00477CA1" w:rsidRPr="003B6613">
        <w:rPr>
          <w:rFonts w:ascii="Arial Narrow" w:hAnsi="Arial Narrow" w:cs="Arial"/>
          <w:b/>
          <w:sz w:val="22"/>
          <w:szCs w:val="22"/>
        </w:rPr>
        <w:t xml:space="preserve">           </w:t>
      </w:r>
      <w:r w:rsidR="003A3BED" w:rsidRPr="003B6613">
        <w:rPr>
          <w:rFonts w:ascii="Arial Narrow" w:hAnsi="Arial Narrow" w:cs="Arial"/>
          <w:b/>
          <w:sz w:val="22"/>
          <w:szCs w:val="22"/>
        </w:rPr>
        <w:t xml:space="preserve"> </w:t>
      </w:r>
      <w:r w:rsidR="00477CA1" w:rsidRPr="003B6613">
        <w:rPr>
          <w:rFonts w:ascii="Arial Narrow" w:hAnsi="Arial Narrow" w:cs="Arial"/>
          <w:b/>
          <w:sz w:val="22"/>
          <w:szCs w:val="22"/>
        </w:rPr>
        <w:t xml:space="preserve">        </w:t>
      </w:r>
      <w:r w:rsidR="003B6613" w:rsidRPr="003B6613">
        <w:rPr>
          <w:rFonts w:ascii="Arial Narrow" w:hAnsi="Arial Narrow" w:cs="Arial"/>
          <w:b/>
          <w:sz w:val="22"/>
          <w:szCs w:val="22"/>
        </w:rPr>
        <w:t xml:space="preserve">  </w:t>
      </w:r>
      <w:r w:rsidR="003B6613">
        <w:rPr>
          <w:rFonts w:ascii="Arial Narrow" w:hAnsi="Arial Narrow" w:cs="Arial"/>
          <w:b/>
          <w:sz w:val="22"/>
          <w:szCs w:val="22"/>
        </w:rPr>
        <w:t xml:space="preserve">                       </w:t>
      </w:r>
      <w:r w:rsidR="003B6613" w:rsidRPr="003B6613">
        <w:rPr>
          <w:rFonts w:ascii="Arial Narrow" w:hAnsi="Arial Narrow" w:cs="Arial"/>
          <w:b/>
          <w:sz w:val="22"/>
          <w:szCs w:val="22"/>
        </w:rPr>
        <w:t xml:space="preserve">      </w:t>
      </w:r>
      <w:r w:rsidR="00B92C40">
        <w:rPr>
          <w:rFonts w:ascii="Arial Narrow" w:hAnsi="Arial Narrow" w:cs="Arial"/>
          <w:b/>
          <w:sz w:val="22"/>
          <w:szCs w:val="22"/>
        </w:rPr>
        <w:t xml:space="preserve">                  </w:t>
      </w:r>
      <w:r w:rsidR="003B6613" w:rsidRPr="003B6613">
        <w:rPr>
          <w:rFonts w:ascii="Arial Narrow" w:hAnsi="Arial Narrow" w:cs="Arial"/>
          <w:b/>
          <w:sz w:val="22"/>
          <w:szCs w:val="22"/>
        </w:rPr>
        <w:t xml:space="preserve">   </w:t>
      </w:r>
      <w:r w:rsidR="00477CA1" w:rsidRPr="003B6613">
        <w:rPr>
          <w:rFonts w:ascii="Arial Narrow" w:hAnsi="Arial Narrow" w:cs="Arial"/>
          <w:b/>
          <w:sz w:val="22"/>
          <w:szCs w:val="22"/>
        </w:rPr>
        <w:t xml:space="preserve"> </w:t>
      </w:r>
      <w:r w:rsidR="00477CA1" w:rsidRPr="00233CD7">
        <w:rPr>
          <w:rFonts w:ascii="Arial Narrow" w:hAnsi="Arial Narrow" w:cs="Arial"/>
          <w:b/>
          <w:sz w:val="22"/>
          <w:szCs w:val="22"/>
          <w:u w:val="single"/>
        </w:rPr>
        <w:t>Price</w:t>
      </w:r>
      <w:r w:rsidR="00477CA1" w:rsidRPr="00233CD7">
        <w:rPr>
          <w:rFonts w:ascii="Arial Narrow" w:hAnsi="Arial Narrow" w:cs="Arial"/>
          <w:b/>
          <w:sz w:val="26"/>
          <w:szCs w:val="26"/>
        </w:rPr>
        <w:t xml:space="preserve">        </w:t>
      </w:r>
      <w:r w:rsidR="00CA2272" w:rsidRPr="00233CD7">
        <w:rPr>
          <w:rFonts w:ascii="Arial Narrow" w:hAnsi="Arial Narrow" w:cs="Arial"/>
          <w:b/>
          <w:sz w:val="26"/>
          <w:szCs w:val="26"/>
        </w:rPr>
        <w:t xml:space="preserve">     </w:t>
      </w:r>
      <w:r w:rsidR="00CA2272" w:rsidRPr="00477CA1">
        <w:rPr>
          <w:rFonts w:ascii="Arial Narrow" w:hAnsi="Arial Narrow" w:cs="Arial"/>
          <w:b/>
          <w:sz w:val="26"/>
          <w:szCs w:val="26"/>
        </w:rPr>
        <w:t xml:space="preserve">                                                                                                    </w:t>
      </w:r>
      <w:r w:rsidR="00D25B6B" w:rsidRPr="00477CA1">
        <w:rPr>
          <w:rFonts w:ascii="Arial Narrow" w:hAnsi="Arial Narrow" w:cs="Arial"/>
          <w:b/>
          <w:sz w:val="26"/>
          <w:szCs w:val="26"/>
        </w:rPr>
        <w:t xml:space="preserve">     </w:t>
      </w:r>
    </w:p>
    <w:p w:rsidR="00E7059B" w:rsidRPr="00477CA1" w:rsidRDefault="00E7059B" w:rsidP="000E1F34">
      <w:pPr>
        <w:pStyle w:val="BodyText"/>
        <w:rPr>
          <w:rFonts w:ascii="Arial Narrow" w:hAnsi="Arial Narrow" w:cs="Arial"/>
          <w:sz w:val="26"/>
          <w:szCs w:val="26"/>
        </w:rPr>
      </w:pPr>
    </w:p>
    <w:p w:rsidR="00E7059B" w:rsidRPr="00477CA1" w:rsidRDefault="00CA2272" w:rsidP="000E1F34">
      <w:pPr>
        <w:pStyle w:val="BodyText"/>
        <w:rPr>
          <w:rFonts w:ascii="Arial Narrow" w:hAnsi="Arial Narrow" w:cs="Arial"/>
          <w:sz w:val="26"/>
          <w:szCs w:val="26"/>
        </w:rPr>
      </w:pPr>
      <w:r w:rsidRPr="00477CA1">
        <w:rPr>
          <w:rFonts w:ascii="Arial Narrow" w:hAnsi="Arial Narrow" w:cs="Arial"/>
          <w:sz w:val="26"/>
          <w:szCs w:val="26"/>
        </w:rPr>
        <w:t xml:space="preserve">                                                         </w:t>
      </w:r>
    </w:p>
    <w:p w:rsidR="005C30C4" w:rsidRPr="003B6613" w:rsidRDefault="005C30C4" w:rsidP="005C30C4">
      <w:pPr>
        <w:pStyle w:val="BodyText"/>
        <w:rPr>
          <w:rFonts w:ascii="Arial Narrow" w:hAnsi="Arial Narrow"/>
          <w:sz w:val="22"/>
          <w:szCs w:val="22"/>
          <w:u w:val="single"/>
        </w:rPr>
      </w:pPr>
      <w:r w:rsidRPr="003B6613">
        <w:rPr>
          <w:rFonts w:ascii="Arial Narrow" w:hAnsi="Arial Narrow"/>
          <w:sz w:val="22"/>
          <w:szCs w:val="22"/>
          <w:u w:val="single"/>
        </w:rPr>
        <w:t>QTY</w:t>
      </w:r>
      <w:r w:rsidRPr="003B6613">
        <w:rPr>
          <w:rFonts w:ascii="Arial Narrow" w:hAnsi="Arial Narrow"/>
          <w:sz w:val="22"/>
          <w:szCs w:val="22"/>
        </w:rPr>
        <w:tab/>
      </w:r>
      <w:r w:rsidR="00477CA1" w:rsidRPr="003B6613">
        <w:rPr>
          <w:rFonts w:ascii="Arial Narrow" w:hAnsi="Arial Narrow"/>
          <w:sz w:val="22"/>
          <w:szCs w:val="22"/>
        </w:rPr>
        <w:t xml:space="preserve">  </w:t>
      </w:r>
      <w:r w:rsidRPr="003B6613">
        <w:rPr>
          <w:rFonts w:ascii="Arial Narrow" w:hAnsi="Arial Narrow"/>
          <w:sz w:val="22"/>
          <w:szCs w:val="22"/>
          <w:u w:val="single"/>
        </w:rPr>
        <w:t>Description</w:t>
      </w:r>
    </w:p>
    <w:p w:rsidR="005C30C4" w:rsidRPr="00477CA1" w:rsidRDefault="005C30C4" w:rsidP="005C30C4">
      <w:pPr>
        <w:pStyle w:val="BodyText"/>
        <w:rPr>
          <w:rFonts w:ascii="Arial Narrow" w:hAnsi="Arial Narrow"/>
          <w:sz w:val="28"/>
          <w:szCs w:val="28"/>
        </w:rPr>
      </w:pPr>
    </w:p>
    <w:p w:rsidR="005C30C4" w:rsidRPr="00477CA1" w:rsidRDefault="005C30C4" w:rsidP="005C30C4">
      <w:pPr>
        <w:pStyle w:val="BodyText"/>
        <w:rPr>
          <w:rFonts w:ascii="Arial Narrow" w:hAnsi="Arial Narrow"/>
          <w:sz w:val="26"/>
          <w:szCs w:val="26"/>
        </w:rPr>
      </w:pPr>
      <w:r w:rsidRPr="00477CA1">
        <w:rPr>
          <w:rFonts w:ascii="Arial Narrow" w:hAnsi="Arial Narrow"/>
          <w:sz w:val="26"/>
          <w:szCs w:val="26"/>
        </w:rPr>
        <w:t>1</w:t>
      </w:r>
      <w:r w:rsidR="00477CA1" w:rsidRPr="00477CA1">
        <w:rPr>
          <w:rFonts w:ascii="Arial Narrow" w:hAnsi="Arial Narrow"/>
          <w:sz w:val="26"/>
          <w:szCs w:val="26"/>
        </w:rPr>
        <w:t xml:space="preserve"> ea. </w:t>
      </w:r>
      <w:r w:rsidRPr="00477CA1">
        <w:rPr>
          <w:rFonts w:ascii="Arial Narrow" w:hAnsi="Arial Narrow"/>
          <w:sz w:val="26"/>
          <w:szCs w:val="26"/>
        </w:rPr>
        <w:tab/>
      </w:r>
      <w:r w:rsidR="00477CA1" w:rsidRPr="00477CA1">
        <w:rPr>
          <w:rFonts w:ascii="Arial Narrow" w:hAnsi="Arial Narrow"/>
          <w:sz w:val="26"/>
          <w:szCs w:val="26"/>
        </w:rPr>
        <w:t xml:space="preserve">  </w:t>
      </w:r>
      <w:r w:rsidR="003B6613" w:rsidRPr="003B6613">
        <w:rPr>
          <w:rFonts w:ascii="Arial Narrow" w:hAnsi="Arial Narrow"/>
          <w:sz w:val="22"/>
          <w:szCs w:val="22"/>
        </w:rPr>
        <w:t>Link Electronics ACE-2200 Automated Closed Captioning System</w:t>
      </w:r>
      <w:r w:rsidR="00477CA1" w:rsidRPr="003B6613">
        <w:rPr>
          <w:rFonts w:ascii="Arial Narrow" w:hAnsi="Arial Narrow"/>
          <w:sz w:val="22"/>
          <w:szCs w:val="22"/>
        </w:rPr>
        <w:t xml:space="preserve">      </w:t>
      </w:r>
      <w:r w:rsidR="003B6613">
        <w:rPr>
          <w:rFonts w:ascii="Arial Narrow" w:hAnsi="Arial Narrow"/>
          <w:sz w:val="22"/>
          <w:szCs w:val="22"/>
        </w:rPr>
        <w:t>___</w:t>
      </w:r>
      <w:r w:rsidR="00477CA1" w:rsidRPr="003B6613">
        <w:rPr>
          <w:rFonts w:ascii="Arial Narrow" w:hAnsi="Arial Narrow"/>
          <w:sz w:val="22"/>
          <w:szCs w:val="22"/>
        </w:rPr>
        <w:t>_________</w:t>
      </w:r>
      <w:r w:rsidR="00233CD7">
        <w:rPr>
          <w:rFonts w:ascii="Arial Narrow" w:hAnsi="Arial Narrow"/>
          <w:sz w:val="22"/>
          <w:szCs w:val="22"/>
        </w:rPr>
        <w:t>________________</w:t>
      </w:r>
      <w:r w:rsidR="00477CA1" w:rsidRPr="003B6613">
        <w:rPr>
          <w:rFonts w:ascii="Arial Narrow" w:hAnsi="Arial Narrow"/>
          <w:sz w:val="22"/>
          <w:szCs w:val="22"/>
        </w:rPr>
        <w:t xml:space="preserve">_     </w:t>
      </w:r>
      <w:r w:rsidR="00477CA1">
        <w:rPr>
          <w:rFonts w:ascii="Arial Narrow" w:hAnsi="Arial Narrow"/>
          <w:sz w:val="26"/>
          <w:szCs w:val="26"/>
        </w:rPr>
        <w:t xml:space="preserve">  </w:t>
      </w:r>
      <w:r w:rsidR="003A3BED" w:rsidRPr="00477CA1">
        <w:rPr>
          <w:rFonts w:ascii="Arial Narrow" w:hAnsi="Arial Narrow"/>
          <w:sz w:val="26"/>
          <w:szCs w:val="26"/>
        </w:rPr>
        <w:t xml:space="preserve">                            </w:t>
      </w:r>
    </w:p>
    <w:p w:rsidR="005C30C4" w:rsidRPr="00477CA1" w:rsidRDefault="005C30C4" w:rsidP="005C30C4">
      <w:pPr>
        <w:pStyle w:val="BodyText"/>
        <w:rPr>
          <w:rFonts w:ascii="Arial Narrow" w:hAnsi="Arial Narrow"/>
          <w:sz w:val="26"/>
          <w:szCs w:val="26"/>
        </w:rPr>
      </w:pPr>
    </w:p>
    <w:p w:rsidR="005C30C4" w:rsidRPr="00477CA1" w:rsidRDefault="005C30C4" w:rsidP="005C30C4">
      <w:pPr>
        <w:pStyle w:val="BodyText"/>
        <w:rPr>
          <w:rFonts w:ascii="Arial Narrow" w:hAnsi="Arial Narrow"/>
          <w:sz w:val="26"/>
          <w:szCs w:val="26"/>
        </w:rPr>
      </w:pPr>
      <w:r w:rsidRPr="00477CA1">
        <w:rPr>
          <w:rFonts w:ascii="Arial Narrow" w:hAnsi="Arial Narrow"/>
          <w:sz w:val="26"/>
          <w:szCs w:val="26"/>
        </w:rPr>
        <w:t>1</w:t>
      </w:r>
      <w:r w:rsidR="00477CA1" w:rsidRPr="00477CA1">
        <w:rPr>
          <w:rFonts w:ascii="Arial Narrow" w:hAnsi="Arial Narrow"/>
          <w:sz w:val="26"/>
          <w:szCs w:val="26"/>
        </w:rPr>
        <w:t xml:space="preserve"> ea.</w:t>
      </w:r>
      <w:r w:rsidRPr="00477CA1">
        <w:rPr>
          <w:rFonts w:ascii="Arial Narrow" w:hAnsi="Arial Narrow"/>
          <w:sz w:val="26"/>
          <w:szCs w:val="26"/>
        </w:rPr>
        <w:tab/>
      </w:r>
      <w:r w:rsidR="00477CA1" w:rsidRPr="00477CA1">
        <w:rPr>
          <w:rFonts w:ascii="Arial Narrow" w:hAnsi="Arial Narrow"/>
          <w:sz w:val="26"/>
          <w:szCs w:val="26"/>
        </w:rPr>
        <w:t xml:space="preserve">  </w:t>
      </w:r>
      <w:r w:rsidR="003A3BED" w:rsidRPr="00477CA1">
        <w:rPr>
          <w:rFonts w:ascii="Arial Narrow" w:hAnsi="Arial Narrow"/>
          <w:sz w:val="26"/>
          <w:szCs w:val="26"/>
        </w:rPr>
        <w:t xml:space="preserve"> </w:t>
      </w:r>
      <w:r w:rsidR="003B6613" w:rsidRPr="003B6613">
        <w:rPr>
          <w:rFonts w:ascii="Arial Narrow" w:hAnsi="Arial Narrow"/>
          <w:sz w:val="22"/>
          <w:szCs w:val="22"/>
        </w:rPr>
        <w:t>Link Electronics SCE-492 3G/HD/SD Closed Caption Encoder</w:t>
      </w:r>
      <w:r w:rsidR="003B6613">
        <w:rPr>
          <w:rFonts w:ascii="Arial Narrow" w:hAnsi="Arial Narrow"/>
          <w:sz w:val="22"/>
          <w:szCs w:val="22"/>
        </w:rPr>
        <w:t xml:space="preserve"> </w:t>
      </w:r>
      <w:r w:rsidR="003A3BED" w:rsidRPr="00477CA1">
        <w:rPr>
          <w:rFonts w:ascii="Arial Narrow" w:hAnsi="Arial Narrow"/>
          <w:sz w:val="26"/>
          <w:szCs w:val="26"/>
        </w:rPr>
        <w:t xml:space="preserve">      </w:t>
      </w:r>
      <w:r w:rsidR="003B6613">
        <w:rPr>
          <w:rFonts w:ascii="Arial Narrow" w:hAnsi="Arial Narrow"/>
          <w:sz w:val="26"/>
          <w:szCs w:val="26"/>
        </w:rPr>
        <w:t xml:space="preserve">  __</w:t>
      </w:r>
      <w:r w:rsidR="00477CA1">
        <w:rPr>
          <w:rFonts w:ascii="Arial Narrow" w:hAnsi="Arial Narrow"/>
          <w:sz w:val="26"/>
          <w:szCs w:val="26"/>
        </w:rPr>
        <w:t>________</w:t>
      </w:r>
      <w:r w:rsidR="00233CD7">
        <w:rPr>
          <w:rFonts w:ascii="Arial Narrow" w:hAnsi="Arial Narrow"/>
          <w:sz w:val="26"/>
          <w:szCs w:val="26"/>
        </w:rPr>
        <w:t>_______________</w:t>
      </w:r>
      <w:r w:rsidR="00477CA1">
        <w:rPr>
          <w:rFonts w:ascii="Arial Narrow" w:hAnsi="Arial Narrow"/>
          <w:sz w:val="26"/>
          <w:szCs w:val="26"/>
        </w:rPr>
        <w:t xml:space="preserve">   </w:t>
      </w:r>
      <w:r w:rsidR="003B6613">
        <w:rPr>
          <w:rFonts w:ascii="Arial Narrow" w:hAnsi="Arial Narrow"/>
          <w:sz w:val="26"/>
          <w:szCs w:val="26"/>
        </w:rPr>
        <w:t xml:space="preserve"> </w:t>
      </w:r>
      <w:r w:rsidR="003A3BED" w:rsidRPr="00477CA1">
        <w:rPr>
          <w:rFonts w:ascii="Arial Narrow" w:hAnsi="Arial Narrow"/>
          <w:sz w:val="26"/>
          <w:szCs w:val="26"/>
        </w:rPr>
        <w:t xml:space="preserve">                 </w:t>
      </w:r>
    </w:p>
    <w:p w:rsidR="005C30C4" w:rsidRPr="00477CA1" w:rsidRDefault="00233A12" w:rsidP="005C30C4">
      <w:pPr>
        <w:pStyle w:val="BodyText"/>
        <w:rPr>
          <w:rFonts w:ascii="Arial Narrow" w:hAnsi="Arial Narrow"/>
          <w:sz w:val="26"/>
          <w:szCs w:val="26"/>
        </w:rPr>
      </w:pPr>
      <w:r>
        <w:rPr>
          <w:rFonts w:ascii="Arial Narrow" w:hAnsi="Arial Narrow"/>
          <w:sz w:val="26"/>
          <w:szCs w:val="26"/>
        </w:rPr>
        <w:t xml:space="preserve">            </w:t>
      </w:r>
    </w:p>
    <w:p w:rsidR="005C30C4" w:rsidRPr="00233A12" w:rsidRDefault="00233A12" w:rsidP="005C30C4">
      <w:pPr>
        <w:pStyle w:val="BodyText"/>
        <w:rPr>
          <w:rFonts w:ascii="Arial Narrow" w:hAnsi="Arial Narrow"/>
          <w:sz w:val="22"/>
          <w:szCs w:val="22"/>
        </w:rPr>
      </w:pPr>
      <w:r>
        <w:rPr>
          <w:rFonts w:ascii="Arial Narrow" w:hAnsi="Arial Narrow"/>
          <w:sz w:val="28"/>
          <w:szCs w:val="28"/>
        </w:rPr>
        <w:t xml:space="preserve">             </w:t>
      </w:r>
      <w:r w:rsidRPr="00233A12">
        <w:rPr>
          <w:rFonts w:ascii="Arial Narrow" w:hAnsi="Arial Narrow"/>
          <w:b/>
          <w:sz w:val="22"/>
          <w:szCs w:val="22"/>
        </w:rPr>
        <w:t xml:space="preserve">Total Cost </w:t>
      </w:r>
      <w:r w:rsidRPr="00233A12">
        <w:rPr>
          <w:rFonts w:ascii="Arial Narrow" w:hAnsi="Arial Narrow"/>
          <w:sz w:val="22"/>
          <w:szCs w:val="22"/>
        </w:rPr>
        <w:t xml:space="preserve">    </w:t>
      </w:r>
      <w:r>
        <w:rPr>
          <w:rFonts w:ascii="Arial Narrow" w:hAnsi="Arial Narrow"/>
          <w:sz w:val="22"/>
          <w:szCs w:val="22"/>
        </w:rPr>
        <w:t xml:space="preserve">                                                                                    </w:t>
      </w:r>
      <w:bookmarkStart w:id="0" w:name="_GoBack"/>
      <w:bookmarkEnd w:id="0"/>
      <w:r>
        <w:rPr>
          <w:rFonts w:ascii="Arial Narrow" w:hAnsi="Arial Narrow"/>
          <w:sz w:val="22"/>
          <w:szCs w:val="22"/>
        </w:rPr>
        <w:t xml:space="preserve">     _____________________________</w:t>
      </w:r>
    </w:p>
    <w:p w:rsidR="005C30C4" w:rsidRPr="00CA2272" w:rsidRDefault="00E7059B" w:rsidP="005C30C4">
      <w:pPr>
        <w:pStyle w:val="BodyText"/>
        <w:rPr>
          <w:b/>
          <w:sz w:val="20"/>
        </w:rPr>
      </w:pPr>
      <w:r w:rsidRPr="00CA2272">
        <w:rPr>
          <w:rFonts w:ascii="Arial Narrow" w:hAnsi="Arial Narrow"/>
        </w:rPr>
        <w:br/>
      </w:r>
      <w:r w:rsidRPr="00CA2272">
        <w:rPr>
          <w:rFonts w:ascii="Arial Narrow" w:hAnsi="Arial Narrow"/>
        </w:rPr>
        <w:br/>
      </w:r>
    </w:p>
    <w:p w:rsidR="00E7059B" w:rsidRDefault="00E7059B" w:rsidP="000E1F34">
      <w:pPr>
        <w:pStyle w:val="BodyText"/>
        <w:rPr>
          <w:rFonts w:ascii="Arial" w:hAnsi="Arial" w:cs="Arial"/>
          <w:b/>
          <w:sz w:val="20"/>
        </w:rPr>
      </w:pPr>
      <w:r w:rsidRPr="00CA2272">
        <w:rPr>
          <w:b/>
          <w:sz w:val="20"/>
        </w:rPr>
        <w:br/>
      </w: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5C30C4" w:rsidRDefault="005C30C4"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963DAD" w:rsidRPr="00963DAD" w:rsidRDefault="00963DAD" w:rsidP="00963DAD">
      <w:pPr>
        <w:shd w:val="clear" w:color="auto" w:fill="FFFFFF"/>
        <w:spacing w:after="204"/>
        <w:outlineLvl w:val="1"/>
        <w:rPr>
          <w:rFonts w:ascii="Arial Narrow" w:hAnsi="Arial Narrow" w:cs="Arial"/>
          <w:b/>
          <w:bCs/>
          <w:caps/>
          <w:color w:val="737373"/>
          <w:spacing w:val="20"/>
          <w:sz w:val="22"/>
          <w:szCs w:val="22"/>
        </w:rPr>
      </w:pPr>
      <w:r w:rsidRPr="00963DAD">
        <w:rPr>
          <w:rFonts w:ascii="Arial Narrow" w:hAnsi="Arial Narrow" w:cs="Arial"/>
          <w:b/>
          <w:bCs/>
          <w:caps/>
          <w:color w:val="737373"/>
          <w:spacing w:val="20"/>
          <w:sz w:val="22"/>
          <w:szCs w:val="22"/>
        </w:rPr>
        <w:t>GENERAL TERMS &amp; CONDITIONS (REV. 4.19.19)</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1.0 The Supplier shall comply with the University’s policy and procedures (http://www.gvsu.edu/purchasing) and any additional instructions issued from time to time by the University.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1.1.1 During the period of contract, no change is permitted to any of its conditions and      specifications unless the Supplier receives prior written approval from the University.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1.1.2 Should the Firm find at any time that existing conditions make modification in contract requirements necessary, it shall promptly report such matter to the University for its consideration and decision.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1.1.3 The Firm shall comply with any and all federal, state or local laws, now in effect or hereafter promulgated which apply to the operation herein specified.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1.1.6 The Firm shall maintain applicable insurance coverage with appropriate coverage limits.  The Firm shall provide the name of the primary insurance carrier and their trade rating which may apply to the operation herein specified.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2.0 Termination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If termination is due to default by Supplier, Supplier shall have ten days from receipt of notice to cure the default. If Supplier fails to cure within the ten-day period, university may terminate this agreement immediately.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failure of university to exercise its rights of termination for default due to Supplier’s failure to perform as required in any one instance shall not constitute a waiver of termination rights in any other instance.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3.0 General Terms and Conditions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terms and conditions shall govern any agreement issued as a result of this solicitation.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3.1.1 Interpretation, Enforcement and Forum of Laws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For disputes between University and Supplier, this agreement shall be governed by, construed, interpreted, and enforced solely in accordance with the laws of the State of Michigan and the venue shall lie in Kent County.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3.1.2 Compliance with Law</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3.1.3 Funding Provided by Federal Contracts or Grants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3.1.4 Insolvency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3.1.5 Assignments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not assign this agreement or any of Supplier’s rights or obligations hereunder, without University’s prior written consent. Any purported assignment made without prior written consent shall be void and of no effect.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3.1.6 Patent Trademark and Copyright Infringement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3.1.7 Use of Name, Logos, etc. in Advertising</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3.1.8 Indemnification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3.1.9 Insurance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will procure and maintain, at all times during the term of this contract, the following minimum insurance coverages: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 Commercial General Liability Insurance: including Bodily Injury and Property Damage, Independent Contractors Liability, Product Liability, and Completed Operations Liability in limits of not less than $1,000,000 per occurrence and $2,000,000 policy aggregate.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(b) Workers Compensation: Statutory limits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(c) Employers Liability: $500,000 each incident and each disease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(d) Umbrella or Excess Liability: $5,000,000 per occurrence and in the aggregate. Coverage will sit excess over Supplier’s Commercial General Liability, Employers Liability, and Auto Liability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Additional Coverages which may be required, per the scope of work</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 Professional Liability: $1,000,000 per claim, except Architects and Engineers who will maintain $2,000,000 - Only and always applicable to Suppliers with professional designations or licenses, who are providing professional services to GVSU</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(g) Environmental Liability $5,000,000 per claim and aggregate - Only and always applicable to Suppliers who perform environmental remediation, or work with hazardous substances or waste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(h) Liquor Liability: $2,000,000 - Only and always applicable to Suppliers who will furnish alcohol</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 Technology Errors &amp; Omissions: $10,000,000 – Only and always applicable to Suppliers who use, store, or have access to private, confidential or protected data</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(j) Privacy &amp; Network Security Liability: $10,000,000 – Only and always applicable to Suppliers who use, store, or have access to private, confidential or protected data</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3.2.1 Licenses/Permits/Taxes and Tax Exempt Status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is a 501(c) (3) not-for-profit corporation and is exempt from state sales and use taxes imposed for services rendered and products, equipment or parts supplied.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3.2.2 Americans with Disabilities Act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comply with all applicable provisions of the Americans with Disabilities Act and applicable federal regulations under the Act.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3.2.3 Alcohol, Tobacco &amp; Drug Rules and Regulations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3.2.4 Equal Opportunity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3.2.5 Non-Discrimination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3.2.6 Sexual Harassment and Bias Incidents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3.2.7 Compliance with Specifications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3.2.8 Gratuities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3.2.9 Covenant Against Contingency Fees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certifies that it has neither offered nor paid a contingency fee to any individual, agent, or employee of University to secure or influence the decision to award this agreement to Supplier.</w:t>
      </w:r>
    </w:p>
    <w:p w:rsidR="00963DAD" w:rsidRDefault="00963DAD" w:rsidP="00963DAD">
      <w:pPr>
        <w:shd w:val="clear" w:color="auto" w:fill="FFFFFF"/>
        <w:spacing w:after="240"/>
        <w:rPr>
          <w:rFonts w:ascii="Arial Narrow" w:hAnsi="Arial Narrow" w:cs="Arial"/>
          <w:color w:val="232323"/>
          <w:spacing w:val="8"/>
          <w:sz w:val="22"/>
          <w:szCs w:val="22"/>
        </w:rPr>
      </w:pPr>
    </w:p>
    <w:p w:rsidR="00963DAD" w:rsidRDefault="00963DAD" w:rsidP="00963DAD">
      <w:pPr>
        <w:shd w:val="clear" w:color="auto" w:fill="FFFFFF"/>
        <w:spacing w:after="240"/>
        <w:rPr>
          <w:rFonts w:ascii="Arial Narrow" w:hAnsi="Arial Narrow" w:cs="Arial"/>
          <w:color w:val="232323"/>
          <w:spacing w:val="8"/>
          <w:sz w:val="22"/>
          <w:szCs w:val="22"/>
        </w:rPr>
      </w:pP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3.3.1 Suspension or Debarment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3.3.2 Conflict of Interest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order to avoid even the appearance of any conflict of interest, neither University nor Supplier shall employ any officer or employee of the other party for a period of one year from the date hereof.</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3.3.3 Strikes or Lockouts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3.3.4 Force Majeure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3.3.5 Modification of Terms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No waiver or modification of any of the provisions hereof shall be binding unless mutually agreed upon by University and the Supplier, in writing, with signatures of authorized representatives of all parties authorizing said modification.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3.3.6 Continuation of Performance through Termination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continue to perform, in accordance with the requirements of this agreement, up to the date of termination, as directed in the termination notice.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3.3.7 Proprietary/Confidential Information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information, documentation, and other materials submitted by Respondent in response to this solicitation or under any resulting contract may be subject to public disclosure under the Freedom of Information Act.</w:t>
      </w:r>
    </w:p>
    <w:p w:rsidR="00963DAD" w:rsidRDefault="00963DAD" w:rsidP="00963DAD">
      <w:pPr>
        <w:shd w:val="clear" w:color="auto" w:fill="FFFFFF"/>
        <w:spacing w:after="240"/>
        <w:rPr>
          <w:rFonts w:ascii="Arial Narrow" w:hAnsi="Arial Narrow" w:cs="Arial"/>
          <w:color w:val="232323"/>
          <w:spacing w:val="8"/>
          <w:sz w:val="22"/>
          <w:szCs w:val="22"/>
        </w:rPr>
      </w:pP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3.3.8 Strict Compliance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parties may at any time insist upon strict compliance with these terms and conditions, notwithstanding any previous custom, practice or course of dealing to the contrary.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3.3.9 Entire Agreement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3.4.1 Addendums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If any vendor addendum(s) and/or exhibit(s) conflict with GVSU’s specifications, terms and conditions, GVSU’s terms and conditions will prevail.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0E1F34" w:rsidRPr="00FB2E81" w:rsidRDefault="000E1F34" w:rsidP="000E1F34">
      <w:pPr>
        <w:autoSpaceDE w:val="0"/>
        <w:autoSpaceDN w:val="0"/>
        <w:adjustRightInd w:val="0"/>
        <w:ind w:left="1620" w:hanging="900"/>
        <w:rPr>
          <w:rFonts w:ascii="Arial Narrow" w:hAnsi="Arial Narrow" w:cs="Arial"/>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Pr="003B6613" w:rsidRDefault="00C714BB" w:rsidP="000E1F34">
      <w:pPr>
        <w:pStyle w:val="Heading4"/>
        <w:rPr>
          <w:rFonts w:ascii="Arial Narrow" w:hAnsi="Arial Narrow"/>
        </w:rPr>
      </w:pPr>
      <w:r w:rsidRPr="00C714BB">
        <w:rPr>
          <w:rFonts w:ascii="Arial Narrow" w:hAnsi="Arial Narrow"/>
        </w:rPr>
        <w:t xml:space="preserve">Automated Captioning and Transcription Equipment </w:t>
      </w:r>
      <w:r>
        <w:rPr>
          <w:rFonts w:ascii="Arial Narrow" w:hAnsi="Arial Narrow"/>
        </w:rPr>
        <w:t>-</w:t>
      </w:r>
      <w:r w:rsidR="000671E8" w:rsidRPr="003B6613">
        <w:rPr>
          <w:rFonts w:ascii="Arial Narrow" w:hAnsi="Arial Narrow"/>
        </w:rPr>
        <w:t xml:space="preserve"> </w:t>
      </w:r>
      <w:r w:rsidR="000E1F34" w:rsidRPr="003B6613">
        <w:rPr>
          <w:rFonts w:ascii="Arial Narrow" w:hAnsi="Arial Narrow"/>
        </w:rPr>
        <w:t>Bid# 21</w:t>
      </w:r>
      <w:r w:rsidR="003B6613" w:rsidRPr="003B6613">
        <w:rPr>
          <w:rFonts w:ascii="Arial Narrow" w:hAnsi="Arial Narrow"/>
        </w:rPr>
        <w:t>9</w:t>
      </w:r>
      <w:r w:rsidR="000E1F34" w:rsidRPr="003B6613">
        <w:rPr>
          <w:rFonts w:ascii="Arial Narrow" w:hAnsi="Arial Narrow"/>
        </w:rPr>
        <w:t>-</w:t>
      </w:r>
      <w:r w:rsidR="003B6613" w:rsidRPr="003B6613">
        <w:rPr>
          <w:rFonts w:ascii="Arial Narrow" w:hAnsi="Arial Narrow"/>
        </w:rPr>
        <w:t>43</w:t>
      </w:r>
    </w:p>
    <w:p w:rsidR="000E1F34" w:rsidRPr="005B1271" w:rsidRDefault="000E1F34" w:rsidP="000E1F34"/>
    <w:p w:rsidR="000E1F34" w:rsidRPr="003B6613"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Pr>
          <w:b w:val="0"/>
        </w:rPr>
        <w:t xml:space="preserve">  </w:t>
      </w:r>
      <w:r>
        <w:rPr>
          <w:b w:val="0"/>
        </w:rPr>
        <w:tab/>
      </w:r>
      <w:r w:rsidRPr="003B6613">
        <w:rPr>
          <w:rFonts w:ascii="Arial Narrow" w:hAnsi="Arial Narrow" w:cs="Arial"/>
          <w:b w:val="0"/>
          <w:sz w:val="20"/>
        </w:rPr>
        <w:t>The undersigned certifies that to the best of his/her knowledge:</w:t>
      </w:r>
    </w:p>
    <w:p w:rsidR="000E1F34" w:rsidRPr="003B6613" w:rsidRDefault="000E1F34" w:rsidP="000E1F34">
      <w:pPr>
        <w:pStyle w:val="BodyText2"/>
        <w:tabs>
          <w:tab w:val="left" w:pos="270"/>
          <w:tab w:val="left" w:pos="360"/>
        </w:tabs>
        <w:jc w:val="both"/>
        <w:rPr>
          <w:rFonts w:ascii="Arial Narrow" w:hAnsi="Arial Narrow"/>
          <w:b w:val="0"/>
          <w:sz w:val="20"/>
        </w:rPr>
      </w:pPr>
      <w:r w:rsidRPr="003B6613">
        <w:rPr>
          <w:rFonts w:ascii="Arial Narrow" w:hAnsi="Arial Narrow"/>
          <w:b w:val="0"/>
          <w:sz w:val="20"/>
        </w:rPr>
        <w:tab/>
      </w:r>
    </w:p>
    <w:p w:rsidR="000E1F34" w:rsidRPr="003B6613"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sym w:font="Symbol" w:char="F09B"/>
      </w:r>
      <w:r w:rsidRPr="003B6613">
        <w:rPr>
          <w:rFonts w:ascii="Arial Narrow" w:hAnsi="Arial Narrow"/>
          <w:b w:val="0"/>
          <w:sz w:val="20"/>
        </w:rPr>
        <w:t xml:space="preserve">  </w:t>
      </w:r>
      <w:r w:rsidRPr="003B6613">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3B6613" w:rsidRDefault="000E1F34" w:rsidP="000E1F34">
      <w:pPr>
        <w:pStyle w:val="BodyText2"/>
        <w:tabs>
          <w:tab w:val="left" w:pos="270"/>
          <w:tab w:val="left" w:pos="360"/>
        </w:tabs>
        <w:ind w:left="648" w:hanging="792"/>
        <w:jc w:val="both"/>
        <w:rPr>
          <w:rFonts w:ascii="Arial Narrow" w:hAnsi="Arial Narrow"/>
          <w:b w:val="0"/>
          <w:sz w:val="20"/>
        </w:rPr>
      </w:pPr>
    </w:p>
    <w:p w:rsidR="000E1F34" w:rsidRPr="003B6613"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sym w:font="Symbol" w:char="F09B"/>
      </w:r>
      <w:r w:rsidRPr="003B6613">
        <w:rPr>
          <w:rFonts w:ascii="Arial Narrow" w:hAnsi="Arial Narrow"/>
          <w:b w:val="0"/>
          <w:sz w:val="20"/>
        </w:rPr>
        <w:t xml:space="preserve">  </w:t>
      </w:r>
      <w:r w:rsidRPr="003B6613">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tabs>
          <w:tab w:val="left" w:pos="270"/>
          <w:tab w:val="left" w:pos="360"/>
          <w:tab w:val="left" w:pos="900"/>
        </w:tabs>
        <w:ind w:left="270"/>
        <w:jc w:val="both"/>
        <w:rPr>
          <w:rFonts w:ascii="Arial Narrow" w:hAnsi="Arial Narrow"/>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cs="Arial"/>
          <w:b w:val="0"/>
          <w:sz w:val="20"/>
        </w:rPr>
        <w:t>Name(s)</w:t>
      </w:r>
      <w:r w:rsidRPr="003B6613">
        <w:rPr>
          <w:rFonts w:ascii="Arial Narrow" w:hAnsi="Arial Narrow"/>
          <w:b w:val="0"/>
          <w:sz w:val="20"/>
        </w:rPr>
        <w:t xml:space="preserve"> ____________________________________________________________________</w:t>
      </w: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b w:val="0"/>
          <w:sz w:val="20"/>
        </w:rPr>
        <w:tab/>
      </w:r>
      <w:r w:rsidRPr="003B6613">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3B6613" w:rsidRDefault="000E1F34" w:rsidP="000E1F34">
      <w:pPr>
        <w:pStyle w:val="BodyText2"/>
        <w:tabs>
          <w:tab w:val="left" w:pos="270"/>
        </w:tabs>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s>
        <w:jc w:val="both"/>
        <w:rPr>
          <w:rFonts w:ascii="Arial Narrow" w:hAnsi="Arial Narrow" w:cs="Arial"/>
          <w:b w:val="0"/>
          <w:sz w:val="20"/>
        </w:rPr>
      </w:pPr>
      <w:r w:rsidRPr="003B6613">
        <w:rPr>
          <w:rFonts w:ascii="Arial Narrow" w:hAnsi="Arial Narrow" w:cs="Arial"/>
          <w:b w:val="0"/>
          <w:sz w:val="20"/>
        </w:rPr>
        <w:t xml:space="preserve">    Bidder declares the following legal status in submitting this proposal:</w:t>
      </w:r>
    </w:p>
    <w:p w:rsidR="000E1F34" w:rsidRPr="003B6613" w:rsidRDefault="000E1F34" w:rsidP="000E1F34">
      <w:pPr>
        <w:pStyle w:val="BodyText"/>
        <w:tabs>
          <w:tab w:val="left" w:pos="270"/>
          <w:tab w:val="left" w:pos="540"/>
          <w:tab w:val="left" w:pos="720"/>
          <w:tab w:val="left" w:pos="90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 partnership</w:t>
      </w:r>
    </w:p>
    <w:p w:rsidR="000E1F34" w:rsidRPr="003B6613" w:rsidRDefault="000E1F34" w:rsidP="000E1F34">
      <w:pPr>
        <w:pStyle w:val="BodyText"/>
        <w:tabs>
          <w:tab w:val="left" w:pos="270"/>
        </w:tabs>
        <w:ind w:left="403" w:hanging="403"/>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 corporation organized and existing under the laws of the State of ______________________</w:t>
      </w:r>
    </w:p>
    <w:p w:rsidR="000E1F34" w:rsidRPr="003B6613" w:rsidRDefault="000E1F34" w:rsidP="000E1F34">
      <w:pPr>
        <w:pStyle w:val="BodyText"/>
        <w:ind w:left="403" w:hanging="403"/>
        <w:jc w:val="both"/>
        <w:rPr>
          <w:rFonts w:ascii="Arial Narrow" w:hAnsi="Arial Narrow"/>
          <w:sz w:val="20"/>
        </w:rPr>
      </w:pPr>
    </w:p>
    <w:p w:rsidR="000E1F34" w:rsidRPr="003B6613" w:rsidRDefault="000E1F34" w:rsidP="000E1F34">
      <w:pPr>
        <w:pStyle w:val="BodyText"/>
        <w:tabs>
          <w:tab w:val="left" w:pos="270"/>
          <w:tab w:val="left" w:pos="540"/>
          <w:tab w:val="left" w:pos="72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An individual doing business as (DBA) _____________________________________________</w:t>
      </w: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cs="Arial"/>
          <w:b w:val="0"/>
          <w:sz w:val="20"/>
        </w:rPr>
        <w:t xml:space="preserve">Bidder declares that company is at least 51% owned, controlled and actively managed by </w:t>
      </w:r>
    </w:p>
    <w:p w:rsidR="000E1F34" w:rsidRPr="003B6613" w:rsidRDefault="000E1F34" w:rsidP="000E1F34">
      <w:pPr>
        <w:pStyle w:val="BodyText2"/>
        <w:tabs>
          <w:tab w:val="left" w:pos="270"/>
          <w:tab w:val="left" w:pos="360"/>
          <w:tab w:val="left" w:pos="540"/>
        </w:tabs>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cs="Arial"/>
          <w:b w:val="0"/>
          <w:sz w:val="20"/>
        </w:rPr>
        <w:t>(check all that apply):</w:t>
      </w:r>
    </w:p>
    <w:p w:rsidR="000E1F34" w:rsidRPr="003B6613" w:rsidRDefault="000E1F34" w:rsidP="000E1F34">
      <w:pPr>
        <w:pStyle w:val="BodyText"/>
        <w:tabs>
          <w:tab w:val="left" w:pos="270"/>
          <w:tab w:val="left" w:pos="603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African-American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Native 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Woman/Women</w:t>
      </w:r>
    </w:p>
    <w:p w:rsidR="000E1F34" w:rsidRPr="003B6613" w:rsidRDefault="000E1F34" w:rsidP="000E1F34">
      <w:pPr>
        <w:pStyle w:val="BodyText"/>
        <w:tabs>
          <w:tab w:val="left" w:pos="270"/>
          <w:tab w:val="left" w:pos="540"/>
          <w:tab w:val="left" w:pos="90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Asian 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Multi-Racial </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ADA Disabled Person(s)</w:t>
      </w:r>
      <w:r w:rsidRPr="003B6613">
        <w:rPr>
          <w:rFonts w:ascii="Arial Narrow" w:hAnsi="Arial Narrow"/>
          <w:sz w:val="20"/>
        </w:rPr>
        <w:tab/>
        <w:t xml:space="preserve"> </w:t>
      </w:r>
    </w:p>
    <w:p w:rsidR="000E1F34" w:rsidRPr="003B6613" w:rsidRDefault="000E1F34" w:rsidP="000E1F34">
      <w:pPr>
        <w:pStyle w:val="BodyText"/>
        <w:tabs>
          <w:tab w:val="left" w:pos="270"/>
          <w:tab w:val="left" w:pos="36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Hispanic American</w:t>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Veteran Owned</w:t>
      </w:r>
      <w:r w:rsidRPr="003B6613">
        <w:rPr>
          <w:rFonts w:ascii="Arial Narrow" w:hAnsi="Arial Narrow"/>
          <w:sz w:val="20"/>
        </w:rPr>
        <w:tab/>
      </w:r>
      <w:r w:rsidRPr="003B6613">
        <w:rPr>
          <w:rFonts w:ascii="Arial Narrow" w:hAnsi="Arial Narrow"/>
          <w:sz w:val="20"/>
        </w:rPr>
        <w:tab/>
      </w: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s>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b w:val="0"/>
          <w:sz w:val="20"/>
        </w:rPr>
        <w:tab/>
      </w:r>
      <w:r w:rsidRPr="003B6613">
        <w:rPr>
          <w:rFonts w:ascii="Arial Narrow" w:hAnsi="Arial Narrow" w:cs="Arial"/>
          <w:b w:val="0"/>
          <w:sz w:val="20"/>
        </w:rPr>
        <w:t>Bidder acknowledges receipt of the following addenda:</w:t>
      </w:r>
    </w:p>
    <w:p w:rsidR="000E1F34" w:rsidRPr="003B6613" w:rsidRDefault="000E1F34" w:rsidP="000E1F34">
      <w:pPr>
        <w:pStyle w:val="BodyText"/>
        <w:tabs>
          <w:tab w:val="left" w:pos="270"/>
        </w:tabs>
        <w:jc w:val="both"/>
        <w:rPr>
          <w:rFonts w:ascii="Arial Narrow" w:hAnsi="Arial Narrow"/>
          <w:sz w:val="20"/>
        </w:rPr>
      </w:pP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t>Addendum No. ____________________    Dated ____________________</w:t>
      </w:r>
    </w:p>
    <w:p w:rsidR="000E1F34" w:rsidRPr="003B6613" w:rsidRDefault="000E1F34" w:rsidP="000E1F34">
      <w:pPr>
        <w:pStyle w:val="BodyText"/>
        <w:tabs>
          <w:tab w:val="left" w:pos="270"/>
        </w:tabs>
        <w:jc w:val="both"/>
        <w:rPr>
          <w:rFonts w:ascii="Arial Narrow" w:hAnsi="Arial Narrow"/>
          <w:sz w:val="20"/>
        </w:rPr>
      </w:pP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t>Addendum No. ____________________    Dated ____________________</w:t>
      </w:r>
    </w:p>
    <w:p w:rsidR="000E1F34" w:rsidRPr="003B6613" w:rsidRDefault="000E1F34" w:rsidP="000E1F34">
      <w:pPr>
        <w:pStyle w:val="BodyText"/>
        <w:tabs>
          <w:tab w:val="left" w:pos="270"/>
          <w:tab w:val="left" w:pos="540"/>
        </w:tabs>
        <w:jc w:val="both"/>
        <w:rPr>
          <w:rFonts w:ascii="Arial Narrow" w:hAnsi="Arial Narrow"/>
          <w:sz w:val="20"/>
        </w:rPr>
      </w:pPr>
    </w:p>
    <w:p w:rsidR="000E1F34" w:rsidRPr="003B6613" w:rsidRDefault="000E1F34" w:rsidP="000E1F34">
      <w:pPr>
        <w:pStyle w:val="BodyText"/>
        <w:tabs>
          <w:tab w:val="left" w:pos="270"/>
          <w:tab w:val="left" w:pos="540"/>
        </w:tabs>
        <w:jc w:val="both"/>
        <w:rPr>
          <w:rFonts w:ascii="Arial Narrow" w:hAnsi="Arial Narrow"/>
          <w:sz w:val="20"/>
        </w:rPr>
      </w:pPr>
    </w:p>
    <w:p w:rsidR="000E1F34" w:rsidRPr="003B6613" w:rsidRDefault="000E1F34" w:rsidP="000E1F34">
      <w:pPr>
        <w:pStyle w:val="BodyText2"/>
        <w:numPr>
          <w:ilvl w:val="0"/>
          <w:numId w:val="5"/>
        </w:numPr>
        <w:tabs>
          <w:tab w:val="left" w:pos="270"/>
          <w:tab w:val="left" w:pos="540"/>
        </w:tabs>
        <w:rPr>
          <w:rFonts w:ascii="Arial Narrow" w:hAnsi="Arial Narrow" w:cs="Arial"/>
          <w:b w:val="0"/>
          <w:sz w:val="20"/>
        </w:rPr>
      </w:pPr>
      <w:r w:rsidRPr="003B6613">
        <w:rPr>
          <w:rFonts w:ascii="Arial Narrow" w:hAnsi="Arial Narrow" w:cs="Arial"/>
          <w:sz w:val="20"/>
        </w:rPr>
        <w:t xml:space="preserve">    BASE PROPOSAL SUM:</w:t>
      </w:r>
      <w:r w:rsidRPr="003B6613">
        <w:rPr>
          <w:rFonts w:ascii="Arial Narrow" w:hAnsi="Arial Narrow" w:cs="Arial"/>
          <w:b w:val="0"/>
          <w:sz w:val="20"/>
        </w:rPr>
        <w:t xml:space="preserve">  ____________________________________________dollars </w:t>
      </w:r>
    </w:p>
    <w:p w:rsidR="000E1F34" w:rsidRPr="003B6613" w:rsidRDefault="00D25B6B" w:rsidP="000E1F34">
      <w:pPr>
        <w:pStyle w:val="BodyText"/>
        <w:tabs>
          <w:tab w:val="left" w:pos="270"/>
        </w:tabs>
        <w:jc w:val="both"/>
        <w:rPr>
          <w:rFonts w:ascii="Arial Narrow" w:hAnsi="Arial Narrow"/>
          <w:sz w:val="20"/>
        </w:rPr>
      </w:pPr>
      <w:r w:rsidRPr="003B6613">
        <w:rPr>
          <w:rFonts w:ascii="Arial Narrow" w:hAnsi="Arial Narrow"/>
          <w:sz w:val="20"/>
        </w:rPr>
        <w:t xml:space="preserve">         </w:t>
      </w:r>
      <w:r w:rsidR="000671E8" w:rsidRPr="003B6613">
        <w:rPr>
          <w:rFonts w:ascii="Arial Narrow" w:hAnsi="Arial Narrow"/>
          <w:sz w:val="20"/>
        </w:rPr>
        <w:t xml:space="preserve">Total </w:t>
      </w:r>
      <w:r w:rsidR="00543139" w:rsidRPr="003B6613">
        <w:rPr>
          <w:rFonts w:ascii="Arial Narrow" w:hAnsi="Arial Narrow"/>
          <w:sz w:val="20"/>
        </w:rPr>
        <w:t>c</w:t>
      </w:r>
      <w:r w:rsidRPr="003B6613">
        <w:rPr>
          <w:rFonts w:ascii="Arial Narrow" w:hAnsi="Arial Narrow"/>
          <w:sz w:val="20"/>
        </w:rPr>
        <w:t xml:space="preserve">ost </w:t>
      </w:r>
      <w:r w:rsidR="003A3BED" w:rsidRPr="003B6613">
        <w:rPr>
          <w:rFonts w:ascii="Arial Narrow" w:hAnsi="Arial Narrow"/>
          <w:sz w:val="20"/>
        </w:rPr>
        <w:t xml:space="preserve">for all equipment </w:t>
      </w:r>
    </w:p>
    <w:p w:rsidR="00D25B6B" w:rsidRPr="003B6613" w:rsidRDefault="000E1F34"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p>
    <w:p w:rsidR="000E1F34" w:rsidRPr="003B6613" w:rsidRDefault="00D25B6B"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r w:rsidR="000E1F34" w:rsidRPr="003B6613">
        <w:rPr>
          <w:rFonts w:ascii="Arial Narrow" w:hAnsi="Arial Narrow"/>
          <w:sz w:val="20"/>
        </w:rPr>
        <w:t>($_______________________________)</w:t>
      </w:r>
    </w:p>
    <w:p w:rsidR="000E1F34" w:rsidRPr="003B6613" w:rsidRDefault="000E1F34" w:rsidP="000E1F34">
      <w:pPr>
        <w:pStyle w:val="BodyText"/>
        <w:tabs>
          <w:tab w:val="left" w:pos="270"/>
          <w:tab w:val="left" w:pos="540"/>
          <w:tab w:val="left" w:pos="630"/>
          <w:tab w:val="left" w:pos="2790"/>
        </w:tabs>
        <w:jc w:val="both"/>
        <w:rPr>
          <w:rFonts w:ascii="Arial Narrow" w:hAnsi="Arial Narrow"/>
          <w:sz w:val="20"/>
        </w:rPr>
      </w:pPr>
    </w:p>
    <w:p w:rsidR="000E1F34" w:rsidRPr="003B6613" w:rsidRDefault="000E1F34" w:rsidP="00D25B6B">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p>
    <w:p w:rsidR="000E1F34" w:rsidRPr="003B6613" w:rsidRDefault="000E1F34"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p>
    <w:p w:rsidR="000E1F34" w:rsidRPr="003B6613"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3B6613">
        <w:rPr>
          <w:rFonts w:ascii="Arial Narrow" w:hAnsi="Arial Narrow" w:cs="Arial"/>
          <w:b w:val="0"/>
          <w:sz w:val="20"/>
        </w:rPr>
        <w:t xml:space="preserve">     </w:t>
      </w:r>
      <w:r w:rsidR="000E1F34" w:rsidRPr="003B6613">
        <w:rPr>
          <w:rFonts w:ascii="Arial Narrow" w:hAnsi="Arial Narrow" w:cs="Arial"/>
          <w:b w:val="0"/>
          <w:sz w:val="20"/>
        </w:rPr>
        <w:t xml:space="preserve">The undersigned proposes to furnish equipment </w:t>
      </w:r>
      <w:r w:rsidRPr="003B6613">
        <w:rPr>
          <w:rFonts w:ascii="Arial Narrow" w:hAnsi="Arial Narrow" w:cs="Arial"/>
          <w:b w:val="0"/>
          <w:sz w:val="20"/>
        </w:rPr>
        <w:t xml:space="preserve">per bid specifications </w:t>
      </w:r>
      <w:r w:rsidR="000E1F34" w:rsidRPr="003B6613">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3B6613" w:rsidRDefault="000E1F34" w:rsidP="000E1F34">
      <w:pPr>
        <w:pStyle w:val="BodyText"/>
        <w:tabs>
          <w:tab w:val="left" w:pos="360"/>
        </w:tabs>
        <w:jc w:val="both"/>
        <w:rPr>
          <w:rFonts w:ascii="Arial Narrow" w:hAnsi="Arial Narrow"/>
          <w:sz w:val="20"/>
        </w:rPr>
      </w:pPr>
    </w:p>
    <w:p w:rsidR="000E1F34" w:rsidRPr="003B6613" w:rsidRDefault="000E1F34" w:rsidP="000E1F34">
      <w:pPr>
        <w:pStyle w:val="BodyText"/>
        <w:ind w:firstLine="562"/>
        <w:jc w:val="both"/>
        <w:rPr>
          <w:rFonts w:ascii="Arial Narrow" w:hAnsi="Arial Narrow"/>
          <w:sz w:val="20"/>
        </w:rPr>
      </w:pPr>
      <w:r w:rsidRPr="003B6613">
        <w:rPr>
          <w:rFonts w:ascii="Arial Narrow" w:hAnsi="Arial Narrow"/>
          <w:sz w:val="20"/>
        </w:rPr>
        <w:t>_______________________________________________________________________________</w:t>
      </w:r>
    </w:p>
    <w:p w:rsidR="000E1F34" w:rsidRPr="003B6613" w:rsidRDefault="000E1F34" w:rsidP="000E1F34">
      <w:pPr>
        <w:pStyle w:val="BodyText"/>
        <w:ind w:firstLine="562"/>
        <w:jc w:val="both"/>
        <w:outlineLvl w:val="0"/>
        <w:rPr>
          <w:rFonts w:ascii="Arial Narrow" w:hAnsi="Arial Narrow"/>
          <w:sz w:val="20"/>
        </w:rPr>
      </w:pPr>
      <w:r w:rsidRPr="003B6613">
        <w:rPr>
          <w:rFonts w:ascii="Arial Narrow" w:hAnsi="Arial Narrow"/>
          <w:sz w:val="20"/>
        </w:rPr>
        <w:t xml:space="preserve">Company Name                                                            </w:t>
      </w:r>
      <w:r w:rsidRPr="003B6613">
        <w:rPr>
          <w:rFonts w:ascii="Arial Narrow" w:hAnsi="Arial Narrow"/>
          <w:sz w:val="20"/>
        </w:rPr>
        <w:tab/>
      </w:r>
      <w:r w:rsidRPr="003B6613">
        <w:rPr>
          <w:rFonts w:ascii="Arial Narrow" w:hAnsi="Arial Narrow"/>
          <w:sz w:val="20"/>
        </w:rPr>
        <w:tab/>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ind w:firstLine="562"/>
        <w:jc w:val="both"/>
        <w:rPr>
          <w:rFonts w:ascii="Arial Narrow" w:hAnsi="Arial Narrow"/>
          <w:sz w:val="20"/>
        </w:rPr>
      </w:pPr>
      <w:r w:rsidRPr="003B6613">
        <w:rPr>
          <w:rFonts w:ascii="Arial Narrow" w:hAnsi="Arial Narrow"/>
          <w:sz w:val="20"/>
        </w:rPr>
        <w:t>_______________________________________________________________________________</w:t>
      </w:r>
    </w:p>
    <w:p w:rsidR="000E1F34" w:rsidRPr="003B6613" w:rsidRDefault="000E1F34" w:rsidP="000E1F34">
      <w:pPr>
        <w:pStyle w:val="BodyText"/>
        <w:tabs>
          <w:tab w:val="left" w:pos="540"/>
          <w:tab w:val="left" w:pos="2970"/>
        </w:tabs>
        <w:jc w:val="both"/>
        <w:rPr>
          <w:rFonts w:ascii="Arial Narrow" w:hAnsi="Arial Narrow"/>
          <w:sz w:val="20"/>
        </w:rPr>
      </w:pPr>
      <w:r w:rsidRPr="003B6613">
        <w:rPr>
          <w:rFonts w:ascii="Arial Narrow" w:hAnsi="Arial Narrow"/>
          <w:sz w:val="20"/>
        </w:rPr>
        <w:tab/>
        <w:t xml:space="preserve">Address                                 </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t xml:space="preserve">       City/State/Zip Code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    _________________________    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Office Phone No.</w:t>
      </w:r>
      <w:r w:rsidRPr="003B6613">
        <w:rPr>
          <w:rFonts w:ascii="Arial Narrow" w:hAnsi="Arial Narrow"/>
          <w:sz w:val="20"/>
        </w:rPr>
        <w:tab/>
        <w:t xml:space="preserve">                         Cellular Phone No.                        Fax No.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 xml:space="preserve">Authorized Agent Signature                                            Name &amp; Title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Witness Signature                                                           Name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 w:val="left" w:pos="4590"/>
        </w:tabs>
        <w:jc w:val="both"/>
        <w:rPr>
          <w:rFonts w:ascii="Arial Narrow" w:hAnsi="Arial Narrow"/>
          <w:sz w:val="20"/>
        </w:rPr>
      </w:pPr>
      <w:r w:rsidRPr="003B6613">
        <w:rPr>
          <w:rFonts w:ascii="Arial Narrow" w:hAnsi="Arial Narrow"/>
          <w:sz w:val="20"/>
        </w:rPr>
        <w:tab/>
        <w:t xml:space="preserve">Tax Identification No.       </w:t>
      </w:r>
      <w:r w:rsidRPr="003B6613">
        <w:rPr>
          <w:rFonts w:ascii="Arial Narrow" w:hAnsi="Arial Narrow"/>
          <w:sz w:val="20"/>
        </w:rPr>
        <w:tab/>
      </w:r>
      <w:r w:rsidRPr="003B6613">
        <w:rPr>
          <w:rFonts w:ascii="Arial Narrow" w:hAnsi="Arial Narrow"/>
          <w:sz w:val="20"/>
        </w:rPr>
        <w:tab/>
        <w:t xml:space="preserve">       Date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360"/>
          <w:tab w:val="left" w:pos="540"/>
        </w:tabs>
        <w:jc w:val="both"/>
        <w:rPr>
          <w:rFonts w:ascii="Arial Narrow" w:hAnsi="Arial Narrow"/>
          <w:sz w:val="20"/>
        </w:rPr>
      </w:pPr>
      <w:r w:rsidRPr="003B6613">
        <w:rPr>
          <w:rFonts w:ascii="Arial Narrow" w:hAnsi="Arial Narrow"/>
          <w:sz w:val="20"/>
        </w:rPr>
        <w:t>VIII.</w:t>
      </w:r>
      <w:r w:rsidRPr="003B6613">
        <w:rPr>
          <w:rFonts w:ascii="Arial Narrow" w:hAnsi="Arial Narrow"/>
          <w:sz w:val="20"/>
        </w:rPr>
        <w:tab/>
      </w:r>
      <w:r w:rsidRPr="003B6613">
        <w:rPr>
          <w:rFonts w:ascii="Arial Narrow" w:hAnsi="Arial Narrow"/>
          <w:sz w:val="20"/>
        </w:rPr>
        <w:tab/>
      </w:r>
      <w:r w:rsidRPr="003B6613">
        <w:rPr>
          <w:rFonts w:ascii="Arial Narrow" w:hAnsi="Arial Narrow"/>
          <w:b/>
          <w:sz w:val="20"/>
        </w:rPr>
        <w:t>ACCEPTANCE:</w:t>
      </w:r>
      <w:r w:rsidRPr="003B6613">
        <w:rPr>
          <w:rFonts w:ascii="Arial Narrow" w:hAnsi="Arial Narrow"/>
          <w:sz w:val="20"/>
        </w:rPr>
        <w:t xml:space="preserve">  This proposal is accepted by Grand Valley State University</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360"/>
        </w:tabs>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 xml:space="preserve">Authorized Agent Signature                                            Name &amp; Title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Witness Signature                                                           Name</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    _________________________    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Office Phone No.</w:t>
      </w:r>
      <w:r w:rsidRPr="003B6613">
        <w:rPr>
          <w:rFonts w:ascii="Arial Narrow" w:hAnsi="Arial Narrow"/>
          <w:sz w:val="20"/>
        </w:rPr>
        <w:tab/>
        <w:t xml:space="preserve">                         Cellular Phone No.                        Fax No.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 w:val="left" w:pos="5220"/>
        </w:tabs>
        <w:jc w:val="both"/>
        <w:rPr>
          <w:rFonts w:ascii="Arial Narrow" w:hAnsi="Arial Narrow"/>
          <w:sz w:val="20"/>
        </w:rPr>
      </w:pPr>
      <w:r w:rsidRPr="003B6613">
        <w:rPr>
          <w:rFonts w:ascii="Arial Narrow" w:hAnsi="Arial Narrow"/>
          <w:sz w:val="20"/>
        </w:rPr>
        <w:tab/>
        <w:t>______</w:t>
      </w:r>
      <w:r w:rsidRPr="003B6613">
        <w:rPr>
          <w:rFonts w:ascii="Arial Narrow" w:hAnsi="Arial Narrow"/>
          <w:sz w:val="20"/>
          <w:u w:val="single"/>
        </w:rPr>
        <w:t>38-1684280</w:t>
      </w:r>
      <w:r w:rsidRPr="003B6613">
        <w:rPr>
          <w:rFonts w:ascii="Arial Narrow" w:hAnsi="Arial Narrow"/>
          <w:sz w:val="20"/>
        </w:rPr>
        <w:t>__________________________    ___________________________________</w:t>
      </w:r>
    </w:p>
    <w:p w:rsidR="000E1F34" w:rsidRPr="003B6613" w:rsidRDefault="000E1F34" w:rsidP="000E1F34">
      <w:pPr>
        <w:pStyle w:val="BodyText"/>
        <w:tabs>
          <w:tab w:val="left" w:pos="540"/>
          <w:tab w:val="left" w:pos="4590"/>
        </w:tabs>
        <w:jc w:val="both"/>
        <w:rPr>
          <w:rFonts w:ascii="Arial Narrow" w:hAnsi="Arial Narrow"/>
          <w:sz w:val="20"/>
        </w:rPr>
      </w:pPr>
      <w:r w:rsidRPr="003B6613">
        <w:rPr>
          <w:rFonts w:ascii="Arial Narrow" w:hAnsi="Arial Narrow"/>
          <w:sz w:val="20"/>
        </w:rPr>
        <w:tab/>
        <w:t xml:space="preserve">GVSU Tax Identification No.       </w:t>
      </w:r>
      <w:r w:rsidRPr="003B6613">
        <w:rPr>
          <w:rFonts w:ascii="Arial Narrow" w:hAnsi="Arial Narrow"/>
          <w:sz w:val="20"/>
        </w:rPr>
        <w:tab/>
      </w:r>
      <w:r w:rsidRPr="003B6613">
        <w:rPr>
          <w:rFonts w:ascii="Arial Narrow" w:hAnsi="Arial Narrow"/>
          <w:sz w:val="20"/>
        </w:rPr>
        <w:tab/>
        <w:t xml:space="preserve">       Date</w:t>
      </w:r>
    </w:p>
    <w:p w:rsidR="005F620A" w:rsidRDefault="005F620A"/>
    <w:p w:rsidR="003B6613" w:rsidRDefault="003B6613"/>
    <w:p w:rsidR="003B6613" w:rsidRDefault="003B6613"/>
    <w:p w:rsidR="003B6613" w:rsidRDefault="003B6613"/>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3B6613" w:rsidRPr="000161DE" w:rsidRDefault="003B6613" w:rsidP="003B6613">
      <w:pPr>
        <w:jc w:val="center"/>
        <w:rPr>
          <w:rFonts w:ascii="Arial Narrow" w:hAnsi="Arial Narrow"/>
          <w:b/>
          <w:color w:val="FF0000"/>
        </w:rPr>
      </w:pPr>
      <w:r w:rsidRPr="000161DE">
        <w:rPr>
          <w:rFonts w:ascii="Arial Narrow" w:hAnsi="Arial Narrow"/>
          <w:b/>
          <w:color w:val="FF0000"/>
        </w:rPr>
        <w:t>Bids Due by Friday, June 14, 2019</w:t>
      </w:r>
    </w:p>
    <w:sectPr w:rsidR="003B6613" w:rsidRPr="00016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360" w:hanging="360"/>
      </w:pPr>
    </w:lvl>
  </w:abstractNum>
  <w:abstractNum w:abstractNumId="3"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45EA6"/>
    <w:multiLevelType w:val="hybridMultilevel"/>
    <w:tmpl w:val="CCD46E6E"/>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161DE"/>
    <w:rsid w:val="000671E8"/>
    <w:rsid w:val="000C00B4"/>
    <w:rsid w:val="000E1F34"/>
    <w:rsid w:val="00114541"/>
    <w:rsid w:val="001179E1"/>
    <w:rsid w:val="001C47FD"/>
    <w:rsid w:val="00233A12"/>
    <w:rsid w:val="00233CD7"/>
    <w:rsid w:val="002A7E33"/>
    <w:rsid w:val="003A2D02"/>
    <w:rsid w:val="003A3BED"/>
    <w:rsid w:val="003B6613"/>
    <w:rsid w:val="004255FB"/>
    <w:rsid w:val="00477CA1"/>
    <w:rsid w:val="00543139"/>
    <w:rsid w:val="005760E0"/>
    <w:rsid w:val="005C30C4"/>
    <w:rsid w:val="005F620A"/>
    <w:rsid w:val="00663FBF"/>
    <w:rsid w:val="00673344"/>
    <w:rsid w:val="0068325D"/>
    <w:rsid w:val="00963DAD"/>
    <w:rsid w:val="009877A8"/>
    <w:rsid w:val="00B92C40"/>
    <w:rsid w:val="00C714BB"/>
    <w:rsid w:val="00CA2272"/>
    <w:rsid w:val="00CE3FB4"/>
    <w:rsid w:val="00CF044F"/>
    <w:rsid w:val="00D25B6B"/>
    <w:rsid w:val="00DE0E63"/>
    <w:rsid w:val="00E7059B"/>
    <w:rsid w:val="00EB0E74"/>
    <w:rsid w:val="00F3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BAD5C1"/>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63D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3D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1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3307">
      <w:bodyDiv w:val="1"/>
      <w:marLeft w:val="0"/>
      <w:marRight w:val="0"/>
      <w:marTop w:val="0"/>
      <w:marBottom w:val="0"/>
      <w:divBdr>
        <w:top w:val="none" w:sz="0" w:space="0" w:color="auto"/>
        <w:left w:val="none" w:sz="0" w:space="0" w:color="auto"/>
        <w:bottom w:val="none" w:sz="0" w:space="0" w:color="auto"/>
        <w:right w:val="none" w:sz="0" w:space="0" w:color="auto"/>
      </w:divBdr>
    </w:div>
    <w:div w:id="1770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5</cp:revision>
  <cp:lastPrinted>2019-05-30T18:56:00Z</cp:lastPrinted>
  <dcterms:created xsi:type="dcterms:W3CDTF">2019-05-30T18:26:00Z</dcterms:created>
  <dcterms:modified xsi:type="dcterms:W3CDTF">2019-05-30T19:02:00Z</dcterms:modified>
</cp:coreProperties>
</file>