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6DAA69" w14:textId="77777777" w:rsidR="00480547" w:rsidRPr="00261B00" w:rsidRDefault="00EC0EE6">
      <w:pPr>
        <w:pStyle w:val="Normal1"/>
        <w:spacing w:after="0" w:line="240" w:lineRule="auto"/>
        <w:jc w:val="center"/>
        <w:rPr>
          <w:szCs w:val="22"/>
        </w:rPr>
      </w:pPr>
      <w:r>
        <w:rPr>
          <w:noProof/>
        </w:rPr>
        <w:drawing>
          <wp:inline distT="0" distB="0" distL="0" distR="0" wp14:anchorId="6B12D0AD" wp14:editId="4BDC73AF">
            <wp:extent cx="1228725" cy="689040"/>
            <wp:effectExtent l="0" t="0" r="0" b="0"/>
            <wp:docPr id="1" name="Picture 1" descr="Circle GV academic logo with Grand Valley State University text" title="GV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vsu.edu/cms4/asset/94807988-C47A-2A7B-05628C365AC3C2FA/marktop_2c_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5049" cy="698194"/>
                    </a:xfrm>
                    <a:prstGeom prst="rect">
                      <a:avLst/>
                    </a:prstGeom>
                    <a:noFill/>
                    <a:ln>
                      <a:noFill/>
                    </a:ln>
                  </pic:spPr>
                </pic:pic>
              </a:graphicData>
            </a:graphic>
          </wp:inline>
        </w:drawing>
      </w:r>
    </w:p>
    <w:p w14:paraId="762F55A9" w14:textId="77777777" w:rsidR="00480547" w:rsidRPr="00261B00" w:rsidRDefault="00480547">
      <w:pPr>
        <w:pStyle w:val="Normal1"/>
        <w:spacing w:after="0" w:line="240" w:lineRule="auto"/>
        <w:jc w:val="center"/>
        <w:rPr>
          <w:szCs w:val="22"/>
        </w:rPr>
      </w:pPr>
    </w:p>
    <w:p w14:paraId="10F62B3C" w14:textId="77777777" w:rsidR="00480547" w:rsidRPr="00395D82" w:rsidRDefault="008944B8" w:rsidP="00395D82">
      <w:pPr>
        <w:pStyle w:val="Normal1"/>
        <w:spacing w:after="0" w:line="240" w:lineRule="auto"/>
        <w:jc w:val="center"/>
        <w:outlineLvl w:val="0"/>
        <w:rPr>
          <w:rFonts w:asciiTheme="majorHAnsi" w:hAnsiTheme="majorHAnsi" w:cstheme="majorHAnsi"/>
          <w:szCs w:val="22"/>
        </w:rPr>
      </w:pPr>
      <w:r w:rsidRPr="00395D82">
        <w:rPr>
          <w:rFonts w:asciiTheme="majorHAnsi" w:hAnsiTheme="majorHAnsi" w:cstheme="majorHAnsi"/>
          <w:b/>
          <w:szCs w:val="22"/>
        </w:rPr>
        <w:t>College of Liberal Arts &amp; Sciences - Department of Movement Science</w:t>
      </w:r>
    </w:p>
    <w:p w14:paraId="4EE55392" w14:textId="77777777" w:rsidR="00480547" w:rsidRPr="00395D82" w:rsidRDefault="008641EA" w:rsidP="00395D82">
      <w:pPr>
        <w:pStyle w:val="Normal1"/>
        <w:spacing w:after="0" w:line="240" w:lineRule="auto"/>
        <w:jc w:val="center"/>
        <w:rPr>
          <w:rFonts w:asciiTheme="majorHAnsi" w:hAnsiTheme="majorHAnsi" w:cstheme="majorHAnsi"/>
          <w:color w:val="FF0000"/>
          <w:szCs w:val="22"/>
        </w:rPr>
      </w:pPr>
      <w:r w:rsidRPr="00395D82">
        <w:rPr>
          <w:rFonts w:asciiTheme="majorHAnsi" w:hAnsiTheme="majorHAnsi" w:cstheme="majorHAnsi"/>
          <w:color w:val="FF0000"/>
          <w:szCs w:val="22"/>
        </w:rPr>
        <w:t>**I</w:t>
      </w:r>
      <w:r w:rsidR="00E54807" w:rsidRPr="00395D82">
        <w:rPr>
          <w:rFonts w:asciiTheme="majorHAnsi" w:hAnsiTheme="majorHAnsi" w:cstheme="majorHAnsi"/>
          <w:color w:val="FF0000"/>
          <w:szCs w:val="22"/>
        </w:rPr>
        <w:t>nsert</w:t>
      </w:r>
      <w:r w:rsidR="004D360A" w:rsidRPr="00395D82">
        <w:rPr>
          <w:rFonts w:asciiTheme="majorHAnsi" w:hAnsiTheme="majorHAnsi" w:cstheme="majorHAnsi"/>
          <w:color w:val="FF0000"/>
          <w:szCs w:val="22"/>
        </w:rPr>
        <w:t xml:space="preserve"> </w:t>
      </w:r>
      <w:r w:rsidR="00A25D23" w:rsidRPr="00395D82">
        <w:rPr>
          <w:rFonts w:asciiTheme="majorHAnsi" w:hAnsiTheme="majorHAnsi" w:cstheme="majorHAnsi"/>
          <w:color w:val="FF0000"/>
          <w:szCs w:val="22"/>
        </w:rPr>
        <w:t xml:space="preserve">Class </w:t>
      </w:r>
      <w:r w:rsidR="0063794F" w:rsidRPr="00395D82">
        <w:rPr>
          <w:rFonts w:asciiTheme="majorHAnsi" w:hAnsiTheme="majorHAnsi" w:cstheme="majorHAnsi"/>
          <w:color w:val="FF0000"/>
          <w:szCs w:val="22"/>
        </w:rPr>
        <w:t xml:space="preserve">Number &amp; </w:t>
      </w:r>
      <w:r w:rsidR="001947F9" w:rsidRPr="00395D82">
        <w:rPr>
          <w:rFonts w:asciiTheme="majorHAnsi" w:hAnsiTheme="majorHAnsi" w:cstheme="majorHAnsi"/>
          <w:color w:val="FF0000"/>
          <w:szCs w:val="22"/>
        </w:rPr>
        <w:t>Title</w:t>
      </w:r>
      <w:r w:rsidR="002732D3" w:rsidRPr="00395D82">
        <w:rPr>
          <w:rFonts w:asciiTheme="majorHAnsi" w:hAnsiTheme="majorHAnsi" w:cstheme="majorHAnsi"/>
          <w:color w:val="FF0000"/>
          <w:szCs w:val="22"/>
        </w:rPr>
        <w:t>**</w:t>
      </w:r>
    </w:p>
    <w:p w14:paraId="4EC3D969" w14:textId="77777777" w:rsidR="00480547" w:rsidRPr="00395D82" w:rsidRDefault="00A25D23" w:rsidP="00395D82">
      <w:pPr>
        <w:pStyle w:val="Normal1"/>
        <w:spacing w:after="0" w:line="240" w:lineRule="auto"/>
        <w:jc w:val="center"/>
        <w:rPr>
          <w:rFonts w:asciiTheme="majorHAnsi" w:hAnsiTheme="majorHAnsi" w:cstheme="majorHAnsi"/>
          <w:color w:val="FF0000"/>
          <w:szCs w:val="22"/>
        </w:rPr>
      </w:pPr>
      <w:r w:rsidRPr="00395D82">
        <w:rPr>
          <w:rFonts w:asciiTheme="majorHAnsi" w:hAnsiTheme="majorHAnsi" w:cstheme="majorHAnsi"/>
          <w:color w:val="FF0000"/>
          <w:szCs w:val="22"/>
        </w:rPr>
        <w:t>**</w:t>
      </w:r>
      <w:r w:rsidR="00B25B3C" w:rsidRPr="00395D82">
        <w:rPr>
          <w:rFonts w:asciiTheme="majorHAnsi" w:hAnsiTheme="majorHAnsi" w:cstheme="majorHAnsi"/>
          <w:color w:val="FF0000"/>
          <w:szCs w:val="22"/>
        </w:rPr>
        <w:t>I</w:t>
      </w:r>
      <w:r w:rsidR="00E54807" w:rsidRPr="00395D82">
        <w:rPr>
          <w:rFonts w:asciiTheme="majorHAnsi" w:hAnsiTheme="majorHAnsi" w:cstheme="majorHAnsi"/>
          <w:color w:val="FF0000"/>
          <w:szCs w:val="22"/>
        </w:rPr>
        <w:t>nsert</w:t>
      </w:r>
      <w:r w:rsidR="00B25B3C" w:rsidRPr="00395D82">
        <w:rPr>
          <w:rFonts w:asciiTheme="majorHAnsi" w:hAnsiTheme="majorHAnsi" w:cstheme="majorHAnsi"/>
          <w:color w:val="FF0000"/>
          <w:szCs w:val="22"/>
        </w:rPr>
        <w:t xml:space="preserve"> </w:t>
      </w:r>
      <w:r w:rsidR="001947F9" w:rsidRPr="00395D82">
        <w:rPr>
          <w:rFonts w:asciiTheme="majorHAnsi" w:hAnsiTheme="majorHAnsi" w:cstheme="majorHAnsi"/>
          <w:color w:val="FF0000"/>
          <w:szCs w:val="22"/>
        </w:rPr>
        <w:t>Semester</w:t>
      </w:r>
      <w:r w:rsidRPr="00395D82">
        <w:rPr>
          <w:rFonts w:asciiTheme="majorHAnsi" w:hAnsiTheme="majorHAnsi" w:cstheme="majorHAnsi"/>
          <w:color w:val="FF0000"/>
          <w:szCs w:val="22"/>
        </w:rPr>
        <w:t xml:space="preserve"> </w:t>
      </w:r>
      <w:r w:rsidR="00E54807" w:rsidRPr="00395D82">
        <w:rPr>
          <w:rFonts w:asciiTheme="majorHAnsi" w:hAnsiTheme="majorHAnsi" w:cstheme="majorHAnsi"/>
          <w:color w:val="FF0000"/>
          <w:szCs w:val="22"/>
        </w:rPr>
        <w:t>&amp;</w:t>
      </w:r>
      <w:r w:rsidRPr="00395D82">
        <w:rPr>
          <w:rFonts w:asciiTheme="majorHAnsi" w:hAnsiTheme="majorHAnsi" w:cstheme="majorHAnsi"/>
          <w:color w:val="FF0000"/>
          <w:szCs w:val="22"/>
        </w:rPr>
        <w:t xml:space="preserve"> Year</w:t>
      </w:r>
      <w:r w:rsidR="002732D3" w:rsidRPr="00395D82">
        <w:rPr>
          <w:rFonts w:asciiTheme="majorHAnsi" w:hAnsiTheme="majorHAnsi" w:cstheme="majorHAnsi"/>
          <w:color w:val="FF0000"/>
          <w:szCs w:val="22"/>
        </w:rPr>
        <w:t>**</w:t>
      </w:r>
    </w:p>
    <w:p w14:paraId="4A787506" w14:textId="77777777" w:rsidR="00567295" w:rsidRPr="00395D82" w:rsidRDefault="00567295" w:rsidP="00395D82">
      <w:pPr>
        <w:pStyle w:val="Normal1"/>
        <w:spacing w:after="0" w:line="240" w:lineRule="auto"/>
        <w:jc w:val="center"/>
        <w:rPr>
          <w:rFonts w:asciiTheme="majorHAnsi" w:hAnsiTheme="majorHAnsi" w:cstheme="majorHAnsi"/>
          <w:color w:val="FF0000"/>
          <w:szCs w:val="22"/>
        </w:rPr>
      </w:pPr>
      <w:r w:rsidRPr="00395D82">
        <w:rPr>
          <w:rFonts w:asciiTheme="majorHAnsi" w:hAnsiTheme="majorHAnsi" w:cstheme="majorHAnsi"/>
          <w:color w:val="FF0000"/>
          <w:szCs w:val="22"/>
        </w:rPr>
        <w:t>**I</w:t>
      </w:r>
      <w:r w:rsidR="00E54807" w:rsidRPr="00395D82">
        <w:rPr>
          <w:rFonts w:asciiTheme="majorHAnsi" w:hAnsiTheme="majorHAnsi" w:cstheme="majorHAnsi"/>
          <w:color w:val="FF0000"/>
          <w:szCs w:val="22"/>
        </w:rPr>
        <w:t>nsert</w:t>
      </w:r>
      <w:r w:rsidR="0063794F" w:rsidRPr="00395D82">
        <w:rPr>
          <w:rFonts w:asciiTheme="majorHAnsi" w:hAnsiTheme="majorHAnsi" w:cstheme="majorHAnsi"/>
          <w:color w:val="FF0000"/>
          <w:szCs w:val="22"/>
        </w:rPr>
        <w:t xml:space="preserve"> Number of Credits</w:t>
      </w:r>
      <w:r w:rsidR="00F57CEE" w:rsidRPr="00395D82">
        <w:rPr>
          <w:rFonts w:asciiTheme="majorHAnsi" w:hAnsiTheme="majorHAnsi" w:cstheme="majorHAnsi"/>
          <w:color w:val="FF0000"/>
          <w:szCs w:val="22"/>
          <w:vertAlign w:val="superscript"/>
        </w:rPr>
        <w:t xml:space="preserve"> </w:t>
      </w:r>
      <w:r w:rsidR="00F57CEE" w:rsidRPr="00395D82">
        <w:rPr>
          <w:rFonts w:asciiTheme="majorHAnsi" w:hAnsiTheme="majorHAnsi" w:cstheme="majorHAnsi"/>
          <w:color w:val="FF0000"/>
          <w:szCs w:val="22"/>
        </w:rPr>
        <w:t xml:space="preserve">  **</w:t>
      </w:r>
    </w:p>
    <w:p w14:paraId="0A2E45E5" w14:textId="77777777" w:rsidR="0063732F" w:rsidRPr="00395D82" w:rsidRDefault="0063732F" w:rsidP="00395D82">
      <w:pPr>
        <w:pStyle w:val="Normal1"/>
        <w:spacing w:after="0" w:line="240" w:lineRule="auto"/>
        <w:jc w:val="center"/>
        <w:rPr>
          <w:rFonts w:asciiTheme="majorHAnsi" w:hAnsiTheme="majorHAnsi" w:cstheme="majorHAnsi"/>
          <w:color w:val="FF0000"/>
          <w:szCs w:val="22"/>
        </w:rPr>
      </w:pPr>
      <w:r w:rsidRPr="00395D82">
        <w:rPr>
          <w:rFonts w:asciiTheme="majorHAnsi" w:hAnsiTheme="majorHAnsi" w:cstheme="majorHAnsi"/>
          <w:color w:val="FF0000"/>
          <w:szCs w:val="22"/>
        </w:rPr>
        <w:t>**I</w:t>
      </w:r>
      <w:r w:rsidR="00E54807" w:rsidRPr="00395D82">
        <w:rPr>
          <w:rFonts w:asciiTheme="majorHAnsi" w:hAnsiTheme="majorHAnsi" w:cstheme="majorHAnsi"/>
          <w:color w:val="FF0000"/>
          <w:szCs w:val="22"/>
        </w:rPr>
        <w:t>nsert</w:t>
      </w:r>
      <w:r w:rsidRPr="00395D82">
        <w:rPr>
          <w:rFonts w:asciiTheme="majorHAnsi" w:hAnsiTheme="majorHAnsi" w:cstheme="majorHAnsi"/>
          <w:color w:val="FF0000"/>
          <w:szCs w:val="22"/>
        </w:rPr>
        <w:t xml:space="preserve"> Class meeting location/days/times**</w:t>
      </w:r>
    </w:p>
    <w:p w14:paraId="2C3C0615" w14:textId="77777777" w:rsidR="004359BD" w:rsidRPr="00395D82" w:rsidRDefault="004359BD" w:rsidP="00395D82">
      <w:pPr>
        <w:pStyle w:val="Normal1"/>
        <w:spacing w:after="0" w:line="240" w:lineRule="auto"/>
        <w:rPr>
          <w:rFonts w:asciiTheme="majorHAnsi" w:hAnsiTheme="majorHAnsi" w:cstheme="majorHAnsi"/>
          <w:szCs w:val="22"/>
        </w:rPr>
      </w:pPr>
    </w:p>
    <w:p w14:paraId="15C22DB2" w14:textId="77777777" w:rsidR="004D6C63" w:rsidRPr="00395D82" w:rsidRDefault="004D6C63" w:rsidP="00395D82">
      <w:pPr>
        <w:pStyle w:val="Normal1"/>
        <w:spacing w:after="0" w:line="240" w:lineRule="auto"/>
        <w:outlineLvl w:val="1"/>
        <w:rPr>
          <w:rFonts w:asciiTheme="majorHAnsi" w:hAnsiTheme="majorHAnsi" w:cstheme="majorHAnsi"/>
          <w:b/>
          <w:szCs w:val="22"/>
        </w:rPr>
      </w:pPr>
      <w:r w:rsidRPr="00395D82">
        <w:rPr>
          <w:rFonts w:asciiTheme="majorHAnsi" w:hAnsiTheme="majorHAnsi" w:cstheme="majorHAnsi"/>
          <w:b/>
          <w:szCs w:val="22"/>
          <w:u w:val="single"/>
        </w:rPr>
        <w:t>COURSE INFORMATION</w:t>
      </w:r>
    </w:p>
    <w:p w14:paraId="555FC5E0" w14:textId="77777777" w:rsidR="00A25D23" w:rsidRPr="00395D82" w:rsidRDefault="00D4769A" w:rsidP="00395D82">
      <w:pPr>
        <w:pStyle w:val="Normal1"/>
        <w:spacing w:after="0" w:line="240" w:lineRule="auto"/>
        <w:outlineLvl w:val="2"/>
        <w:rPr>
          <w:rFonts w:asciiTheme="majorHAnsi" w:hAnsiTheme="majorHAnsi" w:cstheme="majorHAnsi"/>
          <w:szCs w:val="22"/>
        </w:rPr>
      </w:pPr>
      <w:r w:rsidRPr="00395D82">
        <w:rPr>
          <w:rFonts w:asciiTheme="majorHAnsi" w:hAnsiTheme="majorHAnsi" w:cstheme="majorHAnsi"/>
          <w:b/>
          <w:szCs w:val="22"/>
        </w:rPr>
        <w:t>Professor:</w:t>
      </w:r>
      <w:r w:rsidR="00A25D23" w:rsidRPr="00395D82">
        <w:rPr>
          <w:rFonts w:asciiTheme="majorHAnsi" w:hAnsiTheme="majorHAnsi" w:cstheme="majorHAnsi"/>
          <w:b/>
          <w:szCs w:val="22"/>
        </w:rPr>
        <w:t xml:space="preserve">  </w:t>
      </w:r>
      <w:r w:rsidR="006C391E" w:rsidRPr="00395D82">
        <w:rPr>
          <w:rFonts w:asciiTheme="majorHAnsi" w:hAnsiTheme="majorHAnsi" w:cstheme="majorHAnsi"/>
          <w:szCs w:val="22"/>
        </w:rPr>
        <w:tab/>
      </w:r>
      <w:r w:rsidR="00A25D23" w:rsidRPr="00395D82">
        <w:rPr>
          <w:rFonts w:asciiTheme="majorHAnsi" w:hAnsiTheme="majorHAnsi" w:cstheme="majorHAnsi"/>
          <w:szCs w:val="22"/>
        </w:rPr>
        <w:tab/>
      </w:r>
    </w:p>
    <w:p w14:paraId="563715C3" w14:textId="77777777" w:rsidR="00A25D23" w:rsidRPr="00395D82" w:rsidRDefault="008944B8" w:rsidP="00395D82">
      <w:pPr>
        <w:pStyle w:val="Normal1"/>
        <w:spacing w:after="0" w:line="240" w:lineRule="auto"/>
        <w:outlineLvl w:val="2"/>
        <w:rPr>
          <w:rFonts w:asciiTheme="majorHAnsi" w:hAnsiTheme="majorHAnsi" w:cstheme="majorHAnsi"/>
          <w:szCs w:val="22"/>
        </w:rPr>
      </w:pPr>
      <w:r w:rsidRPr="00395D82">
        <w:rPr>
          <w:rFonts w:asciiTheme="majorHAnsi" w:hAnsiTheme="majorHAnsi" w:cstheme="majorHAnsi"/>
          <w:b/>
          <w:szCs w:val="22"/>
        </w:rPr>
        <w:t>Office:</w:t>
      </w:r>
      <w:r w:rsidRPr="00395D82">
        <w:rPr>
          <w:rFonts w:asciiTheme="majorHAnsi" w:hAnsiTheme="majorHAnsi" w:cstheme="majorHAnsi"/>
          <w:szCs w:val="22"/>
        </w:rPr>
        <w:t xml:space="preserve"> </w:t>
      </w:r>
    </w:p>
    <w:p w14:paraId="1A4ACF8E" w14:textId="77777777" w:rsidR="00A25D23" w:rsidRPr="00395D82" w:rsidRDefault="00A25D23" w:rsidP="00395D82">
      <w:pPr>
        <w:pStyle w:val="Normal1"/>
        <w:spacing w:after="0" w:line="240" w:lineRule="auto"/>
        <w:outlineLvl w:val="2"/>
        <w:rPr>
          <w:rFonts w:asciiTheme="majorHAnsi" w:hAnsiTheme="majorHAnsi" w:cstheme="majorHAnsi"/>
          <w:color w:val="FF0000"/>
          <w:szCs w:val="22"/>
        </w:rPr>
      </w:pPr>
      <w:r w:rsidRPr="00395D82">
        <w:rPr>
          <w:rFonts w:asciiTheme="majorHAnsi" w:hAnsiTheme="majorHAnsi" w:cstheme="majorHAnsi"/>
          <w:b/>
          <w:szCs w:val="22"/>
        </w:rPr>
        <w:t>Phone:</w:t>
      </w:r>
      <w:r w:rsidRPr="00395D82">
        <w:rPr>
          <w:rFonts w:asciiTheme="majorHAnsi" w:hAnsiTheme="majorHAnsi" w:cstheme="majorHAnsi"/>
          <w:szCs w:val="22"/>
        </w:rPr>
        <w:t xml:space="preserve">  </w:t>
      </w:r>
      <w:r w:rsidR="002732D3" w:rsidRPr="00395D82">
        <w:rPr>
          <w:rFonts w:asciiTheme="majorHAnsi" w:hAnsiTheme="majorHAnsi" w:cstheme="majorHAnsi"/>
          <w:color w:val="FF0000"/>
          <w:szCs w:val="22"/>
        </w:rPr>
        <w:t>**I</w:t>
      </w:r>
      <w:r w:rsidR="00E54807" w:rsidRPr="00395D82">
        <w:rPr>
          <w:rFonts w:asciiTheme="majorHAnsi" w:hAnsiTheme="majorHAnsi" w:cstheme="majorHAnsi"/>
          <w:color w:val="FF0000"/>
          <w:szCs w:val="22"/>
        </w:rPr>
        <w:t>nsert</w:t>
      </w:r>
      <w:r w:rsidR="002732D3" w:rsidRPr="00395D82">
        <w:rPr>
          <w:rFonts w:asciiTheme="majorHAnsi" w:hAnsiTheme="majorHAnsi" w:cstheme="majorHAnsi"/>
          <w:color w:val="FF0000"/>
          <w:szCs w:val="22"/>
        </w:rPr>
        <w:t xml:space="preserve"> </w:t>
      </w:r>
      <w:r w:rsidR="0063794F" w:rsidRPr="00395D82">
        <w:rPr>
          <w:rFonts w:asciiTheme="majorHAnsi" w:hAnsiTheme="majorHAnsi" w:cstheme="majorHAnsi"/>
          <w:color w:val="FF0000"/>
          <w:szCs w:val="22"/>
        </w:rPr>
        <w:t>a</w:t>
      </w:r>
      <w:r w:rsidR="002732D3" w:rsidRPr="00395D82">
        <w:rPr>
          <w:rFonts w:asciiTheme="majorHAnsi" w:hAnsiTheme="majorHAnsi" w:cstheme="majorHAnsi"/>
          <w:color w:val="FF0000"/>
          <w:szCs w:val="22"/>
        </w:rPr>
        <w:t xml:space="preserve"> phone number </w:t>
      </w:r>
      <w:r w:rsidR="0063794F" w:rsidRPr="00395D82">
        <w:rPr>
          <w:rFonts w:asciiTheme="majorHAnsi" w:hAnsiTheme="majorHAnsi" w:cstheme="majorHAnsi"/>
          <w:color w:val="FF0000"/>
          <w:szCs w:val="22"/>
        </w:rPr>
        <w:t>you are comfortable sharing with students. You can use the MOV dept phone number if necessary 616-331-3515</w:t>
      </w:r>
      <w:r w:rsidR="002732D3" w:rsidRPr="00395D82">
        <w:rPr>
          <w:rFonts w:asciiTheme="majorHAnsi" w:hAnsiTheme="majorHAnsi" w:cstheme="majorHAnsi"/>
          <w:color w:val="FF0000"/>
          <w:szCs w:val="22"/>
        </w:rPr>
        <w:t>**</w:t>
      </w:r>
    </w:p>
    <w:p w14:paraId="43093BC6" w14:textId="77777777" w:rsidR="00480547" w:rsidRPr="00395D82" w:rsidRDefault="004D360A" w:rsidP="00395D82">
      <w:pPr>
        <w:pStyle w:val="Normal1"/>
        <w:spacing w:after="0" w:line="240" w:lineRule="auto"/>
        <w:outlineLvl w:val="2"/>
        <w:rPr>
          <w:rFonts w:asciiTheme="majorHAnsi" w:hAnsiTheme="majorHAnsi" w:cstheme="majorHAnsi"/>
          <w:szCs w:val="22"/>
        </w:rPr>
      </w:pPr>
      <w:r w:rsidRPr="00395D82">
        <w:rPr>
          <w:rFonts w:asciiTheme="majorHAnsi" w:hAnsiTheme="majorHAnsi" w:cstheme="majorHAnsi"/>
          <w:b/>
          <w:szCs w:val="22"/>
        </w:rPr>
        <w:t>Em</w:t>
      </w:r>
      <w:r w:rsidR="008944B8" w:rsidRPr="00395D82">
        <w:rPr>
          <w:rFonts w:asciiTheme="majorHAnsi" w:hAnsiTheme="majorHAnsi" w:cstheme="majorHAnsi"/>
          <w:b/>
          <w:szCs w:val="22"/>
        </w:rPr>
        <w:t>ail:</w:t>
      </w:r>
      <w:r w:rsidR="008944B8" w:rsidRPr="00395D82">
        <w:rPr>
          <w:rFonts w:asciiTheme="majorHAnsi" w:hAnsiTheme="majorHAnsi" w:cstheme="majorHAnsi"/>
          <w:szCs w:val="22"/>
        </w:rPr>
        <w:t xml:space="preserve">  </w:t>
      </w:r>
      <w:r w:rsidR="00E54807" w:rsidRPr="00395D82">
        <w:rPr>
          <w:rFonts w:asciiTheme="majorHAnsi" w:hAnsiTheme="majorHAnsi" w:cstheme="majorHAnsi"/>
          <w:color w:val="FF0000"/>
          <w:szCs w:val="22"/>
        </w:rPr>
        <w:t xml:space="preserve">**Insert </w:t>
      </w:r>
      <w:r w:rsidR="0063794F" w:rsidRPr="00395D82">
        <w:rPr>
          <w:rFonts w:asciiTheme="majorHAnsi" w:hAnsiTheme="majorHAnsi" w:cstheme="majorHAnsi"/>
          <w:color w:val="FF0000"/>
          <w:szCs w:val="22"/>
        </w:rPr>
        <w:t>Your</w:t>
      </w:r>
      <w:r w:rsidR="0063794F" w:rsidRPr="00395D82">
        <w:rPr>
          <w:rFonts w:asciiTheme="majorHAnsi" w:hAnsiTheme="majorHAnsi" w:cstheme="majorHAnsi"/>
          <w:szCs w:val="22"/>
        </w:rPr>
        <w:t xml:space="preserve"> </w:t>
      </w:r>
      <w:hyperlink r:id="rId8">
        <w:r w:rsidR="008944B8" w:rsidRPr="00395D82">
          <w:rPr>
            <w:rFonts w:asciiTheme="majorHAnsi" w:hAnsiTheme="majorHAnsi" w:cstheme="majorHAnsi"/>
            <w:color w:val="0000FF"/>
            <w:szCs w:val="22"/>
            <w:u w:val="single"/>
          </w:rPr>
          <w:t>@gvsu.edu</w:t>
        </w:r>
      </w:hyperlink>
      <w:r w:rsidR="0063794F" w:rsidRPr="00395D82">
        <w:rPr>
          <w:rFonts w:asciiTheme="majorHAnsi" w:hAnsiTheme="majorHAnsi" w:cstheme="majorHAnsi"/>
          <w:color w:val="0000FF"/>
          <w:szCs w:val="22"/>
        </w:rPr>
        <w:t xml:space="preserve"> </w:t>
      </w:r>
      <w:r w:rsidR="0063794F" w:rsidRPr="00395D82">
        <w:rPr>
          <w:rFonts w:asciiTheme="majorHAnsi" w:hAnsiTheme="majorHAnsi" w:cstheme="majorHAnsi"/>
          <w:color w:val="FF0000"/>
          <w:szCs w:val="22"/>
        </w:rPr>
        <w:t>email</w:t>
      </w:r>
      <w:r w:rsidR="00E54807" w:rsidRPr="00395D82">
        <w:rPr>
          <w:rFonts w:asciiTheme="majorHAnsi" w:hAnsiTheme="majorHAnsi" w:cstheme="majorHAnsi"/>
          <w:color w:val="FF0000"/>
          <w:szCs w:val="22"/>
        </w:rPr>
        <w:t>**</w:t>
      </w:r>
      <w:hyperlink r:id="rId9"/>
    </w:p>
    <w:p w14:paraId="5446F5D1" w14:textId="77777777" w:rsidR="00480547" w:rsidRPr="00395D82" w:rsidRDefault="004D360A" w:rsidP="00395D82">
      <w:pPr>
        <w:pStyle w:val="Normal1"/>
        <w:spacing w:after="0" w:line="240" w:lineRule="auto"/>
        <w:rPr>
          <w:rFonts w:asciiTheme="majorHAnsi" w:hAnsiTheme="majorHAnsi" w:cstheme="majorHAnsi"/>
          <w:szCs w:val="22"/>
        </w:rPr>
      </w:pPr>
      <w:r w:rsidRPr="00395D82">
        <w:rPr>
          <w:rFonts w:asciiTheme="majorHAnsi" w:hAnsiTheme="majorHAnsi" w:cstheme="majorHAnsi"/>
          <w:szCs w:val="22"/>
        </w:rPr>
        <w:tab/>
      </w:r>
      <w:hyperlink r:id="rId10"/>
    </w:p>
    <w:p w14:paraId="4151396E" w14:textId="77777777" w:rsidR="00217481" w:rsidRPr="00395D82" w:rsidRDefault="00D4769A" w:rsidP="00395D82">
      <w:pPr>
        <w:pStyle w:val="Normal1"/>
        <w:spacing w:after="0" w:line="240" w:lineRule="auto"/>
        <w:outlineLvl w:val="2"/>
        <w:rPr>
          <w:rFonts w:asciiTheme="majorHAnsi" w:hAnsiTheme="majorHAnsi" w:cstheme="majorHAnsi"/>
          <w:szCs w:val="22"/>
        </w:rPr>
      </w:pPr>
      <w:r w:rsidRPr="00395D82">
        <w:rPr>
          <w:rFonts w:asciiTheme="majorHAnsi" w:hAnsiTheme="majorHAnsi" w:cstheme="majorHAnsi"/>
          <w:b/>
          <w:szCs w:val="22"/>
        </w:rPr>
        <w:t>Office Hours</w:t>
      </w:r>
      <w:r w:rsidR="008641EA" w:rsidRPr="00395D82">
        <w:rPr>
          <w:rFonts w:asciiTheme="majorHAnsi" w:hAnsiTheme="majorHAnsi" w:cstheme="majorHAnsi"/>
          <w:b/>
          <w:szCs w:val="22"/>
        </w:rPr>
        <w:t xml:space="preserve">:   </w:t>
      </w:r>
      <w:r w:rsidR="0063732F" w:rsidRPr="00395D82">
        <w:rPr>
          <w:rFonts w:asciiTheme="majorHAnsi" w:hAnsiTheme="majorHAnsi" w:cstheme="majorHAnsi"/>
          <w:color w:val="FF0000"/>
          <w:szCs w:val="22"/>
        </w:rPr>
        <w:t>**I</w:t>
      </w:r>
      <w:r w:rsidR="00E54807" w:rsidRPr="00395D82">
        <w:rPr>
          <w:rFonts w:asciiTheme="majorHAnsi" w:hAnsiTheme="majorHAnsi" w:cstheme="majorHAnsi"/>
          <w:color w:val="FF0000"/>
          <w:szCs w:val="22"/>
        </w:rPr>
        <w:t>nsert</w:t>
      </w:r>
      <w:r w:rsidR="0063732F" w:rsidRPr="00395D82">
        <w:rPr>
          <w:rFonts w:asciiTheme="majorHAnsi" w:hAnsiTheme="majorHAnsi" w:cstheme="majorHAnsi"/>
          <w:color w:val="FF0000"/>
          <w:szCs w:val="22"/>
        </w:rPr>
        <w:t xml:space="preserve"> hours here (</w:t>
      </w:r>
      <w:r w:rsidR="0063732F" w:rsidRPr="00395D82">
        <w:rPr>
          <w:rFonts w:asciiTheme="majorHAnsi" w:hAnsiTheme="majorHAnsi" w:cstheme="majorHAnsi"/>
          <w:color w:val="FF0000"/>
          <w:spacing w:val="8"/>
          <w:szCs w:val="22"/>
          <w:shd w:val="clear" w:color="auto" w:fill="FFFFFF"/>
        </w:rPr>
        <w:t>instructors should be accessible to students for a minimum of one hour per week for every three credits taught.) Office hours can be in person or virtual.**</w:t>
      </w:r>
    </w:p>
    <w:p w14:paraId="6414F704" w14:textId="77777777" w:rsidR="00480547" w:rsidRPr="00395D82" w:rsidRDefault="008944B8" w:rsidP="00395D82">
      <w:pPr>
        <w:pStyle w:val="Normal1"/>
        <w:spacing w:after="0" w:line="240" w:lineRule="auto"/>
        <w:rPr>
          <w:rFonts w:asciiTheme="majorHAnsi" w:hAnsiTheme="majorHAnsi" w:cstheme="majorHAnsi"/>
          <w:szCs w:val="22"/>
        </w:rPr>
      </w:pPr>
      <w:r w:rsidRPr="00395D82">
        <w:rPr>
          <w:rFonts w:asciiTheme="majorHAnsi" w:hAnsiTheme="majorHAnsi" w:cstheme="majorHAnsi"/>
          <w:szCs w:val="22"/>
        </w:rPr>
        <w:tab/>
      </w:r>
      <w:r w:rsidRPr="00395D82">
        <w:rPr>
          <w:rFonts w:asciiTheme="majorHAnsi" w:hAnsiTheme="majorHAnsi" w:cstheme="majorHAnsi"/>
          <w:szCs w:val="22"/>
        </w:rPr>
        <w:tab/>
      </w:r>
      <w:r w:rsidRPr="00395D82">
        <w:rPr>
          <w:rFonts w:asciiTheme="majorHAnsi" w:hAnsiTheme="majorHAnsi" w:cstheme="majorHAnsi"/>
          <w:szCs w:val="22"/>
        </w:rPr>
        <w:tab/>
      </w:r>
    </w:p>
    <w:p w14:paraId="13554E4A" w14:textId="77777777" w:rsidR="001B5A6C" w:rsidRPr="00395D82" w:rsidRDefault="00D4769A" w:rsidP="00395D82">
      <w:pPr>
        <w:pStyle w:val="NormalWeb"/>
        <w:spacing w:before="0" w:beforeAutospacing="0" w:after="0" w:afterAutospacing="0"/>
        <w:textAlignment w:val="baseline"/>
        <w:outlineLvl w:val="2"/>
        <w:rPr>
          <w:rFonts w:asciiTheme="majorHAnsi" w:hAnsiTheme="majorHAnsi" w:cstheme="majorHAnsi"/>
          <w:b/>
          <w:sz w:val="22"/>
          <w:szCs w:val="22"/>
        </w:rPr>
      </w:pPr>
      <w:r w:rsidRPr="00395D82">
        <w:rPr>
          <w:rFonts w:asciiTheme="majorHAnsi" w:hAnsiTheme="majorHAnsi" w:cstheme="majorHAnsi"/>
          <w:b/>
          <w:sz w:val="22"/>
          <w:szCs w:val="22"/>
        </w:rPr>
        <w:t>Course Description</w:t>
      </w:r>
    </w:p>
    <w:p w14:paraId="4AA92DB2" w14:textId="77777777" w:rsidR="008641EA" w:rsidRPr="00395D82" w:rsidRDefault="008641EA" w:rsidP="00395D82">
      <w:pPr>
        <w:pStyle w:val="NormalWeb"/>
        <w:spacing w:before="0" w:beforeAutospacing="0" w:after="0" w:afterAutospacing="0"/>
        <w:textAlignment w:val="baseline"/>
        <w:rPr>
          <w:rFonts w:asciiTheme="majorHAnsi" w:hAnsiTheme="majorHAnsi" w:cstheme="majorHAnsi"/>
          <w:color w:val="FF0000"/>
          <w:sz w:val="22"/>
          <w:szCs w:val="22"/>
        </w:rPr>
      </w:pPr>
      <w:r w:rsidRPr="00395D82">
        <w:rPr>
          <w:rFonts w:asciiTheme="majorHAnsi" w:hAnsiTheme="majorHAnsi" w:cstheme="majorHAnsi"/>
          <w:color w:val="FF0000"/>
          <w:sz w:val="22"/>
          <w:szCs w:val="22"/>
        </w:rPr>
        <w:t>**</w:t>
      </w:r>
      <w:r w:rsidR="00F644D8" w:rsidRPr="00395D82">
        <w:rPr>
          <w:rFonts w:asciiTheme="majorHAnsi" w:hAnsiTheme="majorHAnsi" w:cstheme="majorHAnsi"/>
          <w:color w:val="FF0000"/>
          <w:sz w:val="22"/>
          <w:szCs w:val="22"/>
        </w:rPr>
        <w:t>Copy &amp; P</w:t>
      </w:r>
      <w:r w:rsidRPr="00395D82">
        <w:rPr>
          <w:rFonts w:asciiTheme="majorHAnsi" w:hAnsiTheme="majorHAnsi" w:cstheme="majorHAnsi"/>
          <w:color w:val="FF0000"/>
          <w:sz w:val="22"/>
          <w:szCs w:val="22"/>
        </w:rPr>
        <w:t xml:space="preserve">aste the course description from the </w:t>
      </w:r>
      <w:r w:rsidR="007C2F7D" w:rsidRPr="00395D82">
        <w:rPr>
          <w:rFonts w:asciiTheme="majorHAnsi" w:hAnsiTheme="majorHAnsi" w:cstheme="majorHAnsi"/>
          <w:color w:val="FF0000"/>
          <w:sz w:val="22"/>
          <w:szCs w:val="22"/>
        </w:rPr>
        <w:t>Syllabus of Record (SOR)</w:t>
      </w:r>
      <w:r w:rsidR="004359BD" w:rsidRPr="00395D82">
        <w:rPr>
          <w:rFonts w:asciiTheme="majorHAnsi" w:hAnsiTheme="majorHAnsi" w:cstheme="majorHAnsi"/>
          <w:color w:val="FF0000"/>
          <w:sz w:val="22"/>
          <w:szCs w:val="22"/>
        </w:rPr>
        <w:t>.</w:t>
      </w:r>
      <w:r w:rsidR="007C2F7D" w:rsidRPr="00395D82">
        <w:rPr>
          <w:rFonts w:asciiTheme="majorHAnsi" w:hAnsiTheme="majorHAnsi" w:cstheme="majorHAnsi"/>
          <w:color w:val="FF0000"/>
          <w:sz w:val="22"/>
          <w:szCs w:val="22"/>
        </w:rPr>
        <w:t xml:space="preserve">  You can find the SOR on the SOR Bb page or contact </w:t>
      </w:r>
      <w:r w:rsidR="0063732F" w:rsidRPr="00395D82">
        <w:rPr>
          <w:rFonts w:asciiTheme="majorHAnsi" w:hAnsiTheme="majorHAnsi" w:cstheme="majorHAnsi"/>
          <w:color w:val="FF0000"/>
          <w:sz w:val="22"/>
          <w:szCs w:val="22"/>
        </w:rPr>
        <w:t>your program coordinator</w:t>
      </w:r>
      <w:r w:rsidR="007C2F7D" w:rsidRPr="00395D82">
        <w:rPr>
          <w:rFonts w:asciiTheme="majorHAnsi" w:hAnsiTheme="majorHAnsi" w:cstheme="majorHAnsi"/>
          <w:color w:val="FF0000"/>
          <w:sz w:val="22"/>
          <w:szCs w:val="22"/>
        </w:rPr>
        <w:t xml:space="preserve"> </w:t>
      </w:r>
      <w:r w:rsidRPr="00395D82">
        <w:rPr>
          <w:rFonts w:asciiTheme="majorHAnsi" w:hAnsiTheme="majorHAnsi" w:cstheme="majorHAnsi"/>
          <w:color w:val="FF0000"/>
          <w:sz w:val="22"/>
          <w:szCs w:val="22"/>
        </w:rPr>
        <w:t>**</w:t>
      </w:r>
    </w:p>
    <w:p w14:paraId="574AE413" w14:textId="77777777" w:rsidR="00903E33" w:rsidRPr="00395D82" w:rsidRDefault="00903E33" w:rsidP="00395D82">
      <w:pPr>
        <w:pStyle w:val="Normal1"/>
        <w:spacing w:after="0" w:line="240" w:lineRule="auto"/>
        <w:rPr>
          <w:rFonts w:asciiTheme="majorHAnsi" w:hAnsiTheme="majorHAnsi" w:cstheme="majorHAnsi"/>
          <w:szCs w:val="22"/>
        </w:rPr>
      </w:pPr>
      <w:r w:rsidRPr="00395D82">
        <w:rPr>
          <w:rFonts w:asciiTheme="majorHAnsi" w:hAnsiTheme="majorHAnsi" w:cstheme="majorHAnsi"/>
          <w:szCs w:val="22"/>
        </w:rPr>
        <w:tab/>
      </w:r>
      <w:r w:rsidRPr="00395D82">
        <w:rPr>
          <w:rFonts w:asciiTheme="majorHAnsi" w:hAnsiTheme="majorHAnsi" w:cstheme="majorHAnsi"/>
          <w:szCs w:val="22"/>
        </w:rPr>
        <w:tab/>
      </w:r>
      <w:r w:rsidRPr="00395D82">
        <w:rPr>
          <w:rFonts w:asciiTheme="majorHAnsi" w:hAnsiTheme="majorHAnsi" w:cstheme="majorHAnsi"/>
          <w:szCs w:val="22"/>
        </w:rPr>
        <w:tab/>
      </w:r>
      <w:r w:rsidRPr="00395D82">
        <w:rPr>
          <w:rFonts w:asciiTheme="majorHAnsi" w:hAnsiTheme="majorHAnsi" w:cstheme="majorHAnsi"/>
          <w:szCs w:val="22"/>
        </w:rPr>
        <w:tab/>
      </w:r>
      <w:r w:rsidRPr="00395D82">
        <w:rPr>
          <w:rFonts w:asciiTheme="majorHAnsi" w:hAnsiTheme="majorHAnsi" w:cstheme="majorHAnsi"/>
          <w:szCs w:val="22"/>
        </w:rPr>
        <w:tab/>
      </w:r>
    </w:p>
    <w:p w14:paraId="6F1C81A5" w14:textId="77777777" w:rsidR="00903E33" w:rsidRPr="00395D82" w:rsidRDefault="00A25D23" w:rsidP="00395D82">
      <w:pPr>
        <w:pStyle w:val="Normal1"/>
        <w:spacing w:after="0" w:line="240" w:lineRule="auto"/>
        <w:outlineLvl w:val="2"/>
        <w:rPr>
          <w:rFonts w:asciiTheme="majorHAnsi" w:hAnsiTheme="majorHAnsi" w:cstheme="majorHAnsi"/>
          <w:szCs w:val="22"/>
        </w:rPr>
      </w:pPr>
      <w:r w:rsidRPr="00395D82">
        <w:rPr>
          <w:rFonts w:asciiTheme="majorHAnsi" w:hAnsiTheme="majorHAnsi" w:cstheme="majorHAnsi"/>
          <w:b/>
          <w:szCs w:val="22"/>
        </w:rPr>
        <w:t>P</w:t>
      </w:r>
      <w:r w:rsidR="00D4769A" w:rsidRPr="00395D82">
        <w:rPr>
          <w:rFonts w:asciiTheme="majorHAnsi" w:hAnsiTheme="majorHAnsi" w:cstheme="majorHAnsi"/>
          <w:b/>
          <w:szCs w:val="22"/>
        </w:rPr>
        <w:t>rerequisites</w:t>
      </w:r>
      <w:r w:rsidRPr="00395D82">
        <w:rPr>
          <w:rFonts w:asciiTheme="majorHAnsi" w:hAnsiTheme="majorHAnsi" w:cstheme="majorHAnsi"/>
          <w:b/>
          <w:szCs w:val="22"/>
        </w:rPr>
        <w:t xml:space="preserve">:  </w:t>
      </w:r>
    </w:p>
    <w:p w14:paraId="33A6817E" w14:textId="77777777" w:rsidR="008641EA" w:rsidRPr="00395D82" w:rsidRDefault="008641EA" w:rsidP="00395D82">
      <w:pPr>
        <w:pStyle w:val="Normal1"/>
        <w:spacing w:after="0" w:line="240" w:lineRule="auto"/>
        <w:rPr>
          <w:rFonts w:asciiTheme="majorHAnsi" w:hAnsiTheme="majorHAnsi" w:cstheme="majorHAnsi"/>
          <w:b/>
          <w:szCs w:val="22"/>
        </w:rPr>
      </w:pPr>
    </w:p>
    <w:p w14:paraId="15C27DA4" w14:textId="77777777" w:rsidR="00A25D23" w:rsidRPr="00395D82" w:rsidRDefault="0063732F" w:rsidP="00395D82">
      <w:pPr>
        <w:pStyle w:val="Normal1"/>
        <w:spacing w:after="0" w:line="240" w:lineRule="auto"/>
        <w:outlineLvl w:val="2"/>
        <w:rPr>
          <w:rFonts w:asciiTheme="majorHAnsi" w:hAnsiTheme="majorHAnsi" w:cstheme="majorHAnsi"/>
          <w:szCs w:val="22"/>
        </w:rPr>
      </w:pPr>
      <w:r w:rsidRPr="00395D82">
        <w:rPr>
          <w:rFonts w:asciiTheme="majorHAnsi" w:hAnsiTheme="majorHAnsi" w:cstheme="majorHAnsi"/>
          <w:b/>
          <w:szCs w:val="22"/>
        </w:rPr>
        <w:t xml:space="preserve">Required </w:t>
      </w:r>
      <w:r w:rsidR="00D4769A" w:rsidRPr="00395D82">
        <w:rPr>
          <w:rFonts w:asciiTheme="majorHAnsi" w:hAnsiTheme="majorHAnsi" w:cstheme="majorHAnsi"/>
          <w:b/>
          <w:szCs w:val="22"/>
        </w:rPr>
        <w:t>Textbook</w:t>
      </w:r>
      <w:r w:rsidR="00903E33" w:rsidRPr="00395D82">
        <w:rPr>
          <w:rFonts w:asciiTheme="majorHAnsi" w:hAnsiTheme="majorHAnsi" w:cstheme="majorHAnsi"/>
          <w:b/>
          <w:szCs w:val="22"/>
        </w:rPr>
        <w:t>:</w:t>
      </w:r>
      <w:r w:rsidR="00A25D23" w:rsidRPr="00395D82">
        <w:rPr>
          <w:rFonts w:asciiTheme="majorHAnsi" w:hAnsiTheme="majorHAnsi" w:cstheme="majorHAnsi"/>
          <w:szCs w:val="22"/>
        </w:rPr>
        <w:t xml:space="preserve">  </w:t>
      </w:r>
      <w:r w:rsidR="00A25D23" w:rsidRPr="00395D82">
        <w:rPr>
          <w:rFonts w:asciiTheme="majorHAnsi" w:hAnsiTheme="majorHAnsi" w:cstheme="majorHAnsi"/>
          <w:color w:val="FF0000"/>
          <w:szCs w:val="22"/>
        </w:rPr>
        <w:t>**I</w:t>
      </w:r>
      <w:r w:rsidR="00E54807" w:rsidRPr="00395D82">
        <w:rPr>
          <w:rFonts w:asciiTheme="majorHAnsi" w:hAnsiTheme="majorHAnsi" w:cstheme="majorHAnsi"/>
          <w:color w:val="FF0000"/>
          <w:szCs w:val="22"/>
        </w:rPr>
        <w:t>nsert</w:t>
      </w:r>
      <w:r w:rsidR="00A25D23" w:rsidRPr="00395D82">
        <w:rPr>
          <w:rFonts w:asciiTheme="majorHAnsi" w:hAnsiTheme="majorHAnsi" w:cstheme="majorHAnsi"/>
          <w:color w:val="FF0000"/>
          <w:szCs w:val="22"/>
        </w:rPr>
        <w:t xml:space="preserve"> any recommended/required</w:t>
      </w:r>
      <w:r w:rsidR="004359BD" w:rsidRPr="00395D82">
        <w:rPr>
          <w:rFonts w:asciiTheme="majorHAnsi" w:hAnsiTheme="majorHAnsi" w:cstheme="majorHAnsi"/>
          <w:color w:val="FF0000"/>
          <w:szCs w:val="22"/>
        </w:rPr>
        <w:t xml:space="preserve"> textbook.</w:t>
      </w:r>
      <w:r w:rsidR="00DE17DD" w:rsidRPr="00395D82">
        <w:rPr>
          <w:rFonts w:asciiTheme="majorHAnsi" w:hAnsiTheme="majorHAnsi" w:cstheme="majorHAnsi"/>
          <w:color w:val="FF0000"/>
          <w:szCs w:val="22"/>
        </w:rPr>
        <w:t>**</w:t>
      </w:r>
    </w:p>
    <w:p w14:paraId="615ABF43" w14:textId="77777777" w:rsidR="00903E33" w:rsidRPr="00395D82" w:rsidRDefault="00903E33" w:rsidP="00395D82">
      <w:pPr>
        <w:pStyle w:val="Normal1"/>
        <w:spacing w:after="0" w:line="240" w:lineRule="auto"/>
        <w:rPr>
          <w:rFonts w:asciiTheme="majorHAnsi" w:hAnsiTheme="majorHAnsi" w:cstheme="majorHAnsi"/>
          <w:szCs w:val="22"/>
        </w:rPr>
      </w:pPr>
    </w:p>
    <w:p w14:paraId="71686080" w14:textId="77777777" w:rsidR="00903E33" w:rsidRPr="00395D82" w:rsidRDefault="0063732F" w:rsidP="00395D82">
      <w:pPr>
        <w:pStyle w:val="Normal1"/>
        <w:spacing w:after="0" w:line="240" w:lineRule="auto"/>
        <w:outlineLvl w:val="2"/>
        <w:rPr>
          <w:rFonts w:asciiTheme="majorHAnsi" w:hAnsiTheme="majorHAnsi" w:cstheme="majorHAnsi"/>
          <w:szCs w:val="22"/>
        </w:rPr>
      </w:pPr>
      <w:r w:rsidRPr="00395D82">
        <w:rPr>
          <w:rFonts w:asciiTheme="majorHAnsi" w:hAnsiTheme="majorHAnsi" w:cstheme="majorHAnsi"/>
          <w:b/>
          <w:szCs w:val="22"/>
        </w:rPr>
        <w:t>Student Learning</w:t>
      </w:r>
      <w:r w:rsidR="001B5A6C" w:rsidRPr="00395D82">
        <w:rPr>
          <w:rFonts w:asciiTheme="majorHAnsi" w:hAnsiTheme="majorHAnsi" w:cstheme="majorHAnsi"/>
          <w:b/>
          <w:szCs w:val="22"/>
        </w:rPr>
        <w:t xml:space="preserve"> Objectives</w:t>
      </w:r>
    </w:p>
    <w:p w14:paraId="4C4B15AC" w14:textId="77777777" w:rsidR="00A25D23" w:rsidRPr="00395D82" w:rsidRDefault="00106881" w:rsidP="00395D82">
      <w:pPr>
        <w:pStyle w:val="NormalWeb"/>
        <w:spacing w:before="0" w:beforeAutospacing="0" w:after="0" w:afterAutospacing="0"/>
        <w:rPr>
          <w:rFonts w:asciiTheme="majorHAnsi" w:hAnsiTheme="majorHAnsi" w:cstheme="majorHAnsi"/>
          <w:sz w:val="22"/>
          <w:szCs w:val="22"/>
        </w:rPr>
      </w:pPr>
      <w:r w:rsidRPr="00395D82">
        <w:rPr>
          <w:rFonts w:asciiTheme="majorHAnsi" w:hAnsiTheme="majorHAnsi" w:cstheme="majorHAnsi"/>
          <w:color w:val="000000"/>
          <w:sz w:val="22"/>
          <w:szCs w:val="22"/>
        </w:rPr>
        <w:t>Upon completion of this course, each student will:</w:t>
      </w:r>
    </w:p>
    <w:p w14:paraId="778B3508" w14:textId="77777777" w:rsidR="00106881" w:rsidRPr="00395D82" w:rsidRDefault="00A25D23" w:rsidP="00395D82">
      <w:pPr>
        <w:pStyle w:val="NormalWeb"/>
        <w:spacing w:before="0" w:beforeAutospacing="0" w:after="0" w:afterAutospacing="0"/>
        <w:textAlignment w:val="baseline"/>
        <w:rPr>
          <w:rFonts w:asciiTheme="majorHAnsi" w:hAnsiTheme="majorHAnsi" w:cstheme="majorHAnsi"/>
          <w:color w:val="FF0000"/>
          <w:sz w:val="22"/>
          <w:szCs w:val="22"/>
        </w:rPr>
      </w:pPr>
      <w:r w:rsidRPr="00395D82">
        <w:rPr>
          <w:rFonts w:asciiTheme="majorHAnsi" w:hAnsiTheme="majorHAnsi" w:cstheme="majorHAnsi"/>
          <w:color w:val="FF0000"/>
          <w:sz w:val="22"/>
          <w:szCs w:val="22"/>
        </w:rPr>
        <w:t>**</w:t>
      </w:r>
      <w:r w:rsidR="00F644D8" w:rsidRPr="00395D82">
        <w:rPr>
          <w:rFonts w:asciiTheme="majorHAnsi" w:hAnsiTheme="majorHAnsi" w:cstheme="majorHAnsi"/>
          <w:color w:val="FF0000"/>
          <w:sz w:val="22"/>
          <w:szCs w:val="22"/>
        </w:rPr>
        <w:t>Copy &amp; P</w:t>
      </w:r>
      <w:r w:rsidRPr="00395D82">
        <w:rPr>
          <w:rFonts w:asciiTheme="majorHAnsi" w:hAnsiTheme="majorHAnsi" w:cstheme="majorHAnsi"/>
          <w:color w:val="FF0000"/>
          <w:sz w:val="22"/>
          <w:szCs w:val="22"/>
        </w:rPr>
        <w:t>aste</w:t>
      </w:r>
      <w:r w:rsidR="00F644D8" w:rsidRPr="00395D82">
        <w:rPr>
          <w:rFonts w:asciiTheme="majorHAnsi" w:hAnsiTheme="majorHAnsi" w:cstheme="majorHAnsi"/>
          <w:color w:val="FF0000"/>
          <w:sz w:val="22"/>
          <w:szCs w:val="22"/>
        </w:rPr>
        <w:t>**</w:t>
      </w:r>
      <w:r w:rsidRPr="00395D82">
        <w:rPr>
          <w:rFonts w:asciiTheme="majorHAnsi" w:hAnsiTheme="majorHAnsi" w:cstheme="majorHAnsi"/>
          <w:color w:val="FF0000"/>
          <w:sz w:val="22"/>
          <w:szCs w:val="22"/>
        </w:rPr>
        <w:t xml:space="preserve"> the course objectives from the SOR</w:t>
      </w:r>
      <w:r w:rsidR="004359BD" w:rsidRPr="00395D82">
        <w:rPr>
          <w:rFonts w:asciiTheme="majorHAnsi" w:hAnsiTheme="majorHAnsi" w:cstheme="majorHAnsi"/>
          <w:color w:val="FF0000"/>
          <w:sz w:val="22"/>
          <w:szCs w:val="22"/>
        </w:rPr>
        <w:t>.</w:t>
      </w:r>
      <w:r w:rsidRPr="00395D82">
        <w:rPr>
          <w:rFonts w:asciiTheme="majorHAnsi" w:hAnsiTheme="majorHAnsi" w:cstheme="majorHAnsi"/>
          <w:color w:val="FF0000"/>
          <w:sz w:val="22"/>
          <w:szCs w:val="22"/>
        </w:rPr>
        <w:t>**</w:t>
      </w:r>
    </w:p>
    <w:p w14:paraId="327E7409" w14:textId="77777777" w:rsidR="00903E33" w:rsidRPr="00395D82" w:rsidRDefault="00903E33" w:rsidP="00395D82">
      <w:pPr>
        <w:pStyle w:val="Normal1"/>
        <w:spacing w:before="240" w:after="0" w:line="240" w:lineRule="auto"/>
        <w:outlineLvl w:val="1"/>
        <w:rPr>
          <w:rFonts w:asciiTheme="majorHAnsi" w:hAnsiTheme="majorHAnsi" w:cstheme="majorHAnsi"/>
          <w:b/>
          <w:szCs w:val="22"/>
          <w:u w:val="single"/>
        </w:rPr>
      </w:pPr>
      <w:r w:rsidRPr="00395D82">
        <w:rPr>
          <w:rFonts w:asciiTheme="majorHAnsi" w:hAnsiTheme="majorHAnsi" w:cstheme="majorHAnsi"/>
          <w:b/>
          <w:szCs w:val="22"/>
          <w:u w:val="single"/>
        </w:rPr>
        <w:t>C</w:t>
      </w:r>
      <w:r w:rsidR="0063732F" w:rsidRPr="00395D82">
        <w:rPr>
          <w:rFonts w:asciiTheme="majorHAnsi" w:hAnsiTheme="majorHAnsi" w:cstheme="majorHAnsi"/>
          <w:b/>
          <w:szCs w:val="22"/>
          <w:u w:val="single"/>
        </w:rPr>
        <w:t>ourse</w:t>
      </w:r>
      <w:r w:rsidRPr="00395D82">
        <w:rPr>
          <w:rFonts w:asciiTheme="majorHAnsi" w:hAnsiTheme="majorHAnsi" w:cstheme="majorHAnsi"/>
          <w:b/>
          <w:szCs w:val="22"/>
          <w:u w:val="single"/>
        </w:rPr>
        <w:t xml:space="preserve"> </w:t>
      </w:r>
      <w:r w:rsidR="0063732F" w:rsidRPr="00395D82">
        <w:rPr>
          <w:rFonts w:asciiTheme="majorHAnsi" w:hAnsiTheme="majorHAnsi" w:cstheme="majorHAnsi"/>
          <w:b/>
          <w:szCs w:val="22"/>
          <w:u w:val="single"/>
        </w:rPr>
        <w:t>Policies and Procedures</w:t>
      </w:r>
    </w:p>
    <w:p w14:paraId="38364820" w14:textId="61A92437" w:rsidR="00395D82" w:rsidRPr="00395D82" w:rsidRDefault="00395D82" w:rsidP="00395D82">
      <w:pPr>
        <w:spacing w:after="0" w:line="240" w:lineRule="auto"/>
        <w:outlineLvl w:val="2"/>
        <w:rPr>
          <w:rFonts w:asciiTheme="majorHAnsi" w:hAnsiTheme="majorHAnsi" w:cstheme="majorHAnsi"/>
        </w:rPr>
      </w:pPr>
      <w:bookmarkStart w:id="0" w:name="_Hlk193976988"/>
      <w:bookmarkStart w:id="1" w:name="_Hlk87873429"/>
      <w:r w:rsidRPr="00395D82">
        <w:rPr>
          <w:rFonts w:asciiTheme="majorHAnsi" w:hAnsiTheme="majorHAnsi" w:cstheme="majorHAnsi"/>
          <w:szCs w:val="24"/>
        </w:rPr>
        <w:t xml:space="preserve">This course is subject to </w:t>
      </w:r>
      <w:r w:rsidR="00E40177">
        <w:rPr>
          <w:rFonts w:asciiTheme="majorHAnsi" w:hAnsiTheme="majorHAnsi" w:cstheme="majorHAnsi"/>
          <w:szCs w:val="24"/>
        </w:rPr>
        <w:t>all</w:t>
      </w:r>
      <w:r w:rsidR="00FA344F">
        <w:rPr>
          <w:rFonts w:asciiTheme="majorHAnsi" w:hAnsiTheme="majorHAnsi" w:cstheme="majorHAnsi"/>
          <w:szCs w:val="24"/>
        </w:rPr>
        <w:t xml:space="preserve"> </w:t>
      </w:r>
      <w:r w:rsidRPr="00395D82">
        <w:rPr>
          <w:rFonts w:asciiTheme="majorHAnsi" w:hAnsiTheme="majorHAnsi" w:cstheme="majorHAnsi"/>
          <w:szCs w:val="24"/>
        </w:rPr>
        <w:t xml:space="preserve">the GVSU policies listed at </w:t>
      </w:r>
      <w:hyperlink r:id="rId11" w:history="1">
        <w:r w:rsidRPr="00395D82">
          <w:rPr>
            <w:rStyle w:val="Hyperlink"/>
            <w:rFonts w:asciiTheme="majorHAnsi" w:hAnsiTheme="majorHAnsi" w:cstheme="majorHAnsi"/>
            <w:color w:val="auto"/>
            <w:szCs w:val="24"/>
          </w:rPr>
          <w:t>https://www.gvsu.edu/coursepolicies/</w:t>
        </w:r>
      </w:hyperlink>
      <w:r w:rsidR="00FA344F">
        <w:t>.</w:t>
      </w:r>
    </w:p>
    <w:bookmarkEnd w:id="0"/>
    <w:p w14:paraId="1579B8B6" w14:textId="77777777" w:rsidR="00395D82" w:rsidRPr="00395D82" w:rsidRDefault="00395D82" w:rsidP="00395D82">
      <w:pPr>
        <w:spacing w:after="0" w:line="240" w:lineRule="auto"/>
        <w:outlineLvl w:val="2"/>
        <w:rPr>
          <w:rFonts w:asciiTheme="majorHAnsi" w:hAnsiTheme="majorHAnsi" w:cstheme="majorHAnsi"/>
          <w:b/>
          <w:szCs w:val="22"/>
        </w:rPr>
      </w:pPr>
    </w:p>
    <w:p w14:paraId="79AFE3B9" w14:textId="77777777" w:rsidR="00F57CEE" w:rsidRPr="00395D82" w:rsidRDefault="007B00E4" w:rsidP="00395D82">
      <w:pPr>
        <w:spacing w:after="0" w:line="240" w:lineRule="auto"/>
        <w:outlineLvl w:val="2"/>
        <w:rPr>
          <w:rFonts w:asciiTheme="majorHAnsi" w:hAnsiTheme="majorHAnsi" w:cstheme="majorHAnsi"/>
          <w:szCs w:val="22"/>
        </w:rPr>
      </w:pPr>
      <w:r w:rsidRPr="00395D82">
        <w:rPr>
          <w:rFonts w:asciiTheme="majorHAnsi" w:hAnsiTheme="majorHAnsi" w:cstheme="majorHAnsi"/>
          <w:b/>
          <w:szCs w:val="22"/>
        </w:rPr>
        <w:t xml:space="preserve">Attendance </w:t>
      </w:r>
      <w:bookmarkStart w:id="2" w:name="_Hlk87873442"/>
      <w:bookmarkEnd w:id="1"/>
      <w:r w:rsidR="00505284" w:rsidRPr="00395D82">
        <w:rPr>
          <w:rFonts w:asciiTheme="majorHAnsi" w:hAnsiTheme="majorHAnsi" w:cstheme="majorHAnsi"/>
          <w:color w:val="FF0000"/>
          <w:szCs w:val="22"/>
        </w:rPr>
        <w:t>**Insert your attendance policy here**</w:t>
      </w:r>
    </w:p>
    <w:bookmarkEnd w:id="2"/>
    <w:p w14:paraId="6BC02697" w14:textId="77777777" w:rsidR="00395D82" w:rsidRPr="00395D82" w:rsidRDefault="00395D82" w:rsidP="00395D82">
      <w:pPr>
        <w:pStyle w:val="Normal1"/>
        <w:spacing w:after="0" w:line="240" w:lineRule="auto"/>
        <w:rPr>
          <w:rFonts w:asciiTheme="majorHAnsi" w:hAnsiTheme="majorHAnsi" w:cstheme="majorHAnsi"/>
          <w:b/>
          <w:szCs w:val="22"/>
        </w:rPr>
      </w:pPr>
    </w:p>
    <w:p w14:paraId="45956EC2" w14:textId="77777777" w:rsidR="00903E33" w:rsidRPr="00395D82" w:rsidRDefault="0063732F" w:rsidP="00395D82">
      <w:pPr>
        <w:pStyle w:val="Normal1"/>
        <w:spacing w:after="0" w:line="240" w:lineRule="auto"/>
        <w:outlineLvl w:val="2"/>
        <w:rPr>
          <w:rFonts w:asciiTheme="majorHAnsi" w:hAnsiTheme="majorHAnsi" w:cstheme="majorHAnsi"/>
          <w:b/>
          <w:szCs w:val="22"/>
        </w:rPr>
      </w:pPr>
      <w:r w:rsidRPr="00395D82">
        <w:rPr>
          <w:rFonts w:asciiTheme="majorHAnsi" w:hAnsiTheme="majorHAnsi" w:cstheme="majorHAnsi"/>
          <w:b/>
          <w:szCs w:val="22"/>
        </w:rPr>
        <w:t>Academic Integrity</w:t>
      </w:r>
    </w:p>
    <w:p w14:paraId="10C6E4B7" w14:textId="77777777" w:rsidR="00395D82" w:rsidRPr="00395D82" w:rsidRDefault="00395D82" w:rsidP="00395D82">
      <w:pPr>
        <w:pStyle w:val="Normal1"/>
        <w:spacing w:after="0" w:line="240" w:lineRule="auto"/>
        <w:outlineLvl w:val="2"/>
        <w:rPr>
          <w:rFonts w:asciiTheme="majorHAnsi" w:hAnsiTheme="majorHAnsi" w:cstheme="majorHAnsi"/>
          <w:szCs w:val="24"/>
        </w:rPr>
      </w:pPr>
      <w:r w:rsidRPr="00395D82">
        <w:rPr>
          <w:rFonts w:asciiTheme="majorHAnsi" w:hAnsiTheme="majorHAnsi" w:cstheme="majorHAnsi"/>
          <w:szCs w:val="24"/>
        </w:rPr>
        <w:t>Truth and honesty: The principles of truth and honesty are recognized as fundamental to a community of teachers and scholars. The university expects that both faculty members and students will honor these principles and in so doing protect the validity of university grades. This means that all academic work will be done by the student to whom it is assigned without unauthorized aid of any kind. Instructors, for their part, will exercise care in the planning and supervision of academic work, so that honest effort will be positively encouraged. Compliance shall include compliance with the following specific rules:</w:t>
      </w:r>
    </w:p>
    <w:p w14:paraId="39410AF6" w14:textId="77777777" w:rsidR="00395D82" w:rsidRPr="00395D82" w:rsidRDefault="00395D82" w:rsidP="00395D82">
      <w:pPr>
        <w:pStyle w:val="Normal1"/>
        <w:numPr>
          <w:ilvl w:val="0"/>
          <w:numId w:val="29"/>
        </w:numPr>
        <w:spacing w:line="240" w:lineRule="auto"/>
        <w:outlineLvl w:val="2"/>
        <w:rPr>
          <w:rFonts w:asciiTheme="majorHAnsi" w:hAnsiTheme="majorHAnsi" w:cstheme="majorHAnsi"/>
          <w:szCs w:val="24"/>
        </w:rPr>
      </w:pPr>
      <w:r w:rsidRPr="00395D82">
        <w:rPr>
          <w:rFonts w:asciiTheme="majorHAnsi" w:hAnsiTheme="majorHAnsi" w:cstheme="majorHAnsi"/>
          <w:szCs w:val="24"/>
        </w:rPr>
        <w:t>No student shall knowingly, without authorization, procure, provide, or accept any materials which contain questions or answers to any examination or assignment.</w:t>
      </w:r>
    </w:p>
    <w:p w14:paraId="0F4E47FA" w14:textId="77777777" w:rsidR="00395D82" w:rsidRPr="00395D82" w:rsidRDefault="00395D82" w:rsidP="00395D82">
      <w:pPr>
        <w:pStyle w:val="Normal1"/>
        <w:numPr>
          <w:ilvl w:val="0"/>
          <w:numId w:val="29"/>
        </w:numPr>
        <w:spacing w:line="240" w:lineRule="auto"/>
        <w:outlineLvl w:val="2"/>
        <w:rPr>
          <w:rFonts w:asciiTheme="majorHAnsi" w:hAnsiTheme="majorHAnsi" w:cstheme="majorHAnsi"/>
          <w:szCs w:val="24"/>
        </w:rPr>
      </w:pPr>
      <w:r w:rsidRPr="00395D82">
        <w:rPr>
          <w:rFonts w:asciiTheme="majorHAnsi" w:hAnsiTheme="majorHAnsi" w:cstheme="majorHAnsi"/>
          <w:szCs w:val="24"/>
        </w:rPr>
        <w:lastRenderedPageBreak/>
        <w:t>No student shall, without authorization, complete, in part or in total, any examination or assignment for another person.</w:t>
      </w:r>
    </w:p>
    <w:p w14:paraId="492BF5AC" w14:textId="77777777" w:rsidR="00395D82" w:rsidRPr="00395D82" w:rsidRDefault="00395D82" w:rsidP="00395D82">
      <w:pPr>
        <w:pStyle w:val="Normal1"/>
        <w:numPr>
          <w:ilvl w:val="0"/>
          <w:numId w:val="29"/>
        </w:numPr>
        <w:spacing w:line="240" w:lineRule="auto"/>
        <w:outlineLvl w:val="2"/>
        <w:rPr>
          <w:rFonts w:asciiTheme="majorHAnsi" w:hAnsiTheme="majorHAnsi" w:cstheme="majorHAnsi"/>
          <w:szCs w:val="24"/>
        </w:rPr>
      </w:pPr>
      <w:r w:rsidRPr="00395D82">
        <w:rPr>
          <w:rFonts w:asciiTheme="majorHAnsi" w:hAnsiTheme="majorHAnsi" w:cstheme="majorHAnsi"/>
          <w:szCs w:val="24"/>
        </w:rPr>
        <w:t>No student shall, without authorization, allow any examination or assignment to be completed, in part or in total, by another person.</w:t>
      </w:r>
    </w:p>
    <w:p w14:paraId="367C95A3" w14:textId="77777777" w:rsidR="00395D82" w:rsidRPr="00395D82" w:rsidRDefault="00395D82" w:rsidP="00395D82">
      <w:pPr>
        <w:pStyle w:val="Normal1"/>
        <w:numPr>
          <w:ilvl w:val="0"/>
          <w:numId w:val="29"/>
        </w:numPr>
        <w:spacing w:line="240" w:lineRule="auto"/>
        <w:outlineLvl w:val="2"/>
        <w:rPr>
          <w:rFonts w:asciiTheme="majorHAnsi" w:hAnsiTheme="majorHAnsi" w:cstheme="majorHAnsi"/>
          <w:szCs w:val="24"/>
        </w:rPr>
      </w:pPr>
      <w:r w:rsidRPr="00395D82">
        <w:rPr>
          <w:rFonts w:asciiTheme="majorHAnsi" w:hAnsiTheme="majorHAnsi" w:cstheme="majorHAnsi"/>
          <w:szCs w:val="24"/>
        </w:rPr>
        <w:t>No student shall knowingly plagiarize or copy the work of another person and submit it as his or her own.</w:t>
      </w:r>
    </w:p>
    <w:p w14:paraId="648552FF" w14:textId="77777777" w:rsidR="00395D82" w:rsidRPr="00395D82" w:rsidRDefault="00395D82" w:rsidP="00395D82">
      <w:pPr>
        <w:pStyle w:val="Normal1"/>
        <w:numPr>
          <w:ilvl w:val="0"/>
          <w:numId w:val="29"/>
        </w:numPr>
        <w:spacing w:line="240" w:lineRule="auto"/>
        <w:outlineLvl w:val="2"/>
        <w:rPr>
          <w:rFonts w:asciiTheme="majorHAnsi" w:hAnsiTheme="majorHAnsi" w:cstheme="majorHAnsi"/>
          <w:szCs w:val="24"/>
        </w:rPr>
      </w:pPr>
      <w:r w:rsidRPr="00395D82">
        <w:rPr>
          <w:rFonts w:asciiTheme="majorHAnsi" w:hAnsiTheme="majorHAnsi" w:cstheme="majorHAnsi"/>
          <w:szCs w:val="24"/>
        </w:rPr>
        <w:t>No student shall submit work that has been previously graded or is being submitted concurrently to more than one course without authorization from the instructor(s) of the class(es) to which the student wishes to submit it.</w:t>
      </w:r>
    </w:p>
    <w:p w14:paraId="69CDF719" w14:textId="77777777" w:rsidR="00395D82" w:rsidRPr="00FA344F" w:rsidRDefault="00395D82" w:rsidP="00395D82">
      <w:pPr>
        <w:pStyle w:val="Normal1"/>
        <w:spacing w:line="240" w:lineRule="auto"/>
        <w:outlineLvl w:val="2"/>
        <w:rPr>
          <w:rStyle w:val="Hyperlink"/>
          <w:rFonts w:asciiTheme="majorHAnsi" w:hAnsiTheme="majorHAnsi" w:cstheme="majorHAnsi"/>
          <w:szCs w:val="24"/>
        </w:rPr>
      </w:pPr>
      <w:r w:rsidRPr="00395D82">
        <w:rPr>
          <w:rFonts w:asciiTheme="majorHAnsi" w:hAnsiTheme="majorHAnsi" w:cstheme="majorHAnsi"/>
          <w:szCs w:val="24"/>
        </w:rPr>
        <w:t>To read more about the GVSU's policy on Academic Integrity, visit the</w:t>
      </w:r>
      <w:r w:rsidR="00FA344F">
        <w:rPr>
          <w:rFonts w:asciiTheme="majorHAnsi" w:hAnsiTheme="majorHAnsi" w:cstheme="majorHAnsi"/>
          <w:szCs w:val="24"/>
        </w:rPr>
        <w:fldChar w:fldCharType="begin"/>
      </w:r>
      <w:r w:rsidR="00FA344F">
        <w:rPr>
          <w:rFonts w:asciiTheme="majorHAnsi" w:hAnsiTheme="majorHAnsi" w:cstheme="majorHAnsi"/>
          <w:szCs w:val="24"/>
        </w:rPr>
        <w:instrText>HYPERLINK "https://www.gvsu.edu/osccr/academic-misconduct-policies-and-procedures-14.htm"</w:instrText>
      </w:r>
      <w:r w:rsidR="00FA344F">
        <w:rPr>
          <w:rFonts w:asciiTheme="majorHAnsi" w:hAnsiTheme="majorHAnsi" w:cstheme="majorHAnsi"/>
          <w:szCs w:val="24"/>
        </w:rPr>
      </w:r>
      <w:r w:rsidR="00FA344F">
        <w:rPr>
          <w:rFonts w:asciiTheme="majorHAnsi" w:hAnsiTheme="majorHAnsi" w:cstheme="majorHAnsi"/>
          <w:szCs w:val="24"/>
        </w:rPr>
        <w:fldChar w:fldCharType="separate"/>
      </w:r>
      <w:r w:rsidRPr="00FA344F">
        <w:rPr>
          <w:rStyle w:val="Hyperlink"/>
          <w:rFonts w:asciiTheme="majorHAnsi" w:hAnsiTheme="majorHAnsi" w:cstheme="majorHAnsi"/>
          <w:szCs w:val="24"/>
        </w:rPr>
        <w:t> Academic Misconduct Policies and Procedures webpage.</w:t>
      </w:r>
    </w:p>
    <w:p w14:paraId="1D8D5A98" w14:textId="77777777" w:rsidR="0061745B" w:rsidRPr="00395D82" w:rsidRDefault="00FA344F" w:rsidP="00395D82">
      <w:pPr>
        <w:pStyle w:val="Normal1"/>
        <w:spacing w:after="0" w:line="240" w:lineRule="auto"/>
        <w:outlineLvl w:val="2"/>
        <w:rPr>
          <w:rFonts w:asciiTheme="majorHAnsi" w:hAnsiTheme="majorHAnsi" w:cstheme="majorHAnsi"/>
          <w:b/>
          <w:szCs w:val="22"/>
        </w:rPr>
      </w:pPr>
      <w:r>
        <w:rPr>
          <w:rFonts w:asciiTheme="majorHAnsi" w:hAnsiTheme="majorHAnsi" w:cstheme="majorHAnsi"/>
          <w:szCs w:val="24"/>
        </w:rPr>
        <w:fldChar w:fldCharType="end"/>
      </w:r>
    </w:p>
    <w:p w14:paraId="52D92AE5" w14:textId="77777777" w:rsidR="008641EA" w:rsidRPr="00395D82" w:rsidRDefault="00395D82" w:rsidP="00395D82">
      <w:pPr>
        <w:pStyle w:val="Normal1"/>
        <w:spacing w:after="0" w:line="240" w:lineRule="auto"/>
        <w:rPr>
          <w:rFonts w:asciiTheme="majorHAnsi" w:hAnsiTheme="majorHAnsi" w:cstheme="majorHAnsi"/>
          <w:b/>
          <w:szCs w:val="22"/>
        </w:rPr>
      </w:pPr>
      <w:bookmarkStart w:id="3" w:name="_Hlk193976928"/>
      <w:r w:rsidRPr="00395D82">
        <w:rPr>
          <w:rFonts w:asciiTheme="majorHAnsi" w:hAnsiTheme="majorHAnsi" w:cstheme="majorHAnsi"/>
          <w:b/>
          <w:szCs w:val="22"/>
        </w:rPr>
        <w:t>Student Accessibility Resources</w:t>
      </w:r>
    </w:p>
    <w:p w14:paraId="704F7D70" w14:textId="77777777" w:rsidR="00395D82" w:rsidRDefault="00395D82" w:rsidP="00395D82">
      <w:pPr>
        <w:spacing w:after="18" w:line="240" w:lineRule="auto"/>
        <w:rPr>
          <w:rFonts w:asciiTheme="majorHAnsi" w:hAnsiTheme="majorHAnsi" w:cstheme="majorHAnsi"/>
          <w:szCs w:val="24"/>
        </w:rPr>
      </w:pPr>
      <w:r w:rsidRPr="00395D82">
        <w:rPr>
          <w:rFonts w:asciiTheme="majorHAnsi" w:hAnsiTheme="majorHAnsi" w:cstheme="majorHAnsi"/>
          <w:szCs w:val="24"/>
        </w:rPr>
        <w:t xml:space="preserve">If you </w:t>
      </w:r>
      <w:r w:rsidR="00D73B62" w:rsidRPr="00395D82">
        <w:rPr>
          <w:rFonts w:asciiTheme="majorHAnsi" w:hAnsiTheme="majorHAnsi" w:cstheme="majorHAnsi"/>
          <w:szCs w:val="24"/>
        </w:rPr>
        <w:t>need</w:t>
      </w:r>
      <w:r w:rsidRPr="00395D82">
        <w:rPr>
          <w:rFonts w:asciiTheme="majorHAnsi" w:hAnsiTheme="majorHAnsi" w:cstheme="majorHAnsi"/>
          <w:szCs w:val="24"/>
        </w:rPr>
        <w:t xml:space="preserve"> accommodations due to a learning, physical, or other disability you must present a memo to me from Student Accessibility Resources (SAR), indicating the existence of a disability and the suggested reasonable accommodations. If you have not already done so, please contact the Student Accessibility Resources office (215 The Blue Connection) by calling 331-2490 or email to access@gvsu.edu. Please note that I cannot provide accommodations based upon disability until I have received a copy of the SAR issued memo. All discussions will remain confidential.</w:t>
      </w:r>
    </w:p>
    <w:p w14:paraId="348C2142" w14:textId="77777777" w:rsidR="00D73B62" w:rsidRPr="00395D82" w:rsidRDefault="00D73B62" w:rsidP="00395D82">
      <w:pPr>
        <w:spacing w:after="18" w:line="240" w:lineRule="auto"/>
        <w:rPr>
          <w:rFonts w:asciiTheme="majorHAnsi" w:hAnsiTheme="majorHAnsi" w:cstheme="majorHAnsi"/>
          <w:szCs w:val="24"/>
        </w:rPr>
      </w:pPr>
    </w:p>
    <w:p w14:paraId="7EE4A648" w14:textId="77777777" w:rsidR="00395D82" w:rsidRPr="00395D82" w:rsidRDefault="00395D82" w:rsidP="00395D82">
      <w:pPr>
        <w:spacing w:after="18" w:line="240" w:lineRule="auto"/>
        <w:rPr>
          <w:rFonts w:asciiTheme="majorHAnsi" w:hAnsiTheme="majorHAnsi" w:cstheme="majorHAnsi"/>
          <w:szCs w:val="24"/>
        </w:rPr>
      </w:pPr>
      <w:r w:rsidRPr="00395D82">
        <w:rPr>
          <w:rFonts w:asciiTheme="majorHAnsi" w:hAnsiTheme="majorHAnsi" w:cstheme="majorHAnsi"/>
          <w:szCs w:val="24"/>
        </w:rPr>
        <w:t>Furthermore, if you have a physical disability and think you will need assistance evacuating this classroom and/or building in an emergency, please make me aware so I can develop a plan to assist you.</w:t>
      </w:r>
    </w:p>
    <w:p w14:paraId="24CC1909" w14:textId="77777777" w:rsidR="00395D82" w:rsidRPr="00395D82" w:rsidRDefault="00395D82" w:rsidP="00395D82">
      <w:pPr>
        <w:spacing w:after="18" w:line="240" w:lineRule="auto"/>
        <w:rPr>
          <w:rFonts w:asciiTheme="majorHAnsi" w:hAnsiTheme="majorHAnsi" w:cstheme="majorHAnsi"/>
          <w:szCs w:val="24"/>
        </w:rPr>
      </w:pPr>
      <w:r w:rsidRPr="00395D82">
        <w:rPr>
          <w:rFonts w:asciiTheme="majorHAnsi" w:hAnsiTheme="majorHAnsi" w:cstheme="majorHAnsi"/>
          <w:szCs w:val="24"/>
        </w:rPr>
        <w:t>To read more about Student Accessibility Resources, visit the </w:t>
      </w:r>
      <w:hyperlink r:id="rId12" w:history="1">
        <w:r w:rsidRPr="00395D82">
          <w:rPr>
            <w:rStyle w:val="Hyperlink"/>
            <w:rFonts w:asciiTheme="majorHAnsi" w:hAnsiTheme="majorHAnsi" w:cstheme="majorHAnsi"/>
            <w:szCs w:val="24"/>
          </w:rPr>
          <w:t>Student Accessibility Resources webpage</w:t>
        </w:r>
      </w:hyperlink>
      <w:r w:rsidRPr="00395D82">
        <w:rPr>
          <w:rFonts w:asciiTheme="majorHAnsi" w:hAnsiTheme="majorHAnsi" w:cstheme="majorHAnsi"/>
          <w:szCs w:val="24"/>
        </w:rPr>
        <w:t>.</w:t>
      </w:r>
    </w:p>
    <w:bookmarkEnd w:id="3"/>
    <w:p w14:paraId="44E931EE" w14:textId="77777777" w:rsidR="0061745B" w:rsidRPr="00395D82" w:rsidRDefault="00505284" w:rsidP="00395D82">
      <w:pPr>
        <w:spacing w:after="18" w:line="240" w:lineRule="auto"/>
        <w:rPr>
          <w:rFonts w:asciiTheme="majorHAnsi" w:hAnsiTheme="majorHAnsi" w:cstheme="majorHAnsi"/>
          <w:color w:val="auto"/>
          <w:szCs w:val="24"/>
          <w:u w:val="single"/>
        </w:rPr>
      </w:pPr>
      <w:r w:rsidRPr="00395D82">
        <w:rPr>
          <w:rStyle w:val="Hyperlink"/>
          <w:rFonts w:asciiTheme="majorHAnsi" w:hAnsiTheme="majorHAnsi" w:cstheme="majorHAnsi"/>
          <w:color w:val="auto"/>
          <w:szCs w:val="24"/>
        </w:rPr>
        <w:t xml:space="preserve"> </w:t>
      </w:r>
    </w:p>
    <w:p w14:paraId="412D5220" w14:textId="77777777" w:rsidR="0061745B" w:rsidRPr="00395D82" w:rsidRDefault="0061745B" w:rsidP="00395D82">
      <w:pPr>
        <w:pStyle w:val="Normal1"/>
        <w:spacing w:after="0" w:line="240" w:lineRule="auto"/>
        <w:rPr>
          <w:rFonts w:asciiTheme="majorHAnsi" w:hAnsiTheme="majorHAnsi" w:cstheme="majorHAnsi"/>
          <w:b/>
          <w:szCs w:val="22"/>
        </w:rPr>
      </w:pPr>
      <w:r w:rsidRPr="00395D82">
        <w:rPr>
          <w:rFonts w:asciiTheme="majorHAnsi" w:hAnsiTheme="majorHAnsi" w:cstheme="majorHAnsi"/>
          <w:b/>
          <w:szCs w:val="22"/>
        </w:rPr>
        <w:t>In Case of Fire</w:t>
      </w:r>
    </w:p>
    <w:p w14:paraId="02B4673A" w14:textId="77777777" w:rsidR="0061745B" w:rsidRPr="00395D82" w:rsidRDefault="0061745B" w:rsidP="00395D82">
      <w:pPr>
        <w:spacing w:line="240" w:lineRule="auto"/>
        <w:ind w:left="-5" w:right="584"/>
        <w:rPr>
          <w:rFonts w:asciiTheme="majorHAnsi" w:hAnsiTheme="majorHAnsi" w:cstheme="majorHAnsi"/>
          <w:szCs w:val="24"/>
          <w:u w:val="single" w:color="0563C0"/>
        </w:rPr>
      </w:pPr>
      <w:r w:rsidRPr="00395D82">
        <w:rPr>
          <w:rFonts w:asciiTheme="majorHAnsi" w:hAnsiTheme="majorHAnsi" w:cstheme="majorHAnsi"/>
          <w:szCs w:val="24"/>
        </w:rPr>
        <w:t xml:space="preserve">Immediately proceed to the nearest exit during a fire alarm. Do not use elevators.  More information is available on the University’s Emergency website located at </w:t>
      </w:r>
      <w:hyperlink r:id="rId13" w:history="1">
        <w:r w:rsidRPr="00395D82">
          <w:rPr>
            <w:rStyle w:val="Hyperlink"/>
            <w:rFonts w:asciiTheme="majorHAnsi" w:hAnsiTheme="majorHAnsi" w:cstheme="majorHAnsi"/>
            <w:szCs w:val="24"/>
          </w:rPr>
          <w:t>http://www.gvsu.edu/emergency</w:t>
        </w:r>
      </w:hyperlink>
      <w:r w:rsidR="00AE4F32">
        <w:t>.</w:t>
      </w:r>
    </w:p>
    <w:p w14:paraId="5DE8C820" w14:textId="77777777" w:rsidR="00BC17EA" w:rsidRPr="00395D82" w:rsidRDefault="00BC17EA" w:rsidP="00395D82">
      <w:pPr>
        <w:pStyle w:val="Normal1"/>
        <w:spacing w:after="0" w:line="240" w:lineRule="auto"/>
        <w:outlineLvl w:val="2"/>
        <w:rPr>
          <w:rFonts w:asciiTheme="majorHAnsi" w:hAnsiTheme="majorHAnsi" w:cstheme="majorHAnsi"/>
          <w:b/>
          <w:szCs w:val="22"/>
          <w:u w:val="single"/>
        </w:rPr>
      </w:pPr>
      <w:r w:rsidRPr="00395D82">
        <w:rPr>
          <w:rFonts w:asciiTheme="majorHAnsi" w:hAnsiTheme="majorHAnsi" w:cstheme="majorHAnsi"/>
          <w:b/>
          <w:szCs w:val="22"/>
          <w:u w:val="single"/>
        </w:rPr>
        <w:t>Assignments</w:t>
      </w:r>
    </w:p>
    <w:p w14:paraId="46526C56" w14:textId="77777777" w:rsidR="0061745B" w:rsidRPr="00395D82" w:rsidRDefault="0061745B" w:rsidP="00395D82">
      <w:pPr>
        <w:pStyle w:val="Normal1"/>
        <w:spacing w:after="0" w:line="240" w:lineRule="auto"/>
        <w:outlineLvl w:val="2"/>
        <w:rPr>
          <w:rFonts w:asciiTheme="majorHAnsi" w:hAnsiTheme="majorHAnsi" w:cstheme="majorHAnsi"/>
          <w:b/>
          <w:szCs w:val="22"/>
        </w:rPr>
      </w:pPr>
      <w:r w:rsidRPr="00395D82">
        <w:rPr>
          <w:rFonts w:asciiTheme="majorHAnsi" w:hAnsiTheme="majorHAnsi" w:cstheme="majorHAnsi"/>
          <w:b/>
          <w:szCs w:val="22"/>
        </w:rPr>
        <w:t>Assignment Descriptions</w:t>
      </w:r>
    </w:p>
    <w:p w14:paraId="6313019F" w14:textId="77777777" w:rsidR="0061745B" w:rsidRPr="00395D82" w:rsidRDefault="00505284" w:rsidP="00395D82">
      <w:pPr>
        <w:pStyle w:val="Normal1"/>
        <w:spacing w:after="0" w:line="240" w:lineRule="auto"/>
        <w:outlineLvl w:val="2"/>
        <w:rPr>
          <w:rFonts w:asciiTheme="majorHAnsi" w:hAnsiTheme="majorHAnsi" w:cstheme="majorHAnsi"/>
          <w:color w:val="FF0000"/>
          <w:szCs w:val="22"/>
        </w:rPr>
      </w:pPr>
      <w:r w:rsidRPr="00395D82">
        <w:rPr>
          <w:rFonts w:asciiTheme="majorHAnsi" w:hAnsiTheme="majorHAnsi" w:cstheme="majorHAnsi"/>
          <w:color w:val="FF0000"/>
          <w:szCs w:val="22"/>
        </w:rPr>
        <w:t>**Insert a description of assignments</w:t>
      </w:r>
      <w:r w:rsidR="00395D82">
        <w:rPr>
          <w:rFonts w:asciiTheme="majorHAnsi" w:hAnsiTheme="majorHAnsi" w:cstheme="majorHAnsi"/>
          <w:color w:val="FF0000"/>
          <w:szCs w:val="22"/>
        </w:rPr>
        <w:t xml:space="preserve"> and how to submit them here</w:t>
      </w:r>
      <w:r w:rsidRPr="00395D82">
        <w:rPr>
          <w:rFonts w:asciiTheme="majorHAnsi" w:hAnsiTheme="majorHAnsi" w:cstheme="majorHAnsi"/>
          <w:color w:val="FF0000"/>
          <w:szCs w:val="22"/>
        </w:rPr>
        <w:t>**</w:t>
      </w:r>
    </w:p>
    <w:p w14:paraId="6B321D8E" w14:textId="77777777" w:rsidR="00505284" w:rsidRPr="00395D82" w:rsidRDefault="00505284" w:rsidP="00395D82">
      <w:pPr>
        <w:pStyle w:val="Normal1"/>
        <w:spacing w:after="0" w:line="240" w:lineRule="auto"/>
        <w:outlineLvl w:val="2"/>
        <w:rPr>
          <w:rFonts w:asciiTheme="majorHAnsi" w:hAnsiTheme="majorHAnsi" w:cstheme="majorHAnsi"/>
          <w:b/>
          <w:color w:val="FF0000"/>
          <w:szCs w:val="22"/>
        </w:rPr>
      </w:pPr>
    </w:p>
    <w:p w14:paraId="7CA4C6E5" w14:textId="77777777" w:rsidR="0061745B" w:rsidRPr="00395D82" w:rsidRDefault="0061745B" w:rsidP="00395D82">
      <w:pPr>
        <w:pStyle w:val="Normal1"/>
        <w:spacing w:after="0" w:line="240" w:lineRule="auto"/>
        <w:outlineLvl w:val="2"/>
        <w:rPr>
          <w:rFonts w:asciiTheme="majorHAnsi" w:hAnsiTheme="majorHAnsi" w:cstheme="majorHAnsi"/>
          <w:b/>
          <w:szCs w:val="22"/>
        </w:rPr>
      </w:pPr>
      <w:r w:rsidRPr="00395D82">
        <w:rPr>
          <w:rFonts w:asciiTheme="majorHAnsi" w:hAnsiTheme="majorHAnsi" w:cstheme="majorHAnsi"/>
          <w:b/>
          <w:szCs w:val="22"/>
        </w:rPr>
        <w:t>Late Assignment/Make Up Work Policy</w:t>
      </w:r>
    </w:p>
    <w:p w14:paraId="586F3833" w14:textId="77777777" w:rsidR="0061745B" w:rsidRPr="00395D82" w:rsidRDefault="00505284" w:rsidP="00395D82">
      <w:pPr>
        <w:pStyle w:val="Normal1"/>
        <w:spacing w:after="0" w:line="240" w:lineRule="auto"/>
        <w:outlineLvl w:val="2"/>
        <w:rPr>
          <w:rFonts w:asciiTheme="majorHAnsi" w:hAnsiTheme="majorHAnsi" w:cstheme="majorHAnsi"/>
          <w:color w:val="FF0000"/>
          <w:szCs w:val="22"/>
        </w:rPr>
      </w:pPr>
      <w:r w:rsidRPr="00395D82">
        <w:rPr>
          <w:rFonts w:asciiTheme="majorHAnsi" w:hAnsiTheme="majorHAnsi" w:cstheme="majorHAnsi"/>
          <w:color w:val="FF0000"/>
          <w:szCs w:val="22"/>
        </w:rPr>
        <w:t>**INSERT</w:t>
      </w:r>
      <w:r w:rsidR="00E54807" w:rsidRPr="00395D82">
        <w:rPr>
          <w:rFonts w:asciiTheme="majorHAnsi" w:hAnsiTheme="majorHAnsi" w:cstheme="majorHAnsi"/>
          <w:color w:val="FF0000"/>
          <w:szCs w:val="22"/>
        </w:rPr>
        <w:t xml:space="preserve"> your policy here**</w:t>
      </w:r>
    </w:p>
    <w:p w14:paraId="3DCBE3DB" w14:textId="77777777" w:rsidR="00E54807" w:rsidRPr="00395D82" w:rsidRDefault="00E54807" w:rsidP="00395D82">
      <w:pPr>
        <w:pStyle w:val="Normal1"/>
        <w:spacing w:after="0" w:line="240" w:lineRule="auto"/>
        <w:outlineLvl w:val="2"/>
        <w:rPr>
          <w:rFonts w:asciiTheme="majorHAnsi" w:hAnsiTheme="majorHAnsi" w:cstheme="majorHAnsi"/>
          <w:b/>
          <w:color w:val="FF0000"/>
          <w:szCs w:val="22"/>
        </w:rPr>
      </w:pPr>
    </w:p>
    <w:p w14:paraId="51F10E8A" w14:textId="77777777" w:rsidR="0061745B" w:rsidRPr="00395D82" w:rsidRDefault="0061745B" w:rsidP="00395D82">
      <w:pPr>
        <w:spacing w:after="0" w:line="240" w:lineRule="auto"/>
        <w:rPr>
          <w:rFonts w:asciiTheme="majorHAnsi" w:hAnsiTheme="majorHAnsi" w:cstheme="majorHAnsi"/>
          <w:color w:val="FF0000"/>
          <w:szCs w:val="22"/>
        </w:rPr>
      </w:pPr>
      <w:r w:rsidRPr="00395D82">
        <w:rPr>
          <w:rFonts w:asciiTheme="majorHAnsi" w:hAnsiTheme="majorHAnsi" w:cstheme="majorHAnsi"/>
          <w:b/>
          <w:szCs w:val="22"/>
        </w:rPr>
        <w:t xml:space="preserve">Course Grading </w:t>
      </w:r>
      <w:r w:rsidRPr="00395D82">
        <w:rPr>
          <w:rFonts w:asciiTheme="majorHAnsi" w:hAnsiTheme="majorHAnsi" w:cstheme="majorHAnsi"/>
          <w:color w:val="FF0000"/>
          <w:szCs w:val="22"/>
        </w:rPr>
        <w:t>**Adjust to your preferred grading scale. You may also list assignments, quizzes, projects, etc. here and the points that they are worth.**</w:t>
      </w:r>
    </w:p>
    <w:p w14:paraId="27C7B700" w14:textId="77777777" w:rsidR="0061745B" w:rsidRPr="00395D82" w:rsidRDefault="0061745B" w:rsidP="00395D82">
      <w:pPr>
        <w:pStyle w:val="Normal1"/>
        <w:spacing w:after="0" w:line="240" w:lineRule="auto"/>
        <w:outlineLvl w:val="2"/>
        <w:rPr>
          <w:rFonts w:asciiTheme="majorHAnsi" w:hAnsiTheme="majorHAnsi" w:cstheme="majorHAnsi"/>
          <w:b/>
          <w:szCs w:val="22"/>
        </w:rPr>
      </w:pPr>
    </w:p>
    <w:tbl>
      <w:tblPr>
        <w:tblStyle w:val="TableGrid0"/>
        <w:tblW w:w="8515" w:type="dxa"/>
        <w:tblInd w:w="0" w:type="dxa"/>
        <w:tblLook w:val="04A0" w:firstRow="1" w:lastRow="0" w:firstColumn="1" w:lastColumn="0" w:noHBand="0" w:noVBand="1"/>
      </w:tblPr>
      <w:tblGrid>
        <w:gridCol w:w="2160"/>
        <w:gridCol w:w="2160"/>
        <w:gridCol w:w="2160"/>
        <w:gridCol w:w="2035"/>
      </w:tblGrid>
      <w:tr w:rsidR="0061745B" w:rsidRPr="00395D82" w14:paraId="56D55B46" w14:textId="77777777" w:rsidTr="00082A19">
        <w:trPr>
          <w:trHeight w:val="248"/>
        </w:trPr>
        <w:tc>
          <w:tcPr>
            <w:tcW w:w="2160" w:type="dxa"/>
            <w:tcBorders>
              <w:top w:val="nil"/>
              <w:left w:val="nil"/>
              <w:bottom w:val="nil"/>
              <w:right w:val="nil"/>
            </w:tcBorders>
          </w:tcPr>
          <w:p w14:paraId="33C43FEF" w14:textId="77777777" w:rsidR="0061745B" w:rsidRPr="00395D82" w:rsidRDefault="0061745B" w:rsidP="00395D82">
            <w:pPr>
              <w:rPr>
                <w:rFonts w:asciiTheme="majorHAnsi" w:eastAsia="Arial" w:hAnsiTheme="majorHAnsi" w:cstheme="majorHAnsi"/>
                <w:szCs w:val="24"/>
              </w:rPr>
            </w:pPr>
            <w:r w:rsidRPr="00395D82">
              <w:rPr>
                <w:rFonts w:asciiTheme="majorHAnsi" w:eastAsia="Arial" w:hAnsiTheme="majorHAnsi" w:cstheme="majorHAnsi"/>
                <w:szCs w:val="24"/>
              </w:rPr>
              <w:tab/>
              <w:t xml:space="preserve"> </w:t>
            </w:r>
          </w:p>
        </w:tc>
        <w:tc>
          <w:tcPr>
            <w:tcW w:w="2160" w:type="dxa"/>
            <w:tcBorders>
              <w:top w:val="nil"/>
              <w:left w:val="nil"/>
              <w:bottom w:val="nil"/>
              <w:right w:val="nil"/>
            </w:tcBorders>
          </w:tcPr>
          <w:p w14:paraId="0AD591DD" w14:textId="77777777" w:rsidR="0061745B" w:rsidRPr="00395D82" w:rsidRDefault="0061745B" w:rsidP="00395D82">
            <w:pPr>
              <w:rPr>
                <w:rFonts w:asciiTheme="majorHAnsi" w:eastAsia="Arial" w:hAnsiTheme="majorHAnsi" w:cstheme="majorHAnsi"/>
                <w:szCs w:val="24"/>
              </w:rPr>
            </w:pPr>
            <w:r w:rsidRPr="00395D82">
              <w:rPr>
                <w:rFonts w:asciiTheme="majorHAnsi" w:eastAsia="Arial" w:hAnsiTheme="majorHAnsi" w:cstheme="majorHAnsi"/>
                <w:szCs w:val="24"/>
              </w:rPr>
              <w:t xml:space="preserve">B+ = 87-89.99%  </w:t>
            </w:r>
          </w:p>
        </w:tc>
        <w:tc>
          <w:tcPr>
            <w:tcW w:w="2160" w:type="dxa"/>
            <w:tcBorders>
              <w:top w:val="nil"/>
              <w:left w:val="nil"/>
              <w:bottom w:val="nil"/>
              <w:right w:val="nil"/>
            </w:tcBorders>
          </w:tcPr>
          <w:p w14:paraId="3E497D30" w14:textId="77777777" w:rsidR="0061745B" w:rsidRPr="00395D82" w:rsidRDefault="0061745B" w:rsidP="00395D82">
            <w:pPr>
              <w:rPr>
                <w:rFonts w:asciiTheme="majorHAnsi" w:eastAsia="Arial" w:hAnsiTheme="majorHAnsi" w:cstheme="majorHAnsi"/>
                <w:szCs w:val="24"/>
              </w:rPr>
            </w:pPr>
            <w:r w:rsidRPr="00395D82">
              <w:rPr>
                <w:rFonts w:asciiTheme="majorHAnsi" w:eastAsia="Arial" w:hAnsiTheme="majorHAnsi" w:cstheme="majorHAnsi"/>
                <w:szCs w:val="24"/>
              </w:rPr>
              <w:t xml:space="preserve">C+ = 77-79.99%  </w:t>
            </w:r>
          </w:p>
        </w:tc>
        <w:tc>
          <w:tcPr>
            <w:tcW w:w="2035" w:type="dxa"/>
            <w:tcBorders>
              <w:top w:val="nil"/>
              <w:left w:val="nil"/>
              <w:bottom w:val="nil"/>
              <w:right w:val="nil"/>
            </w:tcBorders>
          </w:tcPr>
          <w:p w14:paraId="2454733B" w14:textId="77777777" w:rsidR="0061745B" w:rsidRPr="00395D82" w:rsidRDefault="0061745B" w:rsidP="00395D82">
            <w:pPr>
              <w:rPr>
                <w:rFonts w:asciiTheme="majorHAnsi" w:eastAsia="Arial" w:hAnsiTheme="majorHAnsi" w:cstheme="majorHAnsi"/>
                <w:szCs w:val="24"/>
              </w:rPr>
            </w:pPr>
            <w:r w:rsidRPr="00395D82">
              <w:rPr>
                <w:rFonts w:asciiTheme="majorHAnsi" w:eastAsia="Arial" w:hAnsiTheme="majorHAnsi" w:cstheme="majorHAnsi"/>
                <w:szCs w:val="24"/>
              </w:rPr>
              <w:t xml:space="preserve">D+ = 67 – 69.99% </w:t>
            </w:r>
          </w:p>
        </w:tc>
      </w:tr>
      <w:tr w:rsidR="0061745B" w:rsidRPr="00395D82" w14:paraId="184CA806" w14:textId="77777777" w:rsidTr="00082A19">
        <w:trPr>
          <w:trHeight w:val="254"/>
        </w:trPr>
        <w:tc>
          <w:tcPr>
            <w:tcW w:w="2160" w:type="dxa"/>
            <w:tcBorders>
              <w:top w:val="nil"/>
              <w:left w:val="nil"/>
              <w:bottom w:val="nil"/>
              <w:right w:val="nil"/>
            </w:tcBorders>
          </w:tcPr>
          <w:p w14:paraId="521B7926" w14:textId="77777777" w:rsidR="0061745B" w:rsidRPr="00395D82" w:rsidRDefault="0061745B" w:rsidP="00395D82">
            <w:pPr>
              <w:rPr>
                <w:rFonts w:asciiTheme="majorHAnsi" w:eastAsia="Arial" w:hAnsiTheme="majorHAnsi" w:cstheme="majorHAnsi"/>
                <w:szCs w:val="24"/>
              </w:rPr>
            </w:pPr>
            <w:r w:rsidRPr="00395D82">
              <w:rPr>
                <w:rFonts w:asciiTheme="majorHAnsi" w:eastAsia="Arial" w:hAnsiTheme="majorHAnsi" w:cstheme="majorHAnsi"/>
                <w:szCs w:val="24"/>
              </w:rPr>
              <w:t xml:space="preserve">A = 94 - 100%  </w:t>
            </w:r>
          </w:p>
        </w:tc>
        <w:tc>
          <w:tcPr>
            <w:tcW w:w="2160" w:type="dxa"/>
            <w:tcBorders>
              <w:top w:val="nil"/>
              <w:left w:val="nil"/>
              <w:bottom w:val="nil"/>
              <w:right w:val="nil"/>
            </w:tcBorders>
          </w:tcPr>
          <w:p w14:paraId="03039627" w14:textId="77777777" w:rsidR="0061745B" w:rsidRPr="00395D82" w:rsidRDefault="0061745B" w:rsidP="00395D82">
            <w:pPr>
              <w:rPr>
                <w:rFonts w:asciiTheme="majorHAnsi" w:eastAsia="Arial" w:hAnsiTheme="majorHAnsi" w:cstheme="majorHAnsi"/>
                <w:szCs w:val="24"/>
              </w:rPr>
            </w:pPr>
            <w:r w:rsidRPr="00395D82">
              <w:rPr>
                <w:rFonts w:asciiTheme="majorHAnsi" w:eastAsia="Arial" w:hAnsiTheme="majorHAnsi" w:cstheme="majorHAnsi"/>
                <w:szCs w:val="24"/>
              </w:rPr>
              <w:t xml:space="preserve">B = 84-86.99%  </w:t>
            </w:r>
          </w:p>
        </w:tc>
        <w:tc>
          <w:tcPr>
            <w:tcW w:w="2160" w:type="dxa"/>
            <w:tcBorders>
              <w:top w:val="nil"/>
              <w:left w:val="nil"/>
              <w:bottom w:val="nil"/>
              <w:right w:val="nil"/>
            </w:tcBorders>
          </w:tcPr>
          <w:p w14:paraId="3BA4067F" w14:textId="77777777" w:rsidR="0061745B" w:rsidRPr="00395D82" w:rsidRDefault="0061745B" w:rsidP="00395D82">
            <w:pPr>
              <w:rPr>
                <w:rFonts w:asciiTheme="majorHAnsi" w:eastAsia="Arial" w:hAnsiTheme="majorHAnsi" w:cstheme="majorHAnsi"/>
                <w:szCs w:val="24"/>
              </w:rPr>
            </w:pPr>
            <w:r w:rsidRPr="00395D82">
              <w:rPr>
                <w:rFonts w:asciiTheme="majorHAnsi" w:eastAsia="Arial" w:hAnsiTheme="majorHAnsi" w:cstheme="majorHAnsi"/>
                <w:szCs w:val="24"/>
              </w:rPr>
              <w:t xml:space="preserve">C = 74 – 76.99%  </w:t>
            </w:r>
          </w:p>
        </w:tc>
        <w:tc>
          <w:tcPr>
            <w:tcW w:w="2035" w:type="dxa"/>
            <w:tcBorders>
              <w:top w:val="nil"/>
              <w:left w:val="nil"/>
              <w:bottom w:val="nil"/>
              <w:right w:val="nil"/>
            </w:tcBorders>
          </w:tcPr>
          <w:p w14:paraId="1E9A160D" w14:textId="77777777" w:rsidR="0061745B" w:rsidRPr="00395D82" w:rsidRDefault="0061745B" w:rsidP="00395D82">
            <w:pPr>
              <w:rPr>
                <w:rFonts w:asciiTheme="majorHAnsi" w:eastAsia="Arial" w:hAnsiTheme="majorHAnsi" w:cstheme="majorHAnsi"/>
                <w:szCs w:val="24"/>
              </w:rPr>
            </w:pPr>
            <w:r w:rsidRPr="00395D82">
              <w:rPr>
                <w:rFonts w:asciiTheme="majorHAnsi" w:eastAsia="Arial" w:hAnsiTheme="majorHAnsi" w:cstheme="majorHAnsi"/>
                <w:szCs w:val="24"/>
              </w:rPr>
              <w:t xml:space="preserve">D = 60-66.99% </w:t>
            </w:r>
          </w:p>
        </w:tc>
      </w:tr>
      <w:tr w:rsidR="0061745B" w:rsidRPr="00395D82" w14:paraId="1EF1A052" w14:textId="77777777" w:rsidTr="00082A19">
        <w:trPr>
          <w:trHeight w:val="248"/>
        </w:trPr>
        <w:tc>
          <w:tcPr>
            <w:tcW w:w="2160" w:type="dxa"/>
            <w:tcBorders>
              <w:top w:val="nil"/>
              <w:left w:val="nil"/>
              <w:bottom w:val="nil"/>
              <w:right w:val="nil"/>
            </w:tcBorders>
          </w:tcPr>
          <w:p w14:paraId="4FD6A39A" w14:textId="77777777" w:rsidR="0061745B" w:rsidRPr="00395D82" w:rsidRDefault="0061745B" w:rsidP="00395D82">
            <w:pPr>
              <w:rPr>
                <w:rFonts w:asciiTheme="majorHAnsi" w:eastAsia="Arial" w:hAnsiTheme="majorHAnsi" w:cstheme="majorHAnsi"/>
                <w:szCs w:val="24"/>
              </w:rPr>
            </w:pPr>
            <w:r w:rsidRPr="00395D82">
              <w:rPr>
                <w:rFonts w:asciiTheme="majorHAnsi" w:eastAsia="Arial" w:hAnsiTheme="majorHAnsi" w:cstheme="majorHAnsi"/>
                <w:szCs w:val="24"/>
              </w:rPr>
              <w:t xml:space="preserve">A- = 90 - 93.99%  </w:t>
            </w:r>
          </w:p>
        </w:tc>
        <w:tc>
          <w:tcPr>
            <w:tcW w:w="2160" w:type="dxa"/>
            <w:tcBorders>
              <w:top w:val="nil"/>
              <w:left w:val="nil"/>
              <w:bottom w:val="nil"/>
              <w:right w:val="nil"/>
            </w:tcBorders>
          </w:tcPr>
          <w:p w14:paraId="784F3856" w14:textId="77777777" w:rsidR="0061745B" w:rsidRPr="00395D82" w:rsidRDefault="0061745B" w:rsidP="00395D82">
            <w:pPr>
              <w:rPr>
                <w:rFonts w:asciiTheme="majorHAnsi" w:eastAsia="Arial" w:hAnsiTheme="majorHAnsi" w:cstheme="majorHAnsi"/>
                <w:szCs w:val="24"/>
              </w:rPr>
            </w:pPr>
            <w:r w:rsidRPr="00395D82">
              <w:rPr>
                <w:rFonts w:asciiTheme="majorHAnsi" w:eastAsia="Arial" w:hAnsiTheme="majorHAnsi" w:cstheme="majorHAnsi"/>
                <w:szCs w:val="24"/>
              </w:rPr>
              <w:t xml:space="preserve">B- = 80-83.99%  </w:t>
            </w:r>
          </w:p>
        </w:tc>
        <w:tc>
          <w:tcPr>
            <w:tcW w:w="2160" w:type="dxa"/>
            <w:tcBorders>
              <w:top w:val="nil"/>
              <w:left w:val="nil"/>
              <w:bottom w:val="nil"/>
              <w:right w:val="nil"/>
            </w:tcBorders>
          </w:tcPr>
          <w:p w14:paraId="123142F1" w14:textId="77777777" w:rsidR="0061745B" w:rsidRPr="00395D82" w:rsidRDefault="0061745B" w:rsidP="00395D82">
            <w:pPr>
              <w:rPr>
                <w:rFonts w:asciiTheme="majorHAnsi" w:eastAsia="Arial" w:hAnsiTheme="majorHAnsi" w:cstheme="majorHAnsi"/>
                <w:szCs w:val="24"/>
              </w:rPr>
            </w:pPr>
            <w:r w:rsidRPr="00395D82">
              <w:rPr>
                <w:rFonts w:asciiTheme="majorHAnsi" w:eastAsia="Arial" w:hAnsiTheme="majorHAnsi" w:cstheme="majorHAnsi"/>
                <w:szCs w:val="24"/>
              </w:rPr>
              <w:t xml:space="preserve">C- = 70 – 73.99%  </w:t>
            </w:r>
          </w:p>
        </w:tc>
        <w:tc>
          <w:tcPr>
            <w:tcW w:w="2035" w:type="dxa"/>
            <w:tcBorders>
              <w:top w:val="nil"/>
              <w:left w:val="nil"/>
              <w:bottom w:val="nil"/>
              <w:right w:val="nil"/>
            </w:tcBorders>
          </w:tcPr>
          <w:p w14:paraId="06E1C93B" w14:textId="77777777" w:rsidR="0061745B" w:rsidRPr="00395D82" w:rsidRDefault="0061745B" w:rsidP="00395D82">
            <w:pPr>
              <w:jc w:val="both"/>
              <w:rPr>
                <w:rFonts w:asciiTheme="majorHAnsi" w:eastAsia="Arial" w:hAnsiTheme="majorHAnsi" w:cstheme="majorHAnsi"/>
                <w:szCs w:val="24"/>
              </w:rPr>
            </w:pPr>
            <w:r w:rsidRPr="00395D82">
              <w:rPr>
                <w:rFonts w:asciiTheme="majorHAnsi" w:eastAsia="Arial" w:hAnsiTheme="majorHAnsi" w:cstheme="majorHAnsi"/>
                <w:szCs w:val="24"/>
              </w:rPr>
              <w:t>F= 59.99% below</w:t>
            </w:r>
          </w:p>
        </w:tc>
      </w:tr>
    </w:tbl>
    <w:p w14:paraId="36A032FF" w14:textId="77777777" w:rsidR="0061745B" w:rsidRPr="00395D82" w:rsidRDefault="0061745B" w:rsidP="00395D82">
      <w:pPr>
        <w:pStyle w:val="Normal1"/>
        <w:spacing w:after="0" w:line="240" w:lineRule="auto"/>
        <w:outlineLvl w:val="2"/>
        <w:rPr>
          <w:rFonts w:asciiTheme="majorHAnsi" w:hAnsiTheme="majorHAnsi" w:cstheme="majorHAnsi"/>
          <w:b/>
          <w:szCs w:val="22"/>
        </w:rPr>
      </w:pPr>
    </w:p>
    <w:p w14:paraId="3AD125DF" w14:textId="77777777" w:rsidR="00150171" w:rsidRPr="00395D82" w:rsidRDefault="00505284" w:rsidP="00395D82">
      <w:pPr>
        <w:pStyle w:val="Normal1"/>
        <w:spacing w:after="0" w:line="240" w:lineRule="auto"/>
        <w:outlineLvl w:val="2"/>
        <w:rPr>
          <w:rFonts w:asciiTheme="majorHAnsi" w:hAnsiTheme="majorHAnsi" w:cstheme="majorHAnsi"/>
          <w:szCs w:val="22"/>
        </w:rPr>
      </w:pPr>
      <w:r w:rsidRPr="00395D82">
        <w:rPr>
          <w:rFonts w:asciiTheme="majorHAnsi" w:hAnsiTheme="majorHAnsi" w:cstheme="majorHAnsi"/>
          <w:b/>
          <w:szCs w:val="22"/>
          <w:u w:val="single"/>
        </w:rPr>
        <w:t>Tentative Class Schedule</w:t>
      </w:r>
      <w:r w:rsidR="00E54807" w:rsidRPr="00395D82">
        <w:rPr>
          <w:rFonts w:asciiTheme="majorHAnsi" w:hAnsiTheme="majorHAnsi" w:cstheme="majorHAnsi"/>
          <w:szCs w:val="22"/>
        </w:rPr>
        <w:t xml:space="preserve"> </w:t>
      </w:r>
      <w:r w:rsidR="00B25B3C" w:rsidRPr="00395D82">
        <w:rPr>
          <w:rFonts w:asciiTheme="majorHAnsi" w:hAnsiTheme="majorHAnsi" w:cstheme="majorHAnsi"/>
          <w:color w:val="FF0000"/>
          <w:szCs w:val="22"/>
        </w:rPr>
        <w:t>**</w:t>
      </w:r>
      <w:r w:rsidR="00A25D23" w:rsidRPr="00395D82">
        <w:rPr>
          <w:rFonts w:asciiTheme="majorHAnsi" w:hAnsiTheme="majorHAnsi" w:cstheme="majorHAnsi"/>
          <w:color w:val="FF0000"/>
          <w:szCs w:val="22"/>
        </w:rPr>
        <w:t>I</w:t>
      </w:r>
      <w:r w:rsidR="00E54807" w:rsidRPr="00395D82">
        <w:rPr>
          <w:rFonts w:asciiTheme="majorHAnsi" w:hAnsiTheme="majorHAnsi" w:cstheme="majorHAnsi"/>
          <w:color w:val="FF0000"/>
          <w:szCs w:val="22"/>
        </w:rPr>
        <w:t>nsert</w:t>
      </w:r>
      <w:r w:rsidR="00B25B3C" w:rsidRPr="00395D82">
        <w:rPr>
          <w:rFonts w:asciiTheme="majorHAnsi" w:hAnsiTheme="majorHAnsi" w:cstheme="majorHAnsi"/>
          <w:color w:val="FF0000"/>
          <w:szCs w:val="22"/>
        </w:rPr>
        <w:t xml:space="preserve"> a general outline of the course or a specific calendar</w:t>
      </w:r>
      <w:r w:rsidR="00242A1A" w:rsidRPr="00395D82">
        <w:rPr>
          <w:rFonts w:asciiTheme="majorHAnsi" w:hAnsiTheme="majorHAnsi" w:cstheme="majorHAnsi"/>
          <w:color w:val="FF0000"/>
          <w:szCs w:val="22"/>
        </w:rPr>
        <w:t>.</w:t>
      </w:r>
      <w:r w:rsidR="00F57CEE" w:rsidRPr="00395D82">
        <w:rPr>
          <w:rFonts w:asciiTheme="majorHAnsi" w:hAnsiTheme="majorHAnsi" w:cstheme="majorHAnsi"/>
          <w:color w:val="FF0000"/>
          <w:szCs w:val="22"/>
        </w:rPr>
        <w:t>**</w:t>
      </w:r>
    </w:p>
    <w:p w14:paraId="04A6AF90" w14:textId="77777777" w:rsidR="00242A1A" w:rsidRPr="00395D82" w:rsidRDefault="00242A1A" w:rsidP="00395D82">
      <w:pPr>
        <w:pStyle w:val="Normal1"/>
        <w:spacing w:after="0" w:line="240" w:lineRule="auto"/>
        <w:rPr>
          <w:rFonts w:asciiTheme="majorHAnsi" w:hAnsiTheme="majorHAnsi" w:cstheme="majorHAnsi"/>
          <w:szCs w:val="22"/>
        </w:rPr>
      </w:pPr>
    </w:p>
    <w:p w14:paraId="09A9C8BC" w14:textId="77777777" w:rsidR="001B0AD7" w:rsidRPr="00395D82" w:rsidRDefault="00B25B3C" w:rsidP="00395D82">
      <w:pPr>
        <w:pStyle w:val="Normal1"/>
        <w:spacing w:after="0" w:line="240" w:lineRule="auto"/>
        <w:outlineLvl w:val="1"/>
        <w:rPr>
          <w:rFonts w:asciiTheme="majorHAnsi" w:hAnsiTheme="majorHAnsi" w:cstheme="majorHAnsi"/>
          <w:b/>
          <w:szCs w:val="22"/>
          <w:u w:val="single"/>
        </w:rPr>
      </w:pPr>
      <w:r w:rsidRPr="00395D82">
        <w:rPr>
          <w:rFonts w:asciiTheme="majorHAnsi" w:hAnsiTheme="majorHAnsi" w:cstheme="majorHAnsi"/>
          <w:b/>
          <w:szCs w:val="22"/>
          <w:u w:val="single"/>
        </w:rPr>
        <w:t>ACADEMIC CALENDAR</w:t>
      </w:r>
    </w:p>
    <w:p w14:paraId="51868839" w14:textId="77777777" w:rsidR="00DF51AF" w:rsidRPr="00395D82" w:rsidRDefault="00B95FAC" w:rsidP="00395D82">
      <w:pPr>
        <w:pStyle w:val="Normal1"/>
        <w:spacing w:after="0" w:line="240" w:lineRule="auto"/>
        <w:rPr>
          <w:rFonts w:asciiTheme="majorHAnsi" w:hAnsiTheme="majorHAnsi" w:cstheme="majorHAnsi"/>
          <w:b/>
          <w:szCs w:val="22"/>
        </w:rPr>
      </w:pPr>
      <w:r w:rsidRPr="00395D82">
        <w:rPr>
          <w:rFonts w:asciiTheme="majorHAnsi" w:hAnsiTheme="majorHAnsi" w:cstheme="majorHAnsi"/>
          <w:szCs w:val="22"/>
        </w:rPr>
        <w:t>Please keep important dates in mind for class by reviewing the academic calendar on the GVSU website:</w:t>
      </w:r>
      <w:r w:rsidRPr="00395D82">
        <w:rPr>
          <w:rFonts w:asciiTheme="majorHAnsi" w:hAnsiTheme="majorHAnsi" w:cstheme="majorHAnsi"/>
          <w:b/>
          <w:szCs w:val="22"/>
        </w:rPr>
        <w:t xml:space="preserve">  </w:t>
      </w:r>
      <w:hyperlink r:id="rId14" w:history="1">
        <w:r w:rsidRPr="00395D82">
          <w:rPr>
            <w:rStyle w:val="Hyperlink"/>
            <w:rFonts w:asciiTheme="majorHAnsi" w:hAnsiTheme="majorHAnsi" w:cstheme="majorHAnsi"/>
            <w:szCs w:val="22"/>
          </w:rPr>
          <w:t>https://www.gvsu.edu/registrar/academiccalendar.htm</w:t>
        </w:r>
      </w:hyperlink>
    </w:p>
    <w:p w14:paraId="3124C7D4" w14:textId="77777777" w:rsidR="00DF51AF" w:rsidRPr="00395D82" w:rsidRDefault="00DF51AF" w:rsidP="00395D82">
      <w:pPr>
        <w:pStyle w:val="Normal1"/>
        <w:spacing w:after="0" w:line="240" w:lineRule="auto"/>
        <w:rPr>
          <w:rFonts w:asciiTheme="majorHAnsi" w:hAnsiTheme="majorHAnsi" w:cstheme="majorHAnsi"/>
          <w:szCs w:val="22"/>
        </w:rPr>
      </w:pPr>
    </w:p>
    <w:sectPr w:rsidR="00DF51AF" w:rsidRPr="00395D82">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8CA3" w14:textId="77777777" w:rsidR="009446CC" w:rsidRDefault="009446CC">
      <w:pPr>
        <w:spacing w:after="0" w:line="240" w:lineRule="auto"/>
      </w:pPr>
      <w:r>
        <w:separator/>
      </w:r>
    </w:p>
  </w:endnote>
  <w:endnote w:type="continuationSeparator" w:id="0">
    <w:p w14:paraId="2F22A3C6" w14:textId="77777777" w:rsidR="009446CC" w:rsidRDefault="0094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758B" w14:textId="77777777" w:rsidR="00504888" w:rsidRDefault="00504888">
    <w:pPr>
      <w:pStyle w:val="Normal1"/>
      <w:tabs>
        <w:tab w:val="center" w:pos="4680"/>
        <w:tab w:val="right" w:pos="9360"/>
      </w:tabs>
      <w:spacing w:after="0" w:line="240" w:lineRule="auto"/>
    </w:pPr>
  </w:p>
  <w:p w14:paraId="78FB4D14" w14:textId="77777777" w:rsidR="00504888" w:rsidRDefault="00504888">
    <w:pPr>
      <w:pStyle w:val="Normal1"/>
      <w:tabs>
        <w:tab w:val="center" w:pos="4680"/>
        <w:tab w:val="right" w:pos="9360"/>
      </w:tabs>
      <w:spacing w:after="0" w:line="240" w:lineRule="auto"/>
    </w:pPr>
  </w:p>
  <w:p w14:paraId="5BC8F492" w14:textId="77777777" w:rsidR="00504888" w:rsidRDefault="00504888">
    <w:pPr>
      <w:pStyle w:val="Normal1"/>
      <w:tabs>
        <w:tab w:val="center" w:pos="4680"/>
        <w:tab w:val="right" w:pos="9360"/>
      </w:tabs>
      <w:spacing w:after="0" w:line="240" w:lineRule="auto"/>
      <w:jc w:val="right"/>
    </w:pPr>
    <w:r>
      <w:fldChar w:fldCharType="begin"/>
    </w:r>
    <w:r>
      <w:instrText>PAGE</w:instrText>
    </w:r>
    <w:r>
      <w:fldChar w:fldCharType="separate"/>
    </w:r>
    <w:r w:rsidR="009C60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607D" w14:textId="77777777" w:rsidR="009446CC" w:rsidRDefault="009446CC">
      <w:pPr>
        <w:spacing w:after="0" w:line="240" w:lineRule="auto"/>
      </w:pPr>
      <w:r>
        <w:separator/>
      </w:r>
    </w:p>
  </w:footnote>
  <w:footnote w:type="continuationSeparator" w:id="0">
    <w:p w14:paraId="6FD61897" w14:textId="77777777" w:rsidR="009446CC" w:rsidRDefault="00944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FB7F3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1354012" o:spid="_x0000_i1025" type="#_x0000_t75" style="width:14.25pt;height:14.25pt;visibility:visible;mso-wrap-style:square">
            <v:imagedata r:id="rId1" o:title=""/>
          </v:shape>
        </w:pict>
      </mc:Choice>
      <mc:Fallback>
        <w:drawing>
          <wp:inline distT="0" distB="0" distL="0" distR="0" wp14:anchorId="463E2C5F">
            <wp:extent cx="180975" cy="180975"/>
            <wp:effectExtent l="0" t="0" r="0" b="0"/>
            <wp:docPr id="1571354012" name="Picture 157135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mc:Fallback>
    </mc:AlternateContent>
  </w:numPicBullet>
  <w:abstractNum w:abstractNumId="0" w15:restartNumberingAfterBreak="0">
    <w:nsid w:val="00CC2F5B"/>
    <w:multiLevelType w:val="multilevel"/>
    <w:tmpl w:val="F3BC0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6362"/>
    <w:multiLevelType w:val="hybridMultilevel"/>
    <w:tmpl w:val="F9246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822F0"/>
    <w:multiLevelType w:val="hybridMultilevel"/>
    <w:tmpl w:val="F9AC02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F3B6B"/>
    <w:multiLevelType w:val="hybridMultilevel"/>
    <w:tmpl w:val="4ED6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45CFE"/>
    <w:multiLevelType w:val="hybridMultilevel"/>
    <w:tmpl w:val="AD16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C7D7A"/>
    <w:multiLevelType w:val="hybridMultilevel"/>
    <w:tmpl w:val="FB1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B57D0"/>
    <w:multiLevelType w:val="hybridMultilevel"/>
    <w:tmpl w:val="FB7086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C574B"/>
    <w:multiLevelType w:val="multilevel"/>
    <w:tmpl w:val="31AE632C"/>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21A97F1A"/>
    <w:multiLevelType w:val="hybridMultilevel"/>
    <w:tmpl w:val="D212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A17E3"/>
    <w:multiLevelType w:val="hybridMultilevel"/>
    <w:tmpl w:val="490A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17BAA"/>
    <w:multiLevelType w:val="hybridMultilevel"/>
    <w:tmpl w:val="9802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10D30"/>
    <w:multiLevelType w:val="hybridMultilevel"/>
    <w:tmpl w:val="287A2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1F48"/>
    <w:multiLevelType w:val="hybridMultilevel"/>
    <w:tmpl w:val="9F1A3E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B74EB"/>
    <w:multiLevelType w:val="hybridMultilevel"/>
    <w:tmpl w:val="75829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2103E"/>
    <w:multiLevelType w:val="hybridMultilevel"/>
    <w:tmpl w:val="BDC24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6600E"/>
    <w:multiLevelType w:val="hybridMultilevel"/>
    <w:tmpl w:val="7A96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23F03"/>
    <w:multiLevelType w:val="hybridMultilevel"/>
    <w:tmpl w:val="36D4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90D28"/>
    <w:multiLevelType w:val="hybridMultilevel"/>
    <w:tmpl w:val="C21E92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64AC2"/>
    <w:multiLevelType w:val="hybridMultilevel"/>
    <w:tmpl w:val="7278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871EF"/>
    <w:multiLevelType w:val="hybridMultilevel"/>
    <w:tmpl w:val="5FC8EE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6F45B2"/>
    <w:multiLevelType w:val="hybridMultilevel"/>
    <w:tmpl w:val="144E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D21909"/>
    <w:multiLevelType w:val="multilevel"/>
    <w:tmpl w:val="6A746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620F7"/>
    <w:multiLevelType w:val="hybridMultilevel"/>
    <w:tmpl w:val="C1A80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11343"/>
    <w:multiLevelType w:val="hybridMultilevel"/>
    <w:tmpl w:val="3836F8E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A1D4B"/>
    <w:multiLevelType w:val="hybridMultilevel"/>
    <w:tmpl w:val="FA948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8E241E"/>
    <w:multiLevelType w:val="multilevel"/>
    <w:tmpl w:val="8918F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88698E"/>
    <w:multiLevelType w:val="multilevel"/>
    <w:tmpl w:val="5CFE1056"/>
    <w:lvl w:ilvl="0">
      <w:start w:val="1"/>
      <w:numFmt w:val="decimal"/>
      <w:lvlText w:val="%1."/>
      <w:lvlJc w:val="left"/>
      <w:pPr>
        <w:ind w:left="359" w:firstLine="360"/>
      </w:pPr>
    </w:lvl>
    <w:lvl w:ilvl="1">
      <w:start w:val="1"/>
      <w:numFmt w:val="lowerLetter"/>
      <w:lvlText w:val="%2."/>
      <w:lvlJc w:val="left"/>
      <w:pPr>
        <w:ind w:left="1079" w:firstLine="1080"/>
      </w:pPr>
    </w:lvl>
    <w:lvl w:ilvl="2">
      <w:start w:val="1"/>
      <w:numFmt w:val="lowerRoman"/>
      <w:lvlText w:val="%3."/>
      <w:lvlJc w:val="right"/>
      <w:pPr>
        <w:ind w:left="1799" w:firstLine="1980"/>
      </w:pPr>
    </w:lvl>
    <w:lvl w:ilvl="3">
      <w:start w:val="1"/>
      <w:numFmt w:val="decimal"/>
      <w:lvlText w:val="%4."/>
      <w:lvlJc w:val="left"/>
      <w:pPr>
        <w:ind w:left="2519" w:firstLine="2520"/>
      </w:pPr>
    </w:lvl>
    <w:lvl w:ilvl="4">
      <w:start w:val="1"/>
      <w:numFmt w:val="lowerLetter"/>
      <w:lvlText w:val="%5."/>
      <w:lvlJc w:val="left"/>
      <w:pPr>
        <w:ind w:left="3239" w:firstLine="3240"/>
      </w:pPr>
    </w:lvl>
    <w:lvl w:ilvl="5">
      <w:start w:val="1"/>
      <w:numFmt w:val="lowerRoman"/>
      <w:lvlText w:val="%6."/>
      <w:lvlJc w:val="right"/>
      <w:pPr>
        <w:ind w:left="3959" w:firstLine="4140"/>
      </w:pPr>
    </w:lvl>
    <w:lvl w:ilvl="6">
      <w:start w:val="1"/>
      <w:numFmt w:val="decimal"/>
      <w:lvlText w:val="%7."/>
      <w:lvlJc w:val="left"/>
      <w:pPr>
        <w:ind w:left="4679" w:firstLine="4680"/>
      </w:pPr>
    </w:lvl>
    <w:lvl w:ilvl="7">
      <w:start w:val="1"/>
      <w:numFmt w:val="lowerLetter"/>
      <w:lvlText w:val="%8."/>
      <w:lvlJc w:val="left"/>
      <w:pPr>
        <w:ind w:left="5399" w:firstLine="5400"/>
      </w:pPr>
    </w:lvl>
    <w:lvl w:ilvl="8">
      <w:start w:val="1"/>
      <w:numFmt w:val="lowerRoman"/>
      <w:lvlText w:val="%9."/>
      <w:lvlJc w:val="right"/>
      <w:pPr>
        <w:ind w:left="6119" w:firstLine="6300"/>
      </w:pPr>
    </w:lvl>
  </w:abstractNum>
  <w:abstractNum w:abstractNumId="27" w15:restartNumberingAfterBreak="0">
    <w:nsid w:val="7A607DA2"/>
    <w:multiLevelType w:val="hybridMultilevel"/>
    <w:tmpl w:val="0190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754DF"/>
    <w:multiLevelType w:val="hybridMultilevel"/>
    <w:tmpl w:val="4B208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125644">
    <w:abstractNumId w:val="26"/>
  </w:num>
  <w:num w:numId="2" w16cid:durableId="911356142">
    <w:abstractNumId w:val="7"/>
  </w:num>
  <w:num w:numId="3" w16cid:durableId="1374229795">
    <w:abstractNumId w:val="24"/>
  </w:num>
  <w:num w:numId="4" w16cid:durableId="538595309">
    <w:abstractNumId w:val="15"/>
  </w:num>
  <w:num w:numId="5" w16cid:durableId="1132015651">
    <w:abstractNumId w:val="10"/>
  </w:num>
  <w:num w:numId="6" w16cid:durableId="604382885">
    <w:abstractNumId w:val="18"/>
  </w:num>
  <w:num w:numId="7" w16cid:durableId="1043798026">
    <w:abstractNumId w:val="12"/>
  </w:num>
  <w:num w:numId="8" w16cid:durableId="1093474458">
    <w:abstractNumId w:val="28"/>
  </w:num>
  <w:num w:numId="9" w16cid:durableId="1785613605">
    <w:abstractNumId w:val="4"/>
  </w:num>
  <w:num w:numId="10" w16cid:durableId="49310451">
    <w:abstractNumId w:val="6"/>
  </w:num>
  <w:num w:numId="11" w16cid:durableId="2108647618">
    <w:abstractNumId w:val="22"/>
  </w:num>
  <w:num w:numId="12" w16cid:durableId="1898929598">
    <w:abstractNumId w:val="19"/>
  </w:num>
  <w:num w:numId="13" w16cid:durableId="108358160">
    <w:abstractNumId w:val="11"/>
  </w:num>
  <w:num w:numId="14" w16cid:durableId="1087075535">
    <w:abstractNumId w:val="13"/>
  </w:num>
  <w:num w:numId="15" w16cid:durableId="1113596492">
    <w:abstractNumId w:val="2"/>
  </w:num>
  <w:num w:numId="16" w16cid:durableId="1022127676">
    <w:abstractNumId w:val="14"/>
  </w:num>
  <w:num w:numId="17" w16cid:durableId="2102943095">
    <w:abstractNumId w:val="23"/>
  </w:num>
  <w:num w:numId="18" w16cid:durableId="1439374577">
    <w:abstractNumId w:val="17"/>
  </w:num>
  <w:num w:numId="19" w16cid:durableId="729309301">
    <w:abstractNumId w:val="9"/>
  </w:num>
  <w:num w:numId="20" w16cid:durableId="840000087">
    <w:abstractNumId w:val="16"/>
  </w:num>
  <w:num w:numId="21" w16cid:durableId="277572234">
    <w:abstractNumId w:val="1"/>
  </w:num>
  <w:num w:numId="22" w16cid:durableId="1941453839">
    <w:abstractNumId w:val="3"/>
  </w:num>
  <w:num w:numId="23" w16cid:durableId="1481652664">
    <w:abstractNumId w:val="5"/>
  </w:num>
  <w:num w:numId="24" w16cid:durableId="363403220">
    <w:abstractNumId w:val="20"/>
  </w:num>
  <w:num w:numId="25" w16cid:durableId="1361125857">
    <w:abstractNumId w:val="8"/>
  </w:num>
  <w:num w:numId="26" w16cid:durableId="2073308898">
    <w:abstractNumId w:val="25"/>
  </w:num>
  <w:num w:numId="27" w16cid:durableId="1980761682">
    <w:abstractNumId w:val="27"/>
  </w:num>
  <w:num w:numId="28" w16cid:durableId="2041392788">
    <w:abstractNumId w:val="21"/>
  </w:num>
  <w:num w:numId="29" w16cid:durableId="2287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47"/>
    <w:rsid w:val="000172D2"/>
    <w:rsid w:val="00041A65"/>
    <w:rsid w:val="0004243D"/>
    <w:rsid w:val="00046F57"/>
    <w:rsid w:val="00051EFC"/>
    <w:rsid w:val="000521A7"/>
    <w:rsid w:val="0005722D"/>
    <w:rsid w:val="00060EAE"/>
    <w:rsid w:val="000745E0"/>
    <w:rsid w:val="0008429B"/>
    <w:rsid w:val="00086FD9"/>
    <w:rsid w:val="000921F4"/>
    <w:rsid w:val="000B3C17"/>
    <w:rsid w:val="000C4266"/>
    <w:rsid w:val="000C58CD"/>
    <w:rsid w:val="000D52FC"/>
    <w:rsid w:val="00104B1B"/>
    <w:rsid w:val="00106881"/>
    <w:rsid w:val="00121C7F"/>
    <w:rsid w:val="00123C55"/>
    <w:rsid w:val="00124000"/>
    <w:rsid w:val="00124DEB"/>
    <w:rsid w:val="0012532B"/>
    <w:rsid w:val="001265B1"/>
    <w:rsid w:val="00144C70"/>
    <w:rsid w:val="00147BCC"/>
    <w:rsid w:val="00150171"/>
    <w:rsid w:val="00156B34"/>
    <w:rsid w:val="00164561"/>
    <w:rsid w:val="00193999"/>
    <w:rsid w:val="001947F9"/>
    <w:rsid w:val="001B0AD7"/>
    <w:rsid w:val="001B5A6C"/>
    <w:rsid w:val="001C179E"/>
    <w:rsid w:val="001C338E"/>
    <w:rsid w:val="001E6231"/>
    <w:rsid w:val="001F64E8"/>
    <w:rsid w:val="00215549"/>
    <w:rsid w:val="00217481"/>
    <w:rsid w:val="0023107E"/>
    <w:rsid w:val="002402D5"/>
    <w:rsid w:val="00242A1A"/>
    <w:rsid w:val="00254692"/>
    <w:rsid w:val="00261B00"/>
    <w:rsid w:val="002732D3"/>
    <w:rsid w:val="00281A1D"/>
    <w:rsid w:val="00284F97"/>
    <w:rsid w:val="002872BA"/>
    <w:rsid w:val="002873E8"/>
    <w:rsid w:val="00295155"/>
    <w:rsid w:val="002C75C1"/>
    <w:rsid w:val="002D5593"/>
    <w:rsid w:val="002D5960"/>
    <w:rsid w:val="002E5772"/>
    <w:rsid w:val="002E6BC6"/>
    <w:rsid w:val="002F4F30"/>
    <w:rsid w:val="0031245E"/>
    <w:rsid w:val="003558DE"/>
    <w:rsid w:val="00362BF9"/>
    <w:rsid w:val="00374001"/>
    <w:rsid w:val="00395D82"/>
    <w:rsid w:val="003D4168"/>
    <w:rsid w:val="003F24BE"/>
    <w:rsid w:val="00400ECA"/>
    <w:rsid w:val="004171C0"/>
    <w:rsid w:val="00433217"/>
    <w:rsid w:val="0043569C"/>
    <w:rsid w:val="004359BD"/>
    <w:rsid w:val="00466E32"/>
    <w:rsid w:val="00480547"/>
    <w:rsid w:val="00482931"/>
    <w:rsid w:val="004A2D0E"/>
    <w:rsid w:val="004D360A"/>
    <w:rsid w:val="004D6C63"/>
    <w:rsid w:val="004F701F"/>
    <w:rsid w:val="00504888"/>
    <w:rsid w:val="00505284"/>
    <w:rsid w:val="00532FB1"/>
    <w:rsid w:val="00534783"/>
    <w:rsid w:val="005447C8"/>
    <w:rsid w:val="0054657D"/>
    <w:rsid w:val="00547BEE"/>
    <w:rsid w:val="005600A1"/>
    <w:rsid w:val="005610AE"/>
    <w:rsid w:val="00567295"/>
    <w:rsid w:val="005748A6"/>
    <w:rsid w:val="00585F12"/>
    <w:rsid w:val="005A6DC2"/>
    <w:rsid w:val="005A7312"/>
    <w:rsid w:val="005B70AF"/>
    <w:rsid w:val="005F4484"/>
    <w:rsid w:val="0061745B"/>
    <w:rsid w:val="006211AB"/>
    <w:rsid w:val="006223B6"/>
    <w:rsid w:val="00622DFA"/>
    <w:rsid w:val="00623A84"/>
    <w:rsid w:val="00635D7F"/>
    <w:rsid w:val="0063732F"/>
    <w:rsid w:val="0063794F"/>
    <w:rsid w:val="006453B9"/>
    <w:rsid w:val="00651EF5"/>
    <w:rsid w:val="00652F3E"/>
    <w:rsid w:val="00661A35"/>
    <w:rsid w:val="00661CA0"/>
    <w:rsid w:val="00665BFF"/>
    <w:rsid w:val="00681821"/>
    <w:rsid w:val="00682887"/>
    <w:rsid w:val="00683F8B"/>
    <w:rsid w:val="00685CD8"/>
    <w:rsid w:val="006A74F9"/>
    <w:rsid w:val="006C16C2"/>
    <w:rsid w:val="006C391E"/>
    <w:rsid w:val="006C46FF"/>
    <w:rsid w:val="006C766E"/>
    <w:rsid w:val="006D6A26"/>
    <w:rsid w:val="006F6B1F"/>
    <w:rsid w:val="00706D1A"/>
    <w:rsid w:val="00726C7A"/>
    <w:rsid w:val="007344F6"/>
    <w:rsid w:val="00735F46"/>
    <w:rsid w:val="00761C35"/>
    <w:rsid w:val="00764719"/>
    <w:rsid w:val="007749C5"/>
    <w:rsid w:val="00782406"/>
    <w:rsid w:val="00792C2B"/>
    <w:rsid w:val="007A2B44"/>
    <w:rsid w:val="007B00E4"/>
    <w:rsid w:val="007C2F7D"/>
    <w:rsid w:val="007E19A7"/>
    <w:rsid w:val="007E2430"/>
    <w:rsid w:val="007F3669"/>
    <w:rsid w:val="007F6191"/>
    <w:rsid w:val="00801D29"/>
    <w:rsid w:val="0081470D"/>
    <w:rsid w:val="008275D3"/>
    <w:rsid w:val="00832888"/>
    <w:rsid w:val="0086360E"/>
    <w:rsid w:val="008641EA"/>
    <w:rsid w:val="008834D1"/>
    <w:rsid w:val="00885FFD"/>
    <w:rsid w:val="008944B8"/>
    <w:rsid w:val="009009C1"/>
    <w:rsid w:val="00903E33"/>
    <w:rsid w:val="009042C7"/>
    <w:rsid w:val="00934AA9"/>
    <w:rsid w:val="009446CC"/>
    <w:rsid w:val="00946CFF"/>
    <w:rsid w:val="009509C5"/>
    <w:rsid w:val="00952C31"/>
    <w:rsid w:val="00970425"/>
    <w:rsid w:val="00970D44"/>
    <w:rsid w:val="00971BC0"/>
    <w:rsid w:val="00981709"/>
    <w:rsid w:val="009A51E7"/>
    <w:rsid w:val="009B0B1A"/>
    <w:rsid w:val="009C60F9"/>
    <w:rsid w:val="009D2C1D"/>
    <w:rsid w:val="009E50B6"/>
    <w:rsid w:val="009F07BF"/>
    <w:rsid w:val="009F461C"/>
    <w:rsid w:val="00A00A8D"/>
    <w:rsid w:val="00A1546A"/>
    <w:rsid w:val="00A2305E"/>
    <w:rsid w:val="00A25D23"/>
    <w:rsid w:val="00A27565"/>
    <w:rsid w:val="00A442EF"/>
    <w:rsid w:val="00A65694"/>
    <w:rsid w:val="00A71911"/>
    <w:rsid w:val="00A82690"/>
    <w:rsid w:val="00A82CE0"/>
    <w:rsid w:val="00A9549F"/>
    <w:rsid w:val="00AA4578"/>
    <w:rsid w:val="00AD19B5"/>
    <w:rsid w:val="00AD1FE2"/>
    <w:rsid w:val="00AD6BE7"/>
    <w:rsid w:val="00AE4F32"/>
    <w:rsid w:val="00AE5091"/>
    <w:rsid w:val="00AF25D9"/>
    <w:rsid w:val="00AF79C1"/>
    <w:rsid w:val="00AF7CC6"/>
    <w:rsid w:val="00B0426B"/>
    <w:rsid w:val="00B0474A"/>
    <w:rsid w:val="00B169AB"/>
    <w:rsid w:val="00B247CA"/>
    <w:rsid w:val="00B25B3C"/>
    <w:rsid w:val="00B26907"/>
    <w:rsid w:val="00B410DF"/>
    <w:rsid w:val="00B42496"/>
    <w:rsid w:val="00B520B8"/>
    <w:rsid w:val="00B76105"/>
    <w:rsid w:val="00B82F49"/>
    <w:rsid w:val="00B94027"/>
    <w:rsid w:val="00B953C1"/>
    <w:rsid w:val="00B95FAC"/>
    <w:rsid w:val="00BB6378"/>
    <w:rsid w:val="00BC17EA"/>
    <w:rsid w:val="00BC211D"/>
    <w:rsid w:val="00BD33FD"/>
    <w:rsid w:val="00BD6032"/>
    <w:rsid w:val="00C00521"/>
    <w:rsid w:val="00C15F83"/>
    <w:rsid w:val="00C25369"/>
    <w:rsid w:val="00C4260B"/>
    <w:rsid w:val="00C5277E"/>
    <w:rsid w:val="00C641ED"/>
    <w:rsid w:val="00C84669"/>
    <w:rsid w:val="00C90764"/>
    <w:rsid w:val="00C962A7"/>
    <w:rsid w:val="00CA0FB6"/>
    <w:rsid w:val="00CB6836"/>
    <w:rsid w:val="00CC453F"/>
    <w:rsid w:val="00CC48BA"/>
    <w:rsid w:val="00CE1010"/>
    <w:rsid w:val="00CE12B8"/>
    <w:rsid w:val="00CE31A3"/>
    <w:rsid w:val="00CF19D2"/>
    <w:rsid w:val="00D017F9"/>
    <w:rsid w:val="00D02E9B"/>
    <w:rsid w:val="00D03C1E"/>
    <w:rsid w:val="00D14794"/>
    <w:rsid w:val="00D219BA"/>
    <w:rsid w:val="00D2747C"/>
    <w:rsid w:val="00D4769A"/>
    <w:rsid w:val="00D73B62"/>
    <w:rsid w:val="00D745FB"/>
    <w:rsid w:val="00DA4799"/>
    <w:rsid w:val="00DC4C5D"/>
    <w:rsid w:val="00DD098B"/>
    <w:rsid w:val="00DE17DD"/>
    <w:rsid w:val="00DE3802"/>
    <w:rsid w:val="00DF0F01"/>
    <w:rsid w:val="00DF1AF2"/>
    <w:rsid w:val="00DF51AF"/>
    <w:rsid w:val="00E16DFC"/>
    <w:rsid w:val="00E24723"/>
    <w:rsid w:val="00E37DDF"/>
    <w:rsid w:val="00E40177"/>
    <w:rsid w:val="00E409A9"/>
    <w:rsid w:val="00E41E8B"/>
    <w:rsid w:val="00E54807"/>
    <w:rsid w:val="00E55152"/>
    <w:rsid w:val="00E80FE3"/>
    <w:rsid w:val="00E87B36"/>
    <w:rsid w:val="00EC0EE6"/>
    <w:rsid w:val="00EC6185"/>
    <w:rsid w:val="00ED02D1"/>
    <w:rsid w:val="00ED4948"/>
    <w:rsid w:val="00ED6A85"/>
    <w:rsid w:val="00EE2B36"/>
    <w:rsid w:val="00EF7542"/>
    <w:rsid w:val="00F235EF"/>
    <w:rsid w:val="00F379F1"/>
    <w:rsid w:val="00F4443D"/>
    <w:rsid w:val="00F46388"/>
    <w:rsid w:val="00F55FFD"/>
    <w:rsid w:val="00F57CEE"/>
    <w:rsid w:val="00F644D8"/>
    <w:rsid w:val="00F722B5"/>
    <w:rsid w:val="00F9102E"/>
    <w:rsid w:val="00F93DFF"/>
    <w:rsid w:val="00FA0562"/>
    <w:rsid w:val="00FA344F"/>
    <w:rsid w:val="00FA4A0F"/>
    <w:rsid w:val="00FB7EE4"/>
    <w:rsid w:val="00FC6D69"/>
    <w:rsid w:val="00FD73A0"/>
    <w:rsid w:val="00FE3770"/>
    <w:rsid w:val="00FF2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001AF"/>
  <w15:docId w15:val="{56EFBF19-00F3-4D32-8340-1AA7817A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944B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44B8"/>
    <w:rPr>
      <w:rFonts w:ascii="Lucida Grande" w:hAnsi="Lucida Grande"/>
      <w:sz w:val="18"/>
      <w:szCs w:val="18"/>
    </w:rPr>
  </w:style>
  <w:style w:type="character" w:styleId="Hyperlink">
    <w:name w:val="Hyperlink"/>
    <w:basedOn w:val="DefaultParagraphFont"/>
    <w:uiPriority w:val="99"/>
    <w:unhideWhenUsed/>
    <w:rsid w:val="00F9102E"/>
    <w:rPr>
      <w:color w:val="0000FF"/>
      <w:u w:val="single"/>
    </w:rPr>
  </w:style>
  <w:style w:type="table" w:styleId="TableGrid">
    <w:name w:val="Table Grid"/>
    <w:basedOn w:val="TableNormal"/>
    <w:uiPriority w:val="59"/>
    <w:rsid w:val="00532FB1"/>
    <w:pPr>
      <w:spacing w:after="0" w:line="240" w:lineRule="auto"/>
    </w:pPr>
    <w:rPr>
      <w:rFonts w:asciiTheme="minorHAnsi" w:eastAsiaTheme="minorEastAsia"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2FB1"/>
    <w:pPr>
      <w:spacing w:after="0" w:line="240" w:lineRule="auto"/>
      <w:ind w:left="720"/>
      <w:contextualSpacing/>
    </w:pPr>
    <w:rPr>
      <w:rFonts w:asciiTheme="minorHAnsi" w:eastAsiaTheme="minorEastAsia" w:hAnsiTheme="minorHAnsi" w:cstheme="minorBidi"/>
      <w:color w:val="auto"/>
      <w:sz w:val="24"/>
      <w:szCs w:val="24"/>
    </w:rPr>
  </w:style>
  <w:style w:type="table" w:customStyle="1" w:styleId="TableGrid1">
    <w:name w:val="Table Grid1"/>
    <w:basedOn w:val="TableNormal"/>
    <w:next w:val="TableGrid"/>
    <w:uiPriority w:val="59"/>
    <w:rsid w:val="00A2305E"/>
    <w:pPr>
      <w:spacing w:after="0" w:line="240" w:lineRule="auto"/>
    </w:pPr>
    <w:rPr>
      <w:rFonts w:asciiTheme="minorHAnsi" w:eastAsiaTheme="minorEastAsia"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2931"/>
    <w:pPr>
      <w:spacing w:after="0" w:line="240" w:lineRule="auto"/>
    </w:pPr>
    <w:rPr>
      <w:rFonts w:asciiTheme="minorHAnsi" w:eastAsiaTheme="minorEastAsia"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688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1947F9"/>
    <w:pPr>
      <w:spacing w:after="0" w:line="240" w:lineRule="auto"/>
    </w:pPr>
    <w:rPr>
      <w:rFonts w:asciiTheme="minorHAnsi" w:eastAsiaTheme="minorHAnsi" w:hAnsiTheme="minorHAnsi" w:cstheme="minorBidi"/>
      <w:color w:val="auto"/>
      <w:szCs w:val="22"/>
    </w:rPr>
  </w:style>
  <w:style w:type="character" w:styleId="FollowedHyperlink">
    <w:name w:val="FollowedHyperlink"/>
    <w:basedOn w:val="DefaultParagraphFont"/>
    <w:uiPriority w:val="99"/>
    <w:semiHidden/>
    <w:unhideWhenUsed/>
    <w:rsid w:val="00242A1A"/>
    <w:rPr>
      <w:color w:val="800080" w:themeColor="followedHyperlink"/>
      <w:u w:val="single"/>
    </w:rPr>
  </w:style>
  <w:style w:type="character" w:styleId="UnresolvedMention">
    <w:name w:val="Unresolved Mention"/>
    <w:basedOn w:val="DefaultParagraphFont"/>
    <w:uiPriority w:val="99"/>
    <w:semiHidden/>
    <w:unhideWhenUsed/>
    <w:rsid w:val="007C2F7D"/>
    <w:rPr>
      <w:color w:val="605E5C"/>
      <w:shd w:val="clear" w:color="auto" w:fill="E1DFDD"/>
    </w:rPr>
  </w:style>
  <w:style w:type="paragraph" w:styleId="Header">
    <w:name w:val="header"/>
    <w:basedOn w:val="Normal"/>
    <w:link w:val="HeaderChar"/>
    <w:uiPriority w:val="99"/>
    <w:unhideWhenUsed/>
    <w:rsid w:val="00126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5B1"/>
  </w:style>
  <w:style w:type="paragraph" w:styleId="Footer">
    <w:name w:val="footer"/>
    <w:basedOn w:val="Normal"/>
    <w:link w:val="FooterChar"/>
    <w:uiPriority w:val="99"/>
    <w:unhideWhenUsed/>
    <w:rsid w:val="00126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5B1"/>
  </w:style>
  <w:style w:type="table" w:customStyle="1" w:styleId="TableGrid0">
    <w:name w:val="TableGrid"/>
    <w:rsid w:val="0061745B"/>
    <w:pPr>
      <w:spacing w:after="0" w:line="240" w:lineRule="auto"/>
    </w:pPr>
    <w:rPr>
      <w:rFonts w:asciiTheme="minorHAnsi" w:eastAsiaTheme="minorEastAsia" w:hAnsiTheme="minorHAnsi" w:cstheme="minorBidi"/>
      <w:color w:val="auto"/>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5775">
      <w:bodyDiv w:val="1"/>
      <w:marLeft w:val="0"/>
      <w:marRight w:val="0"/>
      <w:marTop w:val="0"/>
      <w:marBottom w:val="0"/>
      <w:divBdr>
        <w:top w:val="none" w:sz="0" w:space="0" w:color="auto"/>
        <w:left w:val="none" w:sz="0" w:space="0" w:color="auto"/>
        <w:bottom w:val="none" w:sz="0" w:space="0" w:color="auto"/>
        <w:right w:val="none" w:sz="0" w:space="0" w:color="auto"/>
      </w:divBdr>
    </w:div>
    <w:div w:id="102656481">
      <w:bodyDiv w:val="1"/>
      <w:marLeft w:val="0"/>
      <w:marRight w:val="0"/>
      <w:marTop w:val="0"/>
      <w:marBottom w:val="0"/>
      <w:divBdr>
        <w:top w:val="none" w:sz="0" w:space="0" w:color="auto"/>
        <w:left w:val="none" w:sz="0" w:space="0" w:color="auto"/>
        <w:bottom w:val="none" w:sz="0" w:space="0" w:color="auto"/>
        <w:right w:val="none" w:sz="0" w:space="0" w:color="auto"/>
      </w:divBdr>
    </w:div>
    <w:div w:id="171383827">
      <w:bodyDiv w:val="1"/>
      <w:marLeft w:val="0"/>
      <w:marRight w:val="0"/>
      <w:marTop w:val="0"/>
      <w:marBottom w:val="0"/>
      <w:divBdr>
        <w:top w:val="none" w:sz="0" w:space="0" w:color="auto"/>
        <w:left w:val="none" w:sz="0" w:space="0" w:color="auto"/>
        <w:bottom w:val="none" w:sz="0" w:space="0" w:color="auto"/>
        <w:right w:val="none" w:sz="0" w:space="0" w:color="auto"/>
      </w:divBdr>
    </w:div>
    <w:div w:id="375277047">
      <w:bodyDiv w:val="1"/>
      <w:marLeft w:val="0"/>
      <w:marRight w:val="0"/>
      <w:marTop w:val="0"/>
      <w:marBottom w:val="0"/>
      <w:divBdr>
        <w:top w:val="none" w:sz="0" w:space="0" w:color="auto"/>
        <w:left w:val="none" w:sz="0" w:space="0" w:color="auto"/>
        <w:bottom w:val="none" w:sz="0" w:space="0" w:color="auto"/>
        <w:right w:val="none" w:sz="0" w:space="0" w:color="auto"/>
      </w:divBdr>
    </w:div>
    <w:div w:id="382994491">
      <w:bodyDiv w:val="1"/>
      <w:marLeft w:val="0"/>
      <w:marRight w:val="0"/>
      <w:marTop w:val="0"/>
      <w:marBottom w:val="0"/>
      <w:divBdr>
        <w:top w:val="none" w:sz="0" w:space="0" w:color="auto"/>
        <w:left w:val="none" w:sz="0" w:space="0" w:color="auto"/>
        <w:bottom w:val="none" w:sz="0" w:space="0" w:color="auto"/>
        <w:right w:val="none" w:sz="0" w:space="0" w:color="auto"/>
      </w:divBdr>
    </w:div>
    <w:div w:id="419256608">
      <w:bodyDiv w:val="1"/>
      <w:marLeft w:val="0"/>
      <w:marRight w:val="0"/>
      <w:marTop w:val="0"/>
      <w:marBottom w:val="0"/>
      <w:divBdr>
        <w:top w:val="none" w:sz="0" w:space="0" w:color="auto"/>
        <w:left w:val="none" w:sz="0" w:space="0" w:color="auto"/>
        <w:bottom w:val="none" w:sz="0" w:space="0" w:color="auto"/>
        <w:right w:val="none" w:sz="0" w:space="0" w:color="auto"/>
      </w:divBdr>
    </w:div>
    <w:div w:id="491679030">
      <w:bodyDiv w:val="1"/>
      <w:marLeft w:val="0"/>
      <w:marRight w:val="0"/>
      <w:marTop w:val="0"/>
      <w:marBottom w:val="0"/>
      <w:divBdr>
        <w:top w:val="none" w:sz="0" w:space="0" w:color="auto"/>
        <w:left w:val="none" w:sz="0" w:space="0" w:color="auto"/>
        <w:bottom w:val="none" w:sz="0" w:space="0" w:color="auto"/>
        <w:right w:val="none" w:sz="0" w:space="0" w:color="auto"/>
      </w:divBdr>
    </w:div>
    <w:div w:id="523440011">
      <w:bodyDiv w:val="1"/>
      <w:marLeft w:val="0"/>
      <w:marRight w:val="0"/>
      <w:marTop w:val="0"/>
      <w:marBottom w:val="0"/>
      <w:divBdr>
        <w:top w:val="none" w:sz="0" w:space="0" w:color="auto"/>
        <w:left w:val="none" w:sz="0" w:space="0" w:color="auto"/>
        <w:bottom w:val="none" w:sz="0" w:space="0" w:color="auto"/>
        <w:right w:val="none" w:sz="0" w:space="0" w:color="auto"/>
      </w:divBdr>
    </w:div>
    <w:div w:id="761415090">
      <w:bodyDiv w:val="1"/>
      <w:marLeft w:val="0"/>
      <w:marRight w:val="0"/>
      <w:marTop w:val="0"/>
      <w:marBottom w:val="0"/>
      <w:divBdr>
        <w:top w:val="none" w:sz="0" w:space="0" w:color="auto"/>
        <w:left w:val="none" w:sz="0" w:space="0" w:color="auto"/>
        <w:bottom w:val="none" w:sz="0" w:space="0" w:color="auto"/>
        <w:right w:val="none" w:sz="0" w:space="0" w:color="auto"/>
      </w:divBdr>
    </w:div>
    <w:div w:id="865099992">
      <w:bodyDiv w:val="1"/>
      <w:marLeft w:val="0"/>
      <w:marRight w:val="0"/>
      <w:marTop w:val="0"/>
      <w:marBottom w:val="0"/>
      <w:divBdr>
        <w:top w:val="none" w:sz="0" w:space="0" w:color="auto"/>
        <w:left w:val="none" w:sz="0" w:space="0" w:color="auto"/>
        <w:bottom w:val="none" w:sz="0" w:space="0" w:color="auto"/>
        <w:right w:val="none" w:sz="0" w:space="0" w:color="auto"/>
      </w:divBdr>
    </w:div>
    <w:div w:id="1202402399">
      <w:bodyDiv w:val="1"/>
      <w:marLeft w:val="0"/>
      <w:marRight w:val="0"/>
      <w:marTop w:val="0"/>
      <w:marBottom w:val="0"/>
      <w:divBdr>
        <w:top w:val="none" w:sz="0" w:space="0" w:color="auto"/>
        <w:left w:val="none" w:sz="0" w:space="0" w:color="auto"/>
        <w:bottom w:val="none" w:sz="0" w:space="0" w:color="auto"/>
        <w:right w:val="none" w:sz="0" w:space="0" w:color="auto"/>
      </w:divBdr>
    </w:div>
    <w:div w:id="1213882230">
      <w:bodyDiv w:val="1"/>
      <w:marLeft w:val="0"/>
      <w:marRight w:val="0"/>
      <w:marTop w:val="0"/>
      <w:marBottom w:val="0"/>
      <w:divBdr>
        <w:top w:val="none" w:sz="0" w:space="0" w:color="auto"/>
        <w:left w:val="none" w:sz="0" w:space="0" w:color="auto"/>
        <w:bottom w:val="none" w:sz="0" w:space="0" w:color="auto"/>
        <w:right w:val="none" w:sz="0" w:space="0" w:color="auto"/>
      </w:divBdr>
    </w:div>
    <w:div w:id="1666278985">
      <w:bodyDiv w:val="1"/>
      <w:marLeft w:val="0"/>
      <w:marRight w:val="0"/>
      <w:marTop w:val="0"/>
      <w:marBottom w:val="0"/>
      <w:divBdr>
        <w:top w:val="none" w:sz="0" w:space="0" w:color="auto"/>
        <w:left w:val="none" w:sz="0" w:space="0" w:color="auto"/>
        <w:bottom w:val="none" w:sz="0" w:space="0" w:color="auto"/>
        <w:right w:val="none" w:sz="0" w:space="0" w:color="auto"/>
      </w:divBdr>
    </w:div>
    <w:div w:id="1745107672">
      <w:bodyDiv w:val="1"/>
      <w:marLeft w:val="0"/>
      <w:marRight w:val="0"/>
      <w:marTop w:val="0"/>
      <w:marBottom w:val="0"/>
      <w:divBdr>
        <w:top w:val="none" w:sz="0" w:space="0" w:color="auto"/>
        <w:left w:val="none" w:sz="0" w:space="0" w:color="auto"/>
        <w:bottom w:val="none" w:sz="0" w:space="0" w:color="auto"/>
        <w:right w:val="none" w:sz="0" w:space="0" w:color="auto"/>
      </w:divBdr>
    </w:div>
    <w:div w:id="1859268149">
      <w:bodyDiv w:val="1"/>
      <w:marLeft w:val="0"/>
      <w:marRight w:val="0"/>
      <w:marTop w:val="0"/>
      <w:marBottom w:val="0"/>
      <w:divBdr>
        <w:top w:val="none" w:sz="0" w:space="0" w:color="auto"/>
        <w:left w:val="none" w:sz="0" w:space="0" w:color="auto"/>
        <w:bottom w:val="none" w:sz="0" w:space="0" w:color="auto"/>
        <w:right w:val="none" w:sz="0" w:space="0" w:color="auto"/>
      </w:divBdr>
    </w:div>
    <w:div w:id="1950509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iemersk@gvsu.edu" TargetMode="External"/><Relationship Id="rId13" Type="http://schemas.openxmlformats.org/officeDocument/2006/relationships/hyperlink" Target="http://www.gvsu.edu/emergency"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gvsu.edu/accessibil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2ma.net/click/6pztkg/egluqy/iro3l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iemersk@gvsu.edu" TargetMode="External"/><Relationship Id="rId4" Type="http://schemas.openxmlformats.org/officeDocument/2006/relationships/webSettings" Target="webSettings.xml"/><Relationship Id="rId9" Type="http://schemas.openxmlformats.org/officeDocument/2006/relationships/hyperlink" Target="mailto:tiemersk@gvsu.edu" TargetMode="External"/><Relationship Id="rId14" Type="http://schemas.openxmlformats.org/officeDocument/2006/relationships/hyperlink" Target="https://www.gvsu.edu/registrar/academiccalendar.ht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Copy of PED 266  T-R syllabus - F14.docx.docx</vt:lpstr>
    </vt:vector>
  </TitlesOfParts>
  <Company>GVSU</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creator>Karol Tiemersma</dc:creator>
  <cp:lastModifiedBy>Karol Tiemersma</cp:lastModifiedBy>
  <cp:revision>6</cp:revision>
  <cp:lastPrinted>2015-12-23T17:40:00Z</cp:lastPrinted>
  <dcterms:created xsi:type="dcterms:W3CDTF">2025-03-26T19:39:00Z</dcterms:created>
  <dcterms:modified xsi:type="dcterms:W3CDTF">2025-03-27T18:10:00Z</dcterms:modified>
</cp:coreProperties>
</file>