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CA11BC" w:rsidRDefault="0020459C">
      <w:pPr>
        <w:pStyle w:val="Title"/>
      </w:pPr>
      <w:r w:rsidRPr="00CA11BC">
        <w:t>Grand Valley State University</w:t>
      </w:r>
    </w:p>
    <w:p w:rsidR="0020459C" w:rsidRPr="00CA11BC" w:rsidRDefault="0020459C">
      <w:pPr>
        <w:jc w:val="center"/>
        <w:rPr>
          <w:rFonts w:ascii="Arial" w:hAnsi="Arial"/>
          <w:i/>
          <w:sz w:val="28"/>
        </w:rPr>
      </w:pPr>
      <w:r w:rsidRPr="00CA11BC">
        <w:rPr>
          <w:rFonts w:ascii="Arial" w:hAnsi="Arial"/>
          <w:i/>
          <w:sz w:val="28"/>
        </w:rPr>
        <w:t xml:space="preserve">General Education </w:t>
      </w:r>
      <w:r w:rsidR="006E741E" w:rsidRPr="00CA11BC">
        <w:rPr>
          <w:rFonts w:ascii="Arial" w:hAnsi="Arial"/>
          <w:i/>
          <w:sz w:val="28"/>
        </w:rPr>
        <w:t>C</w:t>
      </w:r>
      <w:r w:rsidRPr="00CA11BC">
        <w:rPr>
          <w:rFonts w:ascii="Arial" w:hAnsi="Arial"/>
          <w:i/>
          <w:sz w:val="28"/>
        </w:rPr>
        <w:t xml:space="preserve">ommittee </w:t>
      </w:r>
    </w:p>
    <w:p w:rsidR="000A2DAF" w:rsidRDefault="007015BD">
      <w:pPr>
        <w:jc w:val="center"/>
        <w:rPr>
          <w:rFonts w:ascii="Arial" w:hAnsi="Arial"/>
          <w:sz w:val="28"/>
        </w:rPr>
      </w:pPr>
      <w:r w:rsidRPr="00CA11BC">
        <w:rPr>
          <w:rFonts w:ascii="Arial" w:hAnsi="Arial"/>
          <w:sz w:val="28"/>
        </w:rPr>
        <w:t xml:space="preserve">Minutes of </w:t>
      </w:r>
      <w:r w:rsidR="00CD13A7" w:rsidRPr="00CA11BC">
        <w:rPr>
          <w:rFonts w:ascii="Arial" w:hAnsi="Arial"/>
          <w:sz w:val="28"/>
        </w:rPr>
        <w:t>2-</w:t>
      </w:r>
      <w:r w:rsidR="000D1E52" w:rsidRPr="00CA11BC">
        <w:rPr>
          <w:rFonts w:ascii="Arial" w:hAnsi="Arial"/>
          <w:sz w:val="28"/>
        </w:rPr>
        <w:t>20</w:t>
      </w:r>
      <w:r w:rsidR="0063435F" w:rsidRPr="00CA11BC">
        <w:rPr>
          <w:rFonts w:ascii="Arial" w:hAnsi="Arial"/>
          <w:sz w:val="28"/>
        </w:rPr>
        <w:t>-12</w:t>
      </w:r>
      <w:r w:rsidR="00EC58CB" w:rsidRPr="00CA11BC">
        <w:rPr>
          <w:rFonts w:ascii="Arial" w:hAnsi="Arial"/>
          <w:sz w:val="28"/>
        </w:rPr>
        <w:t xml:space="preserve"> </w:t>
      </w:r>
    </w:p>
    <w:p w:rsidR="00F004EF" w:rsidRPr="00CA11BC" w:rsidRDefault="00F004EF">
      <w:pPr>
        <w:jc w:val="center"/>
        <w:rPr>
          <w:rFonts w:ascii="Arial" w:hAnsi="Arial"/>
          <w:sz w:val="20"/>
          <w:szCs w:val="20"/>
        </w:rPr>
      </w:pPr>
      <w:bookmarkStart w:id="0" w:name="_GoBack"/>
      <w:bookmarkEnd w:id="0"/>
    </w:p>
    <w:p w:rsidR="002131AB" w:rsidRPr="00CA11BC" w:rsidRDefault="004A575A">
      <w:pPr>
        <w:rPr>
          <w:rFonts w:ascii="Arial" w:hAnsi="Arial"/>
          <w:sz w:val="20"/>
        </w:rPr>
      </w:pPr>
      <w:r w:rsidRPr="00CA11BC">
        <w:rPr>
          <w:rFonts w:ascii="Arial" w:hAnsi="Arial"/>
          <w:b/>
          <w:sz w:val="20"/>
        </w:rPr>
        <w:t>PRESENT:</w:t>
      </w:r>
      <w:r w:rsidRPr="00CA11BC">
        <w:t xml:space="preserve"> Kirk Anderson, Deb Bambini, Jim Bell, , Jason Crouthamel, Alisha Davis,</w:t>
      </w:r>
      <w:r w:rsidRPr="00CA11BC">
        <w:rPr>
          <w:rFonts w:ascii="Arial" w:hAnsi="Arial"/>
          <w:sz w:val="20"/>
        </w:rPr>
        <w:t xml:space="preserve"> </w:t>
      </w:r>
      <w:r w:rsidRPr="00CA11BC">
        <w:t xml:space="preserve">Emily Frigo, Roger Gilles, Gabriele Gottlieb, Jagadeesh Nandigam, </w:t>
      </w:r>
      <w:r w:rsidR="00C452FF" w:rsidRPr="00CA11BC">
        <w:t>Penney Nichols-Whitehead,</w:t>
      </w:r>
      <w:r w:rsidRPr="00CA11BC">
        <w:t xml:space="preserve">Keith Rhodes, Paul Sicilian, </w:t>
      </w:r>
      <w:r w:rsidR="00C452FF" w:rsidRPr="00CA11BC">
        <w:rPr>
          <w:rFonts w:ascii="Arial" w:hAnsi="Arial"/>
          <w:sz w:val="20"/>
        </w:rPr>
        <w:t xml:space="preserve">Ruth Stevens, </w:t>
      </w:r>
      <w:r w:rsidRPr="00CA11BC">
        <w:t>David Vessey, Judy Whipps</w:t>
      </w:r>
      <w:r w:rsidRPr="00CA11BC">
        <w:rPr>
          <w:rFonts w:ascii="Arial" w:hAnsi="Arial"/>
          <w:sz w:val="20"/>
        </w:rPr>
        <w:t xml:space="preserve"> </w:t>
      </w:r>
    </w:p>
    <w:p w:rsidR="0020459C" w:rsidRPr="00CA11BC" w:rsidRDefault="0020459C">
      <w:pPr>
        <w:rPr>
          <w:rFonts w:ascii="Arial" w:hAnsi="Arial"/>
          <w:sz w:val="20"/>
        </w:rPr>
      </w:pPr>
      <w:r w:rsidRPr="00CA11BC">
        <w:rPr>
          <w:rFonts w:ascii="Arial" w:hAnsi="Arial"/>
          <w:b/>
          <w:sz w:val="20"/>
        </w:rPr>
        <w:t>ALSO PRESENT:</w:t>
      </w:r>
      <w:r w:rsidRPr="00CA11BC">
        <w:rPr>
          <w:rFonts w:ascii="Arial" w:hAnsi="Arial"/>
          <w:sz w:val="20"/>
        </w:rPr>
        <w:t xml:space="preserve"> </w:t>
      </w:r>
      <w:r w:rsidR="00006F4D" w:rsidRPr="00CA11BC">
        <w:rPr>
          <w:rFonts w:ascii="Arial" w:hAnsi="Arial"/>
          <w:sz w:val="20"/>
        </w:rPr>
        <w:t xml:space="preserve">C. “Griff” Griffin, </w:t>
      </w:r>
      <w:r w:rsidRPr="00CA11BC">
        <w:rPr>
          <w:rFonts w:ascii="Arial" w:hAnsi="Arial"/>
          <w:sz w:val="20"/>
        </w:rPr>
        <w:t xml:space="preserve">Krista </w:t>
      </w:r>
      <w:r w:rsidR="006E741E" w:rsidRPr="00CA11BC">
        <w:rPr>
          <w:rFonts w:ascii="Arial" w:hAnsi="Arial"/>
          <w:sz w:val="20"/>
        </w:rPr>
        <w:t>McFarland</w:t>
      </w:r>
      <w:r w:rsidRPr="00CA11BC">
        <w:rPr>
          <w:rFonts w:ascii="Arial" w:hAnsi="Arial"/>
          <w:sz w:val="20"/>
        </w:rPr>
        <w:t xml:space="preserve">, General Education Office </w:t>
      </w:r>
      <w:r w:rsidR="00D12D58" w:rsidRPr="00CA11BC">
        <w:rPr>
          <w:rFonts w:ascii="Arial" w:hAnsi="Arial"/>
          <w:sz w:val="20"/>
        </w:rPr>
        <w:t>Coordinator</w:t>
      </w:r>
    </w:p>
    <w:p w:rsidR="002131AB" w:rsidRPr="00CA11BC" w:rsidRDefault="00330ACD" w:rsidP="002131AB">
      <w:r w:rsidRPr="00CA11BC">
        <w:rPr>
          <w:rFonts w:ascii="Arial" w:hAnsi="Arial"/>
          <w:b/>
          <w:sz w:val="20"/>
        </w:rPr>
        <w:t>ABSENT:</w:t>
      </w:r>
      <w:r w:rsidR="002131AB" w:rsidRPr="00CA11BC">
        <w:rPr>
          <w:rFonts w:ascii="Arial" w:hAnsi="Arial"/>
          <w:b/>
          <w:sz w:val="20"/>
        </w:rPr>
        <w:t xml:space="preserve"> </w:t>
      </w:r>
      <w:r w:rsidR="00C452FF" w:rsidRPr="00CA11BC">
        <w:t xml:space="preserve">Susan Carson,  </w:t>
      </w:r>
      <w:r w:rsidR="006908EE" w:rsidRPr="00CA11BC">
        <w:t>JJ Manser</w:t>
      </w:r>
      <w:r w:rsidR="00F50E7A" w:rsidRPr="00CA11BC">
        <w:t xml:space="preserve"> </w:t>
      </w:r>
    </w:p>
    <w:p w:rsidR="0020459C" w:rsidRPr="00CA11BC"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667B06" w:rsidRPr="00CA11BC" w:rsidTr="000478A7">
        <w:tc>
          <w:tcPr>
            <w:tcW w:w="1986" w:type="dxa"/>
          </w:tcPr>
          <w:p w:rsidR="0020459C" w:rsidRPr="00CA11BC" w:rsidRDefault="0020459C" w:rsidP="000478A7">
            <w:pPr>
              <w:spacing w:line="240" w:lineRule="auto"/>
              <w:rPr>
                <w:rFonts w:ascii="Arial" w:hAnsi="Arial"/>
                <w:sz w:val="20"/>
              </w:rPr>
            </w:pPr>
            <w:r w:rsidRPr="00CA11BC">
              <w:rPr>
                <w:rFonts w:ascii="Arial" w:hAnsi="Arial"/>
                <w:sz w:val="20"/>
              </w:rPr>
              <w:t>Agenda Items</w:t>
            </w:r>
          </w:p>
        </w:tc>
        <w:tc>
          <w:tcPr>
            <w:tcW w:w="10632" w:type="dxa"/>
          </w:tcPr>
          <w:p w:rsidR="0020459C" w:rsidRPr="00CA11BC" w:rsidRDefault="0020459C" w:rsidP="000478A7">
            <w:pPr>
              <w:spacing w:line="240" w:lineRule="auto"/>
              <w:rPr>
                <w:rFonts w:ascii="Arial" w:hAnsi="Arial"/>
                <w:sz w:val="20"/>
              </w:rPr>
            </w:pPr>
            <w:r w:rsidRPr="00CA11BC">
              <w:rPr>
                <w:rFonts w:ascii="Arial" w:hAnsi="Arial"/>
                <w:sz w:val="20"/>
              </w:rPr>
              <w:t>Discussion</w:t>
            </w:r>
          </w:p>
        </w:tc>
        <w:tc>
          <w:tcPr>
            <w:tcW w:w="1861" w:type="dxa"/>
          </w:tcPr>
          <w:p w:rsidR="0020459C" w:rsidRPr="00CA11BC" w:rsidRDefault="0020459C" w:rsidP="000478A7">
            <w:pPr>
              <w:spacing w:line="240" w:lineRule="auto"/>
              <w:rPr>
                <w:rFonts w:ascii="Arial" w:hAnsi="Arial"/>
                <w:sz w:val="20"/>
              </w:rPr>
            </w:pPr>
            <w:r w:rsidRPr="00CA11BC">
              <w:rPr>
                <w:rFonts w:ascii="Arial" w:hAnsi="Arial"/>
                <w:sz w:val="20"/>
              </w:rPr>
              <w:t>Action / Decisions</w:t>
            </w:r>
          </w:p>
        </w:tc>
      </w:tr>
      <w:tr w:rsidR="00667B06" w:rsidRPr="00CA11BC" w:rsidTr="000478A7">
        <w:tc>
          <w:tcPr>
            <w:tcW w:w="1986" w:type="dxa"/>
          </w:tcPr>
          <w:p w:rsidR="0024525E" w:rsidRPr="00CA11BC" w:rsidRDefault="0020459C" w:rsidP="000478A7">
            <w:pPr>
              <w:pStyle w:val="ListParagraph"/>
              <w:spacing w:line="240" w:lineRule="auto"/>
              <w:ind w:left="0"/>
              <w:rPr>
                <w:b/>
              </w:rPr>
            </w:pPr>
            <w:r w:rsidRPr="00CA11BC">
              <w:rPr>
                <w:b/>
              </w:rPr>
              <w:t xml:space="preserve">Approval of </w:t>
            </w:r>
          </w:p>
          <w:p w:rsidR="0020459C" w:rsidRPr="00CA11BC" w:rsidRDefault="00F80414" w:rsidP="00390E72">
            <w:pPr>
              <w:pStyle w:val="ListParagraph"/>
              <w:spacing w:line="240" w:lineRule="auto"/>
              <w:ind w:left="0"/>
              <w:rPr>
                <w:rFonts w:ascii="Arial" w:hAnsi="Arial"/>
                <w:sz w:val="20"/>
              </w:rPr>
            </w:pPr>
            <w:r w:rsidRPr="00CA11BC">
              <w:rPr>
                <w:b/>
              </w:rPr>
              <w:t>Feb 13</w:t>
            </w:r>
            <w:r w:rsidR="0004480B" w:rsidRPr="00CA11BC">
              <w:rPr>
                <w:b/>
              </w:rPr>
              <w:t xml:space="preserve"> </w:t>
            </w:r>
            <w:r w:rsidR="0060431C" w:rsidRPr="00CA11BC">
              <w:rPr>
                <w:b/>
              </w:rPr>
              <w:t>Minutes</w:t>
            </w:r>
          </w:p>
        </w:tc>
        <w:tc>
          <w:tcPr>
            <w:tcW w:w="10632" w:type="dxa"/>
          </w:tcPr>
          <w:p w:rsidR="0020459C" w:rsidRPr="00CA11BC" w:rsidRDefault="0020459C" w:rsidP="000478A7">
            <w:pPr>
              <w:spacing w:line="240" w:lineRule="auto"/>
              <w:rPr>
                <w:rFonts w:ascii="Arial" w:hAnsi="Arial"/>
                <w:sz w:val="20"/>
              </w:rPr>
            </w:pPr>
          </w:p>
        </w:tc>
        <w:tc>
          <w:tcPr>
            <w:tcW w:w="1861" w:type="dxa"/>
          </w:tcPr>
          <w:p w:rsidR="0020459C" w:rsidRPr="00CA11BC" w:rsidRDefault="006908EE" w:rsidP="008B3542">
            <w:pPr>
              <w:spacing w:line="240" w:lineRule="auto"/>
              <w:rPr>
                <w:rFonts w:ascii="Arial" w:hAnsi="Arial"/>
                <w:sz w:val="20"/>
              </w:rPr>
            </w:pPr>
            <w:r w:rsidRPr="00CA11BC">
              <w:rPr>
                <w:rFonts w:ascii="Arial" w:hAnsi="Arial"/>
                <w:sz w:val="20"/>
              </w:rPr>
              <w:t xml:space="preserve">Approved as </w:t>
            </w:r>
            <w:r w:rsidR="008B3542" w:rsidRPr="00CA11BC">
              <w:rPr>
                <w:rFonts w:ascii="Arial" w:hAnsi="Arial"/>
                <w:sz w:val="20"/>
              </w:rPr>
              <w:t>submitted</w:t>
            </w:r>
            <w:r w:rsidRPr="00CA11BC">
              <w:rPr>
                <w:rFonts w:ascii="Arial" w:hAnsi="Arial"/>
                <w:sz w:val="20"/>
              </w:rPr>
              <w:t>.</w:t>
            </w:r>
          </w:p>
        </w:tc>
      </w:tr>
      <w:tr w:rsidR="00667B06" w:rsidRPr="00CA11BC" w:rsidTr="000478A7">
        <w:tc>
          <w:tcPr>
            <w:tcW w:w="1986" w:type="dxa"/>
          </w:tcPr>
          <w:p w:rsidR="0020459C" w:rsidRPr="00CA11BC" w:rsidRDefault="00E155CF" w:rsidP="000478A7">
            <w:pPr>
              <w:pStyle w:val="ListParagraph"/>
              <w:spacing w:line="240" w:lineRule="auto"/>
              <w:ind w:left="0"/>
              <w:rPr>
                <w:b/>
              </w:rPr>
            </w:pPr>
            <w:r w:rsidRPr="00CA11BC">
              <w:rPr>
                <w:b/>
              </w:rPr>
              <w:t>Agenda</w:t>
            </w:r>
          </w:p>
        </w:tc>
        <w:tc>
          <w:tcPr>
            <w:tcW w:w="10632" w:type="dxa"/>
          </w:tcPr>
          <w:p w:rsidR="00F5347E" w:rsidRPr="00CA11BC" w:rsidRDefault="00F5347E" w:rsidP="000478A7">
            <w:pPr>
              <w:spacing w:line="240" w:lineRule="auto"/>
              <w:rPr>
                <w:rFonts w:ascii="Arial" w:hAnsi="Arial"/>
                <w:sz w:val="20"/>
              </w:rPr>
            </w:pPr>
          </w:p>
          <w:p w:rsidR="004D412B" w:rsidRPr="00CA11BC" w:rsidRDefault="004D412B" w:rsidP="00894A4C">
            <w:pPr>
              <w:spacing w:line="240" w:lineRule="auto"/>
              <w:rPr>
                <w:rFonts w:ascii="Arial" w:hAnsi="Arial"/>
                <w:sz w:val="20"/>
              </w:rPr>
            </w:pPr>
          </w:p>
        </w:tc>
        <w:tc>
          <w:tcPr>
            <w:tcW w:w="1861" w:type="dxa"/>
          </w:tcPr>
          <w:p w:rsidR="0020459C" w:rsidRPr="00CA11BC" w:rsidRDefault="006A7731" w:rsidP="000478A7">
            <w:pPr>
              <w:spacing w:line="240" w:lineRule="auto"/>
              <w:rPr>
                <w:rFonts w:ascii="Arial" w:hAnsi="Arial"/>
                <w:sz w:val="20"/>
              </w:rPr>
            </w:pPr>
            <w:r w:rsidRPr="00CA11BC">
              <w:rPr>
                <w:rFonts w:ascii="Arial" w:hAnsi="Arial"/>
                <w:sz w:val="20"/>
              </w:rPr>
              <w:t>Approved.</w:t>
            </w:r>
          </w:p>
        </w:tc>
      </w:tr>
      <w:tr w:rsidR="00667B06" w:rsidRPr="00CA11BC" w:rsidTr="000478A7">
        <w:tc>
          <w:tcPr>
            <w:tcW w:w="1986" w:type="dxa"/>
          </w:tcPr>
          <w:p w:rsidR="00D818EA" w:rsidRPr="00CA11BC" w:rsidRDefault="00F80414" w:rsidP="000478A7">
            <w:pPr>
              <w:pStyle w:val="ListParagraph"/>
              <w:spacing w:line="240" w:lineRule="auto"/>
              <w:ind w:left="0"/>
              <w:rPr>
                <w:rFonts w:asciiTheme="minorHAnsi" w:hAnsiTheme="minorHAnsi" w:cstheme="minorHAnsi"/>
                <w:b/>
              </w:rPr>
            </w:pPr>
            <w:r w:rsidRPr="00CA11BC">
              <w:rPr>
                <w:b/>
              </w:rPr>
              <w:t>Strategic Planning</w:t>
            </w:r>
          </w:p>
        </w:tc>
        <w:tc>
          <w:tcPr>
            <w:tcW w:w="10632" w:type="dxa"/>
          </w:tcPr>
          <w:p w:rsidR="00F80414" w:rsidRPr="00CA11BC" w:rsidRDefault="00F80414" w:rsidP="00F80414">
            <w:pPr>
              <w:spacing w:line="240" w:lineRule="auto"/>
              <w:ind w:left="-6"/>
              <w:rPr>
                <w:i/>
              </w:rPr>
            </w:pPr>
            <w:r w:rsidRPr="00CA11BC">
              <w:rPr>
                <w:i/>
              </w:rPr>
              <w:t>Julie Guevara, Assistant Vice President for Academic Affairs, will join us to talk about strategic planning and our report due May 1.</w:t>
            </w:r>
          </w:p>
          <w:p w:rsidR="00F80414" w:rsidRPr="00CA11BC" w:rsidRDefault="00F80414" w:rsidP="00F80414">
            <w:pPr>
              <w:spacing w:line="240" w:lineRule="auto"/>
              <w:ind w:left="-6"/>
              <w:rPr>
                <w:i/>
              </w:rPr>
            </w:pPr>
          </w:p>
          <w:p w:rsidR="00515D79" w:rsidRPr="00CA11BC" w:rsidRDefault="00515D79" w:rsidP="00C452FF">
            <w:pPr>
              <w:spacing w:line="240" w:lineRule="auto"/>
              <w:ind w:left="-6"/>
              <w:rPr>
                <w:rFonts w:asciiTheme="minorHAnsi" w:hAnsiTheme="minorHAnsi" w:cstheme="minorHAnsi"/>
              </w:rPr>
            </w:pPr>
            <w:r w:rsidRPr="00CA11BC">
              <w:t xml:space="preserve">We asked Julie to come in </w:t>
            </w:r>
            <w:r w:rsidR="00C452FF" w:rsidRPr="00CA11BC">
              <w:t xml:space="preserve">to the meeting </w:t>
            </w:r>
            <w:r w:rsidRPr="00CA11BC">
              <w:t>to help clarify our vision for strategic plan for May 1.</w:t>
            </w:r>
            <w:r w:rsidR="00C452FF" w:rsidRPr="00CA11BC">
              <w:t xml:space="preserve"> </w:t>
            </w:r>
            <w:r w:rsidRPr="00CA11BC">
              <w:rPr>
                <w:rFonts w:asciiTheme="minorHAnsi" w:hAnsiTheme="minorHAnsi" w:cstheme="minorHAnsi"/>
              </w:rPr>
              <w:t xml:space="preserve">Assessment </w:t>
            </w:r>
            <w:r w:rsidR="00C452FF" w:rsidRPr="00CA11BC">
              <w:rPr>
                <w:rFonts w:asciiTheme="minorHAnsi" w:hAnsiTheme="minorHAnsi" w:cstheme="minorHAnsi"/>
              </w:rPr>
              <w:t>and</w:t>
            </w:r>
            <w:r w:rsidRPr="00CA11BC">
              <w:rPr>
                <w:rFonts w:asciiTheme="minorHAnsi" w:hAnsiTheme="minorHAnsi" w:cstheme="minorHAnsi"/>
              </w:rPr>
              <w:t xml:space="preserve"> strategic planning are part of her role.  </w:t>
            </w:r>
            <w:r w:rsidR="00C452FF" w:rsidRPr="00CA11BC">
              <w:rPr>
                <w:rFonts w:asciiTheme="minorHAnsi" w:hAnsiTheme="minorHAnsi" w:cstheme="minorHAnsi"/>
              </w:rPr>
              <w:t>She has visited several different universities and have learned a lot of the last 10 years.</w:t>
            </w:r>
          </w:p>
          <w:p w:rsidR="00515D79" w:rsidRPr="00CA11BC" w:rsidRDefault="00515D79" w:rsidP="00F80414">
            <w:pPr>
              <w:spacing w:line="240" w:lineRule="auto"/>
              <w:rPr>
                <w:rFonts w:asciiTheme="minorHAnsi" w:hAnsiTheme="minorHAnsi" w:cstheme="minorHAnsi"/>
              </w:rPr>
            </w:pPr>
          </w:p>
          <w:p w:rsidR="00515D79" w:rsidRPr="00CA11BC" w:rsidRDefault="00C452FF" w:rsidP="00F80414">
            <w:pPr>
              <w:spacing w:line="240" w:lineRule="auto"/>
              <w:rPr>
                <w:rFonts w:asciiTheme="minorHAnsi" w:hAnsiTheme="minorHAnsi" w:cstheme="minorHAnsi"/>
              </w:rPr>
            </w:pPr>
            <w:r w:rsidRPr="00CA11BC">
              <w:rPr>
                <w:rFonts w:asciiTheme="minorHAnsi" w:hAnsiTheme="minorHAnsi" w:cstheme="minorHAnsi"/>
              </w:rPr>
              <w:t>Julie t</w:t>
            </w:r>
            <w:r w:rsidR="00515D79" w:rsidRPr="00CA11BC">
              <w:rPr>
                <w:rFonts w:asciiTheme="minorHAnsi" w:hAnsiTheme="minorHAnsi" w:cstheme="minorHAnsi"/>
              </w:rPr>
              <w:t>alk</w:t>
            </w:r>
            <w:r w:rsidRPr="00CA11BC">
              <w:rPr>
                <w:rFonts w:asciiTheme="minorHAnsi" w:hAnsiTheme="minorHAnsi" w:cstheme="minorHAnsi"/>
              </w:rPr>
              <w:t>ed</w:t>
            </w:r>
            <w:r w:rsidR="00515D79" w:rsidRPr="00CA11BC">
              <w:rPr>
                <w:rFonts w:asciiTheme="minorHAnsi" w:hAnsiTheme="minorHAnsi" w:cstheme="minorHAnsi"/>
              </w:rPr>
              <w:t xml:space="preserve"> briefly about successes of </w:t>
            </w:r>
            <w:r w:rsidRPr="00CA11BC">
              <w:rPr>
                <w:rFonts w:asciiTheme="minorHAnsi" w:hAnsiTheme="minorHAnsi" w:cstheme="minorHAnsi"/>
              </w:rPr>
              <w:t>general education</w:t>
            </w:r>
            <w:r w:rsidR="00515D79" w:rsidRPr="00CA11BC">
              <w:rPr>
                <w:rFonts w:asciiTheme="minorHAnsi" w:hAnsiTheme="minorHAnsi" w:cstheme="minorHAnsi"/>
              </w:rPr>
              <w:t xml:space="preserve"> here at GVSU.</w:t>
            </w:r>
            <w:r w:rsidRPr="00CA11BC">
              <w:rPr>
                <w:rFonts w:asciiTheme="minorHAnsi" w:hAnsiTheme="minorHAnsi" w:cstheme="minorHAnsi"/>
              </w:rPr>
              <w:t xml:space="preserve"> </w:t>
            </w:r>
            <w:r w:rsidR="00515D79" w:rsidRPr="00CA11BC">
              <w:rPr>
                <w:rFonts w:asciiTheme="minorHAnsi" w:hAnsiTheme="minorHAnsi" w:cstheme="minorHAnsi"/>
              </w:rPr>
              <w:t>I</w:t>
            </w:r>
            <w:r w:rsidRPr="00CA11BC">
              <w:rPr>
                <w:rFonts w:asciiTheme="minorHAnsi" w:hAnsiTheme="minorHAnsi" w:cstheme="minorHAnsi"/>
              </w:rPr>
              <w:t>n</w:t>
            </w:r>
            <w:r w:rsidR="00515D79" w:rsidRPr="00CA11BC">
              <w:rPr>
                <w:rFonts w:asciiTheme="minorHAnsi" w:hAnsiTheme="minorHAnsi" w:cstheme="minorHAnsi"/>
              </w:rPr>
              <w:t xml:space="preserve"> 1998-99 </w:t>
            </w:r>
            <w:r w:rsidRPr="00CA11BC">
              <w:rPr>
                <w:rFonts w:asciiTheme="minorHAnsi" w:hAnsiTheme="minorHAnsi" w:cstheme="minorHAnsi"/>
              </w:rPr>
              <w:t xml:space="preserve">there was a </w:t>
            </w:r>
            <w:r w:rsidR="00515D79" w:rsidRPr="00CA11BC">
              <w:rPr>
                <w:rFonts w:asciiTheme="minorHAnsi" w:hAnsiTheme="minorHAnsi" w:cstheme="minorHAnsi"/>
              </w:rPr>
              <w:t xml:space="preserve">regional accreditation by </w:t>
            </w:r>
            <w:r w:rsidRPr="00CA11BC">
              <w:rPr>
                <w:rFonts w:asciiTheme="minorHAnsi" w:hAnsiTheme="minorHAnsi" w:cstheme="minorHAnsi"/>
              </w:rPr>
              <w:t>H</w:t>
            </w:r>
            <w:r w:rsidR="00515D79" w:rsidRPr="00CA11BC">
              <w:rPr>
                <w:rFonts w:asciiTheme="minorHAnsi" w:hAnsiTheme="minorHAnsi" w:cstheme="minorHAnsi"/>
              </w:rPr>
              <w:t xml:space="preserve">igher </w:t>
            </w:r>
            <w:r w:rsidRPr="00CA11BC">
              <w:rPr>
                <w:rFonts w:asciiTheme="minorHAnsi" w:hAnsiTheme="minorHAnsi" w:cstheme="minorHAnsi"/>
              </w:rPr>
              <w:t>L</w:t>
            </w:r>
            <w:r w:rsidR="00515D79" w:rsidRPr="00CA11BC">
              <w:rPr>
                <w:rFonts w:asciiTheme="minorHAnsi" w:hAnsiTheme="minorHAnsi" w:cstheme="minorHAnsi"/>
              </w:rPr>
              <w:t xml:space="preserve">earning </w:t>
            </w:r>
            <w:r w:rsidRPr="00CA11BC">
              <w:rPr>
                <w:rFonts w:asciiTheme="minorHAnsi" w:hAnsiTheme="minorHAnsi" w:cstheme="minorHAnsi"/>
              </w:rPr>
              <w:t>C</w:t>
            </w:r>
            <w:r w:rsidR="00515D79" w:rsidRPr="00CA11BC">
              <w:rPr>
                <w:rFonts w:asciiTheme="minorHAnsi" w:hAnsiTheme="minorHAnsi" w:cstheme="minorHAnsi"/>
              </w:rPr>
              <w:t>ommission</w:t>
            </w:r>
            <w:r w:rsidRPr="00CA11BC">
              <w:rPr>
                <w:rFonts w:asciiTheme="minorHAnsi" w:hAnsiTheme="minorHAnsi" w:cstheme="minorHAnsi"/>
              </w:rPr>
              <w:t xml:space="preserve"> (HLC)</w:t>
            </w:r>
            <w:r w:rsidR="00515D79" w:rsidRPr="00CA11BC">
              <w:rPr>
                <w:rFonts w:asciiTheme="minorHAnsi" w:hAnsiTheme="minorHAnsi" w:cstheme="minorHAnsi"/>
              </w:rPr>
              <w:t xml:space="preserve">. </w:t>
            </w:r>
            <w:r w:rsidRPr="00CA11BC">
              <w:rPr>
                <w:rFonts w:asciiTheme="minorHAnsi" w:hAnsiTheme="minorHAnsi" w:cstheme="minorHAnsi"/>
              </w:rPr>
              <w:t>It is w</w:t>
            </w:r>
            <w:r w:rsidR="00515D79" w:rsidRPr="00CA11BC">
              <w:rPr>
                <w:rFonts w:asciiTheme="minorHAnsi" w:hAnsiTheme="minorHAnsi" w:cstheme="minorHAnsi"/>
              </w:rPr>
              <w:t xml:space="preserve">orth noting that at that time the </w:t>
            </w:r>
            <w:r w:rsidRPr="00CA11BC">
              <w:rPr>
                <w:rFonts w:asciiTheme="minorHAnsi" w:hAnsiTheme="minorHAnsi" w:cstheme="minorHAnsi"/>
              </w:rPr>
              <w:t xml:space="preserve">HLC said that we had a new general education </w:t>
            </w:r>
            <w:r w:rsidR="00515D79" w:rsidRPr="00CA11BC">
              <w:rPr>
                <w:rFonts w:asciiTheme="minorHAnsi" w:hAnsiTheme="minorHAnsi" w:cstheme="minorHAnsi"/>
              </w:rPr>
              <w:t>program, but no assessment. Our inst</w:t>
            </w:r>
            <w:r w:rsidRPr="00CA11BC">
              <w:rPr>
                <w:rFonts w:asciiTheme="minorHAnsi" w:hAnsiTheme="minorHAnsi" w:cstheme="minorHAnsi"/>
              </w:rPr>
              <w:t>itution</w:t>
            </w:r>
            <w:r w:rsidR="00515D79" w:rsidRPr="00CA11BC">
              <w:rPr>
                <w:rFonts w:asciiTheme="minorHAnsi" w:hAnsiTheme="minorHAnsi" w:cstheme="minorHAnsi"/>
              </w:rPr>
              <w:t xml:space="preserve"> has grown over that time, so </w:t>
            </w:r>
            <w:r w:rsidRPr="00CA11BC">
              <w:rPr>
                <w:rFonts w:asciiTheme="minorHAnsi" w:hAnsiTheme="minorHAnsi" w:cstheme="minorHAnsi"/>
              </w:rPr>
              <w:t>GE</w:t>
            </w:r>
            <w:r w:rsidR="00515D79" w:rsidRPr="00CA11BC">
              <w:rPr>
                <w:rFonts w:asciiTheme="minorHAnsi" w:hAnsiTheme="minorHAnsi" w:cstheme="minorHAnsi"/>
              </w:rPr>
              <w:t xml:space="preserve"> has been pushing </w:t>
            </w:r>
            <w:r w:rsidRPr="00CA11BC">
              <w:rPr>
                <w:rFonts w:asciiTheme="minorHAnsi" w:hAnsiTheme="minorHAnsi" w:cstheme="minorHAnsi"/>
              </w:rPr>
              <w:t xml:space="preserve">a </w:t>
            </w:r>
            <w:r w:rsidR="00515D79" w:rsidRPr="00CA11BC">
              <w:rPr>
                <w:rFonts w:asciiTheme="minorHAnsi" w:hAnsiTheme="minorHAnsi" w:cstheme="minorHAnsi"/>
              </w:rPr>
              <w:t>big</w:t>
            </w:r>
            <w:r w:rsidRPr="00CA11BC">
              <w:rPr>
                <w:rFonts w:asciiTheme="minorHAnsi" w:hAnsiTheme="minorHAnsi" w:cstheme="minorHAnsi"/>
              </w:rPr>
              <w:t>ger movement</w:t>
            </w:r>
            <w:r w:rsidR="00515D79" w:rsidRPr="00CA11BC">
              <w:rPr>
                <w:rFonts w:asciiTheme="minorHAnsi" w:hAnsiTheme="minorHAnsi" w:cstheme="minorHAnsi"/>
              </w:rPr>
              <w:t xml:space="preserve"> to integrate </w:t>
            </w:r>
            <w:r w:rsidRPr="00CA11BC">
              <w:rPr>
                <w:rFonts w:asciiTheme="minorHAnsi" w:hAnsiTheme="minorHAnsi" w:cstheme="minorHAnsi"/>
              </w:rPr>
              <w:t xml:space="preserve">it </w:t>
            </w:r>
            <w:r w:rsidR="00515D79" w:rsidRPr="00CA11BC">
              <w:rPr>
                <w:rFonts w:asciiTheme="minorHAnsi" w:hAnsiTheme="minorHAnsi" w:cstheme="minorHAnsi"/>
              </w:rPr>
              <w:t xml:space="preserve">university wide.  </w:t>
            </w:r>
            <w:r w:rsidRPr="00CA11BC">
              <w:rPr>
                <w:rFonts w:asciiTheme="minorHAnsi" w:hAnsiTheme="minorHAnsi" w:cstheme="minorHAnsi"/>
              </w:rPr>
              <w:t>The a</w:t>
            </w:r>
            <w:r w:rsidR="00830139" w:rsidRPr="00CA11BC">
              <w:rPr>
                <w:rFonts w:asciiTheme="minorHAnsi" w:hAnsiTheme="minorHAnsi" w:cstheme="minorHAnsi"/>
              </w:rPr>
              <w:t xml:space="preserve">ssessment </w:t>
            </w:r>
            <w:r w:rsidRPr="00CA11BC">
              <w:rPr>
                <w:rFonts w:asciiTheme="minorHAnsi" w:hAnsiTheme="minorHAnsi" w:cstheme="minorHAnsi"/>
              </w:rPr>
              <w:t xml:space="preserve">was set up in 1999, but it </w:t>
            </w:r>
            <w:r w:rsidR="00830139" w:rsidRPr="00CA11BC">
              <w:rPr>
                <w:rFonts w:asciiTheme="minorHAnsi" w:hAnsiTheme="minorHAnsi" w:cstheme="minorHAnsi"/>
              </w:rPr>
              <w:t>didn’t really look at s</w:t>
            </w:r>
            <w:r w:rsidRPr="00CA11BC">
              <w:rPr>
                <w:rFonts w:asciiTheme="minorHAnsi" w:hAnsiTheme="minorHAnsi" w:cstheme="minorHAnsi"/>
              </w:rPr>
              <w:t>tudent learning outcomes</w:t>
            </w:r>
            <w:r w:rsidR="00830139" w:rsidRPr="00CA11BC">
              <w:rPr>
                <w:rFonts w:asciiTheme="minorHAnsi" w:hAnsiTheme="minorHAnsi" w:cstheme="minorHAnsi"/>
              </w:rPr>
              <w:t xml:space="preserve">. Not a lot happened after 1999. </w:t>
            </w:r>
            <w:r w:rsidR="00F076C7">
              <w:rPr>
                <w:rFonts w:asciiTheme="minorHAnsi" w:hAnsiTheme="minorHAnsi" w:cstheme="minorHAnsi"/>
              </w:rPr>
              <w:t>When</w:t>
            </w:r>
            <w:r w:rsidR="00830139" w:rsidRPr="00CA11BC">
              <w:rPr>
                <w:rFonts w:asciiTheme="minorHAnsi" w:hAnsiTheme="minorHAnsi" w:cstheme="minorHAnsi"/>
              </w:rPr>
              <w:t xml:space="preserve"> </w:t>
            </w:r>
            <w:r w:rsidRPr="00CA11BC">
              <w:rPr>
                <w:rFonts w:asciiTheme="minorHAnsi" w:hAnsiTheme="minorHAnsi" w:cstheme="minorHAnsi"/>
              </w:rPr>
              <w:t>J</w:t>
            </w:r>
            <w:r w:rsidR="00830139" w:rsidRPr="00CA11BC">
              <w:rPr>
                <w:rFonts w:asciiTheme="minorHAnsi" w:hAnsiTheme="minorHAnsi" w:cstheme="minorHAnsi"/>
              </w:rPr>
              <w:t>ulie</w:t>
            </w:r>
            <w:r w:rsidRPr="00CA11BC">
              <w:rPr>
                <w:rFonts w:asciiTheme="minorHAnsi" w:hAnsiTheme="minorHAnsi" w:cstheme="minorHAnsi"/>
              </w:rPr>
              <w:t xml:space="preserve">’s and </w:t>
            </w:r>
            <w:proofErr w:type="spellStart"/>
            <w:r w:rsidRPr="00CA11BC">
              <w:rPr>
                <w:rFonts w:asciiTheme="minorHAnsi" w:hAnsiTheme="minorHAnsi" w:cstheme="minorHAnsi"/>
              </w:rPr>
              <w:t>Griff’s</w:t>
            </w:r>
            <w:proofErr w:type="spellEnd"/>
            <w:r w:rsidRPr="00CA11BC">
              <w:rPr>
                <w:rFonts w:asciiTheme="minorHAnsi" w:hAnsiTheme="minorHAnsi" w:cstheme="minorHAnsi"/>
              </w:rPr>
              <w:t xml:space="preserve"> positions </w:t>
            </w:r>
            <w:r w:rsidR="00F076C7">
              <w:rPr>
                <w:rFonts w:asciiTheme="minorHAnsi" w:hAnsiTheme="minorHAnsi" w:cstheme="minorHAnsi"/>
              </w:rPr>
              <w:t>wer</w:t>
            </w:r>
            <w:r w:rsidRPr="00CA11BC">
              <w:rPr>
                <w:rFonts w:asciiTheme="minorHAnsi" w:hAnsiTheme="minorHAnsi" w:cstheme="minorHAnsi"/>
              </w:rPr>
              <w:t>e created</w:t>
            </w:r>
            <w:r w:rsidR="00830139" w:rsidRPr="00CA11BC">
              <w:rPr>
                <w:rFonts w:asciiTheme="minorHAnsi" w:hAnsiTheme="minorHAnsi" w:cstheme="minorHAnsi"/>
              </w:rPr>
              <w:t xml:space="preserve"> </w:t>
            </w:r>
            <w:r w:rsidR="00F076C7">
              <w:rPr>
                <w:rFonts w:asciiTheme="minorHAnsi" w:hAnsiTheme="minorHAnsi" w:cstheme="minorHAnsi"/>
              </w:rPr>
              <w:t>in 2005, there wa</w:t>
            </w:r>
            <w:r w:rsidRPr="00CA11BC">
              <w:rPr>
                <w:rFonts w:asciiTheme="minorHAnsi" w:hAnsiTheme="minorHAnsi" w:cstheme="minorHAnsi"/>
              </w:rPr>
              <w:t xml:space="preserve">s still </w:t>
            </w:r>
            <w:r w:rsidR="00830139" w:rsidRPr="00CA11BC">
              <w:rPr>
                <w:rFonts w:asciiTheme="minorHAnsi" w:hAnsiTheme="minorHAnsi" w:cstheme="minorHAnsi"/>
              </w:rPr>
              <w:t>really no</w:t>
            </w:r>
            <w:r w:rsidRPr="00CA11BC">
              <w:rPr>
                <w:rFonts w:asciiTheme="minorHAnsi" w:hAnsiTheme="minorHAnsi" w:cstheme="minorHAnsi"/>
              </w:rPr>
              <w:t xml:space="preserve">t an </w:t>
            </w:r>
            <w:r w:rsidR="00830139" w:rsidRPr="00CA11BC">
              <w:rPr>
                <w:rFonts w:asciiTheme="minorHAnsi" w:hAnsiTheme="minorHAnsi" w:cstheme="minorHAnsi"/>
              </w:rPr>
              <w:t xml:space="preserve">assessment </w:t>
            </w:r>
            <w:r w:rsidRPr="00CA11BC">
              <w:rPr>
                <w:rFonts w:asciiTheme="minorHAnsi" w:hAnsiTheme="minorHAnsi" w:cstheme="minorHAnsi"/>
              </w:rPr>
              <w:t>in place</w:t>
            </w:r>
            <w:r w:rsidR="00830139" w:rsidRPr="00CA11BC">
              <w:rPr>
                <w:rFonts w:asciiTheme="minorHAnsi" w:hAnsiTheme="minorHAnsi" w:cstheme="minorHAnsi"/>
              </w:rPr>
              <w:t xml:space="preserve">.  </w:t>
            </w:r>
            <w:r w:rsidRPr="00CA11BC">
              <w:rPr>
                <w:rFonts w:asciiTheme="minorHAnsi" w:hAnsiTheme="minorHAnsi" w:cstheme="minorHAnsi"/>
              </w:rPr>
              <w:t xml:space="preserve">In </w:t>
            </w:r>
            <w:r w:rsidR="00830139" w:rsidRPr="00CA11BC">
              <w:rPr>
                <w:rFonts w:asciiTheme="minorHAnsi" w:hAnsiTheme="minorHAnsi" w:cstheme="minorHAnsi"/>
              </w:rPr>
              <w:t xml:space="preserve">2008 </w:t>
            </w:r>
            <w:r w:rsidRPr="00CA11BC">
              <w:rPr>
                <w:rFonts w:asciiTheme="minorHAnsi" w:hAnsiTheme="minorHAnsi" w:cstheme="minorHAnsi"/>
              </w:rPr>
              <w:t>the HLC</w:t>
            </w:r>
            <w:r w:rsidR="00F076C7">
              <w:rPr>
                <w:rFonts w:asciiTheme="minorHAnsi" w:hAnsiTheme="minorHAnsi" w:cstheme="minorHAnsi"/>
              </w:rPr>
              <w:t xml:space="preserve"> came</w:t>
            </w:r>
            <w:r w:rsidRPr="00CA11BC">
              <w:rPr>
                <w:rFonts w:asciiTheme="minorHAnsi" w:hAnsiTheme="minorHAnsi" w:cstheme="minorHAnsi"/>
              </w:rPr>
              <w:t xml:space="preserve"> in and </w:t>
            </w:r>
            <w:r w:rsidR="00F076C7">
              <w:rPr>
                <w:rFonts w:asciiTheme="minorHAnsi" w:hAnsiTheme="minorHAnsi" w:cstheme="minorHAnsi"/>
              </w:rPr>
              <w:t xml:space="preserve">we had </w:t>
            </w:r>
            <w:r w:rsidRPr="00CA11BC">
              <w:rPr>
                <w:rFonts w:asciiTheme="minorHAnsi" w:hAnsiTheme="minorHAnsi" w:cstheme="minorHAnsi"/>
              </w:rPr>
              <w:t>nothing to show</w:t>
            </w:r>
            <w:r w:rsidR="00F076C7">
              <w:rPr>
                <w:rFonts w:asciiTheme="minorHAnsi" w:hAnsiTheme="minorHAnsi" w:cstheme="minorHAnsi"/>
              </w:rPr>
              <w:t>,</w:t>
            </w:r>
            <w:r w:rsidRPr="00CA11BC">
              <w:rPr>
                <w:rFonts w:asciiTheme="minorHAnsi" w:hAnsiTheme="minorHAnsi" w:cstheme="minorHAnsi"/>
              </w:rPr>
              <w:t xml:space="preserve"> so the GE</w:t>
            </w:r>
            <w:r w:rsidR="00F076C7">
              <w:rPr>
                <w:rFonts w:asciiTheme="minorHAnsi" w:hAnsiTheme="minorHAnsi" w:cstheme="minorHAnsi"/>
              </w:rPr>
              <w:t>C did</w:t>
            </w:r>
            <w:r w:rsidRPr="00CA11BC">
              <w:rPr>
                <w:rFonts w:asciiTheme="minorHAnsi" w:hAnsiTheme="minorHAnsi" w:cstheme="minorHAnsi"/>
              </w:rPr>
              <w:t xml:space="preserve"> a t</w:t>
            </w:r>
            <w:r w:rsidR="00830139" w:rsidRPr="00CA11BC">
              <w:rPr>
                <w:rFonts w:asciiTheme="minorHAnsi" w:hAnsiTheme="minorHAnsi" w:cstheme="minorHAnsi"/>
              </w:rPr>
              <w:t xml:space="preserve">remendous amount of work to get </w:t>
            </w:r>
            <w:r w:rsidRPr="00CA11BC">
              <w:rPr>
                <w:rFonts w:asciiTheme="minorHAnsi" w:hAnsiTheme="minorHAnsi" w:cstheme="minorHAnsi"/>
              </w:rPr>
              <w:t xml:space="preserve">an </w:t>
            </w:r>
            <w:r w:rsidR="00830139" w:rsidRPr="00CA11BC">
              <w:rPr>
                <w:rFonts w:asciiTheme="minorHAnsi" w:hAnsiTheme="minorHAnsi" w:cstheme="minorHAnsi"/>
              </w:rPr>
              <w:t>assessment plan</w:t>
            </w:r>
            <w:r w:rsidRPr="00CA11BC">
              <w:rPr>
                <w:rFonts w:asciiTheme="minorHAnsi" w:hAnsiTheme="minorHAnsi" w:cstheme="minorHAnsi"/>
              </w:rPr>
              <w:t xml:space="preserve"> set up</w:t>
            </w:r>
            <w:r w:rsidR="00830139" w:rsidRPr="00CA11BC">
              <w:rPr>
                <w:rFonts w:asciiTheme="minorHAnsi" w:hAnsiTheme="minorHAnsi" w:cstheme="minorHAnsi"/>
              </w:rPr>
              <w:t>.  H</w:t>
            </w:r>
            <w:r w:rsidR="00F076C7">
              <w:rPr>
                <w:rFonts w:asciiTheme="minorHAnsi" w:hAnsiTheme="minorHAnsi" w:cstheme="minorHAnsi"/>
              </w:rPr>
              <w:t>LC said</w:t>
            </w:r>
            <w:r w:rsidRPr="00CA11BC">
              <w:rPr>
                <w:rFonts w:asciiTheme="minorHAnsi" w:hAnsiTheme="minorHAnsi" w:cstheme="minorHAnsi"/>
              </w:rPr>
              <w:t xml:space="preserve"> that the GEC and the GE assessment were</w:t>
            </w:r>
            <w:r w:rsidR="00830139" w:rsidRPr="00CA11BC">
              <w:rPr>
                <w:rFonts w:asciiTheme="minorHAnsi" w:hAnsiTheme="minorHAnsi" w:cstheme="minorHAnsi"/>
              </w:rPr>
              <w:t xml:space="preserve"> </w:t>
            </w:r>
            <w:r w:rsidRPr="00CA11BC">
              <w:rPr>
                <w:rFonts w:asciiTheme="minorHAnsi" w:hAnsiTheme="minorHAnsi" w:cstheme="minorHAnsi"/>
              </w:rPr>
              <w:t>heroic efforts and it s</w:t>
            </w:r>
            <w:r w:rsidR="00830139" w:rsidRPr="00CA11BC">
              <w:rPr>
                <w:rFonts w:asciiTheme="minorHAnsi" w:hAnsiTheme="minorHAnsi" w:cstheme="minorHAnsi"/>
              </w:rPr>
              <w:t xml:space="preserve">et </w:t>
            </w:r>
            <w:r w:rsidRPr="00CA11BC">
              <w:rPr>
                <w:rFonts w:asciiTheme="minorHAnsi" w:hAnsiTheme="minorHAnsi" w:cstheme="minorHAnsi"/>
              </w:rPr>
              <w:t xml:space="preserve">a </w:t>
            </w:r>
            <w:r w:rsidR="00830139" w:rsidRPr="00CA11BC">
              <w:rPr>
                <w:rFonts w:asciiTheme="minorHAnsi" w:hAnsiTheme="minorHAnsi" w:cstheme="minorHAnsi"/>
              </w:rPr>
              <w:t>great baseline for work to move forward</w:t>
            </w:r>
            <w:r w:rsidRPr="00CA11BC">
              <w:rPr>
                <w:rFonts w:asciiTheme="minorHAnsi" w:hAnsiTheme="minorHAnsi" w:cstheme="minorHAnsi"/>
              </w:rPr>
              <w:t>. Since that time the GEC</w:t>
            </w:r>
            <w:r w:rsidR="00830139" w:rsidRPr="00CA11BC">
              <w:rPr>
                <w:rFonts w:asciiTheme="minorHAnsi" w:hAnsiTheme="minorHAnsi" w:cstheme="minorHAnsi"/>
              </w:rPr>
              <w:t xml:space="preserve"> has moved mountains.</w:t>
            </w:r>
          </w:p>
          <w:p w:rsidR="00830139" w:rsidRPr="00CA11BC" w:rsidRDefault="00830139" w:rsidP="00F80414">
            <w:pPr>
              <w:spacing w:line="240" w:lineRule="auto"/>
              <w:rPr>
                <w:rFonts w:asciiTheme="minorHAnsi" w:hAnsiTheme="minorHAnsi" w:cstheme="minorHAnsi"/>
              </w:rPr>
            </w:pPr>
          </w:p>
          <w:p w:rsidR="00830139" w:rsidRPr="00CA11BC" w:rsidRDefault="00830139" w:rsidP="00F80414">
            <w:pPr>
              <w:spacing w:line="240" w:lineRule="auto"/>
              <w:rPr>
                <w:rFonts w:asciiTheme="minorHAnsi" w:hAnsiTheme="minorHAnsi" w:cstheme="minorHAnsi"/>
              </w:rPr>
            </w:pPr>
            <w:r w:rsidRPr="00CA11BC">
              <w:rPr>
                <w:rFonts w:asciiTheme="minorHAnsi" w:hAnsiTheme="minorHAnsi" w:cstheme="minorHAnsi"/>
              </w:rPr>
              <w:t>When look</w:t>
            </w:r>
            <w:r w:rsidR="00C452FF" w:rsidRPr="00CA11BC">
              <w:rPr>
                <w:rFonts w:asciiTheme="minorHAnsi" w:hAnsiTheme="minorHAnsi" w:cstheme="minorHAnsi"/>
              </w:rPr>
              <w:t xml:space="preserve">ing </w:t>
            </w:r>
            <w:r w:rsidRPr="00CA11BC">
              <w:rPr>
                <w:rFonts w:asciiTheme="minorHAnsi" w:hAnsiTheme="minorHAnsi" w:cstheme="minorHAnsi"/>
              </w:rPr>
              <w:t>at other inst</w:t>
            </w:r>
            <w:r w:rsidR="00C452FF" w:rsidRPr="00CA11BC">
              <w:rPr>
                <w:rFonts w:asciiTheme="minorHAnsi" w:hAnsiTheme="minorHAnsi" w:cstheme="minorHAnsi"/>
              </w:rPr>
              <w:t>itutions</w:t>
            </w:r>
            <w:r w:rsidRPr="00CA11BC">
              <w:rPr>
                <w:rFonts w:asciiTheme="minorHAnsi" w:hAnsiTheme="minorHAnsi" w:cstheme="minorHAnsi"/>
              </w:rPr>
              <w:t xml:space="preserve"> in Michigan and </w:t>
            </w:r>
            <w:r w:rsidR="00C452FF" w:rsidRPr="00CA11BC">
              <w:rPr>
                <w:rFonts w:asciiTheme="minorHAnsi" w:hAnsiTheme="minorHAnsi" w:cstheme="minorHAnsi"/>
              </w:rPr>
              <w:t>two</w:t>
            </w:r>
            <w:r w:rsidRPr="00CA11BC">
              <w:rPr>
                <w:rFonts w:asciiTheme="minorHAnsi" w:hAnsiTheme="minorHAnsi" w:cstheme="minorHAnsi"/>
              </w:rPr>
              <w:t xml:space="preserve"> outside</w:t>
            </w:r>
            <w:r w:rsidR="00C452FF" w:rsidRPr="00CA11BC">
              <w:rPr>
                <w:rFonts w:asciiTheme="minorHAnsi" w:hAnsiTheme="minorHAnsi" w:cstheme="minorHAnsi"/>
              </w:rPr>
              <w:t xml:space="preserve"> of Michigan</w:t>
            </w:r>
            <w:r w:rsidR="004662BB" w:rsidRPr="00CA11BC">
              <w:rPr>
                <w:rFonts w:asciiTheme="minorHAnsi" w:hAnsiTheme="minorHAnsi" w:cstheme="minorHAnsi"/>
              </w:rPr>
              <w:t>, none</w:t>
            </w:r>
            <w:r w:rsidRPr="00CA11BC">
              <w:rPr>
                <w:rFonts w:asciiTheme="minorHAnsi" w:hAnsiTheme="minorHAnsi" w:cstheme="minorHAnsi"/>
              </w:rPr>
              <w:t xml:space="preserve"> </w:t>
            </w:r>
            <w:r w:rsidR="00C452FF" w:rsidRPr="00CA11BC">
              <w:rPr>
                <w:rFonts w:asciiTheme="minorHAnsi" w:hAnsiTheme="minorHAnsi" w:cstheme="minorHAnsi"/>
              </w:rPr>
              <w:t xml:space="preserve">of them </w:t>
            </w:r>
            <w:r w:rsidRPr="00CA11BC">
              <w:rPr>
                <w:rFonts w:asciiTheme="minorHAnsi" w:hAnsiTheme="minorHAnsi" w:cstheme="minorHAnsi"/>
              </w:rPr>
              <w:t xml:space="preserve">have </w:t>
            </w:r>
            <w:r w:rsidR="00C452FF" w:rsidRPr="00CA11BC">
              <w:rPr>
                <w:rFonts w:asciiTheme="minorHAnsi" w:hAnsiTheme="minorHAnsi" w:cstheme="minorHAnsi"/>
              </w:rPr>
              <w:t xml:space="preserve">a strategic plan and many </w:t>
            </w:r>
            <w:r w:rsidRPr="00CA11BC">
              <w:rPr>
                <w:rFonts w:asciiTheme="minorHAnsi" w:hAnsiTheme="minorHAnsi" w:cstheme="minorHAnsi"/>
              </w:rPr>
              <w:t xml:space="preserve">don’t have </w:t>
            </w:r>
            <w:r w:rsidR="00C452FF" w:rsidRPr="00CA11BC">
              <w:rPr>
                <w:rFonts w:asciiTheme="minorHAnsi" w:hAnsiTheme="minorHAnsi" w:cstheme="minorHAnsi"/>
              </w:rPr>
              <w:t xml:space="preserve">an </w:t>
            </w:r>
            <w:r w:rsidRPr="00CA11BC">
              <w:rPr>
                <w:rFonts w:asciiTheme="minorHAnsi" w:hAnsiTheme="minorHAnsi" w:cstheme="minorHAnsi"/>
              </w:rPr>
              <w:t>assess</w:t>
            </w:r>
            <w:r w:rsidR="00C452FF" w:rsidRPr="00CA11BC">
              <w:rPr>
                <w:rFonts w:asciiTheme="minorHAnsi" w:hAnsiTheme="minorHAnsi" w:cstheme="minorHAnsi"/>
              </w:rPr>
              <w:t xml:space="preserve">ment.  </w:t>
            </w:r>
            <w:r w:rsidRPr="00CA11BC">
              <w:rPr>
                <w:rFonts w:asciiTheme="minorHAnsi" w:hAnsiTheme="minorHAnsi" w:cstheme="minorHAnsi"/>
              </w:rPr>
              <w:t xml:space="preserve">Again, if </w:t>
            </w:r>
            <w:r w:rsidR="00C452FF" w:rsidRPr="00CA11BC">
              <w:rPr>
                <w:rFonts w:asciiTheme="minorHAnsi" w:hAnsiTheme="minorHAnsi" w:cstheme="minorHAnsi"/>
              </w:rPr>
              <w:t xml:space="preserve">you </w:t>
            </w:r>
            <w:r w:rsidRPr="00CA11BC">
              <w:rPr>
                <w:rFonts w:asciiTheme="minorHAnsi" w:hAnsiTheme="minorHAnsi" w:cstheme="minorHAnsi"/>
              </w:rPr>
              <w:t xml:space="preserve">look at GE websites </w:t>
            </w:r>
            <w:r w:rsidR="00C452FF" w:rsidRPr="00CA11BC">
              <w:rPr>
                <w:rFonts w:asciiTheme="minorHAnsi" w:hAnsiTheme="minorHAnsi" w:cstheme="minorHAnsi"/>
              </w:rPr>
              <w:t xml:space="preserve">in comparison to other institutions it is like </w:t>
            </w:r>
            <w:r w:rsidRPr="00CA11BC">
              <w:rPr>
                <w:rFonts w:asciiTheme="minorHAnsi" w:hAnsiTheme="minorHAnsi" w:cstheme="minorHAnsi"/>
              </w:rPr>
              <w:t>night</w:t>
            </w:r>
            <w:r w:rsidR="00C452FF" w:rsidRPr="00CA11BC">
              <w:rPr>
                <w:rFonts w:asciiTheme="minorHAnsi" w:hAnsiTheme="minorHAnsi" w:cstheme="minorHAnsi"/>
              </w:rPr>
              <w:t xml:space="preserve"> and </w:t>
            </w:r>
            <w:r w:rsidRPr="00CA11BC">
              <w:rPr>
                <w:rFonts w:asciiTheme="minorHAnsi" w:hAnsiTheme="minorHAnsi" w:cstheme="minorHAnsi"/>
              </w:rPr>
              <w:t xml:space="preserve">day. </w:t>
            </w:r>
            <w:r w:rsidR="00C452FF" w:rsidRPr="00CA11BC">
              <w:rPr>
                <w:rFonts w:asciiTheme="minorHAnsi" w:hAnsiTheme="minorHAnsi" w:cstheme="minorHAnsi"/>
              </w:rPr>
              <w:t xml:space="preserve"> GVSU is t</w:t>
            </w:r>
            <w:r w:rsidRPr="00CA11BC">
              <w:rPr>
                <w:rFonts w:asciiTheme="minorHAnsi" w:hAnsiTheme="minorHAnsi" w:cstheme="minorHAnsi"/>
              </w:rPr>
              <w:t xml:space="preserve">ransparent </w:t>
            </w:r>
            <w:r w:rsidR="00C452FF" w:rsidRPr="00CA11BC">
              <w:rPr>
                <w:rFonts w:asciiTheme="minorHAnsi" w:hAnsiTheme="minorHAnsi" w:cstheme="minorHAnsi"/>
              </w:rPr>
              <w:t xml:space="preserve">and </w:t>
            </w:r>
            <w:r w:rsidRPr="00CA11BC">
              <w:rPr>
                <w:rFonts w:asciiTheme="minorHAnsi" w:hAnsiTheme="minorHAnsi" w:cstheme="minorHAnsi"/>
              </w:rPr>
              <w:t>give</w:t>
            </w:r>
            <w:r w:rsidR="00C452FF" w:rsidRPr="00CA11BC">
              <w:rPr>
                <w:rFonts w:asciiTheme="minorHAnsi" w:hAnsiTheme="minorHAnsi" w:cstheme="minorHAnsi"/>
              </w:rPr>
              <w:t>s</w:t>
            </w:r>
            <w:r w:rsidRPr="00CA11BC">
              <w:rPr>
                <w:rFonts w:asciiTheme="minorHAnsi" w:hAnsiTheme="minorHAnsi" w:cstheme="minorHAnsi"/>
              </w:rPr>
              <w:t xml:space="preserve"> people plenty of opportunity to engage.</w:t>
            </w:r>
          </w:p>
          <w:p w:rsidR="00830139" w:rsidRPr="00CA11BC" w:rsidRDefault="00830139" w:rsidP="00F80414">
            <w:pPr>
              <w:spacing w:line="240" w:lineRule="auto"/>
              <w:rPr>
                <w:rFonts w:asciiTheme="minorHAnsi" w:hAnsiTheme="minorHAnsi" w:cstheme="minorHAnsi"/>
              </w:rPr>
            </w:pPr>
          </w:p>
          <w:p w:rsidR="00830139" w:rsidRPr="00CA11BC" w:rsidRDefault="00A044EC" w:rsidP="00F80414">
            <w:pPr>
              <w:spacing w:line="240" w:lineRule="auto"/>
              <w:rPr>
                <w:rFonts w:asciiTheme="minorHAnsi" w:hAnsiTheme="minorHAnsi" w:cstheme="minorHAnsi"/>
              </w:rPr>
            </w:pPr>
            <w:r w:rsidRPr="00CA11BC">
              <w:rPr>
                <w:rFonts w:asciiTheme="minorHAnsi" w:hAnsiTheme="minorHAnsi" w:cstheme="minorHAnsi"/>
              </w:rPr>
              <w:t xml:space="preserve">In the last </w:t>
            </w:r>
            <w:r w:rsidR="00830139" w:rsidRPr="00CA11BC">
              <w:rPr>
                <w:rFonts w:asciiTheme="minorHAnsi" w:hAnsiTheme="minorHAnsi" w:cstheme="minorHAnsi"/>
              </w:rPr>
              <w:t xml:space="preserve">7-10 years </w:t>
            </w:r>
            <w:r w:rsidRPr="00CA11BC">
              <w:rPr>
                <w:rFonts w:asciiTheme="minorHAnsi" w:hAnsiTheme="minorHAnsi" w:cstheme="minorHAnsi"/>
              </w:rPr>
              <w:t xml:space="preserve">the </w:t>
            </w:r>
            <w:r w:rsidR="00830139" w:rsidRPr="00CA11BC">
              <w:rPr>
                <w:rFonts w:asciiTheme="minorHAnsi" w:hAnsiTheme="minorHAnsi" w:cstheme="minorHAnsi"/>
              </w:rPr>
              <w:t xml:space="preserve">accrediting body </w:t>
            </w:r>
            <w:r w:rsidRPr="00CA11BC">
              <w:rPr>
                <w:rFonts w:asciiTheme="minorHAnsi" w:hAnsiTheme="minorHAnsi" w:cstheme="minorHAnsi"/>
              </w:rPr>
              <w:t xml:space="preserve">is </w:t>
            </w:r>
            <w:r w:rsidR="00830139" w:rsidRPr="00CA11BC">
              <w:rPr>
                <w:rFonts w:asciiTheme="minorHAnsi" w:hAnsiTheme="minorHAnsi" w:cstheme="minorHAnsi"/>
              </w:rPr>
              <w:t>just starting to look at GE as part of accreditation b</w:t>
            </w:r>
            <w:r w:rsidRPr="00CA11BC">
              <w:rPr>
                <w:rFonts w:asciiTheme="minorHAnsi" w:hAnsiTheme="minorHAnsi" w:cstheme="minorHAnsi"/>
              </w:rPr>
              <w:t>ecause GE</w:t>
            </w:r>
            <w:r w:rsidR="00830139" w:rsidRPr="00CA11BC">
              <w:rPr>
                <w:rFonts w:asciiTheme="minorHAnsi" w:hAnsiTheme="minorHAnsi" w:cstheme="minorHAnsi"/>
              </w:rPr>
              <w:t xml:space="preserve"> is foundation and core to that liberal</w:t>
            </w:r>
            <w:r w:rsidRPr="00CA11BC">
              <w:rPr>
                <w:rFonts w:asciiTheme="minorHAnsi" w:hAnsiTheme="minorHAnsi" w:cstheme="minorHAnsi"/>
              </w:rPr>
              <w:t xml:space="preserve"> education</w:t>
            </w:r>
            <w:r w:rsidR="00830139" w:rsidRPr="00CA11BC">
              <w:rPr>
                <w:rFonts w:asciiTheme="minorHAnsi" w:hAnsiTheme="minorHAnsi" w:cstheme="minorHAnsi"/>
              </w:rPr>
              <w:t xml:space="preserve">.  </w:t>
            </w:r>
            <w:r w:rsidRPr="00CA11BC">
              <w:rPr>
                <w:rFonts w:asciiTheme="minorHAnsi" w:hAnsiTheme="minorHAnsi" w:cstheme="minorHAnsi"/>
              </w:rPr>
              <w:t>GE</w:t>
            </w:r>
            <w:r w:rsidR="00E95827" w:rsidRPr="00CA11BC">
              <w:rPr>
                <w:rFonts w:asciiTheme="minorHAnsi" w:hAnsiTheme="minorHAnsi" w:cstheme="minorHAnsi"/>
              </w:rPr>
              <w:t xml:space="preserve"> is taking much more prominent role. </w:t>
            </w:r>
          </w:p>
          <w:p w:rsidR="00E95827" w:rsidRPr="00CA11BC" w:rsidRDefault="00A044EC" w:rsidP="00F80414">
            <w:pPr>
              <w:spacing w:line="240" w:lineRule="auto"/>
              <w:rPr>
                <w:rFonts w:asciiTheme="minorHAnsi" w:hAnsiTheme="minorHAnsi" w:cstheme="minorHAnsi"/>
              </w:rPr>
            </w:pPr>
            <w:r w:rsidRPr="00CA11BC">
              <w:rPr>
                <w:rFonts w:asciiTheme="minorHAnsi" w:hAnsiTheme="minorHAnsi" w:cstheme="minorHAnsi"/>
              </w:rPr>
              <w:lastRenderedPageBreak/>
              <w:t>O</w:t>
            </w:r>
            <w:r w:rsidR="00E95827" w:rsidRPr="00CA11BC">
              <w:rPr>
                <w:rFonts w:asciiTheme="minorHAnsi" w:hAnsiTheme="minorHAnsi" w:cstheme="minorHAnsi"/>
              </w:rPr>
              <w:t>ne thing to consider in strat</w:t>
            </w:r>
            <w:r w:rsidRPr="00CA11BC">
              <w:rPr>
                <w:rFonts w:asciiTheme="minorHAnsi" w:hAnsiTheme="minorHAnsi" w:cstheme="minorHAnsi"/>
              </w:rPr>
              <w:t>egic</w:t>
            </w:r>
            <w:r w:rsidR="00E95827" w:rsidRPr="00CA11BC">
              <w:rPr>
                <w:rFonts w:asciiTheme="minorHAnsi" w:hAnsiTheme="minorHAnsi" w:cstheme="minorHAnsi"/>
              </w:rPr>
              <w:t xml:space="preserve"> plan.  Both </w:t>
            </w:r>
            <w:r w:rsidRPr="00CA11BC">
              <w:rPr>
                <w:rFonts w:asciiTheme="minorHAnsi" w:hAnsiTheme="minorHAnsi" w:cstheme="minorHAnsi"/>
              </w:rPr>
              <w:t>HLC</w:t>
            </w:r>
            <w:r w:rsidR="00E95827" w:rsidRPr="00CA11BC">
              <w:rPr>
                <w:rFonts w:asciiTheme="minorHAnsi" w:hAnsiTheme="minorHAnsi" w:cstheme="minorHAnsi"/>
              </w:rPr>
              <w:t xml:space="preserve"> reports to us </w:t>
            </w:r>
            <w:r w:rsidRPr="00CA11BC">
              <w:rPr>
                <w:rFonts w:asciiTheme="minorHAnsi" w:hAnsiTheme="minorHAnsi" w:cstheme="minorHAnsi"/>
              </w:rPr>
              <w:t>that</w:t>
            </w:r>
            <w:r w:rsidR="00E95827" w:rsidRPr="00CA11BC">
              <w:rPr>
                <w:rFonts w:asciiTheme="minorHAnsi" w:hAnsiTheme="minorHAnsi" w:cstheme="minorHAnsi"/>
              </w:rPr>
              <w:t xml:space="preserve"> GE </w:t>
            </w:r>
            <w:r w:rsidRPr="00CA11BC">
              <w:rPr>
                <w:rFonts w:asciiTheme="minorHAnsi" w:hAnsiTheme="minorHAnsi" w:cstheme="minorHAnsi"/>
              </w:rPr>
              <w:t>is</w:t>
            </w:r>
            <w:r w:rsidR="00E95827" w:rsidRPr="00CA11BC">
              <w:rPr>
                <w:rFonts w:asciiTheme="minorHAnsi" w:hAnsiTheme="minorHAnsi" w:cstheme="minorHAnsi"/>
              </w:rPr>
              <w:t xml:space="preserve"> core to </w:t>
            </w:r>
            <w:r w:rsidRPr="00CA11BC">
              <w:rPr>
                <w:rFonts w:asciiTheme="minorHAnsi" w:hAnsiTheme="minorHAnsi" w:cstheme="minorHAnsi"/>
              </w:rPr>
              <w:t xml:space="preserve">the </w:t>
            </w:r>
            <w:r w:rsidR="00E95827" w:rsidRPr="00CA11BC">
              <w:rPr>
                <w:rFonts w:asciiTheme="minorHAnsi" w:hAnsiTheme="minorHAnsi" w:cstheme="minorHAnsi"/>
              </w:rPr>
              <w:t>university mission.  Is that still going to be relevant in nex</w:t>
            </w:r>
            <w:r w:rsidRPr="00CA11BC">
              <w:rPr>
                <w:rFonts w:asciiTheme="minorHAnsi" w:hAnsiTheme="minorHAnsi" w:cstheme="minorHAnsi"/>
              </w:rPr>
              <w:t>t 5 years?  When looking at GVSU liberal educa</w:t>
            </w:r>
            <w:r w:rsidR="00E95827" w:rsidRPr="00CA11BC">
              <w:rPr>
                <w:rFonts w:asciiTheme="minorHAnsi" w:hAnsiTheme="minorHAnsi" w:cstheme="minorHAnsi"/>
              </w:rPr>
              <w:t>tion will continue to be one of core va</w:t>
            </w:r>
            <w:r w:rsidRPr="00CA11BC">
              <w:rPr>
                <w:rFonts w:asciiTheme="minorHAnsi" w:hAnsiTheme="minorHAnsi" w:cstheme="minorHAnsi"/>
              </w:rPr>
              <w:t xml:space="preserve">lues. But how do we/you make GE </w:t>
            </w:r>
            <w:r w:rsidR="00E95827" w:rsidRPr="00CA11BC">
              <w:rPr>
                <w:rFonts w:asciiTheme="minorHAnsi" w:hAnsiTheme="minorHAnsi" w:cstheme="minorHAnsi"/>
              </w:rPr>
              <w:t xml:space="preserve">more relevant at </w:t>
            </w:r>
            <w:r w:rsidRPr="00CA11BC">
              <w:rPr>
                <w:rFonts w:asciiTheme="minorHAnsi" w:hAnsiTheme="minorHAnsi" w:cstheme="minorHAnsi"/>
              </w:rPr>
              <w:t xml:space="preserve">the </w:t>
            </w:r>
            <w:r w:rsidR="00E95827" w:rsidRPr="00CA11BC">
              <w:rPr>
                <w:rFonts w:asciiTheme="minorHAnsi" w:hAnsiTheme="minorHAnsi" w:cstheme="minorHAnsi"/>
              </w:rPr>
              <w:t>university?  GE and lib</w:t>
            </w:r>
            <w:r w:rsidRPr="00CA11BC">
              <w:rPr>
                <w:rFonts w:asciiTheme="minorHAnsi" w:hAnsiTheme="minorHAnsi" w:cstheme="minorHAnsi"/>
              </w:rPr>
              <w:t>eral education go together and this is o</w:t>
            </w:r>
            <w:r w:rsidR="00E95827" w:rsidRPr="00CA11BC">
              <w:rPr>
                <w:rFonts w:asciiTheme="minorHAnsi" w:hAnsiTheme="minorHAnsi" w:cstheme="minorHAnsi"/>
              </w:rPr>
              <w:t>ne thing to consider.</w:t>
            </w:r>
          </w:p>
          <w:p w:rsidR="00E95827" w:rsidRPr="00CA11BC" w:rsidRDefault="00E95827" w:rsidP="00F80414">
            <w:pPr>
              <w:spacing w:line="240" w:lineRule="auto"/>
              <w:rPr>
                <w:rFonts w:asciiTheme="minorHAnsi" w:hAnsiTheme="minorHAnsi" w:cstheme="minorHAnsi"/>
              </w:rPr>
            </w:pPr>
          </w:p>
          <w:p w:rsidR="00E95827" w:rsidRPr="00CA11BC" w:rsidRDefault="00765218" w:rsidP="00F80414">
            <w:pPr>
              <w:spacing w:line="240" w:lineRule="auto"/>
              <w:rPr>
                <w:rFonts w:asciiTheme="minorHAnsi" w:hAnsiTheme="minorHAnsi" w:cstheme="minorHAnsi"/>
              </w:rPr>
            </w:pPr>
            <w:r w:rsidRPr="00CA11BC">
              <w:rPr>
                <w:rFonts w:asciiTheme="minorHAnsi" w:hAnsiTheme="minorHAnsi" w:cstheme="minorHAnsi"/>
              </w:rPr>
              <w:t xml:space="preserve">Julie suggested several points for GEC to </w:t>
            </w:r>
            <w:r w:rsidR="00E95827" w:rsidRPr="00CA11BC">
              <w:rPr>
                <w:rFonts w:asciiTheme="minorHAnsi" w:hAnsiTheme="minorHAnsi" w:cstheme="minorHAnsi"/>
              </w:rPr>
              <w:t xml:space="preserve">think about </w:t>
            </w:r>
            <w:r w:rsidRPr="00CA11BC">
              <w:rPr>
                <w:rFonts w:asciiTheme="minorHAnsi" w:hAnsiTheme="minorHAnsi" w:cstheme="minorHAnsi"/>
              </w:rPr>
              <w:t xml:space="preserve">and </w:t>
            </w:r>
            <w:r w:rsidR="00E95827" w:rsidRPr="00CA11BC">
              <w:rPr>
                <w:rFonts w:asciiTheme="minorHAnsi" w:hAnsiTheme="minorHAnsi" w:cstheme="minorHAnsi"/>
              </w:rPr>
              <w:t>consider</w:t>
            </w:r>
            <w:r w:rsidRPr="00CA11BC">
              <w:rPr>
                <w:rFonts w:asciiTheme="minorHAnsi" w:hAnsiTheme="minorHAnsi" w:cstheme="minorHAnsi"/>
              </w:rPr>
              <w:t xml:space="preserve"> for the strategic plan</w:t>
            </w:r>
            <w:r w:rsidR="00E95827" w:rsidRPr="00CA11BC">
              <w:rPr>
                <w:rFonts w:asciiTheme="minorHAnsi" w:hAnsiTheme="minorHAnsi" w:cstheme="minorHAnsi"/>
              </w:rPr>
              <w:t>:</w:t>
            </w:r>
          </w:p>
          <w:p w:rsidR="00331228" w:rsidRPr="00CA11BC" w:rsidRDefault="004662BB" w:rsidP="00F80414">
            <w:pPr>
              <w:spacing w:line="240" w:lineRule="auto"/>
              <w:rPr>
                <w:rFonts w:asciiTheme="minorHAnsi" w:hAnsiTheme="minorHAnsi" w:cstheme="minorHAnsi"/>
              </w:rPr>
            </w:pPr>
            <w:r w:rsidRPr="00CA11BC">
              <w:rPr>
                <w:rFonts w:asciiTheme="minorHAnsi" w:hAnsiTheme="minorHAnsi" w:cstheme="minorHAnsi"/>
              </w:rPr>
              <w:t>1) The</w:t>
            </w:r>
            <w:r w:rsidR="00331228" w:rsidRPr="00CA11BC">
              <w:rPr>
                <w:rFonts w:asciiTheme="minorHAnsi" w:hAnsiTheme="minorHAnsi" w:cstheme="minorHAnsi"/>
              </w:rPr>
              <w:t xml:space="preserve"> Role of GE.  </w:t>
            </w:r>
            <w:r w:rsidR="00E95827" w:rsidRPr="00CA11BC">
              <w:rPr>
                <w:rFonts w:asciiTheme="minorHAnsi" w:hAnsiTheme="minorHAnsi" w:cstheme="minorHAnsi"/>
              </w:rPr>
              <w:t>How do we make</w:t>
            </w:r>
            <w:r w:rsidR="00765218" w:rsidRPr="00CA11BC">
              <w:rPr>
                <w:rFonts w:asciiTheme="minorHAnsi" w:hAnsiTheme="minorHAnsi" w:cstheme="minorHAnsi"/>
              </w:rPr>
              <w:t xml:space="preserve"> the plan</w:t>
            </w:r>
            <w:r w:rsidR="00E95827" w:rsidRPr="00CA11BC">
              <w:rPr>
                <w:rFonts w:asciiTheme="minorHAnsi" w:hAnsiTheme="minorHAnsi" w:cstheme="minorHAnsi"/>
              </w:rPr>
              <w:t xml:space="preserve"> – what is role of GE at GVSU?</w:t>
            </w:r>
          </w:p>
          <w:p w:rsidR="00331228" w:rsidRPr="00CA11BC" w:rsidRDefault="00331228" w:rsidP="00F80414">
            <w:pPr>
              <w:spacing w:line="240" w:lineRule="auto"/>
              <w:rPr>
                <w:rFonts w:asciiTheme="minorHAnsi" w:hAnsiTheme="minorHAnsi" w:cstheme="minorHAnsi"/>
              </w:rPr>
            </w:pPr>
          </w:p>
          <w:p w:rsidR="00E95827" w:rsidRPr="00CA11BC" w:rsidRDefault="004662BB" w:rsidP="00F80414">
            <w:pPr>
              <w:spacing w:line="240" w:lineRule="auto"/>
              <w:rPr>
                <w:rFonts w:asciiTheme="minorHAnsi" w:hAnsiTheme="minorHAnsi" w:cstheme="minorHAnsi"/>
              </w:rPr>
            </w:pPr>
            <w:r w:rsidRPr="00CA11BC">
              <w:rPr>
                <w:rFonts w:asciiTheme="minorHAnsi" w:hAnsiTheme="minorHAnsi" w:cstheme="minorHAnsi"/>
              </w:rPr>
              <w:t>2) And</w:t>
            </w:r>
            <w:r w:rsidR="00E95827" w:rsidRPr="00CA11BC">
              <w:rPr>
                <w:rFonts w:asciiTheme="minorHAnsi" w:hAnsiTheme="minorHAnsi" w:cstheme="minorHAnsi"/>
              </w:rPr>
              <w:t xml:space="preserve"> how do we enhance that role of GE at </w:t>
            </w:r>
            <w:r w:rsidRPr="00CA11BC">
              <w:rPr>
                <w:rFonts w:asciiTheme="minorHAnsi" w:hAnsiTheme="minorHAnsi" w:cstheme="minorHAnsi"/>
              </w:rPr>
              <w:t>GVSU? Maybe</w:t>
            </w:r>
            <w:r w:rsidR="00765218" w:rsidRPr="00CA11BC">
              <w:rPr>
                <w:rFonts w:asciiTheme="minorHAnsi" w:hAnsiTheme="minorHAnsi" w:cstheme="minorHAnsi"/>
              </w:rPr>
              <w:t xml:space="preserve"> part of vision statement is</w:t>
            </w:r>
            <w:r w:rsidR="00E95827" w:rsidRPr="00CA11BC">
              <w:rPr>
                <w:rFonts w:asciiTheme="minorHAnsi" w:hAnsiTheme="minorHAnsi" w:cstheme="minorHAnsi"/>
              </w:rPr>
              <w:t xml:space="preserve"> how GE fits with lib</w:t>
            </w:r>
            <w:r w:rsidR="00765218" w:rsidRPr="00CA11BC">
              <w:rPr>
                <w:rFonts w:asciiTheme="minorHAnsi" w:hAnsiTheme="minorHAnsi" w:cstheme="minorHAnsi"/>
              </w:rPr>
              <w:t>eral education and t</w:t>
            </w:r>
            <w:r w:rsidR="00E95827" w:rsidRPr="00CA11BC">
              <w:rPr>
                <w:rFonts w:asciiTheme="minorHAnsi" w:hAnsiTheme="minorHAnsi" w:cstheme="minorHAnsi"/>
              </w:rPr>
              <w:t>ake off from that point.</w:t>
            </w:r>
          </w:p>
          <w:p w:rsidR="00E95827" w:rsidRPr="00CA11BC" w:rsidRDefault="00E95827" w:rsidP="00F80414">
            <w:pPr>
              <w:spacing w:line="240" w:lineRule="auto"/>
              <w:rPr>
                <w:rFonts w:asciiTheme="minorHAnsi" w:hAnsiTheme="minorHAnsi" w:cstheme="minorHAnsi"/>
              </w:rPr>
            </w:pPr>
          </w:p>
          <w:p w:rsidR="00E95827"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 xml:space="preserve">3) </w:t>
            </w:r>
            <w:r w:rsidR="00E95827" w:rsidRPr="00CA11BC">
              <w:rPr>
                <w:rFonts w:asciiTheme="minorHAnsi" w:hAnsiTheme="minorHAnsi" w:cstheme="minorHAnsi"/>
              </w:rPr>
              <w:t>Other piece that has really been ramped up over the years is assessment.</w:t>
            </w:r>
            <w:r w:rsidR="00765218" w:rsidRPr="00CA11BC">
              <w:rPr>
                <w:rFonts w:asciiTheme="minorHAnsi" w:hAnsiTheme="minorHAnsi" w:cstheme="minorHAnsi"/>
              </w:rPr>
              <w:t xml:space="preserve"> GE has done a </w:t>
            </w:r>
            <w:r w:rsidR="00E95827" w:rsidRPr="00CA11BC">
              <w:rPr>
                <w:rFonts w:asciiTheme="minorHAnsi" w:hAnsiTheme="minorHAnsi" w:cstheme="minorHAnsi"/>
              </w:rPr>
              <w:t xml:space="preserve">tremendous job with assessment and structure.  </w:t>
            </w:r>
            <w:r w:rsidR="00765218" w:rsidRPr="00CA11BC">
              <w:rPr>
                <w:rFonts w:asciiTheme="minorHAnsi" w:hAnsiTheme="minorHAnsi" w:cstheme="minorHAnsi"/>
              </w:rPr>
              <w:t>The u</w:t>
            </w:r>
            <w:r w:rsidR="00E95827" w:rsidRPr="00CA11BC">
              <w:rPr>
                <w:rFonts w:asciiTheme="minorHAnsi" w:hAnsiTheme="minorHAnsi" w:cstheme="minorHAnsi"/>
              </w:rPr>
              <w:t xml:space="preserve">niversity is at point </w:t>
            </w:r>
            <w:r w:rsidR="00765218" w:rsidRPr="00CA11BC">
              <w:rPr>
                <w:rFonts w:asciiTheme="minorHAnsi" w:hAnsiTheme="minorHAnsi" w:cstheme="minorHAnsi"/>
              </w:rPr>
              <w:t xml:space="preserve">that we </w:t>
            </w:r>
            <w:r w:rsidR="00E95827" w:rsidRPr="00CA11BC">
              <w:rPr>
                <w:rFonts w:asciiTheme="minorHAnsi" w:hAnsiTheme="minorHAnsi" w:cstheme="minorHAnsi"/>
              </w:rPr>
              <w:t xml:space="preserve">can look at </w:t>
            </w:r>
            <w:r w:rsidR="00765218" w:rsidRPr="00CA11BC">
              <w:rPr>
                <w:rFonts w:asciiTheme="minorHAnsi" w:hAnsiTheme="minorHAnsi" w:cstheme="minorHAnsi"/>
              </w:rPr>
              <w:t xml:space="preserve">a </w:t>
            </w:r>
            <w:r w:rsidR="00E95827" w:rsidRPr="00CA11BC">
              <w:rPr>
                <w:rFonts w:asciiTheme="minorHAnsi" w:hAnsiTheme="minorHAnsi" w:cstheme="minorHAnsi"/>
              </w:rPr>
              <w:t>more sophisticated an</w:t>
            </w:r>
            <w:r w:rsidR="00765218" w:rsidRPr="00CA11BC">
              <w:rPr>
                <w:rFonts w:asciiTheme="minorHAnsi" w:hAnsiTheme="minorHAnsi" w:cstheme="minorHAnsi"/>
              </w:rPr>
              <w:t>d refined process.</w:t>
            </w:r>
          </w:p>
          <w:p w:rsidR="00E95827" w:rsidRPr="00CA11BC" w:rsidRDefault="00E95827" w:rsidP="00F80414">
            <w:pPr>
              <w:spacing w:line="240" w:lineRule="auto"/>
              <w:rPr>
                <w:rFonts w:asciiTheme="minorHAnsi" w:hAnsiTheme="minorHAnsi" w:cstheme="minorHAnsi"/>
              </w:rPr>
            </w:pPr>
          </w:p>
          <w:p w:rsidR="00E95827" w:rsidRPr="00CA11BC" w:rsidRDefault="00E95827" w:rsidP="00F80414">
            <w:pPr>
              <w:spacing w:line="240" w:lineRule="auto"/>
              <w:rPr>
                <w:rFonts w:asciiTheme="minorHAnsi" w:hAnsiTheme="minorHAnsi" w:cstheme="minorHAnsi"/>
              </w:rPr>
            </w:pPr>
            <w:r w:rsidRPr="00CA11BC">
              <w:rPr>
                <w:rFonts w:asciiTheme="minorHAnsi" w:hAnsiTheme="minorHAnsi" w:cstheme="minorHAnsi"/>
              </w:rPr>
              <w:t>In terms of GE</w:t>
            </w:r>
            <w:r w:rsidR="00765218" w:rsidRPr="00CA11BC">
              <w:rPr>
                <w:rFonts w:asciiTheme="minorHAnsi" w:hAnsiTheme="minorHAnsi" w:cstheme="minorHAnsi"/>
              </w:rPr>
              <w:t xml:space="preserve"> assessment</w:t>
            </w:r>
            <w:r w:rsidRPr="00CA11BC">
              <w:rPr>
                <w:rFonts w:asciiTheme="minorHAnsi" w:hAnsiTheme="minorHAnsi" w:cstheme="minorHAnsi"/>
              </w:rPr>
              <w:t>:</w:t>
            </w:r>
          </w:p>
          <w:p w:rsidR="00E95827" w:rsidRPr="00CA11BC" w:rsidRDefault="004662BB" w:rsidP="00F80414">
            <w:pPr>
              <w:spacing w:line="240" w:lineRule="auto"/>
              <w:rPr>
                <w:rFonts w:asciiTheme="minorHAnsi" w:hAnsiTheme="minorHAnsi" w:cstheme="minorHAnsi"/>
              </w:rPr>
            </w:pPr>
            <w:r w:rsidRPr="00CA11BC">
              <w:rPr>
                <w:rFonts w:asciiTheme="minorHAnsi" w:hAnsiTheme="minorHAnsi" w:cstheme="minorHAnsi"/>
              </w:rPr>
              <w:t>a) Look</w:t>
            </w:r>
            <w:r w:rsidR="00E95827" w:rsidRPr="00CA11BC">
              <w:rPr>
                <w:rFonts w:asciiTheme="minorHAnsi" w:hAnsiTheme="minorHAnsi" w:cstheme="minorHAnsi"/>
              </w:rPr>
              <w:t xml:space="preserve"> at closing the loop – </w:t>
            </w:r>
            <w:r w:rsidR="00765218" w:rsidRPr="00CA11BC">
              <w:rPr>
                <w:rFonts w:asciiTheme="minorHAnsi" w:hAnsiTheme="minorHAnsi" w:cstheme="minorHAnsi"/>
              </w:rPr>
              <w:t xml:space="preserve">we </w:t>
            </w:r>
            <w:r w:rsidR="00E95827" w:rsidRPr="00CA11BC">
              <w:rPr>
                <w:rFonts w:asciiTheme="minorHAnsi" w:hAnsiTheme="minorHAnsi" w:cstheme="minorHAnsi"/>
              </w:rPr>
              <w:t xml:space="preserve">have </w:t>
            </w:r>
            <w:r w:rsidR="00765218" w:rsidRPr="00CA11BC">
              <w:rPr>
                <w:rFonts w:asciiTheme="minorHAnsi" w:hAnsiTheme="minorHAnsi" w:cstheme="minorHAnsi"/>
              </w:rPr>
              <w:t xml:space="preserve">a </w:t>
            </w:r>
            <w:r w:rsidR="00E95827" w:rsidRPr="00CA11BC">
              <w:rPr>
                <w:rFonts w:asciiTheme="minorHAnsi" w:hAnsiTheme="minorHAnsi" w:cstheme="minorHAnsi"/>
              </w:rPr>
              <w:t>structure for how to collect, but do we have st</w:t>
            </w:r>
            <w:r w:rsidR="00765218" w:rsidRPr="00CA11BC">
              <w:rPr>
                <w:rFonts w:asciiTheme="minorHAnsi" w:hAnsiTheme="minorHAnsi" w:cstheme="minorHAnsi"/>
              </w:rPr>
              <w:t xml:space="preserve">ructure </w:t>
            </w:r>
            <w:r w:rsidR="00E95827" w:rsidRPr="00CA11BC">
              <w:rPr>
                <w:rFonts w:asciiTheme="minorHAnsi" w:hAnsiTheme="minorHAnsi" w:cstheme="minorHAnsi"/>
              </w:rPr>
              <w:t>for how we use for programmatic and/or student learning outcomes.</w:t>
            </w:r>
          </w:p>
          <w:p w:rsidR="00E95827"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b</w:t>
            </w:r>
            <w:r w:rsidR="00E95827" w:rsidRPr="00CA11BC">
              <w:rPr>
                <w:rFonts w:asciiTheme="minorHAnsi" w:hAnsiTheme="minorHAnsi" w:cstheme="minorHAnsi"/>
              </w:rPr>
              <w:t xml:space="preserve">) </w:t>
            </w:r>
            <w:r w:rsidR="00765218" w:rsidRPr="00CA11BC">
              <w:rPr>
                <w:rFonts w:asciiTheme="minorHAnsi" w:hAnsiTheme="minorHAnsi" w:cstheme="minorHAnsi"/>
              </w:rPr>
              <w:t>N</w:t>
            </w:r>
            <w:r w:rsidR="00E95827" w:rsidRPr="00CA11BC">
              <w:rPr>
                <w:rFonts w:asciiTheme="minorHAnsi" w:hAnsiTheme="minorHAnsi" w:cstheme="minorHAnsi"/>
              </w:rPr>
              <w:t xml:space="preserve">ow when people submit </w:t>
            </w:r>
            <w:r w:rsidR="00765218" w:rsidRPr="00CA11BC">
              <w:rPr>
                <w:rFonts w:asciiTheme="minorHAnsi" w:hAnsiTheme="minorHAnsi" w:cstheme="minorHAnsi"/>
              </w:rPr>
              <w:t>a Course Assessment Plan (CAP)</w:t>
            </w:r>
            <w:r w:rsidR="00E95827" w:rsidRPr="00CA11BC">
              <w:rPr>
                <w:rFonts w:asciiTheme="minorHAnsi" w:hAnsiTheme="minorHAnsi" w:cstheme="minorHAnsi"/>
              </w:rPr>
              <w:t xml:space="preserve"> are they using measures</w:t>
            </w:r>
            <w:r w:rsidR="00765218" w:rsidRPr="00CA11BC">
              <w:rPr>
                <w:rFonts w:asciiTheme="minorHAnsi" w:hAnsiTheme="minorHAnsi" w:cstheme="minorHAnsi"/>
              </w:rPr>
              <w:t>?</w:t>
            </w:r>
            <w:r w:rsidR="00E95827" w:rsidRPr="00CA11BC">
              <w:rPr>
                <w:rFonts w:asciiTheme="minorHAnsi" w:hAnsiTheme="minorHAnsi" w:cstheme="minorHAnsi"/>
              </w:rPr>
              <w:t xml:space="preserve"> </w:t>
            </w:r>
            <w:r w:rsidR="00765218" w:rsidRPr="00CA11BC">
              <w:rPr>
                <w:rFonts w:asciiTheme="minorHAnsi" w:hAnsiTheme="minorHAnsi" w:cstheme="minorHAnsi"/>
              </w:rPr>
              <w:t>A</w:t>
            </w:r>
            <w:r w:rsidR="00E95827" w:rsidRPr="00CA11BC">
              <w:rPr>
                <w:rFonts w:asciiTheme="minorHAnsi" w:hAnsiTheme="minorHAnsi" w:cstheme="minorHAnsi"/>
              </w:rPr>
              <w:t>re their objectives and measures finding what they are looking for.  Might be at different level for writing objectives</w:t>
            </w:r>
            <w:r w:rsidR="009E466B" w:rsidRPr="00CA11BC">
              <w:rPr>
                <w:rFonts w:asciiTheme="minorHAnsi" w:hAnsiTheme="minorHAnsi" w:cstheme="minorHAnsi"/>
              </w:rPr>
              <w:t xml:space="preserve">. </w:t>
            </w:r>
          </w:p>
          <w:p w:rsidR="00E95827"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c</w:t>
            </w:r>
            <w:r w:rsidR="00E95827" w:rsidRPr="00CA11BC">
              <w:rPr>
                <w:rFonts w:asciiTheme="minorHAnsi" w:hAnsiTheme="minorHAnsi" w:cstheme="minorHAnsi"/>
              </w:rPr>
              <w:t xml:space="preserve">) </w:t>
            </w:r>
            <w:r w:rsidR="00765218" w:rsidRPr="00CA11BC">
              <w:rPr>
                <w:rFonts w:asciiTheme="minorHAnsi" w:hAnsiTheme="minorHAnsi" w:cstheme="minorHAnsi"/>
              </w:rPr>
              <w:t>T</w:t>
            </w:r>
            <w:r w:rsidR="00E95827" w:rsidRPr="00CA11BC">
              <w:rPr>
                <w:rFonts w:asciiTheme="minorHAnsi" w:hAnsiTheme="minorHAnsi" w:cstheme="minorHAnsi"/>
              </w:rPr>
              <w:t>ransparency of results – who gets, who hears about (students, faculty).  Is it to students or wit</w:t>
            </w:r>
            <w:r w:rsidR="00765218" w:rsidRPr="00CA11BC">
              <w:rPr>
                <w:rFonts w:asciiTheme="minorHAnsi" w:hAnsiTheme="minorHAnsi" w:cstheme="minorHAnsi"/>
              </w:rPr>
              <w:t>h students – what is their role?</w:t>
            </w:r>
          </w:p>
          <w:p w:rsidR="009E466B"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d</w:t>
            </w:r>
            <w:r w:rsidR="006867DB" w:rsidRPr="00CA11BC">
              <w:rPr>
                <w:rFonts w:asciiTheme="minorHAnsi" w:hAnsiTheme="minorHAnsi" w:cstheme="minorHAnsi"/>
              </w:rPr>
              <w:t xml:space="preserve">) </w:t>
            </w:r>
            <w:r w:rsidR="009E466B" w:rsidRPr="00CA11BC">
              <w:rPr>
                <w:rFonts w:asciiTheme="minorHAnsi" w:hAnsiTheme="minorHAnsi" w:cstheme="minorHAnsi"/>
              </w:rPr>
              <w:t>Students involvement with assessment.  We (GVSU) tend to do ass</w:t>
            </w:r>
            <w:r w:rsidR="006867DB" w:rsidRPr="00CA11BC">
              <w:rPr>
                <w:rFonts w:asciiTheme="minorHAnsi" w:hAnsiTheme="minorHAnsi" w:cstheme="minorHAnsi"/>
              </w:rPr>
              <w:t>essment to students.  Don’t necessarily</w:t>
            </w:r>
            <w:r w:rsidR="009E466B" w:rsidRPr="00CA11BC">
              <w:rPr>
                <w:rFonts w:asciiTheme="minorHAnsi" w:hAnsiTheme="minorHAnsi" w:cstheme="minorHAnsi"/>
              </w:rPr>
              <w:t xml:space="preserve"> give</w:t>
            </w:r>
            <w:r w:rsidR="006867DB" w:rsidRPr="00CA11BC">
              <w:rPr>
                <w:rFonts w:asciiTheme="minorHAnsi" w:hAnsiTheme="minorHAnsi" w:cstheme="minorHAnsi"/>
              </w:rPr>
              <w:t xml:space="preserve"> them the</w:t>
            </w:r>
            <w:r w:rsidR="009E466B" w:rsidRPr="00CA11BC">
              <w:rPr>
                <w:rFonts w:asciiTheme="minorHAnsi" w:hAnsiTheme="minorHAnsi" w:cstheme="minorHAnsi"/>
              </w:rPr>
              <w:t xml:space="preserve"> results.  What does this process mean to you</w:t>
            </w:r>
            <w:r w:rsidR="006867DB" w:rsidRPr="00CA11BC">
              <w:rPr>
                <w:rFonts w:asciiTheme="minorHAnsi" w:hAnsiTheme="minorHAnsi" w:cstheme="minorHAnsi"/>
              </w:rPr>
              <w:t xml:space="preserve"> as a student and </w:t>
            </w:r>
            <w:r w:rsidR="009E466B" w:rsidRPr="00CA11BC">
              <w:rPr>
                <w:rFonts w:asciiTheme="minorHAnsi" w:hAnsiTheme="minorHAnsi" w:cstheme="minorHAnsi"/>
              </w:rPr>
              <w:t xml:space="preserve">what did you learn.  </w:t>
            </w:r>
            <w:r w:rsidR="006867DB" w:rsidRPr="00CA11BC">
              <w:rPr>
                <w:rFonts w:asciiTheme="minorHAnsi" w:hAnsiTheme="minorHAnsi" w:cstheme="minorHAnsi"/>
              </w:rPr>
              <w:t>There is not a lot of self-</w:t>
            </w:r>
            <w:r w:rsidR="009E466B" w:rsidRPr="00CA11BC">
              <w:rPr>
                <w:rFonts w:asciiTheme="minorHAnsi" w:hAnsiTheme="minorHAnsi" w:cstheme="minorHAnsi"/>
              </w:rPr>
              <w:t xml:space="preserve">reflection </w:t>
            </w:r>
            <w:r w:rsidR="006867DB" w:rsidRPr="00CA11BC">
              <w:rPr>
                <w:rFonts w:asciiTheme="minorHAnsi" w:hAnsiTheme="minorHAnsi" w:cstheme="minorHAnsi"/>
              </w:rPr>
              <w:t xml:space="preserve">currently.  </w:t>
            </w:r>
            <w:r w:rsidR="009E466B" w:rsidRPr="00CA11BC">
              <w:rPr>
                <w:rFonts w:asciiTheme="minorHAnsi" w:hAnsiTheme="minorHAnsi" w:cstheme="minorHAnsi"/>
              </w:rPr>
              <w:t>How do students learn what they learn and what are they telling us about their experienc</w:t>
            </w:r>
            <w:r w:rsidR="006867DB" w:rsidRPr="00CA11BC">
              <w:rPr>
                <w:rFonts w:asciiTheme="minorHAnsi" w:hAnsiTheme="minorHAnsi" w:cstheme="minorHAnsi"/>
              </w:rPr>
              <w:t xml:space="preserve">e? </w:t>
            </w:r>
          </w:p>
          <w:p w:rsidR="009E466B" w:rsidRPr="00CA11BC" w:rsidRDefault="009E466B" w:rsidP="00F80414">
            <w:pPr>
              <w:spacing w:line="240" w:lineRule="auto"/>
              <w:rPr>
                <w:rFonts w:asciiTheme="minorHAnsi" w:hAnsiTheme="minorHAnsi" w:cstheme="minorHAnsi"/>
              </w:rPr>
            </w:pPr>
          </w:p>
          <w:p w:rsidR="009E466B"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4)  What would</w:t>
            </w:r>
            <w:r w:rsidR="009E466B" w:rsidRPr="00CA11BC">
              <w:rPr>
                <w:rFonts w:asciiTheme="minorHAnsi" w:hAnsiTheme="minorHAnsi" w:cstheme="minorHAnsi"/>
              </w:rPr>
              <w:t xml:space="preserve"> a better GE program look like?  If </w:t>
            </w:r>
            <w:r w:rsidRPr="00CA11BC">
              <w:rPr>
                <w:rFonts w:asciiTheme="minorHAnsi" w:hAnsiTheme="minorHAnsi" w:cstheme="minorHAnsi"/>
              </w:rPr>
              <w:t xml:space="preserve">we </w:t>
            </w:r>
            <w:r w:rsidR="009E466B" w:rsidRPr="00CA11BC">
              <w:rPr>
                <w:rFonts w:asciiTheme="minorHAnsi" w:hAnsiTheme="minorHAnsi" w:cstheme="minorHAnsi"/>
              </w:rPr>
              <w:t>could, what would additional changes look like?</w:t>
            </w:r>
          </w:p>
          <w:p w:rsidR="009E466B"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Learning communities might be a</w:t>
            </w:r>
            <w:r w:rsidR="009E466B" w:rsidRPr="00CA11BC">
              <w:rPr>
                <w:rFonts w:asciiTheme="minorHAnsi" w:hAnsiTheme="minorHAnsi" w:cstheme="minorHAnsi"/>
              </w:rPr>
              <w:t xml:space="preserve"> way for students to have opportunities to test out, what are opportunities </w:t>
            </w:r>
            <w:r w:rsidRPr="00CA11BC">
              <w:rPr>
                <w:rFonts w:asciiTheme="minorHAnsi" w:hAnsiTheme="minorHAnsi" w:cstheme="minorHAnsi"/>
              </w:rPr>
              <w:t>to consider available.  Not necessarily a</w:t>
            </w:r>
            <w:r w:rsidR="009E466B" w:rsidRPr="00CA11BC">
              <w:rPr>
                <w:rFonts w:asciiTheme="minorHAnsi" w:hAnsiTheme="minorHAnsi" w:cstheme="minorHAnsi"/>
              </w:rPr>
              <w:t xml:space="preserve"> better </w:t>
            </w:r>
            <w:r w:rsidRPr="00CA11BC">
              <w:rPr>
                <w:rFonts w:asciiTheme="minorHAnsi" w:hAnsiTheme="minorHAnsi" w:cstheme="minorHAnsi"/>
              </w:rPr>
              <w:t>GE</w:t>
            </w:r>
            <w:r w:rsidR="009E466B" w:rsidRPr="00CA11BC">
              <w:rPr>
                <w:rFonts w:asciiTheme="minorHAnsi" w:hAnsiTheme="minorHAnsi" w:cstheme="minorHAnsi"/>
              </w:rPr>
              <w:t xml:space="preserve"> program, but what might more options be that students can benefit from.</w:t>
            </w:r>
          </w:p>
          <w:p w:rsidR="009E466B" w:rsidRPr="00CA11BC" w:rsidRDefault="009E466B" w:rsidP="00F80414">
            <w:pPr>
              <w:spacing w:line="240" w:lineRule="auto"/>
              <w:rPr>
                <w:rFonts w:asciiTheme="minorHAnsi" w:hAnsiTheme="minorHAnsi" w:cstheme="minorHAnsi"/>
              </w:rPr>
            </w:pPr>
          </w:p>
          <w:p w:rsidR="009E466B"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t>5</w:t>
            </w:r>
            <w:r w:rsidR="009E466B" w:rsidRPr="00CA11BC">
              <w:rPr>
                <w:rFonts w:asciiTheme="minorHAnsi" w:hAnsiTheme="minorHAnsi" w:cstheme="minorHAnsi"/>
              </w:rPr>
              <w:t xml:space="preserve">) Being absolutely certain.  In </w:t>
            </w:r>
            <w:r w:rsidRPr="00CA11BC">
              <w:rPr>
                <w:rFonts w:asciiTheme="minorHAnsi" w:hAnsiTheme="minorHAnsi" w:cstheme="minorHAnsi"/>
              </w:rPr>
              <w:t xml:space="preserve">the previous </w:t>
            </w:r>
            <w:r w:rsidR="009E466B" w:rsidRPr="00CA11BC">
              <w:rPr>
                <w:rFonts w:asciiTheme="minorHAnsi" w:hAnsiTheme="minorHAnsi" w:cstheme="minorHAnsi"/>
              </w:rPr>
              <w:t>strat</w:t>
            </w:r>
            <w:r w:rsidRPr="00CA11BC">
              <w:rPr>
                <w:rFonts w:asciiTheme="minorHAnsi" w:hAnsiTheme="minorHAnsi" w:cstheme="minorHAnsi"/>
              </w:rPr>
              <w:t>egic</w:t>
            </w:r>
            <w:r w:rsidR="009E466B" w:rsidRPr="00CA11BC">
              <w:rPr>
                <w:rFonts w:asciiTheme="minorHAnsi" w:hAnsiTheme="minorHAnsi" w:cstheme="minorHAnsi"/>
              </w:rPr>
              <w:t xml:space="preserve"> plan </w:t>
            </w:r>
            <w:r w:rsidRPr="00CA11BC">
              <w:rPr>
                <w:rFonts w:asciiTheme="minorHAnsi" w:hAnsiTheme="minorHAnsi" w:cstheme="minorHAnsi"/>
              </w:rPr>
              <w:t>we said we</w:t>
            </w:r>
            <w:r w:rsidR="009E466B" w:rsidRPr="00CA11BC">
              <w:rPr>
                <w:rFonts w:asciiTheme="minorHAnsi" w:hAnsiTheme="minorHAnsi" w:cstheme="minorHAnsi"/>
              </w:rPr>
              <w:t xml:space="preserve"> might be able to use for accred</w:t>
            </w:r>
            <w:r w:rsidRPr="00CA11BC">
              <w:rPr>
                <w:rFonts w:asciiTheme="minorHAnsi" w:hAnsiTheme="minorHAnsi" w:cstheme="minorHAnsi"/>
              </w:rPr>
              <w:t>it</w:t>
            </w:r>
            <w:r w:rsidR="009E466B" w:rsidRPr="00CA11BC">
              <w:rPr>
                <w:rFonts w:asciiTheme="minorHAnsi" w:hAnsiTheme="minorHAnsi" w:cstheme="minorHAnsi"/>
              </w:rPr>
              <w:t>ation.   Might is not an option anymore – have to get through work of this committee.  How do we make it more specific</w:t>
            </w:r>
            <w:r w:rsidRPr="00CA11BC">
              <w:rPr>
                <w:rFonts w:asciiTheme="minorHAnsi" w:hAnsiTheme="minorHAnsi" w:cstheme="minorHAnsi"/>
              </w:rPr>
              <w:t>?</w:t>
            </w:r>
            <w:r w:rsidR="009E466B" w:rsidRPr="00CA11BC">
              <w:rPr>
                <w:rFonts w:asciiTheme="minorHAnsi" w:hAnsiTheme="minorHAnsi" w:cstheme="minorHAnsi"/>
              </w:rPr>
              <w:t xml:space="preserve">  </w:t>
            </w:r>
          </w:p>
          <w:p w:rsidR="009E466B" w:rsidRPr="00CA11BC" w:rsidRDefault="009E466B" w:rsidP="00F80414">
            <w:pPr>
              <w:spacing w:line="240" w:lineRule="auto"/>
              <w:rPr>
                <w:rFonts w:asciiTheme="minorHAnsi" w:hAnsiTheme="minorHAnsi" w:cstheme="minorHAnsi"/>
              </w:rPr>
            </w:pPr>
            <w:r w:rsidRPr="00CA11BC">
              <w:rPr>
                <w:rFonts w:asciiTheme="minorHAnsi" w:hAnsiTheme="minorHAnsi" w:cstheme="minorHAnsi"/>
              </w:rPr>
              <w:t xml:space="preserve">Other piece – there are external assessments that conduct as indirect measures, so how does this committee interface with those instruments.  Make sure those questions </w:t>
            </w:r>
            <w:r w:rsidR="00331228" w:rsidRPr="00CA11BC">
              <w:rPr>
                <w:rFonts w:asciiTheme="minorHAnsi" w:hAnsiTheme="minorHAnsi" w:cstheme="minorHAnsi"/>
              </w:rPr>
              <w:t xml:space="preserve">are </w:t>
            </w:r>
            <w:r w:rsidRPr="00CA11BC">
              <w:rPr>
                <w:rFonts w:asciiTheme="minorHAnsi" w:hAnsiTheme="minorHAnsi" w:cstheme="minorHAnsi"/>
              </w:rPr>
              <w:t>relevant to this committee get included. (NSSE – doing in 2013, national survey of student engagement.)</w:t>
            </w:r>
            <w:r w:rsidR="0098195D" w:rsidRPr="00CA11BC">
              <w:rPr>
                <w:rFonts w:asciiTheme="minorHAnsi" w:hAnsiTheme="minorHAnsi" w:cstheme="minorHAnsi"/>
              </w:rPr>
              <w:t xml:space="preserve">  Freshman su</w:t>
            </w:r>
            <w:r w:rsidR="00331228" w:rsidRPr="00CA11BC">
              <w:rPr>
                <w:rFonts w:asciiTheme="minorHAnsi" w:hAnsiTheme="minorHAnsi" w:cstheme="minorHAnsi"/>
              </w:rPr>
              <w:t>r</w:t>
            </w:r>
            <w:r w:rsidR="0098195D" w:rsidRPr="00CA11BC">
              <w:rPr>
                <w:rFonts w:asciiTheme="minorHAnsi" w:hAnsiTheme="minorHAnsi" w:cstheme="minorHAnsi"/>
              </w:rPr>
              <w:t>vey</w:t>
            </w:r>
            <w:r w:rsidR="00331228" w:rsidRPr="00CA11BC">
              <w:rPr>
                <w:rFonts w:asciiTheme="minorHAnsi" w:hAnsiTheme="minorHAnsi" w:cstheme="minorHAnsi"/>
              </w:rPr>
              <w:t xml:space="preserve"> is</w:t>
            </w:r>
            <w:r w:rsidR="0098195D" w:rsidRPr="00CA11BC">
              <w:rPr>
                <w:rFonts w:asciiTheme="minorHAnsi" w:hAnsiTheme="minorHAnsi" w:cstheme="minorHAnsi"/>
              </w:rPr>
              <w:t xml:space="preserve"> scheduled for 2012 (freshman coming in, but if submit GE questions in 2012 than have same questions on 2016 exit survey).  One other place is through WEAVE online.</w:t>
            </w:r>
          </w:p>
          <w:p w:rsidR="00015413" w:rsidRPr="00CA11BC" w:rsidRDefault="00331228" w:rsidP="00F80414">
            <w:pPr>
              <w:spacing w:line="240" w:lineRule="auto"/>
              <w:rPr>
                <w:rFonts w:asciiTheme="minorHAnsi" w:hAnsiTheme="minorHAnsi" w:cstheme="minorHAnsi"/>
              </w:rPr>
            </w:pPr>
            <w:r w:rsidRPr="00CA11BC">
              <w:rPr>
                <w:rFonts w:asciiTheme="minorHAnsi" w:hAnsiTheme="minorHAnsi" w:cstheme="minorHAnsi"/>
              </w:rPr>
              <w:lastRenderedPageBreak/>
              <w:t xml:space="preserve">5) </w:t>
            </w:r>
            <w:r w:rsidR="00015413" w:rsidRPr="00CA11BC">
              <w:rPr>
                <w:rFonts w:asciiTheme="minorHAnsi" w:hAnsiTheme="minorHAnsi" w:cstheme="minorHAnsi"/>
              </w:rPr>
              <w:t>Another piece as y</w:t>
            </w:r>
            <w:r w:rsidRPr="00CA11BC">
              <w:rPr>
                <w:rFonts w:asciiTheme="minorHAnsi" w:hAnsiTheme="minorHAnsi" w:cstheme="minorHAnsi"/>
              </w:rPr>
              <w:t xml:space="preserve">ou proceed with strategic plan is to </w:t>
            </w:r>
            <w:r w:rsidR="00015413" w:rsidRPr="00CA11BC">
              <w:rPr>
                <w:rFonts w:asciiTheme="minorHAnsi" w:hAnsiTheme="minorHAnsi" w:cstheme="minorHAnsi"/>
              </w:rPr>
              <w:t>take a close look at 2006 plan – may not want some things in there.  For example – work with external group b</w:t>
            </w:r>
            <w:r w:rsidRPr="00CA11BC">
              <w:rPr>
                <w:rFonts w:asciiTheme="minorHAnsi" w:hAnsiTheme="minorHAnsi" w:cstheme="minorHAnsi"/>
              </w:rPr>
              <w:t xml:space="preserve">ecause </w:t>
            </w:r>
            <w:r w:rsidR="00015413" w:rsidRPr="00CA11BC">
              <w:rPr>
                <w:rFonts w:asciiTheme="minorHAnsi" w:hAnsiTheme="minorHAnsi" w:cstheme="minorHAnsi"/>
              </w:rPr>
              <w:t>c of strong connection with alumni and employers.  If going to have it in plan than need to do something w</w:t>
            </w:r>
            <w:r w:rsidRPr="00CA11BC">
              <w:rPr>
                <w:rFonts w:asciiTheme="minorHAnsi" w:hAnsiTheme="minorHAnsi" w:cstheme="minorHAnsi"/>
              </w:rPr>
              <w:t>ith it.  If not, may not be necessary</w:t>
            </w:r>
            <w:r w:rsidR="00015413" w:rsidRPr="00CA11BC">
              <w:rPr>
                <w:rFonts w:asciiTheme="minorHAnsi" w:hAnsiTheme="minorHAnsi" w:cstheme="minorHAnsi"/>
              </w:rPr>
              <w:t xml:space="preserve"> to include in plan.</w:t>
            </w:r>
          </w:p>
          <w:p w:rsidR="00015413" w:rsidRPr="00CA11BC" w:rsidRDefault="00015413" w:rsidP="00F80414">
            <w:pPr>
              <w:spacing w:line="240" w:lineRule="auto"/>
              <w:rPr>
                <w:rFonts w:asciiTheme="minorHAnsi" w:hAnsiTheme="minorHAnsi" w:cstheme="minorHAnsi"/>
              </w:rPr>
            </w:pPr>
          </w:p>
          <w:p w:rsidR="00015413" w:rsidRPr="00CA11BC" w:rsidRDefault="00015413" w:rsidP="00F80414">
            <w:pPr>
              <w:spacing w:line="240" w:lineRule="auto"/>
              <w:rPr>
                <w:rFonts w:asciiTheme="minorHAnsi" w:hAnsiTheme="minorHAnsi" w:cstheme="minorHAnsi"/>
              </w:rPr>
            </w:pPr>
            <w:r w:rsidRPr="00CA11BC">
              <w:rPr>
                <w:rFonts w:asciiTheme="minorHAnsi" w:hAnsiTheme="minorHAnsi" w:cstheme="minorHAnsi"/>
              </w:rPr>
              <w:t>3-5 objectives with particular tasks and</w:t>
            </w:r>
            <w:r w:rsidR="00331228" w:rsidRPr="00CA11BC">
              <w:rPr>
                <w:rFonts w:asciiTheme="minorHAnsi" w:hAnsiTheme="minorHAnsi" w:cstheme="minorHAnsi"/>
              </w:rPr>
              <w:t xml:space="preserve"> strategies are probably suffic</w:t>
            </w:r>
            <w:r w:rsidRPr="00CA11BC">
              <w:rPr>
                <w:rFonts w:asciiTheme="minorHAnsi" w:hAnsiTheme="minorHAnsi" w:cstheme="minorHAnsi"/>
              </w:rPr>
              <w:t>i</w:t>
            </w:r>
            <w:r w:rsidR="00331228" w:rsidRPr="00CA11BC">
              <w:rPr>
                <w:rFonts w:asciiTheme="minorHAnsi" w:hAnsiTheme="minorHAnsi" w:cstheme="minorHAnsi"/>
              </w:rPr>
              <w:t>e</w:t>
            </w:r>
            <w:r w:rsidRPr="00CA11BC">
              <w:rPr>
                <w:rFonts w:asciiTheme="minorHAnsi" w:hAnsiTheme="minorHAnsi" w:cstheme="minorHAnsi"/>
              </w:rPr>
              <w:t>nt for the next 5 years.</w:t>
            </w:r>
          </w:p>
          <w:p w:rsidR="00015413" w:rsidRPr="00CA11BC" w:rsidRDefault="00015413" w:rsidP="00F80414">
            <w:pPr>
              <w:spacing w:line="240" w:lineRule="auto"/>
              <w:rPr>
                <w:rFonts w:asciiTheme="minorHAnsi" w:hAnsiTheme="minorHAnsi" w:cstheme="minorHAnsi"/>
              </w:rPr>
            </w:pPr>
            <w:r w:rsidRPr="00CA11BC">
              <w:rPr>
                <w:rFonts w:asciiTheme="minorHAnsi" w:hAnsiTheme="minorHAnsi" w:cstheme="minorHAnsi"/>
              </w:rPr>
              <w:t>If look at things might be interested into expand, than honors, linked courses, learning communities.  How many do you really want to focus on</w:t>
            </w:r>
            <w:r w:rsidR="00D0634D" w:rsidRPr="00CA11BC">
              <w:rPr>
                <w:rFonts w:asciiTheme="minorHAnsi" w:hAnsiTheme="minorHAnsi" w:cstheme="minorHAnsi"/>
              </w:rPr>
              <w:t>.  Where do you really want to put your focus and what are your top 3 priorities.</w:t>
            </w:r>
          </w:p>
          <w:p w:rsidR="00D0634D" w:rsidRPr="00CA11BC" w:rsidRDefault="00D0634D" w:rsidP="00F80414">
            <w:pPr>
              <w:spacing w:line="240" w:lineRule="auto"/>
              <w:rPr>
                <w:rFonts w:asciiTheme="minorHAnsi" w:hAnsiTheme="minorHAnsi" w:cstheme="minorHAnsi"/>
              </w:rPr>
            </w:pPr>
          </w:p>
          <w:p w:rsidR="00D0634D" w:rsidRPr="00CA11BC" w:rsidRDefault="003E57FD" w:rsidP="00F80414">
            <w:pPr>
              <w:spacing w:line="240" w:lineRule="auto"/>
              <w:rPr>
                <w:rFonts w:asciiTheme="minorHAnsi" w:hAnsiTheme="minorHAnsi" w:cstheme="minorHAnsi"/>
              </w:rPr>
            </w:pPr>
            <w:r w:rsidRPr="00CA11BC">
              <w:rPr>
                <w:rFonts w:asciiTheme="minorHAnsi" w:hAnsiTheme="minorHAnsi" w:cstheme="minorHAnsi"/>
              </w:rPr>
              <w:t>Julie was i</w:t>
            </w:r>
            <w:r w:rsidR="00D0634D" w:rsidRPr="00CA11BC">
              <w:rPr>
                <w:rFonts w:asciiTheme="minorHAnsi" w:hAnsiTheme="minorHAnsi" w:cstheme="minorHAnsi"/>
              </w:rPr>
              <w:t>nterested to hear what other</w:t>
            </w:r>
            <w:r w:rsidRPr="00CA11BC">
              <w:rPr>
                <w:rFonts w:asciiTheme="minorHAnsi" w:hAnsiTheme="minorHAnsi" w:cstheme="minorHAnsi"/>
              </w:rPr>
              <w:t xml:space="preserve">s on GEC </w:t>
            </w:r>
            <w:r w:rsidR="00D0634D" w:rsidRPr="00CA11BC">
              <w:rPr>
                <w:rFonts w:asciiTheme="minorHAnsi" w:hAnsiTheme="minorHAnsi" w:cstheme="minorHAnsi"/>
              </w:rPr>
              <w:t xml:space="preserve"> see</w:t>
            </w:r>
            <w:r w:rsidRPr="00CA11BC">
              <w:rPr>
                <w:rFonts w:asciiTheme="minorHAnsi" w:hAnsiTheme="minorHAnsi" w:cstheme="minorHAnsi"/>
              </w:rPr>
              <w:t xml:space="preserve"> and </w:t>
            </w:r>
            <w:r w:rsidR="00D0634D" w:rsidRPr="00CA11BC">
              <w:rPr>
                <w:rFonts w:asciiTheme="minorHAnsi" w:hAnsiTheme="minorHAnsi" w:cstheme="minorHAnsi"/>
              </w:rPr>
              <w:t>hear</w:t>
            </w:r>
            <w:r w:rsidRPr="00CA11BC">
              <w:rPr>
                <w:rFonts w:asciiTheme="minorHAnsi" w:hAnsiTheme="minorHAnsi" w:cstheme="minorHAnsi"/>
              </w:rPr>
              <w:t>.</w:t>
            </w:r>
          </w:p>
          <w:p w:rsidR="00D0634D" w:rsidRPr="00CA11BC" w:rsidRDefault="00D0634D" w:rsidP="00F80414">
            <w:pPr>
              <w:spacing w:line="240" w:lineRule="auto"/>
              <w:rPr>
                <w:rFonts w:asciiTheme="minorHAnsi" w:hAnsiTheme="minorHAnsi" w:cstheme="minorHAnsi"/>
              </w:rPr>
            </w:pPr>
          </w:p>
          <w:p w:rsidR="00ED1A1C" w:rsidRPr="00CA11BC" w:rsidRDefault="00F076C7" w:rsidP="00F80414">
            <w:pPr>
              <w:spacing w:line="240" w:lineRule="auto"/>
              <w:rPr>
                <w:rFonts w:asciiTheme="minorHAnsi" w:hAnsiTheme="minorHAnsi" w:cstheme="minorHAnsi"/>
              </w:rPr>
            </w:pPr>
            <w:r>
              <w:rPr>
                <w:rFonts w:asciiTheme="minorHAnsi" w:hAnsiTheme="minorHAnsi" w:cstheme="minorHAnsi"/>
              </w:rPr>
              <w:t>The Chair noted</w:t>
            </w:r>
            <w:r w:rsidR="003E57FD" w:rsidRPr="00CA11BC">
              <w:rPr>
                <w:rFonts w:asciiTheme="minorHAnsi" w:hAnsiTheme="minorHAnsi" w:cstheme="minorHAnsi"/>
              </w:rPr>
              <w:t xml:space="preserve"> that the </w:t>
            </w:r>
            <w:r w:rsidR="00D0634D" w:rsidRPr="00CA11BC">
              <w:rPr>
                <w:rFonts w:asciiTheme="minorHAnsi" w:hAnsiTheme="minorHAnsi" w:cstheme="minorHAnsi"/>
              </w:rPr>
              <w:t>assessment</w:t>
            </w:r>
            <w:r w:rsidR="00ED1A1C" w:rsidRPr="00CA11BC">
              <w:rPr>
                <w:rFonts w:asciiTheme="minorHAnsi" w:hAnsiTheme="minorHAnsi" w:cstheme="minorHAnsi"/>
              </w:rPr>
              <w:t xml:space="preserve"> ha</w:t>
            </w:r>
            <w:r w:rsidR="003E57FD" w:rsidRPr="00CA11BC">
              <w:rPr>
                <w:rFonts w:asciiTheme="minorHAnsi" w:hAnsiTheme="minorHAnsi" w:cstheme="minorHAnsi"/>
              </w:rPr>
              <w:t>s</w:t>
            </w:r>
            <w:r w:rsidR="00ED1A1C" w:rsidRPr="00CA11BC">
              <w:rPr>
                <w:rFonts w:asciiTheme="minorHAnsi" w:hAnsiTheme="minorHAnsi" w:cstheme="minorHAnsi"/>
              </w:rPr>
              <w:t xml:space="preserve"> been focused on </w:t>
            </w:r>
            <w:r w:rsidR="003E57FD" w:rsidRPr="00CA11BC">
              <w:rPr>
                <w:rFonts w:asciiTheme="minorHAnsi" w:hAnsiTheme="minorHAnsi" w:cstheme="minorHAnsi"/>
              </w:rPr>
              <w:t>student learning outcomes.</w:t>
            </w:r>
            <w:r w:rsidR="00ED1A1C" w:rsidRPr="00CA11BC">
              <w:rPr>
                <w:rFonts w:asciiTheme="minorHAnsi" w:hAnsiTheme="minorHAnsi" w:cstheme="minorHAnsi"/>
              </w:rPr>
              <w:t xml:space="preserve">  Student engagement a</w:t>
            </w:r>
            <w:r>
              <w:rPr>
                <w:rFonts w:asciiTheme="minorHAnsi" w:hAnsiTheme="minorHAnsi" w:cstheme="minorHAnsi"/>
              </w:rPr>
              <w:t xml:space="preserve">nd also faculty engagement seem like viable </w:t>
            </w:r>
            <w:r w:rsidR="00ED1A1C" w:rsidRPr="00CA11BC">
              <w:rPr>
                <w:rFonts w:asciiTheme="minorHAnsi" w:hAnsiTheme="minorHAnsi" w:cstheme="minorHAnsi"/>
              </w:rPr>
              <w:t>outcome</w:t>
            </w:r>
            <w:r>
              <w:rPr>
                <w:rFonts w:asciiTheme="minorHAnsi" w:hAnsiTheme="minorHAnsi" w:cstheme="minorHAnsi"/>
              </w:rPr>
              <w:t>s</w:t>
            </w:r>
            <w:r w:rsidR="00ED1A1C" w:rsidRPr="00CA11BC">
              <w:rPr>
                <w:rFonts w:asciiTheme="minorHAnsi" w:hAnsiTheme="minorHAnsi" w:cstheme="minorHAnsi"/>
              </w:rPr>
              <w:t xml:space="preserve"> of assessment.  What do you think abou</w:t>
            </w:r>
            <w:r w:rsidR="003E57FD" w:rsidRPr="00CA11BC">
              <w:rPr>
                <w:rFonts w:asciiTheme="minorHAnsi" w:hAnsiTheme="minorHAnsi" w:cstheme="minorHAnsi"/>
              </w:rPr>
              <w:t xml:space="preserve">t increasing faculty engagement? Julie responded that is it at the top because when instituting the new GE program we want to know how </w:t>
            </w:r>
            <w:r w:rsidR="00ED1A1C" w:rsidRPr="00CA11BC">
              <w:rPr>
                <w:rFonts w:asciiTheme="minorHAnsi" w:hAnsiTheme="minorHAnsi" w:cstheme="minorHAnsi"/>
              </w:rPr>
              <w:t>faculty are reacting and engag</w:t>
            </w:r>
            <w:r w:rsidR="003E57FD" w:rsidRPr="00CA11BC">
              <w:rPr>
                <w:rFonts w:asciiTheme="minorHAnsi" w:hAnsiTheme="minorHAnsi" w:cstheme="minorHAnsi"/>
              </w:rPr>
              <w:t>ing to it</w:t>
            </w:r>
            <w:r w:rsidR="00ED1A1C" w:rsidRPr="00CA11BC">
              <w:rPr>
                <w:rFonts w:asciiTheme="minorHAnsi" w:hAnsiTheme="minorHAnsi" w:cstheme="minorHAnsi"/>
              </w:rPr>
              <w:t>.  In</w:t>
            </w:r>
            <w:r w:rsidR="003E57FD" w:rsidRPr="00CA11BC">
              <w:rPr>
                <w:rFonts w:asciiTheme="minorHAnsi" w:hAnsiTheme="minorHAnsi" w:cstheme="minorHAnsi"/>
              </w:rPr>
              <w:t xml:space="preserve"> the</w:t>
            </w:r>
            <w:r w:rsidR="00ED1A1C" w:rsidRPr="00CA11BC">
              <w:rPr>
                <w:rFonts w:asciiTheme="minorHAnsi" w:hAnsiTheme="minorHAnsi" w:cstheme="minorHAnsi"/>
              </w:rPr>
              <w:t xml:space="preserve"> current</w:t>
            </w:r>
            <w:r w:rsidR="003E57FD" w:rsidRPr="00CA11BC">
              <w:rPr>
                <w:rFonts w:asciiTheme="minorHAnsi" w:hAnsiTheme="minorHAnsi" w:cstheme="minorHAnsi"/>
              </w:rPr>
              <w:t xml:space="preserve"> program</w:t>
            </w:r>
            <w:r w:rsidR="00ED1A1C" w:rsidRPr="00CA11BC">
              <w:rPr>
                <w:rFonts w:asciiTheme="minorHAnsi" w:hAnsiTheme="minorHAnsi" w:cstheme="minorHAnsi"/>
              </w:rPr>
              <w:t>, where does teaching (and assessing) fall in with faculty engagement</w:t>
            </w:r>
            <w:r w:rsidR="003E57FD" w:rsidRPr="00CA11BC">
              <w:rPr>
                <w:rFonts w:asciiTheme="minorHAnsi" w:hAnsiTheme="minorHAnsi" w:cstheme="minorHAnsi"/>
              </w:rPr>
              <w:t>. Whe</w:t>
            </w:r>
            <w:r w:rsidR="00ED1A1C" w:rsidRPr="00CA11BC">
              <w:rPr>
                <w:rFonts w:asciiTheme="minorHAnsi" w:hAnsiTheme="minorHAnsi" w:cstheme="minorHAnsi"/>
              </w:rPr>
              <w:t>n looking at program assessment you have to look at facu</w:t>
            </w:r>
            <w:r w:rsidR="003E57FD" w:rsidRPr="00CA11BC">
              <w:rPr>
                <w:rFonts w:asciiTheme="minorHAnsi" w:hAnsiTheme="minorHAnsi" w:cstheme="minorHAnsi"/>
              </w:rPr>
              <w:t xml:space="preserve">lty engagement, so it is probably be </w:t>
            </w:r>
            <w:r w:rsidR="00ED1A1C" w:rsidRPr="00CA11BC">
              <w:rPr>
                <w:rFonts w:asciiTheme="minorHAnsi" w:hAnsiTheme="minorHAnsi" w:cstheme="minorHAnsi"/>
              </w:rPr>
              <w:t>one of</w:t>
            </w:r>
            <w:r w:rsidR="003E57FD" w:rsidRPr="00CA11BC">
              <w:rPr>
                <w:rFonts w:asciiTheme="minorHAnsi" w:hAnsiTheme="minorHAnsi" w:cstheme="minorHAnsi"/>
              </w:rPr>
              <w:t xml:space="preserve"> the</w:t>
            </w:r>
            <w:r w:rsidR="00ED1A1C" w:rsidRPr="00CA11BC">
              <w:rPr>
                <w:rFonts w:asciiTheme="minorHAnsi" w:hAnsiTheme="minorHAnsi" w:cstheme="minorHAnsi"/>
              </w:rPr>
              <w:t xml:space="preserve"> top 5 pr</w:t>
            </w:r>
            <w:r w:rsidR="003E57FD" w:rsidRPr="00CA11BC">
              <w:rPr>
                <w:rFonts w:asciiTheme="minorHAnsi" w:hAnsiTheme="minorHAnsi" w:cstheme="minorHAnsi"/>
              </w:rPr>
              <w:t>iority</w:t>
            </w:r>
            <w:r w:rsidR="00ED1A1C" w:rsidRPr="00CA11BC">
              <w:rPr>
                <w:rFonts w:asciiTheme="minorHAnsi" w:hAnsiTheme="minorHAnsi" w:cstheme="minorHAnsi"/>
              </w:rPr>
              <w:t xml:space="preserve"> areas.  </w:t>
            </w:r>
            <w:r w:rsidR="003E57FD" w:rsidRPr="00CA11BC">
              <w:rPr>
                <w:rFonts w:asciiTheme="minorHAnsi" w:hAnsiTheme="minorHAnsi" w:cstheme="minorHAnsi"/>
              </w:rPr>
              <w:t>The Chair liked the current assessment plan and improving</w:t>
            </w:r>
            <w:r w:rsidR="00ED1A1C" w:rsidRPr="00CA11BC">
              <w:rPr>
                <w:rFonts w:asciiTheme="minorHAnsi" w:hAnsiTheme="minorHAnsi" w:cstheme="minorHAnsi"/>
              </w:rPr>
              <w:t xml:space="preserve"> with a cleaner plan</w:t>
            </w:r>
            <w:r w:rsidR="003E57FD" w:rsidRPr="00CA11BC">
              <w:rPr>
                <w:rFonts w:asciiTheme="minorHAnsi" w:hAnsiTheme="minorHAnsi" w:cstheme="minorHAnsi"/>
              </w:rPr>
              <w:t xml:space="preserve">. We could look at the </w:t>
            </w:r>
            <w:r w:rsidR="00561B75" w:rsidRPr="00CA11BC">
              <w:rPr>
                <w:rFonts w:asciiTheme="minorHAnsi" w:hAnsiTheme="minorHAnsi" w:cstheme="minorHAnsi"/>
              </w:rPr>
              <w:t xml:space="preserve">extent </w:t>
            </w:r>
            <w:r w:rsidR="003E57FD" w:rsidRPr="00CA11BC">
              <w:rPr>
                <w:rFonts w:asciiTheme="minorHAnsi" w:hAnsiTheme="minorHAnsi" w:cstheme="minorHAnsi"/>
              </w:rPr>
              <w:t xml:space="preserve">we </w:t>
            </w:r>
            <w:r w:rsidR="00561B75" w:rsidRPr="00CA11BC">
              <w:rPr>
                <w:rFonts w:asciiTheme="minorHAnsi" w:hAnsiTheme="minorHAnsi" w:cstheme="minorHAnsi"/>
              </w:rPr>
              <w:t>might</w:t>
            </w:r>
            <w:r w:rsidR="003E57FD" w:rsidRPr="00CA11BC">
              <w:rPr>
                <w:rFonts w:asciiTheme="minorHAnsi" w:hAnsiTheme="minorHAnsi" w:cstheme="minorHAnsi"/>
              </w:rPr>
              <w:t xml:space="preserve"> </w:t>
            </w:r>
            <w:r w:rsidR="00561B75" w:rsidRPr="00CA11BC">
              <w:rPr>
                <w:rFonts w:asciiTheme="minorHAnsi" w:hAnsiTheme="minorHAnsi" w:cstheme="minorHAnsi"/>
              </w:rPr>
              <w:t>design our s</w:t>
            </w:r>
            <w:r w:rsidR="003E57FD" w:rsidRPr="00CA11BC">
              <w:rPr>
                <w:rFonts w:asciiTheme="minorHAnsi" w:hAnsiTheme="minorHAnsi" w:cstheme="minorHAnsi"/>
              </w:rPr>
              <w:t>tudent learning outcomes</w:t>
            </w:r>
            <w:r w:rsidR="00561B75" w:rsidRPr="00CA11BC">
              <w:rPr>
                <w:rFonts w:asciiTheme="minorHAnsi" w:hAnsiTheme="minorHAnsi" w:cstheme="minorHAnsi"/>
              </w:rPr>
              <w:t xml:space="preserve"> assessment to be as engaging as possible with faculty.  </w:t>
            </w:r>
            <w:r w:rsidR="003E57FD" w:rsidRPr="00CA11BC">
              <w:rPr>
                <w:rFonts w:asciiTheme="minorHAnsi" w:hAnsiTheme="minorHAnsi" w:cstheme="minorHAnsi"/>
              </w:rPr>
              <w:t xml:space="preserve">This will allow </w:t>
            </w:r>
            <w:r w:rsidR="00561B75" w:rsidRPr="00CA11BC">
              <w:rPr>
                <w:rFonts w:asciiTheme="minorHAnsi" w:hAnsiTheme="minorHAnsi" w:cstheme="minorHAnsi"/>
              </w:rPr>
              <w:t>that g</w:t>
            </w:r>
            <w:r w:rsidR="003E57FD" w:rsidRPr="00CA11BC">
              <w:rPr>
                <w:rFonts w:asciiTheme="minorHAnsi" w:hAnsiTheme="minorHAnsi" w:cstheme="minorHAnsi"/>
              </w:rPr>
              <w:t xml:space="preserve">oal in some ways to </w:t>
            </w:r>
            <w:r w:rsidR="004662BB" w:rsidRPr="00CA11BC">
              <w:rPr>
                <w:rFonts w:asciiTheme="minorHAnsi" w:hAnsiTheme="minorHAnsi" w:cstheme="minorHAnsi"/>
              </w:rPr>
              <w:t>supersede</w:t>
            </w:r>
            <w:r w:rsidR="003E57FD" w:rsidRPr="00CA11BC">
              <w:rPr>
                <w:rFonts w:asciiTheme="minorHAnsi" w:hAnsiTheme="minorHAnsi" w:cstheme="minorHAnsi"/>
              </w:rPr>
              <w:t>, but it might</w:t>
            </w:r>
            <w:r w:rsidR="00561B75" w:rsidRPr="00CA11BC">
              <w:rPr>
                <w:rFonts w:asciiTheme="minorHAnsi" w:hAnsiTheme="minorHAnsi" w:cstheme="minorHAnsi"/>
              </w:rPr>
              <w:t xml:space="preserve"> be a tradeoff with quality of s</w:t>
            </w:r>
            <w:r w:rsidR="003E57FD" w:rsidRPr="00CA11BC">
              <w:rPr>
                <w:rFonts w:asciiTheme="minorHAnsi" w:hAnsiTheme="minorHAnsi" w:cstheme="minorHAnsi"/>
              </w:rPr>
              <w:t xml:space="preserve">tudent learning outcomes </w:t>
            </w:r>
            <w:r w:rsidR="004662BB" w:rsidRPr="00CA11BC">
              <w:rPr>
                <w:rFonts w:asciiTheme="minorHAnsi" w:hAnsiTheme="minorHAnsi" w:cstheme="minorHAnsi"/>
              </w:rPr>
              <w:t>vs.</w:t>
            </w:r>
            <w:r w:rsidR="00561B75" w:rsidRPr="00CA11BC">
              <w:rPr>
                <w:rFonts w:asciiTheme="minorHAnsi" w:hAnsiTheme="minorHAnsi" w:cstheme="minorHAnsi"/>
              </w:rPr>
              <w:t xml:space="preserve"> faculty engagement.</w:t>
            </w:r>
          </w:p>
          <w:p w:rsidR="00561B75" w:rsidRPr="00CA11BC" w:rsidRDefault="00561B75" w:rsidP="00F80414">
            <w:pPr>
              <w:spacing w:line="240" w:lineRule="auto"/>
              <w:rPr>
                <w:rFonts w:asciiTheme="minorHAnsi" w:hAnsiTheme="minorHAnsi" w:cstheme="minorHAnsi"/>
              </w:rPr>
            </w:pPr>
          </w:p>
          <w:p w:rsidR="00015413" w:rsidRPr="00CA11BC" w:rsidRDefault="003E57FD" w:rsidP="00F80414">
            <w:pPr>
              <w:spacing w:line="240" w:lineRule="auto"/>
              <w:rPr>
                <w:rFonts w:asciiTheme="minorHAnsi" w:hAnsiTheme="minorHAnsi" w:cstheme="minorHAnsi"/>
              </w:rPr>
            </w:pPr>
            <w:r w:rsidRPr="00CA11BC">
              <w:rPr>
                <w:rFonts w:asciiTheme="minorHAnsi" w:hAnsiTheme="minorHAnsi" w:cstheme="minorHAnsi"/>
              </w:rPr>
              <w:t xml:space="preserve">A committee member asked what GVSU is finding </w:t>
            </w:r>
            <w:r w:rsidR="00561B75" w:rsidRPr="00CA11BC">
              <w:rPr>
                <w:rFonts w:asciiTheme="minorHAnsi" w:hAnsiTheme="minorHAnsi" w:cstheme="minorHAnsi"/>
              </w:rPr>
              <w:t xml:space="preserve">in terms of trends with transfer students.  What is overall of GE taken here?  </w:t>
            </w:r>
            <w:r w:rsidRPr="00CA11BC">
              <w:rPr>
                <w:rFonts w:asciiTheme="minorHAnsi" w:hAnsiTheme="minorHAnsi" w:cstheme="minorHAnsi"/>
              </w:rPr>
              <w:t>It s</w:t>
            </w:r>
            <w:r w:rsidR="00561B75" w:rsidRPr="00CA11BC">
              <w:rPr>
                <w:rFonts w:asciiTheme="minorHAnsi" w:hAnsiTheme="minorHAnsi" w:cstheme="minorHAnsi"/>
              </w:rPr>
              <w:t xml:space="preserve">eems </w:t>
            </w:r>
            <w:r w:rsidRPr="00CA11BC">
              <w:rPr>
                <w:rFonts w:asciiTheme="minorHAnsi" w:hAnsiTheme="minorHAnsi" w:cstheme="minorHAnsi"/>
              </w:rPr>
              <w:t xml:space="preserve">as </w:t>
            </w:r>
            <w:r w:rsidR="00561B75" w:rsidRPr="00CA11BC">
              <w:rPr>
                <w:rFonts w:asciiTheme="minorHAnsi" w:hAnsiTheme="minorHAnsi" w:cstheme="minorHAnsi"/>
              </w:rPr>
              <w:t xml:space="preserve">if people </w:t>
            </w:r>
            <w:r w:rsidRPr="00CA11BC">
              <w:rPr>
                <w:rFonts w:asciiTheme="minorHAnsi" w:hAnsiTheme="minorHAnsi" w:cstheme="minorHAnsi"/>
              </w:rPr>
              <w:t xml:space="preserve">are </w:t>
            </w:r>
            <w:r w:rsidR="00561B75" w:rsidRPr="00CA11BC">
              <w:rPr>
                <w:rFonts w:asciiTheme="minorHAnsi" w:hAnsiTheme="minorHAnsi" w:cstheme="minorHAnsi"/>
              </w:rPr>
              <w:t xml:space="preserve">coming in at all different places </w:t>
            </w:r>
            <w:r w:rsidRPr="00CA11BC">
              <w:rPr>
                <w:rFonts w:asciiTheme="minorHAnsi" w:hAnsiTheme="minorHAnsi" w:cstheme="minorHAnsi"/>
              </w:rPr>
              <w:t xml:space="preserve">and </w:t>
            </w:r>
            <w:r w:rsidR="00561B75" w:rsidRPr="00CA11BC">
              <w:rPr>
                <w:rFonts w:asciiTheme="minorHAnsi" w:hAnsiTheme="minorHAnsi" w:cstheme="minorHAnsi"/>
              </w:rPr>
              <w:t>that can be a big issue.</w:t>
            </w:r>
            <w:r w:rsidR="005D232E" w:rsidRPr="00CA11BC">
              <w:rPr>
                <w:rFonts w:asciiTheme="minorHAnsi" w:hAnsiTheme="minorHAnsi" w:cstheme="minorHAnsi"/>
              </w:rPr>
              <w:t xml:space="preserve">  We don’t have control over quality of classes that are not here.</w:t>
            </w:r>
          </w:p>
          <w:p w:rsidR="005D232E" w:rsidRPr="00CA11BC" w:rsidRDefault="005D232E" w:rsidP="00F80414">
            <w:pPr>
              <w:spacing w:line="240" w:lineRule="auto"/>
              <w:rPr>
                <w:rFonts w:asciiTheme="minorHAnsi" w:hAnsiTheme="minorHAnsi" w:cstheme="minorHAnsi"/>
              </w:rPr>
            </w:pPr>
          </w:p>
          <w:p w:rsidR="005D232E" w:rsidRPr="00CA11BC" w:rsidRDefault="003E57FD" w:rsidP="00F80414">
            <w:pPr>
              <w:spacing w:line="240" w:lineRule="auto"/>
              <w:rPr>
                <w:rFonts w:asciiTheme="minorHAnsi" w:hAnsiTheme="minorHAnsi" w:cstheme="minorHAnsi"/>
              </w:rPr>
            </w:pPr>
            <w:r w:rsidRPr="00CA11BC">
              <w:rPr>
                <w:rFonts w:asciiTheme="minorHAnsi" w:hAnsiTheme="minorHAnsi" w:cstheme="minorHAnsi"/>
              </w:rPr>
              <w:t xml:space="preserve">The Director responded that transfer students are </w:t>
            </w:r>
            <w:r w:rsidR="005D232E" w:rsidRPr="00CA11BC">
              <w:rPr>
                <w:rFonts w:asciiTheme="minorHAnsi" w:hAnsiTheme="minorHAnsi" w:cstheme="minorHAnsi"/>
              </w:rPr>
              <w:t xml:space="preserve">definitely a trend.  </w:t>
            </w:r>
            <w:r w:rsidRPr="00CA11BC">
              <w:rPr>
                <w:rFonts w:asciiTheme="minorHAnsi" w:hAnsiTheme="minorHAnsi" w:cstheme="minorHAnsi"/>
              </w:rPr>
              <w:t>There is a specific number</w:t>
            </w:r>
            <w:r w:rsidR="005D232E" w:rsidRPr="00CA11BC">
              <w:rPr>
                <w:rFonts w:asciiTheme="minorHAnsi" w:hAnsiTheme="minorHAnsi" w:cstheme="minorHAnsi"/>
              </w:rPr>
              <w:t xml:space="preserve"> in </w:t>
            </w:r>
            <w:r w:rsidRPr="00CA11BC">
              <w:rPr>
                <w:rFonts w:asciiTheme="minorHAnsi" w:hAnsiTheme="minorHAnsi" w:cstheme="minorHAnsi"/>
              </w:rPr>
              <w:t xml:space="preserve">the </w:t>
            </w:r>
            <w:r w:rsidR="005D232E" w:rsidRPr="00CA11BC">
              <w:rPr>
                <w:rFonts w:asciiTheme="minorHAnsi" w:hAnsiTheme="minorHAnsi" w:cstheme="minorHAnsi"/>
              </w:rPr>
              <w:t xml:space="preserve">accreditation report.  </w:t>
            </w:r>
            <w:r w:rsidRPr="00CA11BC">
              <w:rPr>
                <w:rFonts w:asciiTheme="minorHAnsi" w:hAnsiTheme="minorHAnsi" w:cstheme="minorHAnsi"/>
              </w:rPr>
              <w:t xml:space="preserve">There will be a </w:t>
            </w:r>
            <w:r w:rsidR="005D232E" w:rsidRPr="00CA11BC">
              <w:rPr>
                <w:rFonts w:asciiTheme="minorHAnsi" w:hAnsiTheme="minorHAnsi" w:cstheme="minorHAnsi"/>
              </w:rPr>
              <w:t>consider</w:t>
            </w:r>
            <w:r w:rsidRPr="00CA11BC">
              <w:rPr>
                <w:rFonts w:asciiTheme="minorHAnsi" w:hAnsiTheme="minorHAnsi" w:cstheme="minorHAnsi"/>
              </w:rPr>
              <w:t>able</w:t>
            </w:r>
            <w:r w:rsidR="005D232E" w:rsidRPr="00CA11BC">
              <w:rPr>
                <w:rFonts w:asciiTheme="minorHAnsi" w:hAnsiTheme="minorHAnsi" w:cstheme="minorHAnsi"/>
              </w:rPr>
              <w:t xml:space="preserve"> </w:t>
            </w:r>
            <w:r w:rsidRPr="00CA11BC">
              <w:rPr>
                <w:rFonts w:asciiTheme="minorHAnsi" w:hAnsiTheme="minorHAnsi" w:cstheme="minorHAnsi"/>
              </w:rPr>
              <w:t>increase because</w:t>
            </w:r>
            <w:r w:rsidR="005D232E" w:rsidRPr="00CA11BC">
              <w:rPr>
                <w:rFonts w:asciiTheme="minorHAnsi" w:hAnsiTheme="minorHAnsi" w:cstheme="minorHAnsi"/>
              </w:rPr>
              <w:t xml:space="preserve"> of the economics of students at </w:t>
            </w:r>
            <w:r w:rsidRPr="00CA11BC">
              <w:rPr>
                <w:rFonts w:asciiTheme="minorHAnsi" w:hAnsiTheme="minorHAnsi" w:cstheme="minorHAnsi"/>
              </w:rPr>
              <w:t>community colleges.  Certainly, there is a per</w:t>
            </w:r>
            <w:r w:rsidR="005D232E" w:rsidRPr="00CA11BC">
              <w:rPr>
                <w:rFonts w:asciiTheme="minorHAnsi" w:hAnsiTheme="minorHAnsi" w:cstheme="minorHAnsi"/>
              </w:rPr>
              <w:t xml:space="preserve">ception that there is a difference in quality of education.  </w:t>
            </w:r>
            <w:r w:rsidRPr="00CA11BC">
              <w:rPr>
                <w:rFonts w:asciiTheme="minorHAnsi" w:hAnsiTheme="minorHAnsi" w:cstheme="minorHAnsi"/>
              </w:rPr>
              <w:t xml:space="preserve">There are a number of </w:t>
            </w:r>
            <w:r w:rsidR="005D232E" w:rsidRPr="00CA11BC">
              <w:rPr>
                <w:rFonts w:asciiTheme="minorHAnsi" w:hAnsiTheme="minorHAnsi" w:cstheme="minorHAnsi"/>
              </w:rPr>
              <w:t xml:space="preserve">MACRAO’s, but </w:t>
            </w:r>
            <w:r w:rsidRPr="00CA11BC">
              <w:rPr>
                <w:rFonts w:asciiTheme="minorHAnsi" w:hAnsiTheme="minorHAnsi" w:cstheme="minorHAnsi"/>
              </w:rPr>
              <w:t xml:space="preserve">it is a </w:t>
            </w:r>
            <w:r w:rsidR="005D232E" w:rsidRPr="00CA11BC">
              <w:rPr>
                <w:rFonts w:asciiTheme="minorHAnsi" w:hAnsiTheme="minorHAnsi" w:cstheme="minorHAnsi"/>
              </w:rPr>
              <w:t>relatively small portion</w:t>
            </w:r>
            <w:r w:rsidRPr="00CA11BC">
              <w:rPr>
                <w:rFonts w:asciiTheme="minorHAnsi" w:hAnsiTheme="minorHAnsi" w:cstheme="minorHAnsi"/>
              </w:rPr>
              <w:t xml:space="preserve"> overall</w:t>
            </w:r>
            <w:r w:rsidR="005D232E" w:rsidRPr="00CA11BC">
              <w:rPr>
                <w:rFonts w:asciiTheme="minorHAnsi" w:hAnsiTheme="minorHAnsi" w:cstheme="minorHAnsi"/>
              </w:rPr>
              <w:t xml:space="preserve">.  </w:t>
            </w:r>
            <w:r w:rsidRPr="00CA11BC">
              <w:rPr>
                <w:rFonts w:asciiTheme="minorHAnsi" w:hAnsiTheme="minorHAnsi" w:cstheme="minorHAnsi"/>
              </w:rPr>
              <w:t xml:space="preserve"> This is a good question.</w:t>
            </w:r>
          </w:p>
          <w:p w:rsidR="005D232E" w:rsidRPr="00CA11BC" w:rsidRDefault="005D232E" w:rsidP="00F80414">
            <w:pPr>
              <w:spacing w:line="240" w:lineRule="auto"/>
              <w:rPr>
                <w:rFonts w:asciiTheme="minorHAnsi" w:hAnsiTheme="minorHAnsi" w:cstheme="minorHAnsi"/>
              </w:rPr>
            </w:pPr>
          </w:p>
          <w:p w:rsidR="004834AD" w:rsidRPr="00CA11BC" w:rsidRDefault="003E57FD" w:rsidP="00F80414">
            <w:pPr>
              <w:spacing w:line="240" w:lineRule="auto"/>
              <w:rPr>
                <w:rFonts w:asciiTheme="minorHAnsi" w:hAnsiTheme="minorHAnsi" w:cstheme="minorHAnsi"/>
              </w:rPr>
            </w:pPr>
            <w:r w:rsidRPr="00CA11BC">
              <w:rPr>
                <w:rFonts w:asciiTheme="minorHAnsi" w:hAnsiTheme="minorHAnsi" w:cstheme="minorHAnsi"/>
              </w:rPr>
              <w:t>Julie added that transfers can</w:t>
            </w:r>
            <w:r w:rsidR="005D232E" w:rsidRPr="00CA11BC">
              <w:rPr>
                <w:rFonts w:asciiTheme="minorHAnsi" w:hAnsiTheme="minorHAnsi" w:cstheme="minorHAnsi"/>
              </w:rPr>
              <w:t xml:space="preserve"> spill over </w:t>
            </w:r>
            <w:r w:rsidRPr="00CA11BC">
              <w:rPr>
                <w:rFonts w:asciiTheme="minorHAnsi" w:hAnsiTheme="minorHAnsi" w:cstheme="minorHAnsi"/>
              </w:rPr>
              <w:t>in</w:t>
            </w:r>
            <w:r w:rsidR="005D232E" w:rsidRPr="00CA11BC">
              <w:rPr>
                <w:rFonts w:asciiTheme="minorHAnsi" w:hAnsiTheme="minorHAnsi" w:cstheme="minorHAnsi"/>
              </w:rPr>
              <w:t xml:space="preserve">to what you </w:t>
            </w:r>
            <w:r w:rsidR="004834AD" w:rsidRPr="00CA11BC">
              <w:rPr>
                <w:rFonts w:asciiTheme="minorHAnsi" w:hAnsiTheme="minorHAnsi" w:cstheme="minorHAnsi"/>
              </w:rPr>
              <w:t xml:space="preserve">are </w:t>
            </w:r>
            <w:r w:rsidR="005D232E" w:rsidRPr="00CA11BC">
              <w:rPr>
                <w:rFonts w:asciiTheme="minorHAnsi" w:hAnsiTheme="minorHAnsi" w:cstheme="minorHAnsi"/>
              </w:rPr>
              <w:t xml:space="preserve">assessing.  It is </w:t>
            </w:r>
            <w:r w:rsidRPr="00CA11BC">
              <w:rPr>
                <w:rFonts w:asciiTheme="minorHAnsi" w:hAnsiTheme="minorHAnsi" w:cstheme="minorHAnsi"/>
              </w:rPr>
              <w:t>an option for GEC</w:t>
            </w:r>
            <w:r w:rsidR="005D232E" w:rsidRPr="00CA11BC">
              <w:rPr>
                <w:rFonts w:asciiTheme="minorHAnsi" w:hAnsiTheme="minorHAnsi" w:cstheme="minorHAnsi"/>
              </w:rPr>
              <w:t xml:space="preserve"> to look at transfer and what really assessing.  </w:t>
            </w:r>
            <w:r w:rsidRPr="00CA11BC">
              <w:rPr>
                <w:rFonts w:asciiTheme="minorHAnsi" w:hAnsiTheme="minorHAnsi" w:cstheme="minorHAnsi"/>
              </w:rPr>
              <w:t>It is up to GEC if that is one thing you want to look at.</w:t>
            </w:r>
          </w:p>
          <w:p w:rsidR="00E1321F" w:rsidRPr="00CA11BC" w:rsidRDefault="004834AD" w:rsidP="00F80414">
            <w:pPr>
              <w:spacing w:line="240" w:lineRule="auto"/>
              <w:rPr>
                <w:rFonts w:asciiTheme="minorHAnsi" w:hAnsiTheme="minorHAnsi" w:cstheme="minorHAnsi"/>
              </w:rPr>
            </w:pPr>
            <w:r w:rsidRPr="00CA11BC">
              <w:rPr>
                <w:rFonts w:asciiTheme="minorHAnsi" w:hAnsiTheme="minorHAnsi" w:cstheme="minorHAnsi"/>
              </w:rPr>
              <w:t xml:space="preserve"> </w:t>
            </w:r>
          </w:p>
          <w:p w:rsidR="004834AD" w:rsidRPr="00CA11BC" w:rsidRDefault="004834AD" w:rsidP="00F80414">
            <w:pPr>
              <w:spacing w:line="240" w:lineRule="auto"/>
              <w:rPr>
                <w:rFonts w:asciiTheme="minorHAnsi" w:hAnsiTheme="minorHAnsi" w:cstheme="minorHAnsi"/>
              </w:rPr>
            </w:pPr>
            <w:r w:rsidRPr="00CA11BC">
              <w:rPr>
                <w:rFonts w:asciiTheme="minorHAnsi" w:hAnsiTheme="minorHAnsi" w:cstheme="minorHAnsi"/>
              </w:rPr>
              <w:t>A committee member asked if GEC decides to focus on other things, such as linked courses for example, that what are the boundaries and what is appropriate for GEC to decide.</w:t>
            </w:r>
            <w:r w:rsidR="00E1321F" w:rsidRPr="00CA11BC">
              <w:rPr>
                <w:rFonts w:asciiTheme="minorHAnsi" w:hAnsiTheme="minorHAnsi" w:cstheme="minorHAnsi"/>
              </w:rPr>
              <w:t xml:space="preserve"> Julie</w:t>
            </w:r>
            <w:r w:rsidRPr="00CA11BC">
              <w:rPr>
                <w:rFonts w:asciiTheme="minorHAnsi" w:hAnsiTheme="minorHAnsi" w:cstheme="minorHAnsi"/>
              </w:rPr>
              <w:t xml:space="preserve"> responded that it is</w:t>
            </w:r>
            <w:r w:rsidR="00E1321F" w:rsidRPr="00CA11BC">
              <w:rPr>
                <w:rFonts w:asciiTheme="minorHAnsi" w:hAnsiTheme="minorHAnsi" w:cstheme="minorHAnsi"/>
              </w:rPr>
              <w:t xml:space="preserve"> about whether those will be </w:t>
            </w:r>
            <w:r w:rsidRPr="00CA11BC">
              <w:rPr>
                <w:rFonts w:asciiTheme="minorHAnsi" w:hAnsiTheme="minorHAnsi" w:cstheme="minorHAnsi"/>
              </w:rPr>
              <w:t xml:space="preserve">a </w:t>
            </w:r>
            <w:r w:rsidR="00E1321F" w:rsidRPr="00CA11BC">
              <w:rPr>
                <w:rFonts w:asciiTheme="minorHAnsi" w:hAnsiTheme="minorHAnsi" w:cstheme="minorHAnsi"/>
              </w:rPr>
              <w:t>resource or not.  G</w:t>
            </w:r>
            <w:r w:rsidRPr="00CA11BC">
              <w:rPr>
                <w:rFonts w:asciiTheme="minorHAnsi" w:hAnsiTheme="minorHAnsi" w:cstheme="minorHAnsi"/>
              </w:rPr>
              <w:t xml:space="preserve">EC </w:t>
            </w:r>
            <w:r w:rsidR="00E1321F" w:rsidRPr="00CA11BC">
              <w:rPr>
                <w:rFonts w:asciiTheme="minorHAnsi" w:hAnsiTheme="minorHAnsi" w:cstheme="minorHAnsi"/>
              </w:rPr>
              <w:t>sets</w:t>
            </w:r>
            <w:r w:rsidRPr="00CA11BC">
              <w:rPr>
                <w:rFonts w:asciiTheme="minorHAnsi" w:hAnsiTheme="minorHAnsi" w:cstheme="minorHAnsi"/>
              </w:rPr>
              <w:t xml:space="preserve"> the</w:t>
            </w:r>
            <w:r w:rsidR="00E1321F" w:rsidRPr="00CA11BC">
              <w:rPr>
                <w:rFonts w:asciiTheme="minorHAnsi" w:hAnsiTheme="minorHAnsi" w:cstheme="minorHAnsi"/>
              </w:rPr>
              <w:t xml:space="preserve"> path for GE</w:t>
            </w:r>
            <w:r w:rsidRPr="00CA11BC">
              <w:rPr>
                <w:rFonts w:asciiTheme="minorHAnsi" w:hAnsiTheme="minorHAnsi" w:cstheme="minorHAnsi"/>
              </w:rPr>
              <w:t xml:space="preserve"> and the P</w:t>
            </w:r>
            <w:r w:rsidR="00E1321F" w:rsidRPr="00CA11BC">
              <w:rPr>
                <w:rFonts w:asciiTheme="minorHAnsi" w:hAnsiTheme="minorHAnsi" w:cstheme="minorHAnsi"/>
              </w:rPr>
              <w:t xml:space="preserve">rovost and UCC </w:t>
            </w:r>
            <w:r w:rsidRPr="00CA11BC">
              <w:rPr>
                <w:rFonts w:asciiTheme="minorHAnsi" w:hAnsiTheme="minorHAnsi" w:cstheme="minorHAnsi"/>
              </w:rPr>
              <w:t xml:space="preserve">will </w:t>
            </w:r>
            <w:r w:rsidR="00E1321F" w:rsidRPr="00CA11BC">
              <w:rPr>
                <w:rFonts w:asciiTheme="minorHAnsi" w:hAnsiTheme="minorHAnsi" w:cstheme="minorHAnsi"/>
              </w:rPr>
              <w:t xml:space="preserve">approve or not.  </w:t>
            </w:r>
            <w:r w:rsidRPr="00CA11BC">
              <w:rPr>
                <w:rFonts w:asciiTheme="minorHAnsi" w:hAnsiTheme="minorHAnsi" w:cstheme="minorHAnsi"/>
              </w:rPr>
              <w:t xml:space="preserve">The strategic plan is for </w:t>
            </w:r>
            <w:r w:rsidR="00A33403" w:rsidRPr="00CA11BC">
              <w:rPr>
                <w:rFonts w:asciiTheme="minorHAnsi" w:hAnsiTheme="minorHAnsi" w:cstheme="minorHAnsi"/>
              </w:rPr>
              <w:t>what you aspire</w:t>
            </w:r>
            <w:r w:rsidRPr="00CA11BC">
              <w:rPr>
                <w:rFonts w:asciiTheme="minorHAnsi" w:hAnsiTheme="minorHAnsi" w:cstheme="minorHAnsi"/>
              </w:rPr>
              <w:t xml:space="preserve"> GE to be.  Some can be fulfilled and some will be just aspirational.</w:t>
            </w:r>
            <w:r w:rsidR="00A33403" w:rsidRPr="00CA11BC">
              <w:rPr>
                <w:rFonts w:asciiTheme="minorHAnsi" w:hAnsiTheme="minorHAnsi" w:cstheme="minorHAnsi"/>
              </w:rPr>
              <w:t xml:space="preserve">  In planning also have to say these are the resources we need.  </w:t>
            </w:r>
          </w:p>
          <w:p w:rsidR="00CA11BC" w:rsidRPr="00CA11BC" w:rsidRDefault="00CA11BC" w:rsidP="00F80414">
            <w:pPr>
              <w:spacing w:line="240" w:lineRule="auto"/>
              <w:rPr>
                <w:rFonts w:asciiTheme="minorHAnsi" w:hAnsiTheme="minorHAnsi" w:cstheme="minorHAnsi"/>
              </w:rPr>
            </w:pPr>
          </w:p>
          <w:p w:rsidR="00D751DB" w:rsidRPr="00CA11BC" w:rsidRDefault="0089018A" w:rsidP="00F80414">
            <w:pPr>
              <w:spacing w:line="240" w:lineRule="auto"/>
              <w:rPr>
                <w:rFonts w:asciiTheme="minorHAnsi" w:hAnsiTheme="minorHAnsi" w:cstheme="minorHAnsi"/>
              </w:rPr>
            </w:pPr>
            <w:r w:rsidRPr="00CA11BC">
              <w:rPr>
                <w:rFonts w:asciiTheme="minorHAnsi" w:hAnsiTheme="minorHAnsi" w:cstheme="minorHAnsi"/>
              </w:rPr>
              <w:lastRenderedPageBreak/>
              <w:t>A committee member asked</w:t>
            </w:r>
            <w:r w:rsidR="00E06D93" w:rsidRPr="00CA11BC">
              <w:rPr>
                <w:rFonts w:asciiTheme="minorHAnsi" w:hAnsiTheme="minorHAnsi" w:cstheme="minorHAnsi"/>
              </w:rPr>
              <w:t xml:space="preserve"> what a linked course</w:t>
            </w:r>
            <w:r w:rsidRPr="00CA11BC">
              <w:rPr>
                <w:rFonts w:asciiTheme="minorHAnsi" w:hAnsiTheme="minorHAnsi" w:cstheme="minorHAnsi"/>
              </w:rPr>
              <w:t xml:space="preserve"> is</w:t>
            </w:r>
            <w:r w:rsidR="00E06D93" w:rsidRPr="00CA11BC">
              <w:rPr>
                <w:rFonts w:asciiTheme="minorHAnsi" w:hAnsiTheme="minorHAnsi" w:cstheme="minorHAnsi"/>
              </w:rPr>
              <w:t xml:space="preserve">.  </w:t>
            </w:r>
            <w:r w:rsidRPr="00CA11BC">
              <w:rPr>
                <w:rFonts w:asciiTheme="minorHAnsi" w:hAnsiTheme="minorHAnsi" w:cstheme="minorHAnsi"/>
              </w:rPr>
              <w:t>The Director responded that there is a</w:t>
            </w:r>
            <w:r w:rsidR="00E06D93" w:rsidRPr="00CA11BC">
              <w:rPr>
                <w:rFonts w:asciiTheme="minorHAnsi" w:hAnsiTheme="minorHAnsi" w:cstheme="minorHAnsi"/>
              </w:rPr>
              <w:t xml:space="preserve"> lot of research to show </w:t>
            </w:r>
            <w:r w:rsidRPr="00CA11BC">
              <w:rPr>
                <w:rFonts w:asciiTheme="minorHAnsi" w:hAnsiTheme="minorHAnsi" w:cstheme="minorHAnsi"/>
              </w:rPr>
              <w:t xml:space="preserve">that </w:t>
            </w:r>
            <w:r w:rsidR="00BE140B" w:rsidRPr="00CA11BC">
              <w:rPr>
                <w:rFonts w:asciiTheme="minorHAnsi" w:hAnsiTheme="minorHAnsi" w:cstheme="minorHAnsi"/>
              </w:rPr>
              <w:t>s</w:t>
            </w:r>
            <w:r w:rsidR="00E06D93" w:rsidRPr="00CA11BC">
              <w:rPr>
                <w:rFonts w:asciiTheme="minorHAnsi" w:hAnsiTheme="minorHAnsi" w:cstheme="minorHAnsi"/>
              </w:rPr>
              <w:t>tuden</w:t>
            </w:r>
            <w:r w:rsidR="00BE140B" w:rsidRPr="00CA11BC">
              <w:rPr>
                <w:rFonts w:asciiTheme="minorHAnsi" w:hAnsiTheme="minorHAnsi" w:cstheme="minorHAnsi"/>
              </w:rPr>
              <w:t>ts do well if they are in identical sections of, for example,</w:t>
            </w:r>
            <w:r w:rsidR="00E06D93" w:rsidRPr="00CA11BC">
              <w:rPr>
                <w:rFonts w:asciiTheme="minorHAnsi" w:hAnsiTheme="minorHAnsi" w:cstheme="minorHAnsi"/>
              </w:rPr>
              <w:t xml:space="preserve"> WRT 150 and PSY 101</w:t>
            </w:r>
            <w:r w:rsidR="00BE140B" w:rsidRPr="00CA11BC">
              <w:rPr>
                <w:rFonts w:asciiTheme="minorHAnsi" w:hAnsiTheme="minorHAnsi" w:cstheme="minorHAnsi"/>
              </w:rPr>
              <w:t>.  The same 24 students in one section are also in the section with 300 students. The Director will be m</w:t>
            </w:r>
            <w:r w:rsidR="00E06D93" w:rsidRPr="00CA11BC">
              <w:rPr>
                <w:rFonts w:asciiTheme="minorHAnsi" w:hAnsiTheme="minorHAnsi" w:cstheme="minorHAnsi"/>
              </w:rPr>
              <w:t xml:space="preserve">eeting with a couple of departments in the next week for a possible pilot test this summer.  </w:t>
            </w:r>
          </w:p>
          <w:p w:rsidR="00BE140B" w:rsidRPr="00CA11BC" w:rsidRDefault="00BE140B" w:rsidP="00F80414">
            <w:pPr>
              <w:spacing w:line="240" w:lineRule="auto"/>
              <w:rPr>
                <w:rFonts w:asciiTheme="minorHAnsi" w:hAnsiTheme="minorHAnsi" w:cstheme="minorHAnsi"/>
              </w:rPr>
            </w:pPr>
          </w:p>
          <w:p w:rsidR="00D751DB" w:rsidRPr="00CA11BC" w:rsidRDefault="00BE140B" w:rsidP="00F80414">
            <w:pPr>
              <w:spacing w:line="240" w:lineRule="auto"/>
              <w:rPr>
                <w:rFonts w:asciiTheme="minorHAnsi" w:hAnsiTheme="minorHAnsi" w:cstheme="minorHAnsi"/>
              </w:rPr>
            </w:pPr>
            <w:r w:rsidRPr="00CA11BC">
              <w:rPr>
                <w:rFonts w:asciiTheme="minorHAnsi" w:hAnsiTheme="minorHAnsi" w:cstheme="minorHAnsi"/>
              </w:rPr>
              <w:t>Julie added that an</w:t>
            </w:r>
            <w:r w:rsidR="00781FDF" w:rsidRPr="00CA11BC">
              <w:rPr>
                <w:rFonts w:asciiTheme="minorHAnsi" w:hAnsiTheme="minorHAnsi" w:cstheme="minorHAnsi"/>
              </w:rPr>
              <w:t xml:space="preserve"> overarching goal would be to look at how you keep </w:t>
            </w:r>
            <w:r w:rsidRPr="00CA11BC">
              <w:rPr>
                <w:rFonts w:asciiTheme="minorHAnsi" w:hAnsiTheme="minorHAnsi" w:cstheme="minorHAnsi"/>
              </w:rPr>
              <w:t>GE relevant.  You can d</w:t>
            </w:r>
            <w:r w:rsidR="00781FDF" w:rsidRPr="00CA11BC">
              <w:rPr>
                <w:rFonts w:asciiTheme="minorHAnsi" w:hAnsiTheme="minorHAnsi" w:cstheme="minorHAnsi"/>
              </w:rPr>
              <w:t>o that through assessment of s</w:t>
            </w:r>
            <w:r w:rsidRPr="00CA11BC">
              <w:rPr>
                <w:rFonts w:asciiTheme="minorHAnsi" w:hAnsiTheme="minorHAnsi" w:cstheme="minorHAnsi"/>
              </w:rPr>
              <w:t>tudent learning outcomes, but also through different options like linked courses, Honors, etc.</w:t>
            </w:r>
            <w:r w:rsidR="0031477F" w:rsidRPr="00CA11BC">
              <w:rPr>
                <w:rFonts w:asciiTheme="minorHAnsi" w:hAnsiTheme="minorHAnsi" w:cstheme="minorHAnsi"/>
              </w:rPr>
              <w:t xml:space="preserve">  Everything GE does should be linked to accreditation and to helping students.</w:t>
            </w:r>
          </w:p>
          <w:p w:rsidR="00A642DF" w:rsidRPr="00CA11BC" w:rsidRDefault="00A642DF" w:rsidP="00F80414">
            <w:pPr>
              <w:spacing w:line="240" w:lineRule="auto"/>
              <w:rPr>
                <w:rFonts w:asciiTheme="minorHAnsi" w:hAnsiTheme="minorHAnsi" w:cstheme="minorHAnsi"/>
              </w:rPr>
            </w:pPr>
          </w:p>
          <w:p w:rsidR="00CB005C" w:rsidRPr="00CA11BC" w:rsidRDefault="0031477F" w:rsidP="00F80414">
            <w:pPr>
              <w:spacing w:line="240" w:lineRule="auto"/>
              <w:rPr>
                <w:rFonts w:asciiTheme="minorHAnsi" w:hAnsiTheme="minorHAnsi" w:cstheme="minorHAnsi"/>
              </w:rPr>
            </w:pPr>
            <w:r w:rsidRPr="00CA11BC">
              <w:rPr>
                <w:rFonts w:asciiTheme="minorHAnsi" w:hAnsiTheme="minorHAnsi" w:cstheme="minorHAnsi"/>
              </w:rPr>
              <w:t>The Chair noted that we close the loop to some degree, but we can always do more.</w:t>
            </w:r>
            <w:r w:rsidR="005D645A" w:rsidRPr="00CA11BC">
              <w:rPr>
                <w:rFonts w:asciiTheme="minorHAnsi" w:hAnsiTheme="minorHAnsi" w:cstheme="minorHAnsi"/>
              </w:rPr>
              <w:t xml:space="preserve">  </w:t>
            </w:r>
            <w:r w:rsidRPr="00CA11BC">
              <w:rPr>
                <w:rFonts w:asciiTheme="minorHAnsi" w:hAnsiTheme="minorHAnsi" w:cstheme="minorHAnsi"/>
              </w:rPr>
              <w:t xml:space="preserve">  </w:t>
            </w:r>
            <w:r w:rsidR="005D645A" w:rsidRPr="00CA11BC">
              <w:rPr>
                <w:rFonts w:asciiTheme="minorHAnsi" w:hAnsiTheme="minorHAnsi" w:cstheme="minorHAnsi"/>
              </w:rPr>
              <w:t xml:space="preserve">Maybe </w:t>
            </w:r>
            <w:r w:rsidRPr="00CA11BC">
              <w:rPr>
                <w:rFonts w:asciiTheme="minorHAnsi" w:hAnsiTheme="minorHAnsi" w:cstheme="minorHAnsi"/>
              </w:rPr>
              <w:t>there are ways to embed through conversations with units about GE.</w:t>
            </w:r>
            <w:r w:rsidR="005D645A" w:rsidRPr="00CA11BC">
              <w:rPr>
                <w:rFonts w:asciiTheme="minorHAnsi" w:hAnsiTheme="minorHAnsi" w:cstheme="minorHAnsi"/>
              </w:rPr>
              <w:t xml:space="preserve"> Julie </w:t>
            </w:r>
            <w:r w:rsidRPr="00CA11BC">
              <w:rPr>
                <w:rFonts w:asciiTheme="minorHAnsi" w:hAnsiTheme="minorHAnsi" w:cstheme="minorHAnsi"/>
              </w:rPr>
              <w:t xml:space="preserve">may be able to </w:t>
            </w:r>
            <w:r w:rsidR="005D645A" w:rsidRPr="00CA11BC">
              <w:rPr>
                <w:rFonts w:asciiTheme="minorHAnsi" w:hAnsiTheme="minorHAnsi" w:cstheme="minorHAnsi"/>
              </w:rPr>
              <w:t xml:space="preserve">have conversation as she works with units and looking at other measures.  </w:t>
            </w:r>
            <w:r w:rsidRPr="00CA11BC">
              <w:rPr>
                <w:rFonts w:asciiTheme="minorHAnsi" w:hAnsiTheme="minorHAnsi" w:cstheme="minorHAnsi"/>
              </w:rPr>
              <w:t>Many u</w:t>
            </w:r>
            <w:r w:rsidR="005D645A" w:rsidRPr="00CA11BC">
              <w:rPr>
                <w:rFonts w:asciiTheme="minorHAnsi" w:hAnsiTheme="minorHAnsi" w:cstheme="minorHAnsi"/>
              </w:rPr>
              <w:t xml:space="preserve">se WEAVE online a lot with students. </w:t>
            </w:r>
            <w:r w:rsidRPr="00CA11BC">
              <w:rPr>
                <w:rFonts w:asciiTheme="minorHAnsi" w:hAnsiTheme="minorHAnsi" w:cstheme="minorHAnsi"/>
              </w:rPr>
              <w:t xml:space="preserve"> It was agreed that it wouldn’t work to combine GE assessment and unit assessment, but maybe a pilot could be discussed with a few units. The Chair added that with the new cycle and rubrics, GE will have more confidence with cluster data and reporting. </w:t>
            </w:r>
          </w:p>
          <w:p w:rsidR="0031477F" w:rsidRPr="00CA11BC" w:rsidRDefault="0031477F" w:rsidP="00F80414">
            <w:pPr>
              <w:spacing w:line="240" w:lineRule="auto"/>
              <w:rPr>
                <w:rFonts w:asciiTheme="minorHAnsi" w:hAnsiTheme="minorHAnsi" w:cstheme="minorHAnsi"/>
              </w:rPr>
            </w:pPr>
          </w:p>
          <w:p w:rsidR="00CB005C" w:rsidRPr="00CA11BC" w:rsidRDefault="0031477F" w:rsidP="00F80414">
            <w:pPr>
              <w:spacing w:line="240" w:lineRule="auto"/>
              <w:rPr>
                <w:rFonts w:asciiTheme="minorHAnsi" w:hAnsiTheme="minorHAnsi" w:cstheme="minorHAnsi"/>
              </w:rPr>
            </w:pPr>
            <w:r w:rsidRPr="00CA11BC">
              <w:rPr>
                <w:rFonts w:asciiTheme="minorHAnsi" w:hAnsiTheme="minorHAnsi" w:cstheme="minorHAnsi"/>
              </w:rPr>
              <w:t>The committee will turn attention to the GE strategic plan after spring break.</w:t>
            </w:r>
            <w:r w:rsidR="00D3692F" w:rsidRPr="00CA11BC">
              <w:rPr>
                <w:rFonts w:asciiTheme="minorHAnsi" w:hAnsiTheme="minorHAnsi" w:cstheme="minorHAnsi"/>
              </w:rPr>
              <w:t xml:space="preserve">  </w:t>
            </w:r>
          </w:p>
          <w:p w:rsidR="00515D79" w:rsidRPr="00CA11BC" w:rsidRDefault="00515D79" w:rsidP="00F80414">
            <w:pPr>
              <w:spacing w:line="240" w:lineRule="auto"/>
              <w:rPr>
                <w:rFonts w:asciiTheme="minorHAnsi" w:hAnsiTheme="minorHAnsi" w:cstheme="minorHAnsi"/>
              </w:rPr>
            </w:pPr>
          </w:p>
        </w:tc>
        <w:tc>
          <w:tcPr>
            <w:tcW w:w="1861" w:type="dxa"/>
          </w:tcPr>
          <w:p w:rsidR="0031477F" w:rsidRPr="00CA11BC" w:rsidRDefault="0031477F" w:rsidP="0031477F">
            <w:pPr>
              <w:spacing w:line="240" w:lineRule="auto"/>
              <w:rPr>
                <w:rFonts w:asciiTheme="minorHAnsi" w:hAnsiTheme="minorHAnsi" w:cstheme="minorHAnsi"/>
              </w:rPr>
            </w:pPr>
            <w:r w:rsidRPr="00CA11BC">
              <w:rPr>
                <w:rFonts w:asciiTheme="minorHAnsi" w:hAnsiTheme="minorHAnsi" w:cstheme="minorHAnsi"/>
              </w:rPr>
              <w:lastRenderedPageBreak/>
              <w:t xml:space="preserve">The committee will turn attention to the GE strategic plan after spring break.  </w:t>
            </w:r>
          </w:p>
          <w:p w:rsidR="00667B06" w:rsidRPr="00CA11BC" w:rsidRDefault="00667B06" w:rsidP="00E4579A">
            <w:pPr>
              <w:spacing w:line="240" w:lineRule="auto"/>
              <w:rPr>
                <w:rFonts w:asciiTheme="minorHAnsi" w:hAnsiTheme="minorHAnsi" w:cstheme="minorHAnsi"/>
              </w:rPr>
            </w:pPr>
          </w:p>
          <w:p w:rsidR="0031477F" w:rsidRPr="00CA11BC" w:rsidRDefault="0031477F" w:rsidP="00E4579A">
            <w:pPr>
              <w:spacing w:line="240" w:lineRule="auto"/>
              <w:rPr>
                <w:rFonts w:asciiTheme="minorHAnsi" w:hAnsiTheme="minorHAnsi" w:cstheme="minorHAnsi"/>
              </w:rPr>
            </w:pPr>
            <w:r w:rsidRPr="00CA11BC">
              <w:rPr>
                <w:rFonts w:asciiTheme="minorHAnsi" w:hAnsiTheme="minorHAnsi" w:cstheme="minorHAnsi"/>
              </w:rPr>
              <w:t>The strategic plan and report are due May 1.</w:t>
            </w:r>
          </w:p>
        </w:tc>
      </w:tr>
      <w:tr w:rsidR="00667B06" w:rsidRPr="00CA11BC" w:rsidTr="000478A7">
        <w:tc>
          <w:tcPr>
            <w:tcW w:w="1986" w:type="dxa"/>
          </w:tcPr>
          <w:p w:rsidR="00F578C4" w:rsidRPr="00CA11BC" w:rsidRDefault="00985767" w:rsidP="0013232C">
            <w:pPr>
              <w:pStyle w:val="ListParagraph"/>
              <w:spacing w:line="240" w:lineRule="auto"/>
              <w:ind w:left="0"/>
              <w:rPr>
                <w:rFonts w:asciiTheme="minorHAnsi" w:hAnsiTheme="minorHAnsi" w:cstheme="minorHAnsi"/>
                <w:b/>
              </w:rPr>
            </w:pPr>
            <w:r w:rsidRPr="00CA11BC">
              <w:rPr>
                <w:b/>
              </w:rPr>
              <w:lastRenderedPageBreak/>
              <w:t>Preparing for the Summer “Issues” Workshops</w:t>
            </w:r>
          </w:p>
        </w:tc>
        <w:tc>
          <w:tcPr>
            <w:tcW w:w="10632" w:type="dxa"/>
          </w:tcPr>
          <w:p w:rsidR="00F80414" w:rsidRPr="00CA11BC" w:rsidRDefault="00F80414" w:rsidP="00F80414">
            <w:pPr>
              <w:spacing w:line="240" w:lineRule="auto"/>
              <w:ind w:left="-6"/>
              <w:rPr>
                <w:i/>
              </w:rPr>
            </w:pPr>
            <w:r w:rsidRPr="00CA11BC">
              <w:rPr>
                <w:i/>
              </w:rPr>
              <w:t>We will finalize the drafts of these documents:</w:t>
            </w:r>
          </w:p>
          <w:p w:rsidR="00F80414" w:rsidRPr="00CA11BC" w:rsidRDefault="00F80414" w:rsidP="00F80414">
            <w:pPr>
              <w:numPr>
                <w:ilvl w:val="0"/>
                <w:numId w:val="36"/>
              </w:numPr>
              <w:spacing w:line="240" w:lineRule="auto"/>
              <w:ind w:left="-6"/>
              <w:rPr>
                <w:i/>
              </w:rPr>
            </w:pPr>
            <w:r w:rsidRPr="00CA11BC">
              <w:rPr>
                <w:i/>
              </w:rPr>
              <w:t>The draft document we plan to attach to the email, describing the Issues component and guiding faculty as they consider developing Issues courses—in particular the “Integration” definition and description.</w:t>
            </w:r>
          </w:p>
          <w:p w:rsidR="00F80414" w:rsidRPr="00CA11BC" w:rsidRDefault="00F80414" w:rsidP="00F80414">
            <w:pPr>
              <w:numPr>
                <w:ilvl w:val="0"/>
                <w:numId w:val="36"/>
              </w:numPr>
              <w:spacing w:line="240" w:lineRule="auto"/>
              <w:ind w:left="-6"/>
              <w:rPr>
                <w:i/>
              </w:rPr>
            </w:pPr>
            <w:r w:rsidRPr="00CA11BC">
              <w:rPr>
                <w:i/>
              </w:rPr>
              <w:t>The draft spreadsheet, to be completed by unit heads, indicating what courses they might be able to develop as Issues courses, what faculty might be able to participate in the S/S process, and so on.</w:t>
            </w:r>
          </w:p>
          <w:p w:rsidR="00F80414" w:rsidRPr="00CA11BC" w:rsidRDefault="00F80414" w:rsidP="00F80414">
            <w:pPr>
              <w:spacing w:line="240" w:lineRule="auto"/>
              <w:rPr>
                <w:i/>
              </w:rPr>
            </w:pPr>
          </w:p>
          <w:p w:rsidR="00D71A12" w:rsidRPr="00CA11BC" w:rsidRDefault="00D71A12" w:rsidP="00F80414">
            <w:pPr>
              <w:spacing w:line="240" w:lineRule="auto"/>
            </w:pPr>
            <w:r w:rsidRPr="00CA11BC">
              <w:t>The committee reviewed and tweaked the draft documents to send to unit head’s and dean’s.  The intent will be that unit head’s will forward information along to their faculty.</w:t>
            </w:r>
          </w:p>
          <w:p w:rsidR="004745A1" w:rsidRPr="00CA11BC" w:rsidRDefault="004745A1" w:rsidP="00F80414">
            <w:pPr>
              <w:spacing w:line="240" w:lineRule="auto"/>
            </w:pPr>
          </w:p>
          <w:p w:rsidR="004745A1" w:rsidRPr="00CA11BC" w:rsidRDefault="00D71A12" w:rsidP="00F80414">
            <w:pPr>
              <w:spacing w:line="240" w:lineRule="auto"/>
            </w:pPr>
            <w:r w:rsidRPr="00CA11BC">
              <w:t xml:space="preserve">The Chair asked to have a </w:t>
            </w:r>
            <w:r w:rsidR="004745A1" w:rsidRPr="00CA11BC">
              <w:t xml:space="preserve">short discussion about </w:t>
            </w:r>
            <w:r w:rsidRPr="00CA11BC">
              <w:t xml:space="preserve">the </w:t>
            </w:r>
            <w:r w:rsidR="004745A1" w:rsidRPr="00CA11BC">
              <w:t>general principles to get to 30</w:t>
            </w:r>
            <w:r w:rsidRPr="00CA11BC">
              <w:t xml:space="preserve"> proposals before we start receiving proposals.</w:t>
            </w:r>
          </w:p>
          <w:p w:rsidR="004745A1" w:rsidRPr="00CA11BC" w:rsidRDefault="004745A1" w:rsidP="00F80414">
            <w:pPr>
              <w:spacing w:line="240" w:lineRule="auto"/>
            </w:pPr>
          </w:p>
          <w:p w:rsidR="004745A1" w:rsidRPr="00CA11BC" w:rsidRDefault="00D71A12" w:rsidP="00F80414">
            <w:pPr>
              <w:spacing w:line="240" w:lineRule="auto"/>
            </w:pPr>
            <w:r w:rsidRPr="00CA11BC">
              <w:t>A committee member asked if it is beneficial to a department to try to keep each class they offer in a separate issue.</w:t>
            </w:r>
            <w:r w:rsidR="004745A1" w:rsidRPr="00CA11BC">
              <w:t xml:space="preserve"> </w:t>
            </w:r>
            <w:r w:rsidRPr="00CA11BC">
              <w:t>D</w:t>
            </w:r>
            <w:r w:rsidR="004745A1" w:rsidRPr="00CA11BC">
              <w:t>oes that help</w:t>
            </w:r>
            <w:r w:rsidRPr="00CA11BC">
              <w:t xml:space="preserve"> </w:t>
            </w:r>
            <w:r w:rsidR="004662BB" w:rsidRPr="00CA11BC">
              <w:t>units</w:t>
            </w:r>
            <w:r w:rsidRPr="00CA11BC">
              <w:t xml:space="preserve"> in the long run, or does it not matter. The Chair responded that </w:t>
            </w:r>
            <w:r w:rsidR="004745A1" w:rsidRPr="00CA11BC">
              <w:t>it is less important that it was in Themes, but might help with summe</w:t>
            </w:r>
            <w:r w:rsidRPr="00CA11BC">
              <w:t>r funding because</w:t>
            </w:r>
            <w:r w:rsidR="004745A1" w:rsidRPr="00CA11BC">
              <w:t xml:space="preserve"> we want to spread around</w:t>
            </w:r>
            <w:r w:rsidRPr="00CA11BC">
              <w:t xml:space="preserve"> across issues, so it could be desirable.</w:t>
            </w:r>
          </w:p>
          <w:p w:rsidR="004745A1" w:rsidRPr="00CA11BC" w:rsidRDefault="004745A1" w:rsidP="00F80414">
            <w:pPr>
              <w:spacing w:line="240" w:lineRule="auto"/>
            </w:pPr>
          </w:p>
          <w:p w:rsidR="004360C6" w:rsidRPr="00CA11BC" w:rsidRDefault="00D71A12" w:rsidP="00F80414">
            <w:pPr>
              <w:spacing w:line="240" w:lineRule="auto"/>
            </w:pPr>
            <w:r w:rsidRPr="00CA11BC">
              <w:t>A committee member wondering about the number of sections a department will offer and if that will bias the selection process.</w:t>
            </w:r>
            <w:r w:rsidR="004745A1" w:rsidRPr="00CA11BC">
              <w:t xml:space="preserve">  </w:t>
            </w:r>
            <w:r w:rsidRPr="00CA11BC">
              <w:t>A committee member responded that o</w:t>
            </w:r>
            <w:r w:rsidR="004745A1" w:rsidRPr="00CA11BC">
              <w:t xml:space="preserve">ne </w:t>
            </w:r>
            <w:r w:rsidRPr="00CA11BC">
              <w:t xml:space="preserve">thing to look for is courses piloting </w:t>
            </w:r>
            <w:r w:rsidR="004745A1" w:rsidRPr="00CA11BC">
              <w:t xml:space="preserve">in 2012-13 with multiple sections, but </w:t>
            </w:r>
            <w:r w:rsidRPr="00CA11BC">
              <w:t xml:space="preserve">it is </w:t>
            </w:r>
            <w:r w:rsidR="004745A1" w:rsidRPr="00CA11BC">
              <w:t xml:space="preserve">not </w:t>
            </w:r>
            <w:r w:rsidRPr="00CA11BC">
              <w:t xml:space="preserve">a </w:t>
            </w:r>
            <w:r w:rsidR="004745A1" w:rsidRPr="00CA11BC">
              <w:t>prime criteria</w:t>
            </w:r>
            <w:r w:rsidR="004662BB" w:rsidRPr="00CA11BC">
              <w:t>.  The number of sections was removed from the draft document.</w:t>
            </w:r>
          </w:p>
          <w:p w:rsidR="00CA11BC" w:rsidRPr="00CA11BC" w:rsidRDefault="00CA11BC" w:rsidP="00F80414">
            <w:pPr>
              <w:spacing w:line="240" w:lineRule="auto"/>
            </w:pPr>
          </w:p>
          <w:p w:rsidR="004360C6" w:rsidRPr="00CA11BC" w:rsidRDefault="004662BB" w:rsidP="00F80414">
            <w:pPr>
              <w:spacing w:line="240" w:lineRule="auto"/>
            </w:pPr>
            <w:r w:rsidRPr="00CA11BC">
              <w:lastRenderedPageBreak/>
              <w:t xml:space="preserve">The Chair added that this is the first round and we just need to build some criteria.  </w:t>
            </w:r>
            <w:r w:rsidR="004360C6" w:rsidRPr="00CA11BC">
              <w:t xml:space="preserve"> In some ways don’t care about section, but maybe most important </w:t>
            </w:r>
            <w:r w:rsidRPr="00CA11BC">
              <w:t xml:space="preserve">is that we </w:t>
            </w:r>
            <w:r w:rsidR="004360C6" w:rsidRPr="00CA11BC">
              <w:t>just get good courses.</w:t>
            </w:r>
          </w:p>
          <w:p w:rsidR="004662BB" w:rsidRPr="00CA11BC" w:rsidRDefault="004662BB" w:rsidP="00F80414">
            <w:pPr>
              <w:spacing w:line="240" w:lineRule="auto"/>
            </w:pPr>
          </w:p>
          <w:p w:rsidR="004360C6" w:rsidRPr="00CA11BC" w:rsidRDefault="004662BB" w:rsidP="00F80414">
            <w:pPr>
              <w:spacing w:line="240" w:lineRule="auto"/>
            </w:pPr>
            <w:r w:rsidRPr="00CA11BC">
              <w:t xml:space="preserve">A committee member asked if we know how many sections will be needed. The Director responded that it is difficult to say because in </w:t>
            </w:r>
            <w:r w:rsidR="004360C6" w:rsidRPr="00CA11BC">
              <w:t xml:space="preserve">2013 </w:t>
            </w:r>
            <w:r w:rsidRPr="00CA11BC">
              <w:t xml:space="preserve">students </w:t>
            </w:r>
            <w:r w:rsidR="004360C6" w:rsidRPr="00CA11BC">
              <w:t xml:space="preserve">can take either </w:t>
            </w:r>
            <w:r w:rsidRPr="00CA11BC">
              <w:t>T</w:t>
            </w:r>
            <w:r w:rsidR="004360C6" w:rsidRPr="00CA11BC">
              <w:t xml:space="preserve">hemes or </w:t>
            </w:r>
            <w:r w:rsidRPr="00CA11BC">
              <w:t>I</w:t>
            </w:r>
            <w:r w:rsidR="004360C6" w:rsidRPr="00CA11BC">
              <w:t xml:space="preserve">ssues.  </w:t>
            </w:r>
            <w:r w:rsidRPr="00CA11BC">
              <w:t xml:space="preserve">  We will need to know by 2014, but by then we will have at l</w:t>
            </w:r>
            <w:r w:rsidR="004360C6" w:rsidRPr="00CA11BC">
              <w:t xml:space="preserve">east 60 sections at least per semester.  </w:t>
            </w:r>
            <w:r w:rsidRPr="00CA11BC">
              <w:t>There will p</w:t>
            </w:r>
            <w:r w:rsidR="004360C6" w:rsidRPr="00CA11BC">
              <w:t xml:space="preserve">robably </w:t>
            </w:r>
            <w:r w:rsidRPr="00CA11BC">
              <w:t xml:space="preserve">be </w:t>
            </w:r>
            <w:r w:rsidR="004360C6" w:rsidRPr="00CA11BC">
              <w:t>enough for transfer students</w:t>
            </w:r>
            <w:r w:rsidRPr="00CA11BC">
              <w:t>’</w:t>
            </w:r>
            <w:r w:rsidR="004360C6" w:rsidRPr="00CA11BC">
              <w:t xml:space="preserve"> issue.  </w:t>
            </w:r>
            <w:r w:rsidRPr="00CA11BC">
              <w:t>It won’t be as big a consideration until</w:t>
            </w:r>
            <w:r w:rsidR="004360C6" w:rsidRPr="00CA11BC">
              <w:t xml:space="preserve"> 2016.  </w:t>
            </w:r>
            <w:r w:rsidRPr="00CA11BC">
              <w:t>The Director will continue to monitor.</w:t>
            </w:r>
          </w:p>
          <w:p w:rsidR="004360C6" w:rsidRPr="00CA11BC" w:rsidRDefault="004360C6" w:rsidP="00F80414">
            <w:pPr>
              <w:spacing w:line="240" w:lineRule="auto"/>
            </w:pPr>
          </w:p>
          <w:p w:rsidR="004360C6" w:rsidRPr="00CA11BC" w:rsidRDefault="004662BB" w:rsidP="004662BB">
            <w:pPr>
              <w:spacing w:line="240" w:lineRule="auto"/>
            </w:pPr>
            <w:r w:rsidRPr="00CA11BC">
              <w:t xml:space="preserve">As far as proposals, it </w:t>
            </w:r>
            <w:r w:rsidR="004360C6" w:rsidRPr="00CA11BC">
              <w:t xml:space="preserve">all goes back to faculty engagement.  </w:t>
            </w:r>
            <w:r w:rsidRPr="00CA11BC">
              <w:t>We w</w:t>
            </w:r>
            <w:r w:rsidR="004360C6" w:rsidRPr="00CA11BC">
              <w:t>ant 30 fac</w:t>
            </w:r>
            <w:r w:rsidRPr="00CA11BC">
              <w:t>ulty</w:t>
            </w:r>
            <w:r w:rsidR="004360C6" w:rsidRPr="00CA11BC">
              <w:t xml:space="preserve"> over summer to come work on cool courses.  </w:t>
            </w:r>
          </w:p>
          <w:p w:rsidR="004662BB" w:rsidRPr="00CA11BC" w:rsidRDefault="004662BB" w:rsidP="004662BB">
            <w:pPr>
              <w:spacing w:line="240" w:lineRule="auto"/>
            </w:pPr>
          </w:p>
          <w:p w:rsidR="004662BB" w:rsidRPr="00CA11BC" w:rsidRDefault="004662BB" w:rsidP="004662BB">
            <w:pPr>
              <w:spacing w:line="240" w:lineRule="auto"/>
            </w:pPr>
            <w:r w:rsidRPr="00CA11BC">
              <w:t>The committee agreed that a March 15 deadline was not realistic for units to respond and was change to April 2, after spring break.</w:t>
            </w:r>
          </w:p>
          <w:p w:rsidR="004360C6" w:rsidRPr="00CA11BC" w:rsidRDefault="004360C6" w:rsidP="00F80414">
            <w:pPr>
              <w:spacing w:line="240" w:lineRule="auto"/>
            </w:pPr>
          </w:p>
          <w:p w:rsidR="00FB1CED" w:rsidRPr="00CA11BC" w:rsidRDefault="004662BB" w:rsidP="004662BB">
            <w:pPr>
              <w:spacing w:line="240" w:lineRule="auto"/>
            </w:pPr>
            <w:r w:rsidRPr="00CA11BC">
              <w:t xml:space="preserve">A committee member asked if we will need to have a proposal process for </w:t>
            </w:r>
            <w:r w:rsidR="00942DB2" w:rsidRPr="00CA11BC">
              <w:t>Foundations and Cultures also</w:t>
            </w:r>
            <w:r w:rsidRPr="00CA11BC">
              <w:t xml:space="preserve">.  The Chair responded yes, but it will be during the </w:t>
            </w:r>
            <w:r w:rsidR="00942DB2" w:rsidRPr="00CA11BC">
              <w:t xml:space="preserve">academic year.  Those will be for 2013-14 program.  </w:t>
            </w:r>
            <w:r w:rsidRPr="00CA11BC">
              <w:t xml:space="preserve">Those courses will either change their course assessment plan or not be included </w:t>
            </w:r>
            <w:r w:rsidR="00942DB2" w:rsidRPr="00CA11BC">
              <w:t xml:space="preserve">in the catalog.  </w:t>
            </w:r>
          </w:p>
          <w:p w:rsidR="004662BB" w:rsidRPr="00CA11BC" w:rsidRDefault="004662BB" w:rsidP="004662BB">
            <w:pPr>
              <w:spacing w:line="240" w:lineRule="auto"/>
              <w:rPr>
                <w:rFonts w:asciiTheme="minorHAnsi" w:hAnsiTheme="minorHAnsi" w:cstheme="minorHAnsi"/>
              </w:rPr>
            </w:pPr>
          </w:p>
        </w:tc>
        <w:tc>
          <w:tcPr>
            <w:tcW w:w="1861" w:type="dxa"/>
          </w:tcPr>
          <w:p w:rsidR="004934A2" w:rsidRPr="00CA11BC" w:rsidRDefault="0031477F" w:rsidP="00342219">
            <w:pPr>
              <w:spacing w:line="240" w:lineRule="auto"/>
              <w:rPr>
                <w:rFonts w:asciiTheme="minorHAnsi" w:hAnsiTheme="minorHAnsi" w:cstheme="minorHAnsi"/>
              </w:rPr>
            </w:pPr>
            <w:r w:rsidRPr="00CA11BC">
              <w:rPr>
                <w:rFonts w:asciiTheme="minorHAnsi" w:hAnsiTheme="minorHAnsi" w:cstheme="minorHAnsi"/>
              </w:rPr>
              <w:lastRenderedPageBreak/>
              <w:t xml:space="preserve">The email to unit head’s and deans to propose Issues courses will be emailed on </w:t>
            </w:r>
            <w:r w:rsidR="005D28C1" w:rsidRPr="00CA11BC">
              <w:rPr>
                <w:rFonts w:asciiTheme="minorHAnsi" w:hAnsiTheme="minorHAnsi" w:cstheme="minorHAnsi"/>
              </w:rPr>
              <w:t>Friday, Feb 24.</w:t>
            </w:r>
          </w:p>
          <w:p w:rsidR="005D28C1" w:rsidRPr="00CA11BC" w:rsidRDefault="005D28C1" w:rsidP="00342219">
            <w:pPr>
              <w:spacing w:line="240" w:lineRule="auto"/>
              <w:rPr>
                <w:rFonts w:asciiTheme="minorHAnsi" w:hAnsiTheme="minorHAnsi" w:cstheme="minorHAnsi"/>
              </w:rPr>
            </w:pPr>
          </w:p>
          <w:p w:rsidR="005D28C1" w:rsidRPr="00CA11BC" w:rsidRDefault="005D28C1" w:rsidP="00342219">
            <w:pPr>
              <w:spacing w:line="240" w:lineRule="auto"/>
              <w:rPr>
                <w:rFonts w:asciiTheme="minorHAnsi" w:hAnsiTheme="minorHAnsi" w:cstheme="minorHAnsi"/>
              </w:rPr>
            </w:pPr>
            <w:r w:rsidRPr="00CA11BC">
              <w:rPr>
                <w:rFonts w:asciiTheme="minorHAnsi" w:hAnsiTheme="minorHAnsi" w:cstheme="minorHAnsi"/>
              </w:rPr>
              <w:t>The deadline for responses will be April 2.</w:t>
            </w:r>
          </w:p>
        </w:tc>
      </w:tr>
      <w:tr w:rsidR="00985767" w:rsidRPr="00CA11BC" w:rsidTr="000478A7">
        <w:tc>
          <w:tcPr>
            <w:tcW w:w="1986" w:type="dxa"/>
          </w:tcPr>
          <w:p w:rsidR="00985767" w:rsidRPr="00CA11BC" w:rsidRDefault="00985767" w:rsidP="0013232C">
            <w:pPr>
              <w:pStyle w:val="ListParagraph"/>
              <w:spacing w:line="240" w:lineRule="auto"/>
              <w:ind w:left="0"/>
              <w:rPr>
                <w:rFonts w:asciiTheme="minorHAnsi" w:hAnsiTheme="minorHAnsi" w:cstheme="minorHAnsi"/>
                <w:b/>
              </w:rPr>
            </w:pPr>
            <w:r w:rsidRPr="00CA11BC">
              <w:rPr>
                <w:b/>
              </w:rPr>
              <w:lastRenderedPageBreak/>
              <w:t>Curricular Proposals</w:t>
            </w:r>
          </w:p>
        </w:tc>
        <w:tc>
          <w:tcPr>
            <w:tcW w:w="10632" w:type="dxa"/>
          </w:tcPr>
          <w:p w:rsidR="00F80414" w:rsidRPr="00CA11BC" w:rsidRDefault="00F80414" w:rsidP="00F80414">
            <w:pPr>
              <w:spacing w:line="240" w:lineRule="auto"/>
              <w:ind w:left="-6"/>
              <w:rPr>
                <w:i/>
              </w:rPr>
            </w:pPr>
            <w:r w:rsidRPr="00CA11BC">
              <w:rPr>
                <w:i/>
              </w:rPr>
              <w:t>Log #7676, a new course proposal from Women and Gender Studies for WGS 255, Gender and Popular Culture, proposed for the US Diversity category.</w:t>
            </w:r>
          </w:p>
          <w:p w:rsidR="00996FE4" w:rsidRPr="00CA11BC" w:rsidRDefault="00996FE4" w:rsidP="00F80414">
            <w:pPr>
              <w:spacing w:line="240" w:lineRule="auto"/>
              <w:ind w:left="-6"/>
              <w:rPr>
                <w:i/>
              </w:rPr>
            </w:pPr>
          </w:p>
          <w:p w:rsidR="003A2EFF" w:rsidRPr="00CA11BC" w:rsidRDefault="005D28C1" w:rsidP="00F80414">
            <w:pPr>
              <w:spacing w:line="240" w:lineRule="auto"/>
              <w:ind w:left="-6"/>
            </w:pPr>
            <w:r w:rsidRPr="00CA11BC">
              <w:t>A committee member was</w:t>
            </w:r>
            <w:r w:rsidR="003A2EFF" w:rsidRPr="00CA11BC">
              <w:t xml:space="preserve"> concerned about </w:t>
            </w:r>
            <w:r w:rsidRPr="00CA11BC">
              <w:t xml:space="preserve">the </w:t>
            </w:r>
            <w:r w:rsidR="003A2EFF" w:rsidRPr="00CA11BC">
              <w:t xml:space="preserve">amount of race </w:t>
            </w:r>
            <w:r w:rsidRPr="00CA11BC">
              <w:t>included</w:t>
            </w:r>
            <w:r w:rsidR="003A2EFF" w:rsidRPr="00CA11BC">
              <w:t xml:space="preserve"> i</w:t>
            </w:r>
            <w:r w:rsidRPr="00CA11BC">
              <w:t>n the description. Race needs to be a primary focus.  Three of the GE</w:t>
            </w:r>
            <w:r w:rsidR="003A2EFF" w:rsidRPr="00CA11BC">
              <w:t xml:space="preserve"> content categories </w:t>
            </w:r>
            <w:r w:rsidRPr="00CA11BC">
              <w:t xml:space="preserve">are </w:t>
            </w:r>
            <w:r w:rsidR="003A2EFF" w:rsidRPr="00CA11BC">
              <w:t>covered in</w:t>
            </w:r>
            <w:r w:rsidRPr="00CA11BC">
              <w:t xml:space="preserve"> very small amount of</w:t>
            </w:r>
            <w:r w:rsidR="003A2EFF" w:rsidRPr="00CA11BC">
              <w:t xml:space="preserve"> time.  </w:t>
            </w:r>
            <w:r w:rsidRPr="00CA11BC">
              <w:t xml:space="preserve">He would </w:t>
            </w:r>
            <w:r w:rsidR="004662BB" w:rsidRPr="00CA11BC">
              <w:t>recommend sending</w:t>
            </w:r>
            <w:r w:rsidRPr="00CA11BC">
              <w:t xml:space="preserve"> the proposal </w:t>
            </w:r>
            <w:r w:rsidR="003A2EFF" w:rsidRPr="00CA11BC">
              <w:t xml:space="preserve">back to request current SOR that </w:t>
            </w:r>
            <w:r w:rsidRPr="00CA11BC">
              <w:t xml:space="preserve">they are </w:t>
            </w:r>
            <w:r w:rsidR="003A2EFF" w:rsidRPr="00CA11BC">
              <w:t>teaching now.</w:t>
            </w:r>
            <w:r w:rsidRPr="00CA11BC">
              <w:t xml:space="preserve">  Speaking and writing are mentioned, but not in the SOR.  It seems </w:t>
            </w:r>
            <w:r w:rsidR="003A2EFF" w:rsidRPr="00CA11BC">
              <w:t>to be coming from just</w:t>
            </w:r>
            <w:r w:rsidRPr="00CA11BC">
              <w:t xml:space="preserve"> a participation grade and it would be</w:t>
            </w:r>
            <w:r w:rsidR="003A2EFF" w:rsidRPr="00CA11BC">
              <w:t xml:space="preserve"> </w:t>
            </w:r>
            <w:r w:rsidRPr="00CA11BC">
              <w:t xml:space="preserve">better to </w:t>
            </w:r>
            <w:r w:rsidR="003A2EFF" w:rsidRPr="00CA11BC">
              <w:t>see actual case of where teaching oral and written and SOR and how our content goals are being met.</w:t>
            </w:r>
          </w:p>
          <w:p w:rsidR="003A2EFF" w:rsidRPr="00CA11BC" w:rsidRDefault="003A2EFF" w:rsidP="003A2EFF">
            <w:pPr>
              <w:spacing w:line="240" w:lineRule="auto"/>
            </w:pPr>
          </w:p>
          <w:p w:rsidR="005D28C1" w:rsidRPr="00CA11BC" w:rsidRDefault="005D28C1" w:rsidP="005D28C1">
            <w:pPr>
              <w:spacing w:line="240" w:lineRule="auto"/>
            </w:pPr>
            <w:r w:rsidRPr="00CA11BC">
              <w:t xml:space="preserve">A committee member asked if we are going to schedule a moratorium for old goals and </w:t>
            </w:r>
            <w:r w:rsidR="00AC5BCF" w:rsidRPr="00CA11BC">
              <w:t xml:space="preserve">new goals.  </w:t>
            </w:r>
            <w:r w:rsidRPr="00CA11BC">
              <w:t xml:space="preserve">The Chair responded that we have had one </w:t>
            </w:r>
            <w:r w:rsidR="00AC5BCF" w:rsidRPr="00CA11BC">
              <w:t xml:space="preserve">request and </w:t>
            </w:r>
            <w:r w:rsidRPr="00CA11BC">
              <w:t>we told them to go ahead and use the new goals. In the new program they will be required to teach and assess. GEC will talk about a moratorium for goals at a future meeting.</w:t>
            </w:r>
          </w:p>
          <w:p w:rsidR="005D28C1" w:rsidRPr="00CA11BC" w:rsidRDefault="005D28C1" w:rsidP="005D28C1">
            <w:pPr>
              <w:spacing w:line="240" w:lineRule="auto"/>
            </w:pPr>
          </w:p>
          <w:p w:rsidR="00D82D2F" w:rsidRPr="00CA11BC" w:rsidRDefault="005D28C1" w:rsidP="003A2EFF">
            <w:pPr>
              <w:spacing w:line="240" w:lineRule="auto"/>
            </w:pPr>
            <w:r w:rsidRPr="00CA11BC">
              <w:t xml:space="preserve"> The Chair suggested asking for an</w:t>
            </w:r>
            <w:r w:rsidR="00781676" w:rsidRPr="00CA11BC">
              <w:t xml:space="preserve"> am</w:t>
            </w:r>
            <w:r w:rsidRPr="00CA11BC">
              <w:t xml:space="preserve">endment for the </w:t>
            </w:r>
            <w:r w:rsidR="00781676" w:rsidRPr="00CA11BC">
              <w:t xml:space="preserve">content goals to be clarified in regard to depth of coverage, </w:t>
            </w:r>
            <w:r w:rsidRPr="00CA11BC">
              <w:t xml:space="preserve">a </w:t>
            </w:r>
            <w:r w:rsidR="00781676" w:rsidRPr="00CA11BC">
              <w:t>revised SOR, and clarity on big project (annot</w:t>
            </w:r>
            <w:r w:rsidRPr="00CA11BC">
              <w:t>ated</w:t>
            </w:r>
            <w:r w:rsidR="00781676" w:rsidRPr="00CA11BC">
              <w:t xml:space="preserve"> bib, oral part of ) and then since this will be part of new curriculum it might be partial to see how we will be doing assessment (new goals).  So, say you might consider and your work will be done or nearly done next year.</w:t>
            </w:r>
            <w:r w:rsidR="00D82D2F" w:rsidRPr="00CA11BC">
              <w:t xml:space="preserve">  Two levels of revision, clarify these for passage this year.  Hard for us to require that this semester.</w:t>
            </w:r>
          </w:p>
          <w:p w:rsidR="00DF2872" w:rsidRPr="00CA11BC" w:rsidRDefault="00DF2872" w:rsidP="003A2EFF">
            <w:pPr>
              <w:spacing w:line="240" w:lineRule="auto"/>
            </w:pPr>
          </w:p>
          <w:p w:rsidR="00743FAB" w:rsidRPr="00CA11BC" w:rsidRDefault="00DF2872" w:rsidP="005D28C1">
            <w:pPr>
              <w:spacing w:line="240" w:lineRule="auto"/>
              <w:rPr>
                <w:rFonts w:asciiTheme="minorHAnsi" w:hAnsiTheme="minorHAnsi" w:cstheme="minorHAnsi"/>
              </w:rPr>
            </w:pPr>
            <w:r w:rsidRPr="00CA11BC">
              <w:t>M</w:t>
            </w:r>
            <w:r w:rsidR="005D28C1" w:rsidRPr="00CA11BC">
              <w:t>otion to request amendment; seconded. Motion p</w:t>
            </w:r>
            <w:r w:rsidRPr="00CA11BC">
              <w:t>asse</w:t>
            </w:r>
            <w:r w:rsidR="005D28C1" w:rsidRPr="00CA11BC">
              <w:t>d</w:t>
            </w:r>
            <w:r w:rsidRPr="00CA11BC">
              <w:t>.</w:t>
            </w:r>
          </w:p>
        </w:tc>
        <w:tc>
          <w:tcPr>
            <w:tcW w:w="1861" w:type="dxa"/>
          </w:tcPr>
          <w:p w:rsidR="005D28C1" w:rsidRPr="00CA11BC" w:rsidRDefault="005D28C1" w:rsidP="005D28C1">
            <w:pPr>
              <w:spacing w:line="240" w:lineRule="auto"/>
            </w:pPr>
            <w:r w:rsidRPr="00CA11BC">
              <w:t>GEC will talk about a moratorium for goals at a future meeting.</w:t>
            </w:r>
          </w:p>
          <w:p w:rsidR="005D28C1" w:rsidRPr="00CA11BC" w:rsidRDefault="005D28C1" w:rsidP="005D28C1">
            <w:pPr>
              <w:spacing w:line="240" w:lineRule="auto"/>
            </w:pPr>
          </w:p>
          <w:p w:rsidR="005D28C1" w:rsidRPr="00CA11BC" w:rsidRDefault="005D28C1" w:rsidP="005D28C1">
            <w:pPr>
              <w:spacing w:line="240" w:lineRule="auto"/>
            </w:pPr>
            <w:r w:rsidRPr="00CA11BC">
              <w:t>Motion to request amendment to content goals, revised SOR and clarity on big project; seconded. Motion passed.</w:t>
            </w:r>
          </w:p>
          <w:p w:rsidR="00985767" w:rsidRPr="00CA11BC" w:rsidRDefault="00985767" w:rsidP="00342219">
            <w:pPr>
              <w:spacing w:line="240" w:lineRule="auto"/>
              <w:rPr>
                <w:rFonts w:asciiTheme="minorHAnsi" w:hAnsiTheme="minorHAnsi" w:cstheme="minorHAnsi"/>
              </w:rPr>
            </w:pPr>
          </w:p>
        </w:tc>
      </w:tr>
      <w:tr w:rsidR="00667B06" w:rsidRPr="00667B06" w:rsidTr="000478A7">
        <w:tc>
          <w:tcPr>
            <w:tcW w:w="1986" w:type="dxa"/>
          </w:tcPr>
          <w:p w:rsidR="00390E72" w:rsidRPr="00CA11BC" w:rsidRDefault="00894A4C" w:rsidP="0013232C">
            <w:pPr>
              <w:pStyle w:val="ListParagraph"/>
              <w:spacing w:line="240" w:lineRule="auto"/>
              <w:ind w:left="0"/>
              <w:rPr>
                <w:rFonts w:asciiTheme="minorHAnsi" w:hAnsiTheme="minorHAnsi" w:cstheme="minorHAnsi"/>
                <w:b/>
              </w:rPr>
            </w:pPr>
            <w:r w:rsidRPr="00CA11BC">
              <w:rPr>
                <w:rFonts w:asciiTheme="minorHAnsi" w:hAnsiTheme="minorHAnsi" w:cstheme="minorHAnsi"/>
                <w:b/>
              </w:rPr>
              <w:lastRenderedPageBreak/>
              <w:t>Adjournment</w:t>
            </w:r>
          </w:p>
        </w:tc>
        <w:tc>
          <w:tcPr>
            <w:tcW w:w="10632" w:type="dxa"/>
          </w:tcPr>
          <w:p w:rsidR="00390E72" w:rsidRPr="00CA11BC" w:rsidRDefault="00D6491E" w:rsidP="00AD2D64">
            <w:pPr>
              <w:spacing w:line="240" w:lineRule="auto"/>
              <w:ind w:left="-6"/>
              <w:rPr>
                <w:rFonts w:asciiTheme="minorHAnsi" w:hAnsiTheme="minorHAnsi" w:cstheme="minorHAnsi"/>
              </w:rPr>
            </w:pPr>
            <w:r w:rsidRPr="00CA11BC">
              <w:rPr>
                <w:rFonts w:asciiTheme="minorHAnsi" w:hAnsiTheme="minorHAnsi" w:cstheme="minorHAnsi"/>
              </w:rPr>
              <w:t xml:space="preserve">Motion </w:t>
            </w:r>
            <w:r w:rsidR="00AD2D64" w:rsidRPr="00CA11BC">
              <w:rPr>
                <w:rFonts w:asciiTheme="minorHAnsi" w:hAnsiTheme="minorHAnsi" w:cstheme="minorHAnsi"/>
              </w:rPr>
              <w:t>to adjourn; seconded.</w:t>
            </w:r>
          </w:p>
          <w:p w:rsidR="00F80414" w:rsidRPr="00CA11BC" w:rsidRDefault="00F80414" w:rsidP="00AD2D64">
            <w:pPr>
              <w:spacing w:line="240" w:lineRule="auto"/>
              <w:ind w:left="-6"/>
              <w:rPr>
                <w:rFonts w:asciiTheme="minorHAnsi" w:hAnsiTheme="minorHAnsi" w:cstheme="minorHAnsi"/>
              </w:rPr>
            </w:pPr>
          </w:p>
          <w:p w:rsidR="00F80414" w:rsidRPr="00CA11BC" w:rsidRDefault="00F80414" w:rsidP="00AD2D64">
            <w:pPr>
              <w:spacing w:line="240" w:lineRule="auto"/>
              <w:ind w:left="-6"/>
              <w:rPr>
                <w:rFonts w:asciiTheme="minorHAnsi" w:hAnsiTheme="minorHAnsi" w:cstheme="minorHAnsi"/>
              </w:rPr>
            </w:pPr>
          </w:p>
        </w:tc>
        <w:tc>
          <w:tcPr>
            <w:tcW w:w="1861" w:type="dxa"/>
          </w:tcPr>
          <w:p w:rsidR="003869C6" w:rsidRPr="00CA11BC" w:rsidRDefault="00D6491E" w:rsidP="003869C6">
            <w:pPr>
              <w:spacing w:line="240" w:lineRule="auto"/>
              <w:rPr>
                <w:rFonts w:asciiTheme="minorHAnsi" w:hAnsiTheme="minorHAnsi" w:cstheme="minorHAnsi"/>
              </w:rPr>
            </w:pPr>
            <w:r w:rsidRPr="00CA11BC">
              <w:rPr>
                <w:rFonts w:asciiTheme="minorHAnsi" w:hAnsiTheme="minorHAnsi" w:cstheme="minorHAnsi"/>
              </w:rPr>
              <w:t xml:space="preserve">Meeting adjourned </w:t>
            </w:r>
            <w:r w:rsidR="003869C6" w:rsidRPr="00CA11BC">
              <w:rPr>
                <w:rFonts w:asciiTheme="minorHAnsi" w:hAnsiTheme="minorHAnsi" w:cstheme="minorHAnsi"/>
              </w:rPr>
              <w:t xml:space="preserve">at </w:t>
            </w:r>
          </w:p>
          <w:p w:rsidR="00E8084F" w:rsidRPr="00F93752" w:rsidRDefault="00985767" w:rsidP="005D28C1">
            <w:pPr>
              <w:spacing w:line="240" w:lineRule="auto"/>
              <w:rPr>
                <w:rFonts w:asciiTheme="minorHAnsi" w:hAnsiTheme="minorHAnsi" w:cstheme="minorHAnsi"/>
              </w:rPr>
            </w:pPr>
            <w:r w:rsidRPr="00CA11BC">
              <w:rPr>
                <w:rFonts w:asciiTheme="minorHAnsi" w:hAnsiTheme="minorHAnsi" w:cstheme="minorHAnsi"/>
              </w:rPr>
              <w:t>4:</w:t>
            </w:r>
            <w:r w:rsidR="005D28C1" w:rsidRPr="00CA11BC">
              <w:rPr>
                <w:rFonts w:asciiTheme="minorHAnsi" w:hAnsiTheme="minorHAnsi" w:cstheme="minorHAnsi"/>
              </w:rPr>
              <w:t xml:space="preserve">27 </w:t>
            </w:r>
            <w:r w:rsidR="00D6491E" w:rsidRPr="00CA11BC">
              <w:rPr>
                <w:rFonts w:asciiTheme="minorHAnsi" w:hAnsiTheme="minorHAnsi" w:cstheme="minorHAnsi"/>
              </w:rPr>
              <w:t>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EA" w:rsidRDefault="00583FEA">
      <w:pPr>
        <w:spacing w:line="240" w:lineRule="auto"/>
      </w:pPr>
      <w:r>
        <w:separator/>
      </w:r>
    </w:p>
  </w:endnote>
  <w:endnote w:type="continuationSeparator" w:id="0">
    <w:p w:rsidR="00583FEA" w:rsidRDefault="00583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4745A1" w:rsidRDefault="004745A1">
        <w:pPr>
          <w:pStyle w:val="Footer"/>
        </w:pPr>
        <w:r>
          <w:t>[Type text]</w:t>
        </w:r>
      </w:p>
    </w:sdtContent>
  </w:sdt>
  <w:p w:rsidR="004745A1" w:rsidRDefault="0047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EA" w:rsidRDefault="00583FEA">
      <w:pPr>
        <w:spacing w:line="240" w:lineRule="auto"/>
      </w:pPr>
      <w:r>
        <w:separator/>
      </w:r>
    </w:p>
  </w:footnote>
  <w:footnote w:type="continuationSeparator" w:id="0">
    <w:p w:rsidR="00583FEA" w:rsidRDefault="00583F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63B5"/>
    <w:multiLevelType w:val="hybridMultilevel"/>
    <w:tmpl w:val="E666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C4E20"/>
    <w:multiLevelType w:val="hybridMultilevel"/>
    <w:tmpl w:val="CD84F6D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F1A3A"/>
    <w:multiLevelType w:val="hybridMultilevel"/>
    <w:tmpl w:val="7EC84952"/>
    <w:lvl w:ilvl="0" w:tplc="04090011">
      <w:start w:val="1"/>
      <w:numFmt w:val="decimal"/>
      <w:lvlText w:val="%1)"/>
      <w:lvlJc w:val="left"/>
      <w:pPr>
        <w:ind w:left="10800" w:hanging="360"/>
      </w:pPr>
      <w:rPr>
        <w:rFonts w:hint="default"/>
      </w:r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12">
    <w:nsid w:val="29293EC1"/>
    <w:multiLevelType w:val="hybridMultilevel"/>
    <w:tmpl w:val="8A34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5">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E4475"/>
    <w:multiLevelType w:val="hybridMultilevel"/>
    <w:tmpl w:val="665AF508"/>
    <w:lvl w:ilvl="0" w:tplc="34448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8961A37"/>
    <w:multiLevelType w:val="hybridMultilevel"/>
    <w:tmpl w:val="B1BE6FC8"/>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F72E5"/>
    <w:multiLevelType w:val="hybridMultilevel"/>
    <w:tmpl w:val="2F6CD18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2">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3">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995339"/>
    <w:multiLevelType w:val="hybridMultilevel"/>
    <w:tmpl w:val="7ED42FF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6">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7">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F53FCB"/>
    <w:multiLevelType w:val="hybridMultilevel"/>
    <w:tmpl w:val="FD84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4468AD"/>
    <w:multiLevelType w:val="hybridMultilevel"/>
    <w:tmpl w:val="1DD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3">
    <w:nsid w:val="67382B41"/>
    <w:multiLevelType w:val="hybridMultilevel"/>
    <w:tmpl w:val="394EC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C21E31"/>
    <w:multiLevelType w:val="hybridMultilevel"/>
    <w:tmpl w:val="968031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5">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7">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894497"/>
    <w:multiLevelType w:val="hybridMultilevel"/>
    <w:tmpl w:val="88164DF6"/>
    <w:lvl w:ilvl="0" w:tplc="B75AA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63CD4"/>
    <w:multiLevelType w:val="hybridMultilevel"/>
    <w:tmpl w:val="0968324E"/>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1">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24C64"/>
    <w:multiLevelType w:val="hybridMultilevel"/>
    <w:tmpl w:val="A428275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9"/>
  </w:num>
  <w:num w:numId="2">
    <w:abstractNumId w:val="2"/>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30"/>
  </w:num>
  <w:num w:numId="8">
    <w:abstractNumId w:val="27"/>
  </w:num>
  <w:num w:numId="9">
    <w:abstractNumId w:val="1"/>
  </w:num>
  <w:num w:numId="10">
    <w:abstractNumId w:val="13"/>
  </w:num>
  <w:num w:numId="11">
    <w:abstractNumId w:val="37"/>
  </w:num>
  <w:num w:numId="12">
    <w:abstractNumId w:val="39"/>
  </w:num>
  <w:num w:numId="13">
    <w:abstractNumId w:val="32"/>
  </w:num>
  <w:num w:numId="14">
    <w:abstractNumId w:val="35"/>
  </w:num>
  <w:num w:numId="15">
    <w:abstractNumId w:val="5"/>
  </w:num>
  <w:num w:numId="16">
    <w:abstractNumId w:val="19"/>
  </w:num>
  <w:num w:numId="17">
    <w:abstractNumId w:val="16"/>
  </w:num>
  <w:num w:numId="18">
    <w:abstractNumId w:val="23"/>
  </w:num>
  <w:num w:numId="19">
    <w:abstractNumId w:val="3"/>
  </w:num>
  <w:num w:numId="20">
    <w:abstractNumId w:val="10"/>
  </w:num>
  <w:num w:numId="21">
    <w:abstractNumId w:val="7"/>
  </w:num>
  <w:num w:numId="22">
    <w:abstractNumId w:val="41"/>
  </w:num>
  <w:num w:numId="23">
    <w:abstractNumId w:val="20"/>
  </w:num>
  <w:num w:numId="24">
    <w:abstractNumId w:val="29"/>
  </w:num>
  <w:num w:numId="25">
    <w:abstractNumId w:val="6"/>
  </w:num>
  <w:num w:numId="26">
    <w:abstractNumId w:val="15"/>
  </w:num>
  <w:num w:numId="27">
    <w:abstractNumId w:val="22"/>
  </w:num>
  <w:num w:numId="28">
    <w:abstractNumId w:val="36"/>
  </w:num>
  <w:num w:numId="29">
    <w:abstractNumId w:val="14"/>
  </w:num>
  <w:num w:numId="30">
    <w:abstractNumId w:val="18"/>
  </w:num>
  <w:num w:numId="31">
    <w:abstractNumId w:val="17"/>
  </w:num>
  <w:num w:numId="32">
    <w:abstractNumId w:val="12"/>
  </w:num>
  <w:num w:numId="33">
    <w:abstractNumId w:val="31"/>
  </w:num>
  <w:num w:numId="34">
    <w:abstractNumId w:val="28"/>
  </w:num>
  <w:num w:numId="35">
    <w:abstractNumId w:val="4"/>
  </w:num>
  <w:num w:numId="36">
    <w:abstractNumId w:val="38"/>
  </w:num>
  <w:num w:numId="37">
    <w:abstractNumId w:val="11"/>
  </w:num>
  <w:num w:numId="38">
    <w:abstractNumId w:val="33"/>
  </w:num>
  <w:num w:numId="39">
    <w:abstractNumId w:val="34"/>
  </w:num>
  <w:num w:numId="40">
    <w:abstractNumId w:val="8"/>
  </w:num>
  <w:num w:numId="41">
    <w:abstractNumId w:val="21"/>
  </w:num>
  <w:num w:numId="42">
    <w:abstractNumId w:val="25"/>
  </w:num>
  <w:num w:numId="43">
    <w:abstractNumId w:val="40"/>
  </w:num>
  <w:num w:numId="44">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5B0"/>
    <w:rsid w:val="000121B3"/>
    <w:rsid w:val="00013732"/>
    <w:rsid w:val="000139C8"/>
    <w:rsid w:val="000142D4"/>
    <w:rsid w:val="00015413"/>
    <w:rsid w:val="000154EA"/>
    <w:rsid w:val="0001574E"/>
    <w:rsid w:val="00015969"/>
    <w:rsid w:val="0001602A"/>
    <w:rsid w:val="0001660F"/>
    <w:rsid w:val="00017038"/>
    <w:rsid w:val="000213A3"/>
    <w:rsid w:val="000222A3"/>
    <w:rsid w:val="00023E59"/>
    <w:rsid w:val="00024DFF"/>
    <w:rsid w:val="00024EF5"/>
    <w:rsid w:val="0002535E"/>
    <w:rsid w:val="000253A0"/>
    <w:rsid w:val="00025936"/>
    <w:rsid w:val="00027324"/>
    <w:rsid w:val="00027784"/>
    <w:rsid w:val="00027D0E"/>
    <w:rsid w:val="000325C0"/>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3DD6"/>
    <w:rsid w:val="0007590B"/>
    <w:rsid w:val="0007604F"/>
    <w:rsid w:val="00076393"/>
    <w:rsid w:val="0007643A"/>
    <w:rsid w:val="00082265"/>
    <w:rsid w:val="00084328"/>
    <w:rsid w:val="00085C0D"/>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F85"/>
    <w:rsid w:val="000C1260"/>
    <w:rsid w:val="000C1B25"/>
    <w:rsid w:val="000C24D3"/>
    <w:rsid w:val="000C70EA"/>
    <w:rsid w:val="000D12DC"/>
    <w:rsid w:val="000D1406"/>
    <w:rsid w:val="000D1814"/>
    <w:rsid w:val="000D1E52"/>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6465"/>
    <w:rsid w:val="001832E7"/>
    <w:rsid w:val="0018405F"/>
    <w:rsid w:val="00184CCE"/>
    <w:rsid w:val="00187043"/>
    <w:rsid w:val="00187398"/>
    <w:rsid w:val="00187413"/>
    <w:rsid w:val="00187839"/>
    <w:rsid w:val="001906A5"/>
    <w:rsid w:val="00192154"/>
    <w:rsid w:val="001929D6"/>
    <w:rsid w:val="00195449"/>
    <w:rsid w:val="00195E2D"/>
    <w:rsid w:val="001961F3"/>
    <w:rsid w:val="001A04E1"/>
    <w:rsid w:val="001A0FEC"/>
    <w:rsid w:val="001A121E"/>
    <w:rsid w:val="001A547C"/>
    <w:rsid w:val="001A55BA"/>
    <w:rsid w:val="001A59DE"/>
    <w:rsid w:val="001A72AB"/>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277B"/>
    <w:rsid w:val="001F2939"/>
    <w:rsid w:val="001F2EF5"/>
    <w:rsid w:val="001F3C98"/>
    <w:rsid w:val="001F4149"/>
    <w:rsid w:val="001F66FE"/>
    <w:rsid w:val="002036DD"/>
    <w:rsid w:val="00204202"/>
    <w:rsid w:val="0020459C"/>
    <w:rsid w:val="00210448"/>
    <w:rsid w:val="0021244A"/>
    <w:rsid w:val="002131AB"/>
    <w:rsid w:val="00213619"/>
    <w:rsid w:val="0021384B"/>
    <w:rsid w:val="00216643"/>
    <w:rsid w:val="00216BC5"/>
    <w:rsid w:val="00220897"/>
    <w:rsid w:val="00221752"/>
    <w:rsid w:val="00223093"/>
    <w:rsid w:val="002245B4"/>
    <w:rsid w:val="00224A10"/>
    <w:rsid w:val="00224AB4"/>
    <w:rsid w:val="00226EE2"/>
    <w:rsid w:val="00227702"/>
    <w:rsid w:val="0023138D"/>
    <w:rsid w:val="00232E51"/>
    <w:rsid w:val="002346BB"/>
    <w:rsid w:val="00234C93"/>
    <w:rsid w:val="0024211D"/>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56D48"/>
    <w:rsid w:val="00257424"/>
    <w:rsid w:val="00260B9A"/>
    <w:rsid w:val="00261CCE"/>
    <w:rsid w:val="00262FF2"/>
    <w:rsid w:val="00263D86"/>
    <w:rsid w:val="00263FB8"/>
    <w:rsid w:val="00264EC0"/>
    <w:rsid w:val="002653D2"/>
    <w:rsid w:val="0026591A"/>
    <w:rsid w:val="00265E41"/>
    <w:rsid w:val="002660EB"/>
    <w:rsid w:val="0026630B"/>
    <w:rsid w:val="00266933"/>
    <w:rsid w:val="00271743"/>
    <w:rsid w:val="0027209E"/>
    <w:rsid w:val="00272F79"/>
    <w:rsid w:val="00273B4D"/>
    <w:rsid w:val="0027442F"/>
    <w:rsid w:val="00275226"/>
    <w:rsid w:val="0027528E"/>
    <w:rsid w:val="00275434"/>
    <w:rsid w:val="00276692"/>
    <w:rsid w:val="002773EE"/>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4454"/>
    <w:rsid w:val="002A7FF0"/>
    <w:rsid w:val="002B1469"/>
    <w:rsid w:val="002B21F5"/>
    <w:rsid w:val="002B2507"/>
    <w:rsid w:val="002B45A3"/>
    <w:rsid w:val="002B5471"/>
    <w:rsid w:val="002B6944"/>
    <w:rsid w:val="002C0A58"/>
    <w:rsid w:val="002C22B1"/>
    <w:rsid w:val="002C4F64"/>
    <w:rsid w:val="002C6F69"/>
    <w:rsid w:val="002C75E9"/>
    <w:rsid w:val="002D03A2"/>
    <w:rsid w:val="002D0B40"/>
    <w:rsid w:val="002D1411"/>
    <w:rsid w:val="002D2B44"/>
    <w:rsid w:val="002D36CA"/>
    <w:rsid w:val="002D51FC"/>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77F"/>
    <w:rsid w:val="00314A0C"/>
    <w:rsid w:val="00315C36"/>
    <w:rsid w:val="003222B5"/>
    <w:rsid w:val="00322763"/>
    <w:rsid w:val="00326FC7"/>
    <w:rsid w:val="00330ACD"/>
    <w:rsid w:val="00331228"/>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475"/>
    <w:rsid w:val="00374CD9"/>
    <w:rsid w:val="00376D5C"/>
    <w:rsid w:val="00382557"/>
    <w:rsid w:val="00383D92"/>
    <w:rsid w:val="00384A41"/>
    <w:rsid w:val="003856F6"/>
    <w:rsid w:val="00386927"/>
    <w:rsid w:val="003869C6"/>
    <w:rsid w:val="003871FA"/>
    <w:rsid w:val="00387C29"/>
    <w:rsid w:val="00390290"/>
    <w:rsid w:val="003909CB"/>
    <w:rsid w:val="003909FE"/>
    <w:rsid w:val="00390E72"/>
    <w:rsid w:val="0039336C"/>
    <w:rsid w:val="0039419D"/>
    <w:rsid w:val="00394B81"/>
    <w:rsid w:val="003957BC"/>
    <w:rsid w:val="003A03BE"/>
    <w:rsid w:val="003A06CC"/>
    <w:rsid w:val="003A1A77"/>
    <w:rsid w:val="003A2E03"/>
    <w:rsid w:val="003A2EFF"/>
    <w:rsid w:val="003A46F6"/>
    <w:rsid w:val="003A4D6F"/>
    <w:rsid w:val="003A597D"/>
    <w:rsid w:val="003A5B76"/>
    <w:rsid w:val="003A602E"/>
    <w:rsid w:val="003A62A8"/>
    <w:rsid w:val="003B139D"/>
    <w:rsid w:val="003B14F1"/>
    <w:rsid w:val="003B4B1F"/>
    <w:rsid w:val="003B5572"/>
    <w:rsid w:val="003C28EE"/>
    <w:rsid w:val="003C291E"/>
    <w:rsid w:val="003C311A"/>
    <w:rsid w:val="003C47EC"/>
    <w:rsid w:val="003C4DCB"/>
    <w:rsid w:val="003C5804"/>
    <w:rsid w:val="003C62CE"/>
    <w:rsid w:val="003C6A63"/>
    <w:rsid w:val="003C786E"/>
    <w:rsid w:val="003D0A81"/>
    <w:rsid w:val="003D10FE"/>
    <w:rsid w:val="003D2998"/>
    <w:rsid w:val="003D444E"/>
    <w:rsid w:val="003D4642"/>
    <w:rsid w:val="003D4EF2"/>
    <w:rsid w:val="003D5C4B"/>
    <w:rsid w:val="003D5C57"/>
    <w:rsid w:val="003E1460"/>
    <w:rsid w:val="003E4130"/>
    <w:rsid w:val="003E4DA6"/>
    <w:rsid w:val="003E4E50"/>
    <w:rsid w:val="003E57FD"/>
    <w:rsid w:val="003E659A"/>
    <w:rsid w:val="003E735C"/>
    <w:rsid w:val="003F002F"/>
    <w:rsid w:val="003F0677"/>
    <w:rsid w:val="003F17B0"/>
    <w:rsid w:val="003F2576"/>
    <w:rsid w:val="003F366A"/>
    <w:rsid w:val="003F4665"/>
    <w:rsid w:val="003F685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B61"/>
    <w:rsid w:val="00427E33"/>
    <w:rsid w:val="00431296"/>
    <w:rsid w:val="0043168F"/>
    <w:rsid w:val="00433D4D"/>
    <w:rsid w:val="004345F8"/>
    <w:rsid w:val="004360C6"/>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662BB"/>
    <w:rsid w:val="00471174"/>
    <w:rsid w:val="0047118F"/>
    <w:rsid w:val="00471642"/>
    <w:rsid w:val="004716FE"/>
    <w:rsid w:val="00471F8F"/>
    <w:rsid w:val="0047342E"/>
    <w:rsid w:val="004745A1"/>
    <w:rsid w:val="00474C71"/>
    <w:rsid w:val="0047541B"/>
    <w:rsid w:val="004776E0"/>
    <w:rsid w:val="00477A4E"/>
    <w:rsid w:val="00481C99"/>
    <w:rsid w:val="004832FD"/>
    <w:rsid w:val="004834AD"/>
    <w:rsid w:val="00485486"/>
    <w:rsid w:val="00486B63"/>
    <w:rsid w:val="00487165"/>
    <w:rsid w:val="00487819"/>
    <w:rsid w:val="0049052B"/>
    <w:rsid w:val="00490843"/>
    <w:rsid w:val="00491888"/>
    <w:rsid w:val="004923D7"/>
    <w:rsid w:val="0049337D"/>
    <w:rsid w:val="004934A2"/>
    <w:rsid w:val="004936F0"/>
    <w:rsid w:val="00494B7A"/>
    <w:rsid w:val="00494C8B"/>
    <w:rsid w:val="00495622"/>
    <w:rsid w:val="0049594F"/>
    <w:rsid w:val="004967F5"/>
    <w:rsid w:val="00496BED"/>
    <w:rsid w:val="004A2968"/>
    <w:rsid w:val="004A575A"/>
    <w:rsid w:val="004A7702"/>
    <w:rsid w:val="004B1031"/>
    <w:rsid w:val="004B2533"/>
    <w:rsid w:val="004B2597"/>
    <w:rsid w:val="004B396E"/>
    <w:rsid w:val="004B6311"/>
    <w:rsid w:val="004B6E27"/>
    <w:rsid w:val="004C22C4"/>
    <w:rsid w:val="004C4C60"/>
    <w:rsid w:val="004C5A40"/>
    <w:rsid w:val="004C6F6B"/>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0325"/>
    <w:rsid w:val="004F1BE5"/>
    <w:rsid w:val="004F1DB1"/>
    <w:rsid w:val="004F3A31"/>
    <w:rsid w:val="004F6508"/>
    <w:rsid w:val="004F7EF9"/>
    <w:rsid w:val="00504BF6"/>
    <w:rsid w:val="00506099"/>
    <w:rsid w:val="0050652F"/>
    <w:rsid w:val="0051131B"/>
    <w:rsid w:val="0051198D"/>
    <w:rsid w:val="00512AA7"/>
    <w:rsid w:val="00514B61"/>
    <w:rsid w:val="00514E92"/>
    <w:rsid w:val="00515D79"/>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4A3"/>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1B75"/>
    <w:rsid w:val="005665C2"/>
    <w:rsid w:val="00566DBC"/>
    <w:rsid w:val="00570552"/>
    <w:rsid w:val="00570D99"/>
    <w:rsid w:val="0057165B"/>
    <w:rsid w:val="0057218E"/>
    <w:rsid w:val="005724A8"/>
    <w:rsid w:val="0057325E"/>
    <w:rsid w:val="005733FD"/>
    <w:rsid w:val="00574279"/>
    <w:rsid w:val="005744C2"/>
    <w:rsid w:val="0057474C"/>
    <w:rsid w:val="00574A63"/>
    <w:rsid w:val="00574E75"/>
    <w:rsid w:val="00575585"/>
    <w:rsid w:val="00580058"/>
    <w:rsid w:val="00580895"/>
    <w:rsid w:val="005810DF"/>
    <w:rsid w:val="005810FE"/>
    <w:rsid w:val="00581C15"/>
    <w:rsid w:val="00583259"/>
    <w:rsid w:val="00583865"/>
    <w:rsid w:val="00583FEA"/>
    <w:rsid w:val="00584070"/>
    <w:rsid w:val="00584A84"/>
    <w:rsid w:val="00584A97"/>
    <w:rsid w:val="00584BF9"/>
    <w:rsid w:val="00585697"/>
    <w:rsid w:val="00590087"/>
    <w:rsid w:val="00590D5A"/>
    <w:rsid w:val="00592E86"/>
    <w:rsid w:val="00593094"/>
    <w:rsid w:val="005933B6"/>
    <w:rsid w:val="00593855"/>
    <w:rsid w:val="00594507"/>
    <w:rsid w:val="00594DF6"/>
    <w:rsid w:val="005954A9"/>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522B"/>
    <w:rsid w:val="005B7706"/>
    <w:rsid w:val="005C4626"/>
    <w:rsid w:val="005C4ECE"/>
    <w:rsid w:val="005C5ABF"/>
    <w:rsid w:val="005C768C"/>
    <w:rsid w:val="005C7E75"/>
    <w:rsid w:val="005D0EEB"/>
    <w:rsid w:val="005D168A"/>
    <w:rsid w:val="005D1E24"/>
    <w:rsid w:val="005D232E"/>
    <w:rsid w:val="005D28C1"/>
    <w:rsid w:val="005D4A3C"/>
    <w:rsid w:val="005D4EEE"/>
    <w:rsid w:val="005D5F4B"/>
    <w:rsid w:val="005D645A"/>
    <w:rsid w:val="005D7D2A"/>
    <w:rsid w:val="005E014F"/>
    <w:rsid w:val="005E036A"/>
    <w:rsid w:val="005E1EDC"/>
    <w:rsid w:val="005E2D6E"/>
    <w:rsid w:val="005E5BD2"/>
    <w:rsid w:val="005F0CF8"/>
    <w:rsid w:val="005F24E1"/>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FE8"/>
    <w:rsid w:val="00617E79"/>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3FB2"/>
    <w:rsid w:val="00665628"/>
    <w:rsid w:val="00666543"/>
    <w:rsid w:val="0066723F"/>
    <w:rsid w:val="00667B06"/>
    <w:rsid w:val="00670B62"/>
    <w:rsid w:val="00671BE0"/>
    <w:rsid w:val="00672213"/>
    <w:rsid w:val="00674CCE"/>
    <w:rsid w:val="00675183"/>
    <w:rsid w:val="006753BD"/>
    <w:rsid w:val="00675A50"/>
    <w:rsid w:val="00676626"/>
    <w:rsid w:val="00680CFD"/>
    <w:rsid w:val="0068108D"/>
    <w:rsid w:val="00681BA4"/>
    <w:rsid w:val="006836F7"/>
    <w:rsid w:val="00683ACB"/>
    <w:rsid w:val="00684CA1"/>
    <w:rsid w:val="00685853"/>
    <w:rsid w:val="006867DB"/>
    <w:rsid w:val="00690109"/>
    <w:rsid w:val="00690453"/>
    <w:rsid w:val="00690611"/>
    <w:rsid w:val="006908EE"/>
    <w:rsid w:val="00691CDC"/>
    <w:rsid w:val="0069202F"/>
    <w:rsid w:val="00692DE6"/>
    <w:rsid w:val="0069304E"/>
    <w:rsid w:val="0069449B"/>
    <w:rsid w:val="00694AB0"/>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9"/>
    <w:rsid w:val="006B08EE"/>
    <w:rsid w:val="006B29A0"/>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43A"/>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2966"/>
    <w:rsid w:val="00734B4E"/>
    <w:rsid w:val="007366F7"/>
    <w:rsid w:val="00741134"/>
    <w:rsid w:val="00741FA0"/>
    <w:rsid w:val="007439D2"/>
    <w:rsid w:val="00743E65"/>
    <w:rsid w:val="00743FAB"/>
    <w:rsid w:val="00744F3A"/>
    <w:rsid w:val="007450C5"/>
    <w:rsid w:val="0074579E"/>
    <w:rsid w:val="00745929"/>
    <w:rsid w:val="00746A1E"/>
    <w:rsid w:val="007470BB"/>
    <w:rsid w:val="00750A66"/>
    <w:rsid w:val="00752A8B"/>
    <w:rsid w:val="00754331"/>
    <w:rsid w:val="00756D5B"/>
    <w:rsid w:val="007570E1"/>
    <w:rsid w:val="00757441"/>
    <w:rsid w:val="007601F1"/>
    <w:rsid w:val="00761B2A"/>
    <w:rsid w:val="00763643"/>
    <w:rsid w:val="00764BBD"/>
    <w:rsid w:val="00765218"/>
    <w:rsid w:val="00767097"/>
    <w:rsid w:val="00767B0D"/>
    <w:rsid w:val="0077050B"/>
    <w:rsid w:val="00774D47"/>
    <w:rsid w:val="00775393"/>
    <w:rsid w:val="007773FF"/>
    <w:rsid w:val="00777696"/>
    <w:rsid w:val="0078039F"/>
    <w:rsid w:val="00780F7E"/>
    <w:rsid w:val="00781065"/>
    <w:rsid w:val="00781676"/>
    <w:rsid w:val="00781FDF"/>
    <w:rsid w:val="00782ACA"/>
    <w:rsid w:val="007862C4"/>
    <w:rsid w:val="00786CA6"/>
    <w:rsid w:val="00787B87"/>
    <w:rsid w:val="00790B85"/>
    <w:rsid w:val="00791BB1"/>
    <w:rsid w:val="007923CC"/>
    <w:rsid w:val="0079273F"/>
    <w:rsid w:val="00792869"/>
    <w:rsid w:val="00792A50"/>
    <w:rsid w:val="007933CC"/>
    <w:rsid w:val="007959C0"/>
    <w:rsid w:val="007964C1"/>
    <w:rsid w:val="0079672B"/>
    <w:rsid w:val="00796CE5"/>
    <w:rsid w:val="0079742B"/>
    <w:rsid w:val="007A26D5"/>
    <w:rsid w:val="007A4C03"/>
    <w:rsid w:val="007A7353"/>
    <w:rsid w:val="007B0B6E"/>
    <w:rsid w:val="007B5979"/>
    <w:rsid w:val="007C01FA"/>
    <w:rsid w:val="007C0E82"/>
    <w:rsid w:val="007C2D6A"/>
    <w:rsid w:val="007C3506"/>
    <w:rsid w:val="007C59A3"/>
    <w:rsid w:val="007C7299"/>
    <w:rsid w:val="007D17E4"/>
    <w:rsid w:val="007D248E"/>
    <w:rsid w:val="007D2E0D"/>
    <w:rsid w:val="007D5F4D"/>
    <w:rsid w:val="007D612D"/>
    <w:rsid w:val="007D7659"/>
    <w:rsid w:val="007D7CC8"/>
    <w:rsid w:val="007D7D2B"/>
    <w:rsid w:val="007E0353"/>
    <w:rsid w:val="007E0B56"/>
    <w:rsid w:val="007E0E0B"/>
    <w:rsid w:val="007E6C43"/>
    <w:rsid w:val="007E76A9"/>
    <w:rsid w:val="007F0B65"/>
    <w:rsid w:val="007F0FA8"/>
    <w:rsid w:val="007F11D6"/>
    <w:rsid w:val="007F171D"/>
    <w:rsid w:val="007F1EF6"/>
    <w:rsid w:val="007F24A2"/>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9E2"/>
    <w:rsid w:val="00821FD3"/>
    <w:rsid w:val="008220FE"/>
    <w:rsid w:val="00824053"/>
    <w:rsid w:val="00825BDE"/>
    <w:rsid w:val="008262F5"/>
    <w:rsid w:val="00826B53"/>
    <w:rsid w:val="0082765C"/>
    <w:rsid w:val="00830139"/>
    <w:rsid w:val="00833E82"/>
    <w:rsid w:val="0083729D"/>
    <w:rsid w:val="00842497"/>
    <w:rsid w:val="00842CC2"/>
    <w:rsid w:val="00843FE3"/>
    <w:rsid w:val="00844C13"/>
    <w:rsid w:val="00846434"/>
    <w:rsid w:val="00850172"/>
    <w:rsid w:val="00850DA6"/>
    <w:rsid w:val="008514EF"/>
    <w:rsid w:val="008542E8"/>
    <w:rsid w:val="00855051"/>
    <w:rsid w:val="00856618"/>
    <w:rsid w:val="00857401"/>
    <w:rsid w:val="0085748F"/>
    <w:rsid w:val="00861289"/>
    <w:rsid w:val="008613E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018A"/>
    <w:rsid w:val="00891D9E"/>
    <w:rsid w:val="00892473"/>
    <w:rsid w:val="008929BD"/>
    <w:rsid w:val="00894482"/>
    <w:rsid w:val="00894A4C"/>
    <w:rsid w:val="0089533E"/>
    <w:rsid w:val="00895A53"/>
    <w:rsid w:val="008A09F4"/>
    <w:rsid w:val="008A106D"/>
    <w:rsid w:val="008A1528"/>
    <w:rsid w:val="008A35C1"/>
    <w:rsid w:val="008A5D6F"/>
    <w:rsid w:val="008A649B"/>
    <w:rsid w:val="008A6D1D"/>
    <w:rsid w:val="008A73EE"/>
    <w:rsid w:val="008B32A0"/>
    <w:rsid w:val="008B3542"/>
    <w:rsid w:val="008B496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E3D"/>
    <w:rsid w:val="008E46D4"/>
    <w:rsid w:val="008E4D39"/>
    <w:rsid w:val="008E597F"/>
    <w:rsid w:val="008E5A94"/>
    <w:rsid w:val="008E6528"/>
    <w:rsid w:val="008F0962"/>
    <w:rsid w:val="008F22D3"/>
    <w:rsid w:val="008F47F1"/>
    <w:rsid w:val="008F481F"/>
    <w:rsid w:val="008F63A5"/>
    <w:rsid w:val="008F6E20"/>
    <w:rsid w:val="008F776A"/>
    <w:rsid w:val="0090145F"/>
    <w:rsid w:val="0090291A"/>
    <w:rsid w:val="009029DA"/>
    <w:rsid w:val="00902C03"/>
    <w:rsid w:val="009041A0"/>
    <w:rsid w:val="0090513F"/>
    <w:rsid w:val="009052CB"/>
    <w:rsid w:val="009055D8"/>
    <w:rsid w:val="009059BA"/>
    <w:rsid w:val="00905B98"/>
    <w:rsid w:val="00906918"/>
    <w:rsid w:val="00907BC3"/>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1D0"/>
    <w:rsid w:val="0093544D"/>
    <w:rsid w:val="00937DEA"/>
    <w:rsid w:val="0094035A"/>
    <w:rsid w:val="0094050C"/>
    <w:rsid w:val="00940AB6"/>
    <w:rsid w:val="009416DF"/>
    <w:rsid w:val="009419DE"/>
    <w:rsid w:val="00942DB2"/>
    <w:rsid w:val="00943047"/>
    <w:rsid w:val="00943860"/>
    <w:rsid w:val="00943E73"/>
    <w:rsid w:val="00944C10"/>
    <w:rsid w:val="009453CB"/>
    <w:rsid w:val="00945C73"/>
    <w:rsid w:val="009465F5"/>
    <w:rsid w:val="009470D3"/>
    <w:rsid w:val="00950A09"/>
    <w:rsid w:val="009519A1"/>
    <w:rsid w:val="00951FB7"/>
    <w:rsid w:val="0095510A"/>
    <w:rsid w:val="009571BF"/>
    <w:rsid w:val="00957A20"/>
    <w:rsid w:val="00957A46"/>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1841"/>
    <w:rsid w:val="0098195D"/>
    <w:rsid w:val="009821FF"/>
    <w:rsid w:val="00984283"/>
    <w:rsid w:val="00985767"/>
    <w:rsid w:val="0098581E"/>
    <w:rsid w:val="00986035"/>
    <w:rsid w:val="00987E28"/>
    <w:rsid w:val="00991285"/>
    <w:rsid w:val="009919AD"/>
    <w:rsid w:val="009929BA"/>
    <w:rsid w:val="009929D0"/>
    <w:rsid w:val="00995B9F"/>
    <w:rsid w:val="00996A3A"/>
    <w:rsid w:val="00996FE4"/>
    <w:rsid w:val="009974BC"/>
    <w:rsid w:val="009975E3"/>
    <w:rsid w:val="009A219C"/>
    <w:rsid w:val="009A326A"/>
    <w:rsid w:val="009A4CC8"/>
    <w:rsid w:val="009B12A4"/>
    <w:rsid w:val="009B1BF8"/>
    <w:rsid w:val="009B23D3"/>
    <w:rsid w:val="009B2C95"/>
    <w:rsid w:val="009B38D4"/>
    <w:rsid w:val="009B403B"/>
    <w:rsid w:val="009B67E1"/>
    <w:rsid w:val="009C0207"/>
    <w:rsid w:val="009C1007"/>
    <w:rsid w:val="009C1AD0"/>
    <w:rsid w:val="009C31C3"/>
    <w:rsid w:val="009C4C4F"/>
    <w:rsid w:val="009C58D9"/>
    <w:rsid w:val="009C5E71"/>
    <w:rsid w:val="009C6297"/>
    <w:rsid w:val="009C7F31"/>
    <w:rsid w:val="009D01D3"/>
    <w:rsid w:val="009D0438"/>
    <w:rsid w:val="009D0DF4"/>
    <w:rsid w:val="009D1D45"/>
    <w:rsid w:val="009D2670"/>
    <w:rsid w:val="009D38F4"/>
    <w:rsid w:val="009D4376"/>
    <w:rsid w:val="009D5678"/>
    <w:rsid w:val="009E159A"/>
    <w:rsid w:val="009E1849"/>
    <w:rsid w:val="009E279F"/>
    <w:rsid w:val="009E2EDB"/>
    <w:rsid w:val="009E3A62"/>
    <w:rsid w:val="009E4655"/>
    <w:rsid w:val="009E466B"/>
    <w:rsid w:val="009E4EAC"/>
    <w:rsid w:val="009E5435"/>
    <w:rsid w:val="009E7012"/>
    <w:rsid w:val="009E7D4F"/>
    <w:rsid w:val="009E7DA0"/>
    <w:rsid w:val="009F0772"/>
    <w:rsid w:val="009F42A3"/>
    <w:rsid w:val="009F4459"/>
    <w:rsid w:val="009F5158"/>
    <w:rsid w:val="009F5C96"/>
    <w:rsid w:val="00A00885"/>
    <w:rsid w:val="00A043FD"/>
    <w:rsid w:val="00A044EC"/>
    <w:rsid w:val="00A044EF"/>
    <w:rsid w:val="00A04746"/>
    <w:rsid w:val="00A07B79"/>
    <w:rsid w:val="00A10104"/>
    <w:rsid w:val="00A1181B"/>
    <w:rsid w:val="00A134C4"/>
    <w:rsid w:val="00A17A59"/>
    <w:rsid w:val="00A210F4"/>
    <w:rsid w:val="00A2153C"/>
    <w:rsid w:val="00A2375E"/>
    <w:rsid w:val="00A2377D"/>
    <w:rsid w:val="00A30A99"/>
    <w:rsid w:val="00A32226"/>
    <w:rsid w:val="00A33403"/>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42DF"/>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5677"/>
    <w:rsid w:val="00AB5C89"/>
    <w:rsid w:val="00AB7CE1"/>
    <w:rsid w:val="00AC0101"/>
    <w:rsid w:val="00AC0251"/>
    <w:rsid w:val="00AC0E21"/>
    <w:rsid w:val="00AC1428"/>
    <w:rsid w:val="00AC1591"/>
    <w:rsid w:val="00AC19E5"/>
    <w:rsid w:val="00AC1FFA"/>
    <w:rsid w:val="00AC31F3"/>
    <w:rsid w:val="00AC5BCF"/>
    <w:rsid w:val="00AC624E"/>
    <w:rsid w:val="00AC74B3"/>
    <w:rsid w:val="00AC7863"/>
    <w:rsid w:val="00AD09B5"/>
    <w:rsid w:val="00AD275C"/>
    <w:rsid w:val="00AD2D64"/>
    <w:rsid w:val="00AD31EB"/>
    <w:rsid w:val="00AD4294"/>
    <w:rsid w:val="00AD4379"/>
    <w:rsid w:val="00AD587B"/>
    <w:rsid w:val="00AD5896"/>
    <w:rsid w:val="00AD677B"/>
    <w:rsid w:val="00AD6E2F"/>
    <w:rsid w:val="00AE0436"/>
    <w:rsid w:val="00AE0EFE"/>
    <w:rsid w:val="00AE13F8"/>
    <w:rsid w:val="00AE2CA3"/>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232D"/>
    <w:rsid w:val="00B03251"/>
    <w:rsid w:val="00B04099"/>
    <w:rsid w:val="00B0518F"/>
    <w:rsid w:val="00B05B65"/>
    <w:rsid w:val="00B06003"/>
    <w:rsid w:val="00B06265"/>
    <w:rsid w:val="00B069EF"/>
    <w:rsid w:val="00B076B3"/>
    <w:rsid w:val="00B10E26"/>
    <w:rsid w:val="00B111F0"/>
    <w:rsid w:val="00B11907"/>
    <w:rsid w:val="00B13A5D"/>
    <w:rsid w:val="00B14032"/>
    <w:rsid w:val="00B15FA6"/>
    <w:rsid w:val="00B163CF"/>
    <w:rsid w:val="00B20748"/>
    <w:rsid w:val="00B210A6"/>
    <w:rsid w:val="00B21DEA"/>
    <w:rsid w:val="00B236B5"/>
    <w:rsid w:val="00B23BF7"/>
    <w:rsid w:val="00B23DE9"/>
    <w:rsid w:val="00B2646C"/>
    <w:rsid w:val="00B30E19"/>
    <w:rsid w:val="00B316E4"/>
    <w:rsid w:val="00B33604"/>
    <w:rsid w:val="00B36295"/>
    <w:rsid w:val="00B36A5C"/>
    <w:rsid w:val="00B37BA1"/>
    <w:rsid w:val="00B40EDF"/>
    <w:rsid w:val="00B41062"/>
    <w:rsid w:val="00B428D6"/>
    <w:rsid w:val="00B42937"/>
    <w:rsid w:val="00B43784"/>
    <w:rsid w:val="00B43A95"/>
    <w:rsid w:val="00B50449"/>
    <w:rsid w:val="00B5084E"/>
    <w:rsid w:val="00B5126E"/>
    <w:rsid w:val="00B525A2"/>
    <w:rsid w:val="00B52C4D"/>
    <w:rsid w:val="00B53D87"/>
    <w:rsid w:val="00B5430A"/>
    <w:rsid w:val="00B545A1"/>
    <w:rsid w:val="00B546DA"/>
    <w:rsid w:val="00B60B57"/>
    <w:rsid w:val="00B62239"/>
    <w:rsid w:val="00B62479"/>
    <w:rsid w:val="00B642E3"/>
    <w:rsid w:val="00B64CC7"/>
    <w:rsid w:val="00B64E67"/>
    <w:rsid w:val="00B653EE"/>
    <w:rsid w:val="00B656EA"/>
    <w:rsid w:val="00B6766F"/>
    <w:rsid w:val="00B718FD"/>
    <w:rsid w:val="00B7228B"/>
    <w:rsid w:val="00B73164"/>
    <w:rsid w:val="00B7419C"/>
    <w:rsid w:val="00B750FA"/>
    <w:rsid w:val="00B76FE5"/>
    <w:rsid w:val="00B776B3"/>
    <w:rsid w:val="00B77A58"/>
    <w:rsid w:val="00B8080F"/>
    <w:rsid w:val="00B8081A"/>
    <w:rsid w:val="00B8276B"/>
    <w:rsid w:val="00B850C2"/>
    <w:rsid w:val="00B85C49"/>
    <w:rsid w:val="00B86FA0"/>
    <w:rsid w:val="00B874D5"/>
    <w:rsid w:val="00B91A8D"/>
    <w:rsid w:val="00B91C8E"/>
    <w:rsid w:val="00B924EF"/>
    <w:rsid w:val="00B926C6"/>
    <w:rsid w:val="00B93057"/>
    <w:rsid w:val="00B931F4"/>
    <w:rsid w:val="00B9482A"/>
    <w:rsid w:val="00B96284"/>
    <w:rsid w:val="00BA1C2A"/>
    <w:rsid w:val="00BA5EFF"/>
    <w:rsid w:val="00BA6F00"/>
    <w:rsid w:val="00BA73BA"/>
    <w:rsid w:val="00BA787C"/>
    <w:rsid w:val="00BA7A03"/>
    <w:rsid w:val="00BB15B8"/>
    <w:rsid w:val="00BB1CF3"/>
    <w:rsid w:val="00BB1F47"/>
    <w:rsid w:val="00BB2724"/>
    <w:rsid w:val="00BB3138"/>
    <w:rsid w:val="00BB3E9D"/>
    <w:rsid w:val="00BB46D9"/>
    <w:rsid w:val="00BB5610"/>
    <w:rsid w:val="00BB646A"/>
    <w:rsid w:val="00BB6AA5"/>
    <w:rsid w:val="00BC18A9"/>
    <w:rsid w:val="00BC1BE2"/>
    <w:rsid w:val="00BC313A"/>
    <w:rsid w:val="00BC4B8B"/>
    <w:rsid w:val="00BC51CE"/>
    <w:rsid w:val="00BC625B"/>
    <w:rsid w:val="00BD000E"/>
    <w:rsid w:val="00BD0BC0"/>
    <w:rsid w:val="00BD2904"/>
    <w:rsid w:val="00BD5D7B"/>
    <w:rsid w:val="00BE07D8"/>
    <w:rsid w:val="00BE0B33"/>
    <w:rsid w:val="00BE0EFD"/>
    <w:rsid w:val="00BE140B"/>
    <w:rsid w:val="00BE1A8F"/>
    <w:rsid w:val="00BE2A7B"/>
    <w:rsid w:val="00BE68F9"/>
    <w:rsid w:val="00BF10F4"/>
    <w:rsid w:val="00BF1BE3"/>
    <w:rsid w:val="00BF31FB"/>
    <w:rsid w:val="00BF324B"/>
    <w:rsid w:val="00BF412C"/>
    <w:rsid w:val="00BF57C6"/>
    <w:rsid w:val="00C00AA0"/>
    <w:rsid w:val="00C00C51"/>
    <w:rsid w:val="00C00C6B"/>
    <w:rsid w:val="00C02112"/>
    <w:rsid w:val="00C03638"/>
    <w:rsid w:val="00C03F25"/>
    <w:rsid w:val="00C0533E"/>
    <w:rsid w:val="00C05426"/>
    <w:rsid w:val="00C110DE"/>
    <w:rsid w:val="00C11759"/>
    <w:rsid w:val="00C12B2E"/>
    <w:rsid w:val="00C1368D"/>
    <w:rsid w:val="00C13962"/>
    <w:rsid w:val="00C141DB"/>
    <w:rsid w:val="00C1461F"/>
    <w:rsid w:val="00C20488"/>
    <w:rsid w:val="00C20E5B"/>
    <w:rsid w:val="00C21CB9"/>
    <w:rsid w:val="00C242C6"/>
    <w:rsid w:val="00C250A0"/>
    <w:rsid w:val="00C2515C"/>
    <w:rsid w:val="00C26C9C"/>
    <w:rsid w:val="00C275B3"/>
    <w:rsid w:val="00C27879"/>
    <w:rsid w:val="00C27B78"/>
    <w:rsid w:val="00C305BC"/>
    <w:rsid w:val="00C309F6"/>
    <w:rsid w:val="00C31FAD"/>
    <w:rsid w:val="00C32566"/>
    <w:rsid w:val="00C32873"/>
    <w:rsid w:val="00C32953"/>
    <w:rsid w:val="00C32E0A"/>
    <w:rsid w:val="00C33DDA"/>
    <w:rsid w:val="00C35B03"/>
    <w:rsid w:val="00C36826"/>
    <w:rsid w:val="00C40087"/>
    <w:rsid w:val="00C40F23"/>
    <w:rsid w:val="00C41565"/>
    <w:rsid w:val="00C450E8"/>
    <w:rsid w:val="00C452FF"/>
    <w:rsid w:val="00C45987"/>
    <w:rsid w:val="00C46D1E"/>
    <w:rsid w:val="00C47B4D"/>
    <w:rsid w:val="00C47C6A"/>
    <w:rsid w:val="00C47D7F"/>
    <w:rsid w:val="00C47E27"/>
    <w:rsid w:val="00C50237"/>
    <w:rsid w:val="00C523DC"/>
    <w:rsid w:val="00C55106"/>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86376"/>
    <w:rsid w:val="00C90106"/>
    <w:rsid w:val="00C922A2"/>
    <w:rsid w:val="00C94ED8"/>
    <w:rsid w:val="00C9502F"/>
    <w:rsid w:val="00C95443"/>
    <w:rsid w:val="00C95B39"/>
    <w:rsid w:val="00CA108A"/>
    <w:rsid w:val="00CA11BC"/>
    <w:rsid w:val="00CA3053"/>
    <w:rsid w:val="00CA31CE"/>
    <w:rsid w:val="00CA393C"/>
    <w:rsid w:val="00CA40C4"/>
    <w:rsid w:val="00CA450F"/>
    <w:rsid w:val="00CA5D67"/>
    <w:rsid w:val="00CA66D3"/>
    <w:rsid w:val="00CA747A"/>
    <w:rsid w:val="00CA77D7"/>
    <w:rsid w:val="00CB005C"/>
    <w:rsid w:val="00CB00D6"/>
    <w:rsid w:val="00CB0BE7"/>
    <w:rsid w:val="00CB275A"/>
    <w:rsid w:val="00CB383C"/>
    <w:rsid w:val="00CB7011"/>
    <w:rsid w:val="00CC007A"/>
    <w:rsid w:val="00CC2F4E"/>
    <w:rsid w:val="00CC4187"/>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C50"/>
    <w:rsid w:val="00CF3669"/>
    <w:rsid w:val="00CF3F09"/>
    <w:rsid w:val="00CF4E53"/>
    <w:rsid w:val="00CF57B3"/>
    <w:rsid w:val="00CF694B"/>
    <w:rsid w:val="00CF7925"/>
    <w:rsid w:val="00D0279E"/>
    <w:rsid w:val="00D02B78"/>
    <w:rsid w:val="00D0634D"/>
    <w:rsid w:val="00D0681E"/>
    <w:rsid w:val="00D103B0"/>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B69"/>
    <w:rsid w:val="00D31304"/>
    <w:rsid w:val="00D31866"/>
    <w:rsid w:val="00D328C9"/>
    <w:rsid w:val="00D33543"/>
    <w:rsid w:val="00D3692F"/>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1A12"/>
    <w:rsid w:val="00D726FF"/>
    <w:rsid w:val="00D729AA"/>
    <w:rsid w:val="00D74988"/>
    <w:rsid w:val="00D74E57"/>
    <w:rsid w:val="00D750C8"/>
    <w:rsid w:val="00D751DB"/>
    <w:rsid w:val="00D76E04"/>
    <w:rsid w:val="00D818EA"/>
    <w:rsid w:val="00D81B22"/>
    <w:rsid w:val="00D82D2F"/>
    <w:rsid w:val="00D836A0"/>
    <w:rsid w:val="00D8552E"/>
    <w:rsid w:val="00D9127D"/>
    <w:rsid w:val="00D92B34"/>
    <w:rsid w:val="00D93EC7"/>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744"/>
    <w:rsid w:val="00DD7AB0"/>
    <w:rsid w:val="00DE00E6"/>
    <w:rsid w:val="00DE127D"/>
    <w:rsid w:val="00DE16F7"/>
    <w:rsid w:val="00DE18E4"/>
    <w:rsid w:val="00DE1CEF"/>
    <w:rsid w:val="00DE2B71"/>
    <w:rsid w:val="00DE35E2"/>
    <w:rsid w:val="00DF053C"/>
    <w:rsid w:val="00DF1526"/>
    <w:rsid w:val="00DF2579"/>
    <w:rsid w:val="00DF2872"/>
    <w:rsid w:val="00DF2C15"/>
    <w:rsid w:val="00DF36CE"/>
    <w:rsid w:val="00DF3B7A"/>
    <w:rsid w:val="00DF48F0"/>
    <w:rsid w:val="00DF4F55"/>
    <w:rsid w:val="00DF761D"/>
    <w:rsid w:val="00E00E4A"/>
    <w:rsid w:val="00E01ADA"/>
    <w:rsid w:val="00E04CB2"/>
    <w:rsid w:val="00E05236"/>
    <w:rsid w:val="00E053A9"/>
    <w:rsid w:val="00E055EE"/>
    <w:rsid w:val="00E0648B"/>
    <w:rsid w:val="00E06D93"/>
    <w:rsid w:val="00E11C18"/>
    <w:rsid w:val="00E11D69"/>
    <w:rsid w:val="00E1232F"/>
    <w:rsid w:val="00E1321F"/>
    <w:rsid w:val="00E13AC3"/>
    <w:rsid w:val="00E155CF"/>
    <w:rsid w:val="00E16B38"/>
    <w:rsid w:val="00E16B39"/>
    <w:rsid w:val="00E17791"/>
    <w:rsid w:val="00E22913"/>
    <w:rsid w:val="00E22976"/>
    <w:rsid w:val="00E23681"/>
    <w:rsid w:val="00E2395F"/>
    <w:rsid w:val="00E25888"/>
    <w:rsid w:val="00E30D66"/>
    <w:rsid w:val="00E33976"/>
    <w:rsid w:val="00E34B74"/>
    <w:rsid w:val="00E36118"/>
    <w:rsid w:val="00E375A4"/>
    <w:rsid w:val="00E37CFE"/>
    <w:rsid w:val="00E4159C"/>
    <w:rsid w:val="00E43AB8"/>
    <w:rsid w:val="00E43C64"/>
    <w:rsid w:val="00E44BDF"/>
    <w:rsid w:val="00E44FC8"/>
    <w:rsid w:val="00E4579A"/>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E9F"/>
    <w:rsid w:val="00E8564F"/>
    <w:rsid w:val="00E904EC"/>
    <w:rsid w:val="00E90BF1"/>
    <w:rsid w:val="00E90CCD"/>
    <w:rsid w:val="00E937A8"/>
    <w:rsid w:val="00E9395E"/>
    <w:rsid w:val="00E95827"/>
    <w:rsid w:val="00E95C6F"/>
    <w:rsid w:val="00E96793"/>
    <w:rsid w:val="00E96CF4"/>
    <w:rsid w:val="00E97389"/>
    <w:rsid w:val="00E973A5"/>
    <w:rsid w:val="00EA1EF8"/>
    <w:rsid w:val="00EA70C7"/>
    <w:rsid w:val="00EB04B8"/>
    <w:rsid w:val="00EB0B76"/>
    <w:rsid w:val="00EB121D"/>
    <w:rsid w:val="00EB3E59"/>
    <w:rsid w:val="00EB7026"/>
    <w:rsid w:val="00EC1367"/>
    <w:rsid w:val="00EC1F5F"/>
    <w:rsid w:val="00EC2BE1"/>
    <w:rsid w:val="00EC4039"/>
    <w:rsid w:val="00EC58CB"/>
    <w:rsid w:val="00EC5D5F"/>
    <w:rsid w:val="00ED0DB1"/>
    <w:rsid w:val="00ED0EB5"/>
    <w:rsid w:val="00ED1A1C"/>
    <w:rsid w:val="00ED2490"/>
    <w:rsid w:val="00ED25D8"/>
    <w:rsid w:val="00ED3B89"/>
    <w:rsid w:val="00ED63C8"/>
    <w:rsid w:val="00EE1B3A"/>
    <w:rsid w:val="00EE1DB2"/>
    <w:rsid w:val="00EE4101"/>
    <w:rsid w:val="00EE61A6"/>
    <w:rsid w:val="00EE61CC"/>
    <w:rsid w:val="00EE727D"/>
    <w:rsid w:val="00EE73FC"/>
    <w:rsid w:val="00EF35AF"/>
    <w:rsid w:val="00EF404F"/>
    <w:rsid w:val="00EF4400"/>
    <w:rsid w:val="00EF7DCE"/>
    <w:rsid w:val="00F004EF"/>
    <w:rsid w:val="00F02C07"/>
    <w:rsid w:val="00F039AC"/>
    <w:rsid w:val="00F044A1"/>
    <w:rsid w:val="00F05353"/>
    <w:rsid w:val="00F05616"/>
    <w:rsid w:val="00F0597A"/>
    <w:rsid w:val="00F068EC"/>
    <w:rsid w:val="00F0744B"/>
    <w:rsid w:val="00F076C7"/>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05D"/>
    <w:rsid w:val="00F42367"/>
    <w:rsid w:val="00F4512D"/>
    <w:rsid w:val="00F45168"/>
    <w:rsid w:val="00F4553D"/>
    <w:rsid w:val="00F4621F"/>
    <w:rsid w:val="00F462F4"/>
    <w:rsid w:val="00F506A5"/>
    <w:rsid w:val="00F50E7A"/>
    <w:rsid w:val="00F51703"/>
    <w:rsid w:val="00F5180D"/>
    <w:rsid w:val="00F52373"/>
    <w:rsid w:val="00F5347E"/>
    <w:rsid w:val="00F5354E"/>
    <w:rsid w:val="00F543B6"/>
    <w:rsid w:val="00F54BBB"/>
    <w:rsid w:val="00F56282"/>
    <w:rsid w:val="00F573C9"/>
    <w:rsid w:val="00F578C4"/>
    <w:rsid w:val="00F60EA6"/>
    <w:rsid w:val="00F646C3"/>
    <w:rsid w:val="00F67630"/>
    <w:rsid w:val="00F70F6D"/>
    <w:rsid w:val="00F72312"/>
    <w:rsid w:val="00F72BE6"/>
    <w:rsid w:val="00F730EB"/>
    <w:rsid w:val="00F74926"/>
    <w:rsid w:val="00F76138"/>
    <w:rsid w:val="00F76636"/>
    <w:rsid w:val="00F76C5C"/>
    <w:rsid w:val="00F7709E"/>
    <w:rsid w:val="00F778B2"/>
    <w:rsid w:val="00F80414"/>
    <w:rsid w:val="00F80AB9"/>
    <w:rsid w:val="00F81019"/>
    <w:rsid w:val="00F82DB9"/>
    <w:rsid w:val="00F83171"/>
    <w:rsid w:val="00F831AB"/>
    <w:rsid w:val="00F839A5"/>
    <w:rsid w:val="00F83B69"/>
    <w:rsid w:val="00F844AD"/>
    <w:rsid w:val="00F86DAD"/>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2F41F5"/>
    <w:rsid w:val="00551C6E"/>
    <w:rsid w:val="005F2F0D"/>
    <w:rsid w:val="00741CA0"/>
    <w:rsid w:val="007925B1"/>
    <w:rsid w:val="008602F3"/>
    <w:rsid w:val="00946D8B"/>
    <w:rsid w:val="00963BB7"/>
    <w:rsid w:val="009D3D3C"/>
    <w:rsid w:val="00B16C8F"/>
    <w:rsid w:val="00CD0854"/>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B556-9B21-40E0-8E7F-A4FDEA1F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3</cp:revision>
  <cp:lastPrinted>2012-02-06T14:38:00Z</cp:lastPrinted>
  <dcterms:created xsi:type="dcterms:W3CDTF">2012-03-23T17:26:00Z</dcterms:created>
  <dcterms:modified xsi:type="dcterms:W3CDTF">2012-03-23T17:26:00Z</dcterms:modified>
</cp:coreProperties>
</file>