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4676E4" w:rsidRDefault="00192DC2" w:rsidP="00192DC2">
      <w:pPr>
        <w:pStyle w:val="Title"/>
        <w:rPr>
          <w:rFonts w:ascii="Times New Roman" w:hAnsi="Times New Roman"/>
        </w:rPr>
      </w:pPr>
      <w:r w:rsidRPr="004676E4">
        <w:rPr>
          <w:rFonts w:ascii="Times New Roman" w:hAnsi="Times New Roman"/>
        </w:rPr>
        <w:t>Grand Valley State University</w:t>
      </w:r>
    </w:p>
    <w:p w:rsidR="00192DC2" w:rsidRPr="004676E4" w:rsidRDefault="00192DC2" w:rsidP="00192DC2">
      <w:pPr>
        <w:jc w:val="center"/>
        <w:rPr>
          <w:rFonts w:ascii="Times New Roman" w:hAnsi="Times New Roman"/>
          <w:i/>
          <w:sz w:val="28"/>
        </w:rPr>
      </w:pPr>
      <w:r w:rsidRPr="004676E4">
        <w:rPr>
          <w:rFonts w:ascii="Times New Roman" w:hAnsi="Times New Roman"/>
          <w:i/>
          <w:sz w:val="28"/>
        </w:rPr>
        <w:t xml:space="preserve">NOTES:  General Education Committee </w:t>
      </w:r>
    </w:p>
    <w:p w:rsidR="00192DC2" w:rsidRPr="004676E4" w:rsidRDefault="00EE0326" w:rsidP="00192DC2">
      <w:pPr>
        <w:jc w:val="center"/>
        <w:rPr>
          <w:rFonts w:ascii="Times New Roman" w:hAnsi="Times New Roman"/>
          <w:sz w:val="28"/>
        </w:rPr>
      </w:pPr>
      <w:r w:rsidRPr="004676E4">
        <w:rPr>
          <w:rFonts w:ascii="Times New Roman" w:hAnsi="Times New Roman"/>
          <w:sz w:val="28"/>
        </w:rPr>
        <w:t xml:space="preserve">Minutes of  </w:t>
      </w:r>
      <w:r w:rsidRPr="004676E4">
        <w:rPr>
          <w:rFonts w:ascii="Times New Roman" w:hAnsi="Times New Roman"/>
          <w:sz w:val="28"/>
        </w:rPr>
        <w:tab/>
      </w:r>
      <w:r w:rsidR="00DA015B">
        <w:rPr>
          <w:rFonts w:ascii="Times New Roman" w:hAnsi="Times New Roman"/>
          <w:sz w:val="28"/>
        </w:rPr>
        <w:t>3</w:t>
      </w:r>
      <w:r w:rsidR="007F286E">
        <w:rPr>
          <w:rFonts w:ascii="Times New Roman" w:hAnsi="Times New Roman"/>
          <w:sz w:val="28"/>
        </w:rPr>
        <w:t>/</w:t>
      </w:r>
      <w:r w:rsidR="00DA015B">
        <w:rPr>
          <w:rFonts w:ascii="Times New Roman" w:hAnsi="Times New Roman"/>
          <w:sz w:val="28"/>
        </w:rPr>
        <w:t>10/2014</w:t>
      </w:r>
    </w:p>
    <w:p w:rsidR="006867F6" w:rsidRPr="004676E4" w:rsidRDefault="006867F6" w:rsidP="006867F6">
      <w:pPr>
        <w:spacing w:line="240" w:lineRule="auto"/>
        <w:jc w:val="center"/>
        <w:rPr>
          <w:rFonts w:ascii="Times New Roman" w:hAnsi="Times New Roman"/>
          <w:sz w:val="28"/>
        </w:rPr>
      </w:pPr>
    </w:p>
    <w:p w:rsidR="00042D11" w:rsidRDefault="00EE0326" w:rsidP="006867F6">
      <w:pPr>
        <w:spacing w:line="240" w:lineRule="auto"/>
        <w:rPr>
          <w:rFonts w:ascii="Times New Roman" w:hAnsi="Times New Roman"/>
        </w:rPr>
      </w:pPr>
      <w:r w:rsidRPr="004676E4">
        <w:rPr>
          <w:rFonts w:ascii="Times New Roman" w:hAnsi="Times New Roman"/>
          <w:b/>
        </w:rPr>
        <w:t>PRESENT</w:t>
      </w:r>
      <w:r w:rsidR="003C33F6">
        <w:rPr>
          <w:rFonts w:ascii="Times New Roman" w:hAnsi="Times New Roman"/>
        </w:rPr>
        <w:t xml:space="preserve">: </w:t>
      </w:r>
      <w:r w:rsidR="0038791F">
        <w:rPr>
          <w:rFonts w:ascii="Times New Roman" w:hAnsi="Times New Roman"/>
        </w:rPr>
        <w:t>Kirk Anderson;</w:t>
      </w:r>
      <w:r w:rsidR="00C155E6">
        <w:rPr>
          <w:rFonts w:ascii="Times New Roman" w:hAnsi="Times New Roman"/>
        </w:rPr>
        <w:t xml:space="preserve"> </w:t>
      </w:r>
      <w:r w:rsidR="0038791F">
        <w:rPr>
          <w:rFonts w:ascii="Times New Roman" w:hAnsi="Times New Roman"/>
        </w:rPr>
        <w:t>Karen Burritt;</w:t>
      </w:r>
      <w:r w:rsidR="004676E4">
        <w:rPr>
          <w:rFonts w:ascii="Times New Roman" w:hAnsi="Times New Roman"/>
        </w:rPr>
        <w:t xml:space="preserve"> </w:t>
      </w:r>
      <w:r w:rsidR="0038791F">
        <w:rPr>
          <w:rFonts w:ascii="Times New Roman" w:hAnsi="Times New Roman"/>
        </w:rPr>
        <w:t xml:space="preserve">Emily </w:t>
      </w:r>
      <w:proofErr w:type="spellStart"/>
      <w:r w:rsidR="0038791F">
        <w:rPr>
          <w:rFonts w:ascii="Times New Roman" w:hAnsi="Times New Roman"/>
        </w:rPr>
        <w:t>Frigo</w:t>
      </w:r>
      <w:proofErr w:type="spellEnd"/>
      <w:r w:rsidR="00A41B98">
        <w:rPr>
          <w:rFonts w:ascii="Times New Roman" w:hAnsi="Times New Roman"/>
        </w:rPr>
        <w:t xml:space="preserve">; </w:t>
      </w:r>
      <w:r w:rsidR="0038791F">
        <w:rPr>
          <w:rFonts w:ascii="Times New Roman" w:hAnsi="Times New Roman"/>
        </w:rPr>
        <w:t>Melba Hoffer;</w:t>
      </w:r>
      <w:r w:rsidR="004676E4">
        <w:rPr>
          <w:rFonts w:ascii="Times New Roman" w:hAnsi="Times New Roman"/>
        </w:rPr>
        <w:t xml:space="preserve"> </w:t>
      </w:r>
      <w:r w:rsidRPr="004676E4">
        <w:rPr>
          <w:rFonts w:ascii="Times New Roman" w:hAnsi="Times New Roman"/>
        </w:rPr>
        <w:t xml:space="preserve">Brian </w:t>
      </w:r>
      <w:proofErr w:type="spellStart"/>
      <w:r w:rsidRPr="004676E4">
        <w:rPr>
          <w:rFonts w:ascii="Times New Roman" w:hAnsi="Times New Roman"/>
        </w:rPr>
        <w:t>Kipp</w:t>
      </w:r>
      <w:proofErr w:type="spellEnd"/>
      <w:r w:rsidR="0038791F">
        <w:rPr>
          <w:rFonts w:ascii="Times New Roman" w:hAnsi="Times New Roman"/>
        </w:rPr>
        <w:t>;</w:t>
      </w:r>
      <w:r w:rsidRPr="004676E4">
        <w:rPr>
          <w:rFonts w:ascii="Times New Roman" w:hAnsi="Times New Roman"/>
        </w:rPr>
        <w:t xml:space="preserve"> </w:t>
      </w:r>
      <w:r w:rsidR="0038791F">
        <w:rPr>
          <w:rFonts w:ascii="Times New Roman" w:hAnsi="Times New Roman"/>
        </w:rPr>
        <w:t>Jose Lara;</w:t>
      </w:r>
      <w:r w:rsidR="00C155E6">
        <w:rPr>
          <w:rFonts w:ascii="Times New Roman" w:hAnsi="Times New Roman"/>
        </w:rPr>
        <w:t xml:space="preserve"> </w:t>
      </w:r>
      <w:proofErr w:type="spellStart"/>
      <w:r w:rsidR="0094396F" w:rsidRPr="004676E4">
        <w:rPr>
          <w:rFonts w:ascii="Times New Roman" w:hAnsi="Times New Roman"/>
        </w:rPr>
        <w:t>Jagadeesh</w:t>
      </w:r>
      <w:proofErr w:type="spellEnd"/>
      <w:r w:rsidR="007F286E">
        <w:rPr>
          <w:rFonts w:ascii="Times New Roman" w:hAnsi="Times New Roman"/>
        </w:rPr>
        <w:t xml:space="preserve"> </w:t>
      </w:r>
      <w:proofErr w:type="spellStart"/>
      <w:r w:rsidR="0038791F">
        <w:rPr>
          <w:rFonts w:ascii="Times New Roman" w:hAnsi="Times New Roman"/>
        </w:rPr>
        <w:t>Nandigam</w:t>
      </w:r>
      <w:proofErr w:type="spellEnd"/>
      <w:r w:rsidR="0038791F">
        <w:rPr>
          <w:rFonts w:ascii="Times New Roman" w:hAnsi="Times New Roman"/>
        </w:rPr>
        <w:t>;</w:t>
      </w:r>
      <w:r w:rsidR="004676E4">
        <w:rPr>
          <w:rFonts w:ascii="Times New Roman" w:hAnsi="Times New Roman"/>
        </w:rPr>
        <w:t xml:space="preserve"> </w:t>
      </w:r>
      <w:r w:rsidR="00062B00" w:rsidRPr="004676E4">
        <w:rPr>
          <w:rFonts w:ascii="Times New Roman" w:hAnsi="Times New Roman"/>
        </w:rPr>
        <w:t xml:space="preserve">Alex </w:t>
      </w:r>
      <w:proofErr w:type="spellStart"/>
      <w:r w:rsidR="00062B00" w:rsidRPr="004676E4">
        <w:rPr>
          <w:rFonts w:ascii="Times New Roman" w:hAnsi="Times New Roman"/>
        </w:rPr>
        <w:t>Nikitin</w:t>
      </w:r>
      <w:proofErr w:type="spellEnd"/>
      <w:r w:rsidR="0038791F">
        <w:rPr>
          <w:rFonts w:ascii="Times New Roman" w:hAnsi="Times New Roman"/>
        </w:rPr>
        <w:t>;</w:t>
      </w:r>
      <w:r w:rsidR="00062B00" w:rsidRPr="004676E4">
        <w:rPr>
          <w:rFonts w:ascii="Times New Roman" w:hAnsi="Times New Roman"/>
        </w:rPr>
        <w:t xml:space="preserve"> </w:t>
      </w:r>
      <w:proofErr w:type="spellStart"/>
      <w:r w:rsidR="0038791F">
        <w:rPr>
          <w:rFonts w:ascii="Times New Roman" w:hAnsi="Times New Roman"/>
        </w:rPr>
        <w:t>Laudo</w:t>
      </w:r>
      <w:proofErr w:type="spellEnd"/>
      <w:r w:rsidR="0038791F">
        <w:rPr>
          <w:rFonts w:ascii="Times New Roman" w:hAnsi="Times New Roman"/>
        </w:rPr>
        <w:t xml:space="preserve"> Ogura;</w:t>
      </w:r>
      <w:r w:rsidR="00C155E6">
        <w:rPr>
          <w:rFonts w:ascii="Times New Roman" w:hAnsi="Times New Roman"/>
        </w:rPr>
        <w:t xml:space="preserve"> </w:t>
      </w:r>
      <w:r w:rsidR="0038791F">
        <w:rPr>
          <w:rFonts w:ascii="Times New Roman" w:hAnsi="Times New Roman"/>
        </w:rPr>
        <w:t>Martina Reinhold;</w:t>
      </w:r>
      <w:r w:rsidR="00062B00" w:rsidRPr="004676E4">
        <w:rPr>
          <w:rFonts w:ascii="Times New Roman" w:hAnsi="Times New Roman"/>
        </w:rPr>
        <w:t xml:space="preserve"> </w:t>
      </w:r>
      <w:r w:rsidR="007B2E93" w:rsidRPr="004676E4">
        <w:rPr>
          <w:rFonts w:ascii="Times New Roman" w:hAnsi="Times New Roman"/>
        </w:rPr>
        <w:t>Keith Rhodes, Chair</w:t>
      </w:r>
      <w:r w:rsidR="0038791F">
        <w:rPr>
          <w:rFonts w:ascii="Times New Roman" w:hAnsi="Times New Roman"/>
        </w:rPr>
        <w:t>;</w:t>
      </w:r>
      <w:r w:rsidR="009B534E">
        <w:rPr>
          <w:rFonts w:ascii="Times New Roman" w:hAnsi="Times New Roman"/>
        </w:rPr>
        <w:t xml:space="preserve"> </w:t>
      </w:r>
      <w:r w:rsidR="0038791F">
        <w:rPr>
          <w:rFonts w:ascii="Times New Roman" w:hAnsi="Times New Roman"/>
        </w:rPr>
        <w:t xml:space="preserve">Scott St. Louis; </w:t>
      </w:r>
      <w:r w:rsidRPr="004676E4">
        <w:rPr>
          <w:rFonts w:ascii="Times New Roman" w:hAnsi="Times New Roman"/>
        </w:rPr>
        <w:t xml:space="preserve">David </w:t>
      </w:r>
      <w:proofErr w:type="spellStart"/>
      <w:r w:rsidRPr="004676E4">
        <w:rPr>
          <w:rFonts w:ascii="Times New Roman" w:hAnsi="Times New Roman"/>
        </w:rPr>
        <w:t>Vessey</w:t>
      </w:r>
      <w:proofErr w:type="spellEnd"/>
      <w:r w:rsidR="0038791F">
        <w:rPr>
          <w:rFonts w:ascii="Times New Roman" w:hAnsi="Times New Roman"/>
        </w:rPr>
        <w:t xml:space="preserve"> </w:t>
      </w:r>
    </w:p>
    <w:p w:rsidR="00192DC2" w:rsidRPr="004676E4" w:rsidRDefault="00192DC2" w:rsidP="006867F6">
      <w:pPr>
        <w:spacing w:line="240" w:lineRule="auto"/>
        <w:rPr>
          <w:rFonts w:ascii="Times New Roman" w:hAnsi="Times New Roman"/>
        </w:rPr>
      </w:pPr>
      <w:r w:rsidRPr="004676E4">
        <w:rPr>
          <w:rFonts w:ascii="Times New Roman" w:hAnsi="Times New Roman"/>
          <w:b/>
        </w:rPr>
        <w:t>ALSO PRESENT:</w:t>
      </w:r>
      <w:r w:rsidR="003C33F6">
        <w:rPr>
          <w:rFonts w:ascii="Times New Roman" w:hAnsi="Times New Roman"/>
          <w:b/>
        </w:rPr>
        <w:t xml:space="preserve"> </w:t>
      </w:r>
      <w:r w:rsidRPr="004676E4">
        <w:rPr>
          <w:rFonts w:ascii="Times New Roman" w:hAnsi="Times New Roman"/>
        </w:rPr>
        <w:t>C. “Griff” Grif</w:t>
      </w:r>
      <w:r w:rsidR="003302E3">
        <w:rPr>
          <w:rFonts w:ascii="Times New Roman" w:hAnsi="Times New Roman"/>
        </w:rPr>
        <w:t>fin, Director, General Education;</w:t>
      </w:r>
      <w:r w:rsidRPr="004676E4">
        <w:rPr>
          <w:rFonts w:ascii="Times New Roman" w:hAnsi="Times New Roman"/>
        </w:rPr>
        <w:t xml:space="preserve"> </w:t>
      </w:r>
      <w:r w:rsidR="003302E3">
        <w:rPr>
          <w:rFonts w:ascii="Times New Roman" w:hAnsi="Times New Roman"/>
        </w:rPr>
        <w:t>Jeanne Whitsel</w:t>
      </w:r>
      <w:r w:rsidRPr="004676E4">
        <w:rPr>
          <w:rFonts w:ascii="Times New Roman" w:hAnsi="Times New Roman"/>
        </w:rPr>
        <w:t>, General Education Office Coordinator</w:t>
      </w:r>
    </w:p>
    <w:p w:rsidR="007F286E" w:rsidRDefault="00627660" w:rsidP="006867F6">
      <w:pPr>
        <w:spacing w:line="240" w:lineRule="auto"/>
        <w:rPr>
          <w:rFonts w:ascii="Times New Roman" w:hAnsi="Times New Roman"/>
        </w:rPr>
      </w:pPr>
      <w:r w:rsidRPr="004676E4">
        <w:rPr>
          <w:rFonts w:ascii="Times New Roman" w:hAnsi="Times New Roman"/>
          <w:b/>
        </w:rPr>
        <w:t>NOT PRESENT</w:t>
      </w:r>
      <w:r w:rsidR="00192DC2" w:rsidRPr="004676E4">
        <w:rPr>
          <w:rFonts w:ascii="Times New Roman" w:hAnsi="Times New Roman"/>
          <w:b/>
        </w:rPr>
        <w:t>:</w:t>
      </w:r>
      <w:r w:rsidR="004676E4">
        <w:rPr>
          <w:rFonts w:ascii="Times New Roman" w:hAnsi="Times New Roman"/>
          <w:b/>
        </w:rPr>
        <w:t xml:space="preserve"> </w:t>
      </w:r>
      <w:r w:rsidR="00A41B98" w:rsidRPr="004676E4">
        <w:rPr>
          <w:rFonts w:ascii="Times New Roman" w:hAnsi="Times New Roman"/>
        </w:rPr>
        <w:t>Susan Carson</w:t>
      </w:r>
      <w:r w:rsidR="00A41B98">
        <w:rPr>
          <w:rFonts w:ascii="Times New Roman" w:hAnsi="Times New Roman"/>
        </w:rPr>
        <w:t>;</w:t>
      </w:r>
      <w:r w:rsidR="00A41B98" w:rsidRPr="00A41B98">
        <w:rPr>
          <w:rFonts w:ascii="Times New Roman" w:hAnsi="Times New Roman"/>
        </w:rPr>
        <w:t xml:space="preserve"> </w:t>
      </w:r>
      <w:r w:rsidR="00A41B98">
        <w:rPr>
          <w:rFonts w:ascii="Times New Roman" w:hAnsi="Times New Roman"/>
        </w:rPr>
        <w:t>Roger Gilles;</w:t>
      </w:r>
      <w:r w:rsidR="00A41B98" w:rsidRPr="004676E4">
        <w:rPr>
          <w:rFonts w:ascii="Times New Roman" w:hAnsi="Times New Roman"/>
        </w:rPr>
        <w:t xml:space="preserve"> Gary Greer</w:t>
      </w:r>
      <w:r w:rsidR="00A41B98">
        <w:rPr>
          <w:rFonts w:ascii="Times New Roman" w:hAnsi="Times New Roman"/>
        </w:rPr>
        <w:t>*;</w:t>
      </w:r>
      <w:r w:rsidR="00A41B98" w:rsidRPr="00A41B98">
        <w:rPr>
          <w:rFonts w:ascii="Times New Roman" w:hAnsi="Times New Roman"/>
        </w:rPr>
        <w:t xml:space="preserve"> </w:t>
      </w:r>
      <w:r w:rsidR="00A41B98" w:rsidRPr="004676E4">
        <w:rPr>
          <w:rFonts w:ascii="Times New Roman" w:hAnsi="Times New Roman"/>
        </w:rPr>
        <w:t>Paola Leon</w:t>
      </w:r>
    </w:p>
    <w:p w:rsidR="00192DC2" w:rsidRDefault="00414790" w:rsidP="006867F6">
      <w:pPr>
        <w:spacing w:line="240" w:lineRule="auto"/>
        <w:rPr>
          <w:rFonts w:ascii="Times New Roman" w:hAnsi="Times New Roman"/>
        </w:rPr>
      </w:pPr>
      <w:r w:rsidRPr="004676E4">
        <w:rPr>
          <w:rFonts w:ascii="Times New Roman" w:hAnsi="Times New Roman"/>
          <w:b/>
        </w:rPr>
        <w:t>ON SABBATICAL</w:t>
      </w:r>
      <w:r w:rsidRPr="004676E4">
        <w:rPr>
          <w:rFonts w:ascii="Times New Roman" w:hAnsi="Times New Roman"/>
        </w:rPr>
        <w:t xml:space="preserve">: </w:t>
      </w:r>
      <w:r w:rsidR="00C155E6" w:rsidRPr="004676E4">
        <w:rPr>
          <w:rFonts w:ascii="Times New Roman" w:hAnsi="Times New Roman"/>
        </w:rPr>
        <w:t>Paul Sicilian</w:t>
      </w:r>
    </w:p>
    <w:p w:rsidR="00A82971" w:rsidRPr="004676E4" w:rsidRDefault="00A82971" w:rsidP="00A82971">
      <w:pPr>
        <w:spacing w:line="240" w:lineRule="auto"/>
        <w:rPr>
          <w:rFonts w:ascii="Times New Roman" w:hAnsi="Times New Roman"/>
        </w:rPr>
      </w:pPr>
      <w:r w:rsidRPr="009C05BB">
        <w:rPr>
          <w:rFonts w:ascii="Times New Roman" w:hAnsi="Times New Roman"/>
        </w:rPr>
        <w:t>* Participating in all work despite conflict with meetings</w:t>
      </w:r>
    </w:p>
    <w:p w:rsidR="00A82971" w:rsidRPr="004676E4" w:rsidRDefault="00A82971" w:rsidP="006867F6">
      <w:pPr>
        <w:spacing w:line="240" w:lineRule="auto"/>
        <w:rPr>
          <w:rFonts w:ascii="Times New Roman" w:hAnsi="Times New Roman"/>
        </w:rPr>
      </w:pPr>
    </w:p>
    <w:p w:rsidR="00192DC2" w:rsidRPr="004676E4" w:rsidRDefault="00192DC2" w:rsidP="00192DC2">
      <w:pPr>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4676E4" w:rsidTr="004337B7">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Member</w:t>
            </w:r>
          </w:p>
        </w:tc>
      </w:tr>
      <w:tr w:rsidR="00192DC2" w:rsidRPr="004676E4" w:rsidTr="004337B7">
        <w:tc>
          <w:tcPr>
            <w:tcW w:w="1986" w:type="dxa"/>
            <w:tcBorders>
              <w:top w:val="single" w:sz="4" w:space="0" w:color="000000"/>
              <w:left w:val="single" w:sz="4" w:space="0" w:color="000000"/>
              <w:bottom w:val="single" w:sz="4" w:space="0" w:color="000000"/>
              <w:right w:val="single" w:sz="4" w:space="0" w:color="000000"/>
            </w:tcBorders>
          </w:tcPr>
          <w:p w:rsidR="00885A43" w:rsidRDefault="00885A43" w:rsidP="00885A43">
            <w:pPr>
              <w:pStyle w:val="ListParagraph"/>
              <w:spacing w:line="240" w:lineRule="auto"/>
              <w:ind w:left="0"/>
              <w:rPr>
                <w:rFonts w:ascii="Times New Roman" w:hAnsi="Times New Roman"/>
                <w:b/>
              </w:rPr>
            </w:pPr>
            <w:r w:rsidRPr="004676E4">
              <w:rPr>
                <w:rFonts w:ascii="Times New Roman" w:hAnsi="Times New Roman"/>
                <w:b/>
              </w:rPr>
              <w:t>Approval of Agenda</w:t>
            </w:r>
          </w:p>
          <w:p w:rsidR="00192DC2" w:rsidRPr="004676E4" w:rsidRDefault="00192DC2" w:rsidP="007F286E">
            <w:pPr>
              <w:pStyle w:val="ListParagraph"/>
              <w:spacing w:line="240" w:lineRule="auto"/>
              <w:ind w:left="0"/>
              <w:rPr>
                <w:rFonts w:ascii="Times New Roman" w:hAnsi="Times New Roman"/>
              </w:rPr>
            </w:pP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885A43" w:rsidP="00EE231F">
            <w:pPr>
              <w:spacing w:line="240" w:lineRule="auto"/>
              <w:rPr>
                <w:rFonts w:ascii="Times New Roman" w:hAnsi="Times New Roman"/>
              </w:rPr>
            </w:pPr>
            <w:r>
              <w:rPr>
                <w:rFonts w:ascii="Times New Roman" w:hAnsi="Times New Roman"/>
              </w:rPr>
              <w:t>Corrected agenda approved</w:t>
            </w:r>
            <w:r w:rsidR="000740DA">
              <w:rPr>
                <w:rFonts w:ascii="Times New Roman" w:hAnsi="Times New Roman"/>
              </w:rPr>
              <w:t>.</w:t>
            </w: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490010" w:rsidP="00EE231F">
            <w:pPr>
              <w:spacing w:line="240" w:lineRule="auto"/>
              <w:rPr>
                <w:rFonts w:ascii="Times New Roman" w:hAnsi="Times New Roman"/>
              </w:rPr>
            </w:pPr>
            <w:r w:rsidRPr="004676E4">
              <w:rPr>
                <w:rFonts w:ascii="Times New Roman" w:hAnsi="Times New Roman"/>
              </w:rPr>
              <w:t>Approved</w:t>
            </w:r>
            <w:r w:rsidR="0074387C" w:rsidRPr="004676E4">
              <w:rPr>
                <w:rFonts w:ascii="Times New Roman" w:hAnsi="Times New Roman"/>
              </w:rPr>
              <w:t xml:space="preserve"> per consensus</w:t>
            </w:r>
          </w:p>
        </w:tc>
      </w:tr>
      <w:tr w:rsidR="00192DC2" w:rsidRPr="004676E4" w:rsidTr="004337B7">
        <w:trPr>
          <w:trHeight w:val="683"/>
        </w:trPr>
        <w:tc>
          <w:tcPr>
            <w:tcW w:w="1986" w:type="dxa"/>
            <w:tcBorders>
              <w:top w:val="single" w:sz="4" w:space="0" w:color="000000"/>
              <w:left w:val="single" w:sz="4" w:space="0" w:color="000000"/>
              <w:bottom w:val="single" w:sz="4" w:space="0" w:color="000000"/>
              <w:right w:val="single" w:sz="4" w:space="0" w:color="000000"/>
            </w:tcBorders>
          </w:tcPr>
          <w:p w:rsidR="00885A43" w:rsidRPr="004676E4" w:rsidRDefault="00885A43" w:rsidP="00EE231F">
            <w:pPr>
              <w:pStyle w:val="ListParagraph"/>
              <w:spacing w:line="240" w:lineRule="auto"/>
              <w:ind w:left="0"/>
              <w:rPr>
                <w:rFonts w:ascii="Times New Roman" w:hAnsi="Times New Roman"/>
                <w:b/>
              </w:rPr>
            </w:pPr>
            <w:r w:rsidRPr="004676E4">
              <w:rPr>
                <w:rFonts w:ascii="Times New Roman" w:hAnsi="Times New Roman"/>
                <w:b/>
              </w:rPr>
              <w:t xml:space="preserve">Approval of </w:t>
            </w:r>
            <w:r w:rsidR="000740DA">
              <w:rPr>
                <w:rFonts w:ascii="Times New Roman" w:hAnsi="Times New Roman"/>
                <w:b/>
              </w:rPr>
              <w:t>2/24</w:t>
            </w:r>
            <w:r>
              <w:rPr>
                <w:rFonts w:ascii="Times New Roman" w:hAnsi="Times New Roman"/>
                <w:b/>
              </w:rPr>
              <w:t>/2014 minutes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CE1689">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A21EFE" w:rsidRPr="004676E4" w:rsidRDefault="0074387C" w:rsidP="00EE231F">
            <w:pPr>
              <w:spacing w:line="240" w:lineRule="auto"/>
              <w:rPr>
                <w:rFonts w:ascii="Times New Roman" w:hAnsi="Times New Roman"/>
              </w:rPr>
            </w:pPr>
            <w:r w:rsidRPr="004676E4">
              <w:rPr>
                <w:rFonts w:ascii="Times New Roman" w:hAnsi="Times New Roman"/>
              </w:rPr>
              <w:t>Approved per consensus</w:t>
            </w:r>
          </w:p>
        </w:tc>
      </w:tr>
      <w:tr w:rsidR="0017053F" w:rsidRPr="004676E4" w:rsidTr="00856631">
        <w:trPr>
          <w:trHeight w:val="1358"/>
        </w:trPr>
        <w:tc>
          <w:tcPr>
            <w:tcW w:w="1986" w:type="dxa"/>
            <w:tcBorders>
              <w:top w:val="single" w:sz="4" w:space="0" w:color="000000"/>
              <w:left w:val="single" w:sz="4" w:space="0" w:color="000000"/>
              <w:bottom w:val="single" w:sz="4" w:space="0" w:color="000000"/>
              <w:right w:val="single" w:sz="4" w:space="0" w:color="000000"/>
            </w:tcBorders>
          </w:tcPr>
          <w:p w:rsidR="00DA015B" w:rsidRPr="00856631" w:rsidRDefault="00DA015B" w:rsidP="00DA015B">
            <w:pPr>
              <w:rPr>
                <w:rFonts w:ascii="Times New Roman" w:hAnsi="Times New Roman"/>
                <w:b/>
              </w:rPr>
            </w:pPr>
            <w:r w:rsidRPr="00856631">
              <w:rPr>
                <w:rFonts w:ascii="Times New Roman" w:hAnsi="Times New Roman"/>
                <w:b/>
              </w:rPr>
              <w:t>Curriculum items for consideration, with group assignments for efficiency</w:t>
            </w:r>
          </w:p>
          <w:p w:rsidR="00EC6068" w:rsidRPr="004676E4" w:rsidRDefault="00EC6068" w:rsidP="00792957">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DA015B" w:rsidRPr="00856631" w:rsidRDefault="00DA015B" w:rsidP="00885A43">
            <w:pPr>
              <w:rPr>
                <w:rFonts w:ascii="Times New Roman" w:hAnsi="Times New Roman"/>
                <w:b/>
              </w:rPr>
            </w:pPr>
            <w:r w:rsidRPr="00856631">
              <w:rPr>
                <w:rFonts w:ascii="Times New Roman" w:hAnsi="Times New Roman"/>
                <w:b/>
              </w:rPr>
              <w:t xml:space="preserve">7357: New Course – MES 202 </w:t>
            </w:r>
            <w:r w:rsidRPr="00856631">
              <w:rPr>
                <w:rFonts w:ascii="Times New Roman" w:hAnsi="Times New Roman"/>
              </w:rPr>
              <w:t>(Anderson, Lara, Reinhold, St. Louis)</w:t>
            </w:r>
          </w:p>
          <w:p w:rsidR="00DA015B" w:rsidRPr="00856631" w:rsidRDefault="00DA015B" w:rsidP="00DA015B">
            <w:pPr>
              <w:ind w:left="720"/>
              <w:rPr>
                <w:rFonts w:ascii="Times New Roman" w:hAnsi="Times New Roman"/>
              </w:rPr>
            </w:pPr>
            <w:r w:rsidRPr="00856631">
              <w:rPr>
                <w:rFonts w:ascii="Times New Roman" w:hAnsi="Times New Roman"/>
              </w:rPr>
              <w:t xml:space="preserve">Returning US Diversity proposal </w:t>
            </w:r>
          </w:p>
          <w:p w:rsidR="0074638B" w:rsidRPr="00856631" w:rsidRDefault="0074638B" w:rsidP="00885A43">
            <w:pPr>
              <w:rPr>
                <w:rFonts w:ascii="Times New Roman" w:hAnsi="Times New Roman"/>
              </w:rPr>
            </w:pPr>
          </w:p>
          <w:p w:rsidR="00885A43" w:rsidRPr="00856631" w:rsidRDefault="00A41B98" w:rsidP="00885A43">
            <w:pPr>
              <w:rPr>
                <w:rFonts w:ascii="Times New Roman" w:hAnsi="Times New Roman"/>
              </w:rPr>
            </w:pPr>
            <w:r w:rsidRPr="00856631">
              <w:rPr>
                <w:rFonts w:ascii="Times New Roman" w:hAnsi="Times New Roman"/>
              </w:rPr>
              <w:t xml:space="preserve">Member was </w:t>
            </w:r>
            <w:r w:rsidR="00885A43" w:rsidRPr="00856631">
              <w:rPr>
                <w:rFonts w:ascii="Times New Roman" w:hAnsi="Times New Roman"/>
              </w:rPr>
              <w:t>happy w</w:t>
            </w:r>
            <w:r w:rsidRPr="00856631">
              <w:rPr>
                <w:rFonts w:ascii="Times New Roman" w:hAnsi="Times New Roman"/>
              </w:rPr>
              <w:t xml:space="preserve">ith content goals, but didn’t know how instructor would </w:t>
            </w:r>
            <w:r w:rsidR="00F5233F" w:rsidRPr="00856631">
              <w:rPr>
                <w:rFonts w:ascii="Times New Roman" w:hAnsi="Times New Roman"/>
              </w:rPr>
              <w:t>evaluate oral communication using</w:t>
            </w:r>
            <w:r w:rsidRPr="00856631">
              <w:rPr>
                <w:rFonts w:ascii="Times New Roman" w:hAnsi="Times New Roman"/>
              </w:rPr>
              <w:t xml:space="preserve"> essays and class discussion.</w:t>
            </w:r>
            <w:r w:rsidR="00885A43" w:rsidRPr="00856631">
              <w:rPr>
                <w:rFonts w:ascii="Times New Roman" w:hAnsi="Times New Roman"/>
              </w:rPr>
              <w:t xml:space="preserve">  </w:t>
            </w:r>
            <w:r w:rsidRPr="00856631">
              <w:rPr>
                <w:rFonts w:ascii="Times New Roman" w:hAnsi="Times New Roman"/>
              </w:rPr>
              <w:t xml:space="preserve"> A</w:t>
            </w:r>
            <w:r w:rsidR="00885A43" w:rsidRPr="00856631">
              <w:rPr>
                <w:rFonts w:ascii="Times New Roman" w:hAnsi="Times New Roman"/>
              </w:rPr>
              <w:t xml:space="preserve"> substantive paper </w:t>
            </w:r>
            <w:r w:rsidRPr="00856631">
              <w:rPr>
                <w:rFonts w:ascii="Times New Roman" w:hAnsi="Times New Roman"/>
              </w:rPr>
              <w:t>and</w:t>
            </w:r>
            <w:r w:rsidR="00885A43" w:rsidRPr="00856631">
              <w:rPr>
                <w:rFonts w:ascii="Times New Roman" w:hAnsi="Times New Roman"/>
              </w:rPr>
              <w:t xml:space="preserve"> presentation</w:t>
            </w:r>
            <w:r w:rsidRPr="00856631">
              <w:rPr>
                <w:rFonts w:ascii="Times New Roman" w:hAnsi="Times New Roman"/>
              </w:rPr>
              <w:t xml:space="preserve"> are needed.   Instructor says he will measure but doesn’t</w:t>
            </w:r>
            <w:r w:rsidR="00885A43" w:rsidRPr="00856631">
              <w:rPr>
                <w:rFonts w:ascii="Times New Roman" w:hAnsi="Times New Roman"/>
              </w:rPr>
              <w:t xml:space="preserve"> say how – </w:t>
            </w:r>
            <w:r w:rsidRPr="00856631">
              <w:rPr>
                <w:rFonts w:ascii="Times New Roman" w:hAnsi="Times New Roman"/>
              </w:rPr>
              <w:t>he doesn’t use a rubric.  The Teach and Meas</w:t>
            </w:r>
            <w:r w:rsidR="00885A43" w:rsidRPr="00856631">
              <w:rPr>
                <w:rFonts w:ascii="Times New Roman" w:hAnsi="Times New Roman"/>
              </w:rPr>
              <w:t xml:space="preserve">ure </w:t>
            </w:r>
            <w:r w:rsidRPr="00856631">
              <w:rPr>
                <w:rFonts w:ascii="Times New Roman" w:hAnsi="Times New Roman"/>
              </w:rPr>
              <w:t xml:space="preserve">portions were </w:t>
            </w:r>
            <w:r w:rsidR="00885A43" w:rsidRPr="00856631">
              <w:rPr>
                <w:rFonts w:ascii="Times New Roman" w:hAnsi="Times New Roman"/>
              </w:rPr>
              <w:t xml:space="preserve">not specific to </w:t>
            </w:r>
            <w:r w:rsidR="00F5233F" w:rsidRPr="00856631">
              <w:rPr>
                <w:rFonts w:ascii="Times New Roman" w:hAnsi="Times New Roman"/>
              </w:rPr>
              <w:t>W</w:t>
            </w:r>
            <w:r w:rsidRPr="00856631">
              <w:rPr>
                <w:rFonts w:ascii="Times New Roman" w:hAnsi="Times New Roman"/>
              </w:rPr>
              <w:t>ritt</w:t>
            </w:r>
            <w:r w:rsidR="00F5233F" w:rsidRPr="00856631">
              <w:rPr>
                <w:rFonts w:ascii="Times New Roman" w:hAnsi="Times New Roman"/>
              </w:rPr>
              <w:t>en Communication goal</w:t>
            </w:r>
            <w:r w:rsidR="00885A43" w:rsidRPr="00856631">
              <w:rPr>
                <w:rFonts w:ascii="Times New Roman" w:hAnsi="Times New Roman"/>
              </w:rPr>
              <w:t xml:space="preserve">.  </w:t>
            </w:r>
            <w:r w:rsidRPr="00856631">
              <w:rPr>
                <w:rFonts w:ascii="Times New Roman" w:hAnsi="Times New Roman"/>
              </w:rPr>
              <w:t>His presentation was f</w:t>
            </w:r>
            <w:r w:rsidR="00F5233F" w:rsidRPr="00856631">
              <w:rPr>
                <w:rFonts w:ascii="Times New Roman" w:hAnsi="Times New Roman"/>
              </w:rPr>
              <w:t>ragmented</w:t>
            </w:r>
            <w:r w:rsidR="004156A1">
              <w:rPr>
                <w:rFonts w:ascii="Times New Roman" w:hAnsi="Times New Roman"/>
              </w:rPr>
              <w:t xml:space="preserve"> and needed editing</w:t>
            </w:r>
            <w:r w:rsidRPr="00856631">
              <w:rPr>
                <w:rFonts w:ascii="Times New Roman" w:hAnsi="Times New Roman"/>
              </w:rPr>
              <w:t>.</w:t>
            </w:r>
            <w:r w:rsidR="00277FC3">
              <w:rPr>
                <w:rFonts w:ascii="Times New Roman" w:hAnsi="Times New Roman"/>
              </w:rPr>
              <w:t xml:space="preserve">   </w:t>
            </w:r>
            <w:proofErr w:type="gramStart"/>
            <w:r w:rsidR="00277FC3">
              <w:rPr>
                <w:rFonts w:ascii="Times New Roman" w:hAnsi="Times New Roman"/>
              </w:rPr>
              <w:t>It</w:t>
            </w:r>
            <w:r w:rsidR="009A1126">
              <w:rPr>
                <w:rFonts w:ascii="Times New Roman" w:hAnsi="Times New Roman"/>
              </w:rPr>
              <w:t>’</w:t>
            </w:r>
            <w:r w:rsidR="00F5233F" w:rsidRPr="00856631">
              <w:rPr>
                <w:rFonts w:ascii="Times New Roman" w:hAnsi="Times New Roman"/>
              </w:rPr>
              <w:t>s</w:t>
            </w:r>
            <w:proofErr w:type="gramEnd"/>
            <w:r w:rsidR="00F5233F" w:rsidRPr="00856631">
              <w:rPr>
                <w:rFonts w:ascii="Times New Roman" w:hAnsi="Times New Roman"/>
              </w:rPr>
              <w:t xml:space="preserve"> b</w:t>
            </w:r>
            <w:r w:rsidR="00885A43" w:rsidRPr="00856631">
              <w:rPr>
                <w:rFonts w:ascii="Times New Roman" w:hAnsi="Times New Roman"/>
              </w:rPr>
              <w:t>etter t</w:t>
            </w:r>
            <w:r w:rsidR="00913793" w:rsidRPr="00856631">
              <w:rPr>
                <w:rFonts w:ascii="Times New Roman" w:hAnsi="Times New Roman"/>
              </w:rPr>
              <w:t>hat they be specific and</w:t>
            </w:r>
            <w:r w:rsidRPr="00856631">
              <w:rPr>
                <w:rFonts w:ascii="Times New Roman" w:hAnsi="Times New Roman"/>
              </w:rPr>
              <w:t xml:space="preserve"> i</w:t>
            </w:r>
            <w:r w:rsidR="00885A43" w:rsidRPr="00856631">
              <w:rPr>
                <w:rFonts w:ascii="Times New Roman" w:hAnsi="Times New Roman"/>
              </w:rPr>
              <w:t>ncomplete than v</w:t>
            </w:r>
            <w:r w:rsidR="00913793" w:rsidRPr="00856631">
              <w:rPr>
                <w:rFonts w:ascii="Times New Roman" w:hAnsi="Times New Roman"/>
              </w:rPr>
              <w:t>ice</w:t>
            </w:r>
            <w:r w:rsidR="00885A43" w:rsidRPr="00856631">
              <w:rPr>
                <w:rFonts w:ascii="Times New Roman" w:hAnsi="Times New Roman"/>
              </w:rPr>
              <w:t xml:space="preserve">-versa.    We haven’t been </w:t>
            </w:r>
            <w:r w:rsidR="004156A1">
              <w:rPr>
                <w:rFonts w:ascii="Times New Roman" w:hAnsi="Times New Roman"/>
              </w:rPr>
              <w:t>requiring</w:t>
            </w:r>
            <w:r w:rsidR="00913793" w:rsidRPr="00856631">
              <w:rPr>
                <w:rFonts w:ascii="Times New Roman" w:hAnsi="Times New Roman"/>
              </w:rPr>
              <w:t xml:space="preserve"> them to be more specifi</w:t>
            </w:r>
            <w:r w:rsidR="00885A43" w:rsidRPr="00856631">
              <w:rPr>
                <w:rFonts w:ascii="Times New Roman" w:hAnsi="Times New Roman"/>
              </w:rPr>
              <w:t>c outside o</w:t>
            </w:r>
            <w:r w:rsidR="004156A1">
              <w:rPr>
                <w:rFonts w:ascii="Times New Roman" w:hAnsi="Times New Roman"/>
              </w:rPr>
              <w:t>f Issues courses, but need to start.</w:t>
            </w:r>
          </w:p>
          <w:p w:rsidR="00885A43" w:rsidRPr="00856631" w:rsidRDefault="00885A43" w:rsidP="00885A43">
            <w:pPr>
              <w:rPr>
                <w:rFonts w:ascii="Times New Roman" w:hAnsi="Times New Roman"/>
              </w:rPr>
            </w:pPr>
          </w:p>
          <w:p w:rsidR="00913793" w:rsidRPr="00856631" w:rsidRDefault="00885A43" w:rsidP="00885A43">
            <w:pPr>
              <w:rPr>
                <w:rFonts w:ascii="Times New Roman" w:hAnsi="Times New Roman"/>
              </w:rPr>
            </w:pPr>
            <w:r w:rsidRPr="00856631">
              <w:rPr>
                <w:rFonts w:ascii="Times New Roman" w:hAnsi="Times New Roman"/>
              </w:rPr>
              <w:t xml:space="preserve">Content goals – </w:t>
            </w:r>
            <w:r w:rsidR="00913793" w:rsidRPr="00856631">
              <w:rPr>
                <w:rFonts w:ascii="Times New Roman" w:hAnsi="Times New Roman"/>
              </w:rPr>
              <w:t>instructor lists</w:t>
            </w:r>
            <w:r w:rsidRPr="00856631">
              <w:rPr>
                <w:rFonts w:ascii="Times New Roman" w:hAnsi="Times New Roman"/>
              </w:rPr>
              <w:t xml:space="preserve"> short essays</w:t>
            </w:r>
            <w:r w:rsidR="00913793" w:rsidRPr="00856631">
              <w:rPr>
                <w:rFonts w:ascii="Times New Roman" w:hAnsi="Times New Roman"/>
              </w:rPr>
              <w:t>,</w:t>
            </w:r>
            <w:r w:rsidR="00F5233F" w:rsidRPr="00856631">
              <w:rPr>
                <w:rFonts w:ascii="Times New Roman" w:hAnsi="Times New Roman"/>
              </w:rPr>
              <w:t xml:space="preserve"> but that isn’t mentioned in the Written C</w:t>
            </w:r>
            <w:r w:rsidRPr="00856631">
              <w:rPr>
                <w:rFonts w:ascii="Times New Roman" w:hAnsi="Times New Roman"/>
              </w:rPr>
              <w:t>omm</w:t>
            </w:r>
            <w:r w:rsidR="00913793" w:rsidRPr="00856631">
              <w:rPr>
                <w:rFonts w:ascii="Times New Roman" w:hAnsi="Times New Roman"/>
              </w:rPr>
              <w:t>unication</w:t>
            </w:r>
            <w:r w:rsidRPr="00856631">
              <w:rPr>
                <w:rFonts w:ascii="Times New Roman" w:hAnsi="Times New Roman"/>
              </w:rPr>
              <w:t xml:space="preserve"> part.  </w:t>
            </w:r>
            <w:r w:rsidR="00913793" w:rsidRPr="00856631">
              <w:rPr>
                <w:rFonts w:ascii="Times New Roman" w:hAnsi="Times New Roman"/>
              </w:rPr>
              <w:t>A</w:t>
            </w:r>
            <w:r w:rsidRPr="00856631">
              <w:rPr>
                <w:rFonts w:ascii="Times New Roman" w:hAnsi="Times New Roman"/>
              </w:rPr>
              <w:t>t first</w:t>
            </w:r>
            <w:r w:rsidR="00913793" w:rsidRPr="00856631">
              <w:rPr>
                <w:rFonts w:ascii="Times New Roman" w:hAnsi="Times New Roman"/>
              </w:rPr>
              <w:t xml:space="preserve"> members had an idea of what he was doing,</w:t>
            </w:r>
            <w:r w:rsidRPr="00856631">
              <w:rPr>
                <w:rFonts w:ascii="Times New Roman" w:hAnsi="Times New Roman"/>
              </w:rPr>
              <w:t xml:space="preserve"> bu</w:t>
            </w:r>
            <w:r w:rsidR="00BC0134" w:rsidRPr="00856631">
              <w:rPr>
                <w:rFonts w:ascii="Times New Roman" w:hAnsi="Times New Roman"/>
              </w:rPr>
              <w:t xml:space="preserve">t as it went on </w:t>
            </w:r>
            <w:r w:rsidR="00913793" w:rsidRPr="00856631">
              <w:rPr>
                <w:rFonts w:ascii="Times New Roman" w:hAnsi="Times New Roman"/>
              </w:rPr>
              <w:t xml:space="preserve">he </w:t>
            </w:r>
            <w:r w:rsidR="00BC0134" w:rsidRPr="00856631">
              <w:rPr>
                <w:rFonts w:ascii="Times New Roman" w:hAnsi="Times New Roman"/>
              </w:rPr>
              <w:t>became less spe</w:t>
            </w:r>
            <w:r w:rsidRPr="00856631">
              <w:rPr>
                <w:rFonts w:ascii="Times New Roman" w:hAnsi="Times New Roman"/>
              </w:rPr>
              <w:t>cif</w:t>
            </w:r>
            <w:r w:rsidR="00BC0134" w:rsidRPr="00856631">
              <w:rPr>
                <w:rFonts w:ascii="Times New Roman" w:hAnsi="Times New Roman"/>
              </w:rPr>
              <w:t>i</w:t>
            </w:r>
            <w:r w:rsidR="00913793" w:rsidRPr="00856631">
              <w:rPr>
                <w:rFonts w:ascii="Times New Roman" w:hAnsi="Times New Roman"/>
              </w:rPr>
              <w:t>c.  Should this c</w:t>
            </w:r>
            <w:r w:rsidRPr="00856631">
              <w:rPr>
                <w:rFonts w:ascii="Times New Roman" w:hAnsi="Times New Roman"/>
              </w:rPr>
              <w:t xml:space="preserve">ome back to </w:t>
            </w:r>
            <w:r w:rsidR="00913793" w:rsidRPr="00856631">
              <w:rPr>
                <w:rFonts w:ascii="Times New Roman" w:hAnsi="Times New Roman"/>
              </w:rPr>
              <w:t xml:space="preserve">the </w:t>
            </w:r>
            <w:r w:rsidRPr="00856631">
              <w:rPr>
                <w:rFonts w:ascii="Times New Roman" w:hAnsi="Times New Roman"/>
              </w:rPr>
              <w:t xml:space="preserve">committee or </w:t>
            </w:r>
            <w:r w:rsidR="00913793" w:rsidRPr="00856631">
              <w:rPr>
                <w:rFonts w:ascii="Times New Roman" w:hAnsi="Times New Roman"/>
              </w:rPr>
              <w:t xml:space="preserve">only to the Chair?  If it doesn’t come back in good shape, </w:t>
            </w:r>
            <w:r w:rsidRPr="00856631">
              <w:rPr>
                <w:rFonts w:ascii="Times New Roman" w:hAnsi="Times New Roman"/>
              </w:rPr>
              <w:t xml:space="preserve">he’ll have </w:t>
            </w:r>
            <w:r w:rsidR="00913793" w:rsidRPr="00856631">
              <w:rPr>
                <w:rFonts w:ascii="Times New Roman" w:hAnsi="Times New Roman"/>
              </w:rPr>
              <w:t>to use great deal of discretion in his response.</w:t>
            </w:r>
          </w:p>
          <w:p w:rsidR="00885A43" w:rsidRPr="00856631" w:rsidRDefault="00885A43" w:rsidP="00885A43">
            <w:pPr>
              <w:rPr>
                <w:rFonts w:ascii="Times New Roman" w:hAnsi="Times New Roman"/>
              </w:rPr>
            </w:pPr>
            <w:r w:rsidRPr="00856631">
              <w:rPr>
                <w:rFonts w:ascii="Times New Roman" w:hAnsi="Times New Roman"/>
              </w:rPr>
              <w:t xml:space="preserve"> </w:t>
            </w:r>
          </w:p>
          <w:p w:rsidR="00913793" w:rsidRPr="00856631" w:rsidRDefault="00885A43" w:rsidP="00885A43">
            <w:pPr>
              <w:rPr>
                <w:rFonts w:ascii="Times New Roman" w:hAnsi="Times New Roman"/>
              </w:rPr>
            </w:pPr>
            <w:r w:rsidRPr="00856631">
              <w:rPr>
                <w:rFonts w:ascii="Times New Roman" w:hAnsi="Times New Roman"/>
              </w:rPr>
              <w:t xml:space="preserve">We expect </w:t>
            </w:r>
            <w:r w:rsidR="00913793" w:rsidRPr="00856631">
              <w:rPr>
                <w:rFonts w:ascii="Times New Roman" w:hAnsi="Times New Roman"/>
              </w:rPr>
              <w:t xml:space="preserve">instructors to require </w:t>
            </w:r>
            <w:r w:rsidRPr="00856631">
              <w:rPr>
                <w:rFonts w:ascii="Times New Roman" w:hAnsi="Times New Roman"/>
              </w:rPr>
              <w:t>oral pr</w:t>
            </w:r>
            <w:r w:rsidR="00BC0134" w:rsidRPr="00856631">
              <w:rPr>
                <w:rFonts w:ascii="Times New Roman" w:hAnsi="Times New Roman"/>
              </w:rPr>
              <w:t>esentati</w:t>
            </w:r>
            <w:r w:rsidRPr="00856631">
              <w:rPr>
                <w:rFonts w:ascii="Times New Roman" w:hAnsi="Times New Roman"/>
              </w:rPr>
              <w:t xml:space="preserve">ons for </w:t>
            </w:r>
            <w:r w:rsidR="00913793" w:rsidRPr="00856631">
              <w:rPr>
                <w:rFonts w:ascii="Times New Roman" w:hAnsi="Times New Roman"/>
              </w:rPr>
              <w:t xml:space="preserve">the </w:t>
            </w:r>
            <w:r w:rsidR="00F5233F" w:rsidRPr="00856631">
              <w:rPr>
                <w:rFonts w:ascii="Times New Roman" w:hAnsi="Times New Roman"/>
              </w:rPr>
              <w:t>Oral C</w:t>
            </w:r>
            <w:r w:rsidRPr="00856631">
              <w:rPr>
                <w:rFonts w:ascii="Times New Roman" w:hAnsi="Times New Roman"/>
              </w:rPr>
              <w:t>omm</w:t>
            </w:r>
            <w:r w:rsidR="00913793" w:rsidRPr="00856631">
              <w:rPr>
                <w:rFonts w:ascii="Times New Roman" w:hAnsi="Times New Roman"/>
              </w:rPr>
              <w:t xml:space="preserve">unication </w:t>
            </w:r>
            <w:proofErr w:type="gramStart"/>
            <w:r w:rsidR="00913793" w:rsidRPr="00856631">
              <w:rPr>
                <w:rFonts w:ascii="Times New Roman" w:hAnsi="Times New Roman"/>
              </w:rPr>
              <w:t>goal,</w:t>
            </w:r>
            <w:proofErr w:type="gramEnd"/>
            <w:r w:rsidRPr="00856631">
              <w:rPr>
                <w:rFonts w:ascii="Times New Roman" w:hAnsi="Times New Roman"/>
              </w:rPr>
              <w:t xml:space="preserve"> or</w:t>
            </w:r>
            <w:r w:rsidR="00913793" w:rsidRPr="00856631">
              <w:rPr>
                <w:rFonts w:ascii="Times New Roman" w:hAnsi="Times New Roman"/>
              </w:rPr>
              <w:t xml:space="preserve"> to</w:t>
            </w:r>
            <w:r w:rsidRPr="00856631">
              <w:rPr>
                <w:rFonts w:ascii="Times New Roman" w:hAnsi="Times New Roman"/>
              </w:rPr>
              <w:t xml:space="preserve"> provide </w:t>
            </w:r>
            <w:r w:rsidR="00913793" w:rsidRPr="00856631">
              <w:rPr>
                <w:rFonts w:ascii="Times New Roman" w:hAnsi="Times New Roman"/>
              </w:rPr>
              <w:t xml:space="preserve">us </w:t>
            </w:r>
            <w:r w:rsidR="00913793" w:rsidRPr="00856631">
              <w:rPr>
                <w:rFonts w:ascii="Times New Roman" w:hAnsi="Times New Roman"/>
              </w:rPr>
              <w:lastRenderedPageBreak/>
              <w:t xml:space="preserve">with a </w:t>
            </w:r>
            <w:r w:rsidRPr="00856631">
              <w:rPr>
                <w:rFonts w:ascii="Times New Roman" w:hAnsi="Times New Roman"/>
              </w:rPr>
              <w:t>compelling explanatio</w:t>
            </w:r>
            <w:r w:rsidR="00913793" w:rsidRPr="00856631">
              <w:rPr>
                <w:rFonts w:ascii="Times New Roman" w:hAnsi="Times New Roman"/>
              </w:rPr>
              <w:t xml:space="preserve">n of what they’re going to do – do they have </w:t>
            </w:r>
            <w:r w:rsidRPr="00856631">
              <w:rPr>
                <w:rFonts w:ascii="Times New Roman" w:hAnsi="Times New Roman"/>
              </w:rPr>
              <w:t xml:space="preserve">a </w:t>
            </w:r>
            <w:r w:rsidR="00913793" w:rsidRPr="00856631">
              <w:rPr>
                <w:rFonts w:ascii="Times New Roman" w:hAnsi="Times New Roman"/>
              </w:rPr>
              <w:t xml:space="preserve">special </w:t>
            </w:r>
            <w:r w:rsidRPr="00856631">
              <w:rPr>
                <w:rFonts w:ascii="Times New Roman" w:hAnsi="Times New Roman"/>
              </w:rPr>
              <w:t>way to manage class discussion</w:t>
            </w:r>
            <w:r w:rsidR="004156A1">
              <w:rPr>
                <w:rFonts w:ascii="Times New Roman" w:hAnsi="Times New Roman"/>
              </w:rPr>
              <w:t xml:space="preserve"> that really does permit using and assessing the skills</w:t>
            </w:r>
            <w:r w:rsidRPr="00856631">
              <w:rPr>
                <w:rFonts w:ascii="Times New Roman" w:hAnsi="Times New Roman"/>
              </w:rPr>
              <w:t xml:space="preserve">? </w:t>
            </w:r>
            <w:r w:rsidR="00BC0134" w:rsidRPr="00856631">
              <w:rPr>
                <w:rFonts w:ascii="Times New Roman" w:hAnsi="Times New Roman"/>
              </w:rPr>
              <w:t xml:space="preserve">  </w:t>
            </w:r>
            <w:r w:rsidR="00913793" w:rsidRPr="00856631">
              <w:rPr>
                <w:rFonts w:ascii="Times New Roman" w:hAnsi="Times New Roman"/>
              </w:rPr>
              <w:t>Instructor says they have expert groups</w:t>
            </w:r>
            <w:r w:rsidR="00BC0134" w:rsidRPr="00856631">
              <w:rPr>
                <w:rFonts w:ascii="Times New Roman" w:hAnsi="Times New Roman"/>
              </w:rPr>
              <w:t xml:space="preserve"> that </w:t>
            </w:r>
            <w:r w:rsidR="00913793" w:rsidRPr="00856631">
              <w:rPr>
                <w:rFonts w:ascii="Times New Roman" w:hAnsi="Times New Roman"/>
              </w:rPr>
              <w:t>break out, with the members distributed among other groups to teach them.  It’s an</w:t>
            </w:r>
            <w:r w:rsidR="00CA40F6">
              <w:rPr>
                <w:rFonts w:ascii="Times New Roman" w:hAnsi="Times New Roman"/>
              </w:rPr>
              <w:t xml:space="preserve"> interesting concept,</w:t>
            </w:r>
            <w:r w:rsidR="004156A1">
              <w:rPr>
                <w:rFonts w:ascii="Times New Roman" w:hAnsi="Times New Roman"/>
              </w:rPr>
              <w:t xml:space="preserve"> but the description would need more development.</w:t>
            </w:r>
          </w:p>
          <w:p w:rsidR="00913793" w:rsidRPr="00856631" w:rsidRDefault="00913793" w:rsidP="00885A43">
            <w:pPr>
              <w:rPr>
                <w:rFonts w:ascii="Times New Roman" w:hAnsi="Times New Roman"/>
              </w:rPr>
            </w:pPr>
          </w:p>
          <w:p w:rsidR="00885A43" w:rsidRPr="00856631" w:rsidRDefault="00913793" w:rsidP="00885A43">
            <w:pPr>
              <w:rPr>
                <w:rFonts w:ascii="Times New Roman" w:hAnsi="Times New Roman"/>
              </w:rPr>
            </w:pPr>
            <w:r w:rsidRPr="00856631">
              <w:rPr>
                <w:rFonts w:ascii="Times New Roman" w:hAnsi="Times New Roman"/>
              </w:rPr>
              <w:t xml:space="preserve">If instructors are concerned about using too much class time for presentations, even a </w:t>
            </w:r>
            <w:r w:rsidR="00BC0134" w:rsidRPr="00856631">
              <w:rPr>
                <w:rFonts w:ascii="Times New Roman" w:hAnsi="Times New Roman"/>
              </w:rPr>
              <w:t xml:space="preserve">brief </w:t>
            </w:r>
            <w:r w:rsidRPr="00856631">
              <w:rPr>
                <w:rFonts w:ascii="Times New Roman" w:hAnsi="Times New Roman"/>
              </w:rPr>
              <w:t>one would</w:t>
            </w:r>
            <w:r w:rsidR="00BC0134" w:rsidRPr="00856631">
              <w:rPr>
                <w:rFonts w:ascii="Times New Roman" w:hAnsi="Times New Roman"/>
              </w:rPr>
              <w:t xml:space="preserve"> give a good idea of how </w:t>
            </w:r>
            <w:r w:rsidRPr="00856631">
              <w:rPr>
                <w:rFonts w:ascii="Times New Roman" w:hAnsi="Times New Roman"/>
              </w:rPr>
              <w:t xml:space="preserve">the </w:t>
            </w:r>
            <w:r w:rsidR="00BC0134" w:rsidRPr="00856631">
              <w:rPr>
                <w:rFonts w:ascii="Times New Roman" w:hAnsi="Times New Roman"/>
              </w:rPr>
              <w:t xml:space="preserve">student is doing.  </w:t>
            </w:r>
          </w:p>
          <w:p w:rsidR="00DA015B" w:rsidRPr="00856631" w:rsidRDefault="00DA015B" w:rsidP="00DA015B">
            <w:pPr>
              <w:ind w:left="720"/>
              <w:rPr>
                <w:rFonts w:ascii="Times New Roman" w:hAnsi="Times New Roman"/>
              </w:rPr>
            </w:pPr>
          </w:p>
          <w:p w:rsidR="00F5233F" w:rsidRPr="00856631" w:rsidRDefault="00F5233F" w:rsidP="00DA015B">
            <w:pPr>
              <w:ind w:left="720"/>
              <w:rPr>
                <w:rFonts w:ascii="Times New Roman" w:hAnsi="Times New Roman"/>
              </w:rPr>
            </w:pPr>
          </w:p>
          <w:p w:rsidR="00F5233F" w:rsidRPr="00856631" w:rsidRDefault="00F5233F" w:rsidP="00885A43">
            <w:pPr>
              <w:rPr>
                <w:rFonts w:ascii="Times New Roman" w:hAnsi="Times New Roman"/>
              </w:rPr>
            </w:pPr>
            <w:r w:rsidRPr="00856631">
              <w:rPr>
                <w:rFonts w:ascii="Times New Roman" w:hAnsi="Times New Roman"/>
              </w:rPr>
              <w:t>The following four Honors courses were discussed as a whole, with a few comments specific to each but these generally applied throughout.</w:t>
            </w:r>
          </w:p>
          <w:p w:rsidR="00F5233F" w:rsidRPr="00856631" w:rsidRDefault="00F5233F" w:rsidP="00885A43">
            <w:pPr>
              <w:rPr>
                <w:rFonts w:ascii="Times New Roman" w:hAnsi="Times New Roman"/>
              </w:rPr>
            </w:pPr>
          </w:p>
          <w:p w:rsidR="00DA015B" w:rsidRPr="00856631" w:rsidRDefault="00DA015B" w:rsidP="00885A43">
            <w:pPr>
              <w:rPr>
                <w:rFonts w:ascii="Times New Roman" w:hAnsi="Times New Roman"/>
                <w:b/>
              </w:rPr>
            </w:pPr>
            <w:r w:rsidRPr="00856631">
              <w:rPr>
                <w:rFonts w:ascii="Times New Roman" w:hAnsi="Times New Roman"/>
                <w:b/>
              </w:rPr>
              <w:t xml:space="preserve">8183: HNR 256 East Asia I (Historical Perspectives) – Fall </w:t>
            </w:r>
            <w:r w:rsidRPr="00856631">
              <w:rPr>
                <w:rFonts w:ascii="Times New Roman" w:hAnsi="Times New Roman"/>
              </w:rPr>
              <w:t xml:space="preserve">(Burritt, Hoffer, </w:t>
            </w:r>
            <w:proofErr w:type="spellStart"/>
            <w:r w:rsidRPr="00856631">
              <w:rPr>
                <w:rFonts w:ascii="Times New Roman" w:hAnsi="Times New Roman"/>
              </w:rPr>
              <w:t>Nandigam</w:t>
            </w:r>
            <w:proofErr w:type="spellEnd"/>
            <w:r w:rsidRPr="00856631">
              <w:rPr>
                <w:rFonts w:ascii="Times New Roman" w:hAnsi="Times New Roman"/>
              </w:rPr>
              <w:t>)</w:t>
            </w:r>
          </w:p>
          <w:p w:rsidR="00DA015B" w:rsidRPr="00856631" w:rsidRDefault="00DA015B" w:rsidP="00DA015B">
            <w:pPr>
              <w:ind w:left="720"/>
              <w:rPr>
                <w:rFonts w:ascii="Times New Roman" w:hAnsi="Times New Roman"/>
              </w:rPr>
            </w:pPr>
            <w:r w:rsidRPr="00856631">
              <w:rPr>
                <w:rFonts w:ascii="Times New Roman" w:hAnsi="Times New Roman"/>
              </w:rPr>
              <w:t>Problem Solving, Written Communication</w:t>
            </w:r>
          </w:p>
          <w:p w:rsidR="00F5233F" w:rsidRPr="00856631" w:rsidRDefault="00F5233F" w:rsidP="00F5233F">
            <w:pPr>
              <w:rPr>
                <w:rFonts w:ascii="Times New Roman" w:hAnsi="Times New Roman"/>
                <w:b/>
              </w:rPr>
            </w:pPr>
            <w:r w:rsidRPr="00856631">
              <w:rPr>
                <w:rFonts w:ascii="Times New Roman" w:hAnsi="Times New Roman"/>
                <w:b/>
              </w:rPr>
              <w:t xml:space="preserve">8184: HNR 257 East Asia II (Philosophy and Literature) – Fall </w:t>
            </w:r>
            <w:r w:rsidRPr="00856631">
              <w:rPr>
                <w:rFonts w:ascii="Times New Roman" w:hAnsi="Times New Roman"/>
              </w:rPr>
              <w:t xml:space="preserve">(Carson, </w:t>
            </w:r>
            <w:proofErr w:type="spellStart"/>
            <w:r w:rsidRPr="00856631">
              <w:rPr>
                <w:rFonts w:ascii="Times New Roman" w:hAnsi="Times New Roman"/>
              </w:rPr>
              <w:t>Nikitin</w:t>
            </w:r>
            <w:proofErr w:type="spellEnd"/>
            <w:r w:rsidRPr="00856631">
              <w:rPr>
                <w:rFonts w:ascii="Times New Roman" w:hAnsi="Times New Roman"/>
              </w:rPr>
              <w:t>, Ogura)</w:t>
            </w:r>
          </w:p>
          <w:p w:rsidR="00F5233F" w:rsidRPr="00856631" w:rsidRDefault="00F5233F" w:rsidP="00F5233F">
            <w:pPr>
              <w:ind w:left="720"/>
              <w:rPr>
                <w:rFonts w:ascii="Times New Roman" w:hAnsi="Times New Roman"/>
              </w:rPr>
            </w:pPr>
            <w:r w:rsidRPr="00856631">
              <w:rPr>
                <w:rFonts w:ascii="Times New Roman" w:hAnsi="Times New Roman"/>
              </w:rPr>
              <w:t>Ethical Reasoning, Information Literacy</w:t>
            </w:r>
          </w:p>
          <w:p w:rsidR="00F5233F" w:rsidRPr="00856631" w:rsidRDefault="00F5233F" w:rsidP="00F5233F">
            <w:pPr>
              <w:rPr>
                <w:rFonts w:ascii="Times New Roman" w:hAnsi="Times New Roman"/>
                <w:b/>
              </w:rPr>
            </w:pPr>
            <w:r w:rsidRPr="00856631">
              <w:rPr>
                <w:rFonts w:ascii="Times New Roman" w:hAnsi="Times New Roman"/>
                <w:b/>
              </w:rPr>
              <w:t xml:space="preserve">8185: HNR 276 East Asia III (Arts) – Winter </w:t>
            </w:r>
            <w:r w:rsidRPr="00856631">
              <w:rPr>
                <w:rFonts w:ascii="Times New Roman" w:hAnsi="Times New Roman"/>
              </w:rPr>
              <w:t>(</w:t>
            </w:r>
            <w:proofErr w:type="spellStart"/>
            <w:r w:rsidRPr="00856631">
              <w:rPr>
                <w:rFonts w:ascii="Times New Roman" w:hAnsi="Times New Roman"/>
              </w:rPr>
              <w:t>Frigo</w:t>
            </w:r>
            <w:proofErr w:type="spellEnd"/>
            <w:r w:rsidRPr="00856631">
              <w:rPr>
                <w:rFonts w:ascii="Times New Roman" w:hAnsi="Times New Roman"/>
              </w:rPr>
              <w:t>, Gilles, Greer)</w:t>
            </w:r>
            <w:r w:rsidRPr="00856631">
              <w:rPr>
                <w:rFonts w:ascii="Times New Roman" w:hAnsi="Times New Roman"/>
              </w:rPr>
              <w:tab/>
            </w:r>
          </w:p>
          <w:p w:rsidR="00F5233F" w:rsidRPr="00856631" w:rsidRDefault="00F5233F" w:rsidP="00F5233F">
            <w:pPr>
              <w:ind w:left="720"/>
              <w:rPr>
                <w:rFonts w:ascii="Times New Roman" w:hAnsi="Times New Roman"/>
              </w:rPr>
            </w:pPr>
            <w:r w:rsidRPr="00856631">
              <w:rPr>
                <w:rFonts w:ascii="Times New Roman" w:hAnsi="Times New Roman"/>
              </w:rPr>
              <w:t>Oral Communication; Written Communication</w:t>
            </w:r>
          </w:p>
          <w:p w:rsidR="00F5233F" w:rsidRPr="00856631" w:rsidRDefault="00F5233F" w:rsidP="00F5233F">
            <w:pPr>
              <w:rPr>
                <w:rFonts w:ascii="Times New Roman" w:hAnsi="Times New Roman"/>
                <w:b/>
              </w:rPr>
            </w:pPr>
            <w:r w:rsidRPr="00856631">
              <w:rPr>
                <w:rFonts w:ascii="Times New Roman" w:hAnsi="Times New Roman"/>
                <w:b/>
              </w:rPr>
              <w:t xml:space="preserve">8186: HNR 277 East Asia IV (World Perspectives) – Winter </w:t>
            </w:r>
            <w:r w:rsidRPr="00856631">
              <w:rPr>
                <w:rFonts w:ascii="Times New Roman" w:hAnsi="Times New Roman"/>
              </w:rPr>
              <w:t>(</w:t>
            </w:r>
            <w:proofErr w:type="spellStart"/>
            <w:r w:rsidRPr="00856631">
              <w:rPr>
                <w:rFonts w:ascii="Times New Roman" w:hAnsi="Times New Roman"/>
              </w:rPr>
              <w:t>Kipp</w:t>
            </w:r>
            <w:proofErr w:type="spellEnd"/>
            <w:r w:rsidRPr="00856631">
              <w:rPr>
                <w:rFonts w:ascii="Times New Roman" w:hAnsi="Times New Roman"/>
              </w:rPr>
              <w:t xml:space="preserve">, Leon, </w:t>
            </w:r>
            <w:proofErr w:type="spellStart"/>
            <w:r w:rsidRPr="00856631">
              <w:rPr>
                <w:rFonts w:ascii="Times New Roman" w:hAnsi="Times New Roman"/>
              </w:rPr>
              <w:t>Vessey</w:t>
            </w:r>
            <w:proofErr w:type="spellEnd"/>
            <w:r w:rsidRPr="00856631">
              <w:rPr>
                <w:rFonts w:ascii="Times New Roman" w:hAnsi="Times New Roman"/>
              </w:rPr>
              <w:t>)</w:t>
            </w:r>
          </w:p>
          <w:p w:rsidR="00F5233F" w:rsidRPr="00856631" w:rsidRDefault="00F5233F" w:rsidP="00F5233F">
            <w:pPr>
              <w:ind w:left="720"/>
              <w:rPr>
                <w:rFonts w:ascii="Times New Roman" w:hAnsi="Times New Roman"/>
              </w:rPr>
            </w:pPr>
            <w:r w:rsidRPr="00856631">
              <w:rPr>
                <w:rFonts w:ascii="Times New Roman" w:hAnsi="Times New Roman"/>
              </w:rPr>
              <w:t>Collaboration; Critical and Creative Thinking</w:t>
            </w:r>
          </w:p>
          <w:p w:rsidR="0074638B" w:rsidRPr="00856631" w:rsidRDefault="0074638B" w:rsidP="00BC0134">
            <w:pPr>
              <w:rPr>
                <w:rFonts w:ascii="Times New Roman" w:hAnsi="Times New Roman"/>
              </w:rPr>
            </w:pPr>
          </w:p>
          <w:p w:rsidR="00F5233F" w:rsidRPr="00856631" w:rsidRDefault="00F5233F" w:rsidP="00BC0134">
            <w:pPr>
              <w:rPr>
                <w:rFonts w:ascii="Times New Roman" w:hAnsi="Times New Roman"/>
              </w:rPr>
            </w:pPr>
            <w:r w:rsidRPr="00856631">
              <w:rPr>
                <w:rFonts w:ascii="Times New Roman" w:hAnsi="Times New Roman"/>
              </w:rPr>
              <w:t>HNR 256:</w:t>
            </w:r>
          </w:p>
          <w:p w:rsidR="00DA015B" w:rsidRPr="00856631" w:rsidRDefault="0074638B" w:rsidP="00BC0134">
            <w:pPr>
              <w:rPr>
                <w:rFonts w:ascii="Times New Roman" w:hAnsi="Times New Roman"/>
              </w:rPr>
            </w:pPr>
            <w:r w:rsidRPr="00856631">
              <w:rPr>
                <w:rFonts w:ascii="Times New Roman" w:hAnsi="Times New Roman"/>
              </w:rPr>
              <w:t>There is a lot of</w:t>
            </w:r>
            <w:r w:rsidR="00BC0134" w:rsidRPr="00856631">
              <w:rPr>
                <w:rFonts w:ascii="Times New Roman" w:hAnsi="Times New Roman"/>
              </w:rPr>
              <w:t xml:space="preserve"> rep</w:t>
            </w:r>
            <w:r w:rsidRPr="00856631">
              <w:rPr>
                <w:rFonts w:ascii="Times New Roman" w:hAnsi="Times New Roman"/>
              </w:rPr>
              <w:t>e</w:t>
            </w:r>
            <w:r w:rsidR="00BC0134" w:rsidRPr="00856631">
              <w:rPr>
                <w:rFonts w:ascii="Times New Roman" w:hAnsi="Times New Roman"/>
              </w:rPr>
              <w:t>tit</w:t>
            </w:r>
            <w:r w:rsidRPr="00856631">
              <w:rPr>
                <w:rFonts w:ascii="Times New Roman" w:hAnsi="Times New Roman"/>
              </w:rPr>
              <w:t>i</w:t>
            </w:r>
            <w:r w:rsidR="00BC0134" w:rsidRPr="00856631">
              <w:rPr>
                <w:rFonts w:ascii="Times New Roman" w:hAnsi="Times New Roman"/>
              </w:rPr>
              <w:t xml:space="preserve">on, </w:t>
            </w:r>
            <w:r w:rsidRPr="00856631">
              <w:rPr>
                <w:rFonts w:ascii="Times New Roman" w:hAnsi="Times New Roman"/>
              </w:rPr>
              <w:t>with the same response given for content and</w:t>
            </w:r>
            <w:r w:rsidR="00BC0134" w:rsidRPr="00856631">
              <w:rPr>
                <w:rFonts w:ascii="Times New Roman" w:hAnsi="Times New Roman"/>
              </w:rPr>
              <w:t xml:space="preserve"> skill</w:t>
            </w:r>
            <w:r w:rsidRPr="00856631">
              <w:rPr>
                <w:rFonts w:ascii="Times New Roman" w:hAnsi="Times New Roman"/>
              </w:rPr>
              <w:t>s</w:t>
            </w:r>
            <w:r w:rsidR="00BC0134" w:rsidRPr="00856631">
              <w:rPr>
                <w:rFonts w:ascii="Times New Roman" w:hAnsi="Times New Roman"/>
              </w:rPr>
              <w:t xml:space="preserve"> goals – </w:t>
            </w:r>
            <w:r w:rsidRPr="00856631">
              <w:rPr>
                <w:rFonts w:ascii="Times New Roman" w:hAnsi="Times New Roman"/>
              </w:rPr>
              <w:t xml:space="preserve">instructor tried to craft one statement and copy and </w:t>
            </w:r>
            <w:r w:rsidR="00BC0134" w:rsidRPr="00856631">
              <w:rPr>
                <w:rFonts w:ascii="Times New Roman" w:hAnsi="Times New Roman"/>
              </w:rPr>
              <w:t>paste</w:t>
            </w:r>
            <w:r w:rsidRPr="00856631">
              <w:rPr>
                <w:rFonts w:ascii="Times New Roman" w:hAnsi="Times New Roman"/>
              </w:rPr>
              <w:t xml:space="preserve"> it </w:t>
            </w:r>
            <w:r w:rsidR="00BC0134" w:rsidRPr="00856631">
              <w:rPr>
                <w:rFonts w:ascii="Times New Roman" w:hAnsi="Times New Roman"/>
              </w:rPr>
              <w:t xml:space="preserve">for all goals.  </w:t>
            </w:r>
            <w:r w:rsidR="009333A0" w:rsidRPr="00856631">
              <w:rPr>
                <w:rFonts w:ascii="Times New Roman" w:hAnsi="Times New Roman"/>
              </w:rPr>
              <w:t>“</w:t>
            </w:r>
            <w:r w:rsidR="00BC0134" w:rsidRPr="00856631">
              <w:rPr>
                <w:rFonts w:ascii="Times New Roman" w:hAnsi="Times New Roman"/>
              </w:rPr>
              <w:t>Measures</w:t>
            </w:r>
            <w:r w:rsidR="009333A0" w:rsidRPr="00856631">
              <w:rPr>
                <w:rFonts w:ascii="Times New Roman" w:hAnsi="Times New Roman"/>
              </w:rPr>
              <w:t>”</w:t>
            </w:r>
            <w:r w:rsidR="00BC0134" w:rsidRPr="00856631">
              <w:rPr>
                <w:rFonts w:ascii="Times New Roman" w:hAnsi="Times New Roman"/>
              </w:rPr>
              <w:t xml:space="preserve"> says what stud</w:t>
            </w:r>
            <w:r w:rsidRPr="00856631">
              <w:rPr>
                <w:rFonts w:ascii="Times New Roman" w:hAnsi="Times New Roman"/>
              </w:rPr>
              <w:t>ents and instructor wi</w:t>
            </w:r>
            <w:r w:rsidR="00BC0134" w:rsidRPr="00856631">
              <w:rPr>
                <w:rFonts w:ascii="Times New Roman" w:hAnsi="Times New Roman"/>
              </w:rPr>
              <w:t>ll do</w:t>
            </w:r>
            <w:r w:rsidRPr="00856631">
              <w:rPr>
                <w:rFonts w:ascii="Times New Roman" w:hAnsi="Times New Roman"/>
              </w:rPr>
              <w:t>,</w:t>
            </w:r>
            <w:r w:rsidR="00BC0134" w:rsidRPr="00856631">
              <w:rPr>
                <w:rFonts w:ascii="Times New Roman" w:hAnsi="Times New Roman"/>
              </w:rPr>
              <w:t xml:space="preserve"> but </w:t>
            </w:r>
            <w:r w:rsidRPr="00856631">
              <w:rPr>
                <w:rFonts w:ascii="Times New Roman" w:hAnsi="Times New Roman"/>
              </w:rPr>
              <w:t xml:space="preserve">we </w:t>
            </w:r>
            <w:r w:rsidR="00BC0134" w:rsidRPr="00856631">
              <w:rPr>
                <w:rFonts w:ascii="Times New Roman" w:hAnsi="Times New Roman"/>
              </w:rPr>
              <w:t>can’t see w</w:t>
            </w:r>
            <w:r w:rsidRPr="00856631">
              <w:rPr>
                <w:rFonts w:ascii="Times New Roman" w:hAnsi="Times New Roman"/>
              </w:rPr>
              <w:t>hat they’re doing for each cont</w:t>
            </w:r>
            <w:r w:rsidR="00BC0134" w:rsidRPr="00856631">
              <w:rPr>
                <w:rFonts w:ascii="Times New Roman" w:hAnsi="Times New Roman"/>
              </w:rPr>
              <w:t xml:space="preserve">ent goal.  </w:t>
            </w:r>
            <w:proofErr w:type="gramStart"/>
            <w:r w:rsidR="00BC0134" w:rsidRPr="00856631">
              <w:rPr>
                <w:rFonts w:ascii="Times New Roman" w:hAnsi="Times New Roman"/>
              </w:rPr>
              <w:t>It’s</w:t>
            </w:r>
            <w:proofErr w:type="gramEnd"/>
            <w:r w:rsidR="00BC0134" w:rsidRPr="00856631">
              <w:rPr>
                <w:rFonts w:ascii="Times New Roman" w:hAnsi="Times New Roman"/>
              </w:rPr>
              <w:t xml:space="preserve"> ok</w:t>
            </w:r>
            <w:r w:rsidRPr="00856631">
              <w:rPr>
                <w:rFonts w:ascii="Times New Roman" w:hAnsi="Times New Roman"/>
              </w:rPr>
              <w:t>ay</w:t>
            </w:r>
            <w:r w:rsidR="00F5233F" w:rsidRPr="00856631">
              <w:rPr>
                <w:rFonts w:ascii="Times New Roman" w:hAnsi="Times New Roman"/>
              </w:rPr>
              <w:t xml:space="preserve"> to use one statement</w:t>
            </w:r>
            <w:r w:rsidR="00BC0134" w:rsidRPr="00856631">
              <w:rPr>
                <w:rFonts w:ascii="Times New Roman" w:hAnsi="Times New Roman"/>
              </w:rPr>
              <w:t xml:space="preserve"> if it covers all four – did it?  In some cases</w:t>
            </w:r>
            <w:r w:rsidRPr="00856631">
              <w:rPr>
                <w:rFonts w:ascii="Times New Roman" w:hAnsi="Times New Roman"/>
              </w:rPr>
              <w:t>,</w:t>
            </w:r>
            <w:r w:rsidR="00BC0134" w:rsidRPr="00856631">
              <w:rPr>
                <w:rFonts w:ascii="Times New Roman" w:hAnsi="Times New Roman"/>
              </w:rPr>
              <w:t xml:space="preserve"> no.  </w:t>
            </w:r>
            <w:r w:rsidRPr="00856631">
              <w:rPr>
                <w:rFonts w:ascii="Times New Roman" w:hAnsi="Times New Roman"/>
              </w:rPr>
              <w:t xml:space="preserve"> For the instruction to “Construct</w:t>
            </w:r>
            <w:r w:rsidR="00BC0134" w:rsidRPr="00856631">
              <w:rPr>
                <w:rFonts w:ascii="Times New Roman" w:hAnsi="Times New Roman"/>
              </w:rPr>
              <w:t xml:space="preserve"> </w:t>
            </w:r>
            <w:r w:rsidRPr="00856631">
              <w:rPr>
                <w:rFonts w:ascii="Times New Roman" w:hAnsi="Times New Roman"/>
              </w:rPr>
              <w:t xml:space="preserve">a </w:t>
            </w:r>
            <w:r w:rsidR="00F5233F" w:rsidRPr="00856631">
              <w:rPr>
                <w:rFonts w:ascii="Times New Roman" w:hAnsi="Times New Roman"/>
              </w:rPr>
              <w:t xml:space="preserve">clear </w:t>
            </w:r>
            <w:r w:rsidR="00BC0134" w:rsidRPr="00856631">
              <w:rPr>
                <w:rFonts w:ascii="Times New Roman" w:hAnsi="Times New Roman"/>
              </w:rPr>
              <w:t>statement.</w:t>
            </w:r>
            <w:r w:rsidR="004156A1">
              <w:rPr>
                <w:rFonts w:ascii="Times New Roman" w:hAnsi="Times New Roman"/>
              </w:rPr>
              <w:t>..,”</w:t>
            </w:r>
            <w:r w:rsidR="00F5233F" w:rsidRPr="00856631">
              <w:rPr>
                <w:rFonts w:ascii="Times New Roman" w:hAnsi="Times New Roman"/>
              </w:rPr>
              <w:t xml:space="preserve"> </w:t>
            </w:r>
            <w:r w:rsidRPr="00856631">
              <w:rPr>
                <w:rFonts w:ascii="Times New Roman" w:hAnsi="Times New Roman"/>
              </w:rPr>
              <w:t xml:space="preserve">it </w:t>
            </w:r>
            <w:r w:rsidR="00BC0134" w:rsidRPr="00856631">
              <w:rPr>
                <w:rFonts w:ascii="Times New Roman" w:hAnsi="Times New Roman"/>
              </w:rPr>
              <w:t xml:space="preserve">says </w:t>
            </w:r>
            <w:r w:rsidRPr="00856631">
              <w:rPr>
                <w:rFonts w:ascii="Times New Roman" w:hAnsi="Times New Roman"/>
              </w:rPr>
              <w:t xml:space="preserve">the </w:t>
            </w:r>
            <w:r w:rsidR="00BC0134" w:rsidRPr="00856631">
              <w:rPr>
                <w:rFonts w:ascii="Times New Roman" w:hAnsi="Times New Roman"/>
              </w:rPr>
              <w:t>student wi</w:t>
            </w:r>
            <w:r w:rsidRPr="00856631">
              <w:rPr>
                <w:rFonts w:ascii="Times New Roman" w:hAnsi="Times New Roman"/>
              </w:rPr>
              <w:t>l</w:t>
            </w:r>
            <w:r w:rsidR="00BC0134" w:rsidRPr="00856631">
              <w:rPr>
                <w:rFonts w:ascii="Times New Roman" w:hAnsi="Times New Roman"/>
              </w:rPr>
              <w:t xml:space="preserve">l learn </w:t>
            </w:r>
            <w:r w:rsidRPr="00856631">
              <w:rPr>
                <w:rFonts w:ascii="Times New Roman" w:hAnsi="Times New Roman"/>
              </w:rPr>
              <w:t xml:space="preserve">the </w:t>
            </w:r>
            <w:r w:rsidR="00BC0134" w:rsidRPr="00856631">
              <w:rPr>
                <w:rFonts w:ascii="Times New Roman" w:hAnsi="Times New Roman"/>
              </w:rPr>
              <w:t xml:space="preserve">skill but </w:t>
            </w:r>
            <w:r w:rsidRPr="00856631">
              <w:rPr>
                <w:rFonts w:ascii="Times New Roman" w:hAnsi="Times New Roman"/>
              </w:rPr>
              <w:t xml:space="preserve">it doesn’t say how </w:t>
            </w:r>
            <w:r w:rsidR="00BC0134" w:rsidRPr="00856631">
              <w:rPr>
                <w:rFonts w:ascii="Times New Roman" w:hAnsi="Times New Roman"/>
              </w:rPr>
              <w:t>t</w:t>
            </w:r>
            <w:r w:rsidRPr="00856631">
              <w:rPr>
                <w:rFonts w:ascii="Times New Roman" w:hAnsi="Times New Roman"/>
              </w:rPr>
              <w:t>he skill</w:t>
            </w:r>
            <w:r w:rsidR="00BC0134" w:rsidRPr="00856631">
              <w:rPr>
                <w:rFonts w:ascii="Times New Roman" w:hAnsi="Times New Roman"/>
              </w:rPr>
              <w:t xml:space="preserve"> will be taught.    </w:t>
            </w:r>
            <w:r w:rsidRPr="00856631">
              <w:rPr>
                <w:rFonts w:ascii="Times New Roman" w:hAnsi="Times New Roman"/>
              </w:rPr>
              <w:t xml:space="preserve">The Chair is inclined to let it go, and </w:t>
            </w:r>
            <w:r w:rsidR="00BC0134" w:rsidRPr="00856631">
              <w:rPr>
                <w:rFonts w:ascii="Times New Roman" w:hAnsi="Times New Roman"/>
              </w:rPr>
              <w:t xml:space="preserve">see what happens in </w:t>
            </w:r>
            <w:r w:rsidRPr="00856631">
              <w:rPr>
                <w:rFonts w:ascii="Times New Roman" w:hAnsi="Times New Roman"/>
              </w:rPr>
              <w:t xml:space="preserve">the </w:t>
            </w:r>
            <w:r w:rsidR="00BC0134" w:rsidRPr="00856631">
              <w:rPr>
                <w:rFonts w:ascii="Times New Roman" w:hAnsi="Times New Roman"/>
              </w:rPr>
              <w:t>assessm</w:t>
            </w:r>
            <w:r w:rsidRPr="00856631">
              <w:rPr>
                <w:rFonts w:ascii="Times New Roman" w:hAnsi="Times New Roman"/>
              </w:rPr>
              <w:t>en</w:t>
            </w:r>
            <w:r w:rsidR="00BC0134" w:rsidRPr="00856631">
              <w:rPr>
                <w:rFonts w:ascii="Times New Roman" w:hAnsi="Times New Roman"/>
              </w:rPr>
              <w:t>t</w:t>
            </w:r>
            <w:r w:rsidRPr="00856631">
              <w:rPr>
                <w:rFonts w:ascii="Times New Roman" w:hAnsi="Times New Roman"/>
              </w:rPr>
              <w:t xml:space="preserve"> phase; maybe then it will be clear what the instructor has done.   It seems we have done enough with Honors</w:t>
            </w:r>
            <w:r w:rsidR="00BC0134" w:rsidRPr="00856631">
              <w:rPr>
                <w:rFonts w:ascii="Times New Roman" w:hAnsi="Times New Roman"/>
              </w:rPr>
              <w:t xml:space="preserve">, </w:t>
            </w:r>
            <w:r w:rsidRPr="00856631">
              <w:rPr>
                <w:rFonts w:ascii="Times New Roman" w:hAnsi="Times New Roman"/>
              </w:rPr>
              <w:t xml:space="preserve">and we </w:t>
            </w:r>
            <w:r w:rsidR="00BC0134" w:rsidRPr="00856631">
              <w:rPr>
                <w:rFonts w:ascii="Times New Roman" w:hAnsi="Times New Roman"/>
              </w:rPr>
              <w:t>have made progress, maybe it will be best to let them take it from here.</w:t>
            </w:r>
          </w:p>
          <w:p w:rsidR="009333A0" w:rsidRPr="00856631" w:rsidRDefault="009333A0" w:rsidP="00DA015B">
            <w:pPr>
              <w:ind w:left="720"/>
              <w:rPr>
                <w:rFonts w:ascii="Times New Roman" w:hAnsi="Times New Roman"/>
              </w:rPr>
            </w:pPr>
          </w:p>
          <w:p w:rsidR="00F5233F" w:rsidRPr="00856631" w:rsidRDefault="00F5233F" w:rsidP="00BC0134">
            <w:pPr>
              <w:rPr>
                <w:rFonts w:ascii="Times New Roman" w:hAnsi="Times New Roman"/>
              </w:rPr>
            </w:pPr>
            <w:r w:rsidRPr="00856631">
              <w:rPr>
                <w:rFonts w:ascii="Times New Roman" w:hAnsi="Times New Roman"/>
              </w:rPr>
              <w:t>HNR 276:</w:t>
            </w:r>
          </w:p>
          <w:p w:rsidR="00DA015B" w:rsidRPr="00856631" w:rsidRDefault="00BC0134" w:rsidP="00BC0134">
            <w:pPr>
              <w:rPr>
                <w:rFonts w:ascii="Times New Roman" w:hAnsi="Times New Roman"/>
              </w:rPr>
            </w:pPr>
            <w:r w:rsidRPr="00856631">
              <w:rPr>
                <w:rFonts w:ascii="Times New Roman" w:hAnsi="Times New Roman"/>
              </w:rPr>
              <w:t xml:space="preserve">Similar contents, same problems, not worth it to send back.  </w:t>
            </w:r>
            <w:r w:rsidR="009333A0" w:rsidRPr="00856631">
              <w:rPr>
                <w:rFonts w:ascii="Times New Roman" w:hAnsi="Times New Roman"/>
              </w:rPr>
              <w:t>We wish the rubric</w:t>
            </w:r>
            <w:r w:rsidRPr="00856631">
              <w:rPr>
                <w:rFonts w:ascii="Times New Roman" w:hAnsi="Times New Roman"/>
              </w:rPr>
              <w:t xml:space="preserve"> would match</w:t>
            </w:r>
            <w:r w:rsidR="009333A0" w:rsidRPr="00856631">
              <w:rPr>
                <w:rFonts w:ascii="Times New Roman" w:hAnsi="Times New Roman"/>
              </w:rPr>
              <w:t xml:space="preserve"> the</w:t>
            </w:r>
            <w:r w:rsidRPr="00856631">
              <w:rPr>
                <w:rFonts w:ascii="Times New Roman" w:hAnsi="Times New Roman"/>
              </w:rPr>
              <w:t xml:space="preserve"> documentation.  </w:t>
            </w:r>
          </w:p>
          <w:p w:rsidR="00BC0134" w:rsidRPr="00856631" w:rsidRDefault="00BC0134" w:rsidP="00DA015B">
            <w:pPr>
              <w:ind w:left="720"/>
              <w:rPr>
                <w:rFonts w:ascii="Times New Roman" w:hAnsi="Times New Roman"/>
              </w:rPr>
            </w:pPr>
          </w:p>
          <w:p w:rsidR="00F5233F" w:rsidRPr="00856631" w:rsidRDefault="00F5233F" w:rsidP="0074638B">
            <w:pPr>
              <w:rPr>
                <w:rFonts w:ascii="Times New Roman" w:hAnsi="Times New Roman"/>
              </w:rPr>
            </w:pPr>
            <w:r w:rsidRPr="00856631">
              <w:rPr>
                <w:rFonts w:ascii="Times New Roman" w:hAnsi="Times New Roman"/>
              </w:rPr>
              <w:t>HNR 277:</w:t>
            </w:r>
          </w:p>
          <w:p w:rsidR="009333A0" w:rsidRPr="00856631" w:rsidRDefault="00BC0134" w:rsidP="0074638B">
            <w:pPr>
              <w:rPr>
                <w:rFonts w:ascii="Times New Roman" w:hAnsi="Times New Roman"/>
              </w:rPr>
            </w:pPr>
            <w:r w:rsidRPr="00856631">
              <w:rPr>
                <w:rFonts w:ascii="Times New Roman" w:hAnsi="Times New Roman"/>
              </w:rPr>
              <w:t xml:space="preserve">Similar issues </w:t>
            </w:r>
            <w:r w:rsidR="009333A0" w:rsidRPr="00856631">
              <w:rPr>
                <w:rFonts w:ascii="Times New Roman" w:hAnsi="Times New Roman"/>
              </w:rPr>
              <w:t>with</w:t>
            </w:r>
            <w:r w:rsidRPr="00856631">
              <w:rPr>
                <w:rFonts w:ascii="Times New Roman" w:hAnsi="Times New Roman"/>
              </w:rPr>
              <w:t xml:space="preserve"> </w:t>
            </w:r>
            <w:r w:rsidR="00F5233F" w:rsidRPr="00856631">
              <w:rPr>
                <w:rFonts w:ascii="Times New Roman" w:hAnsi="Times New Roman"/>
              </w:rPr>
              <w:t xml:space="preserve">the </w:t>
            </w:r>
            <w:r w:rsidR="00C85BC3" w:rsidRPr="00856631">
              <w:rPr>
                <w:rFonts w:ascii="Times New Roman" w:hAnsi="Times New Roman"/>
              </w:rPr>
              <w:t>content goa</w:t>
            </w:r>
            <w:r w:rsidR="00F5233F" w:rsidRPr="00856631">
              <w:rPr>
                <w:rFonts w:ascii="Times New Roman" w:hAnsi="Times New Roman"/>
              </w:rPr>
              <w:t xml:space="preserve">ls, and </w:t>
            </w:r>
            <w:r w:rsidR="006154FE" w:rsidRPr="00856631">
              <w:rPr>
                <w:rFonts w:ascii="Times New Roman" w:hAnsi="Times New Roman"/>
              </w:rPr>
              <w:t>every paragraph ended with the same statement.</w:t>
            </w:r>
          </w:p>
          <w:p w:rsidR="006154FE" w:rsidRPr="00856631" w:rsidRDefault="006154FE" w:rsidP="0074638B">
            <w:pPr>
              <w:rPr>
                <w:rFonts w:ascii="Times New Roman" w:hAnsi="Times New Roman"/>
              </w:rPr>
            </w:pPr>
          </w:p>
          <w:p w:rsidR="006154FE" w:rsidRPr="00856631" w:rsidRDefault="006154FE" w:rsidP="006154FE">
            <w:pPr>
              <w:rPr>
                <w:rFonts w:ascii="Times New Roman" w:hAnsi="Times New Roman"/>
              </w:rPr>
            </w:pPr>
            <w:r w:rsidRPr="00856631">
              <w:rPr>
                <w:rFonts w:ascii="Times New Roman" w:hAnsi="Times New Roman"/>
              </w:rPr>
              <w:t>For Collaboration, students are doing research and writing papers – how to measure that through paper evaluations?  How does that work?  That may not be the best way to evaluate group collaboration.</w:t>
            </w:r>
          </w:p>
          <w:p w:rsidR="00C85BC3" w:rsidRPr="00856631" w:rsidRDefault="00C85BC3" w:rsidP="00BC0134">
            <w:pPr>
              <w:rPr>
                <w:rFonts w:ascii="Times New Roman" w:hAnsi="Times New Roman"/>
              </w:rPr>
            </w:pPr>
          </w:p>
          <w:p w:rsidR="00555CDF" w:rsidRPr="00856631" w:rsidRDefault="00555CDF" w:rsidP="00BC0134">
            <w:pPr>
              <w:rPr>
                <w:rFonts w:ascii="Times New Roman" w:hAnsi="Times New Roman"/>
              </w:rPr>
            </w:pPr>
            <w:r w:rsidRPr="00856631">
              <w:rPr>
                <w:rFonts w:ascii="Times New Roman" w:hAnsi="Times New Roman"/>
              </w:rPr>
              <w:t>The Honors</w:t>
            </w:r>
            <w:r w:rsidR="00C85BC3" w:rsidRPr="00856631">
              <w:rPr>
                <w:rFonts w:ascii="Times New Roman" w:hAnsi="Times New Roman"/>
              </w:rPr>
              <w:t xml:space="preserve"> </w:t>
            </w:r>
            <w:r w:rsidR="004156A1">
              <w:rPr>
                <w:rFonts w:ascii="Times New Roman" w:hAnsi="Times New Roman"/>
              </w:rPr>
              <w:t>approach</w:t>
            </w:r>
            <w:r w:rsidRPr="00856631">
              <w:rPr>
                <w:rFonts w:ascii="Times New Roman" w:hAnsi="Times New Roman"/>
              </w:rPr>
              <w:t xml:space="preserve"> is that</w:t>
            </w:r>
            <w:r w:rsidR="00C85BC3" w:rsidRPr="00856631">
              <w:rPr>
                <w:rFonts w:ascii="Times New Roman" w:hAnsi="Times New Roman"/>
              </w:rPr>
              <w:t xml:space="preserve"> they don’t differentiate</w:t>
            </w:r>
            <w:r w:rsidRPr="00856631">
              <w:rPr>
                <w:rFonts w:ascii="Times New Roman" w:hAnsi="Times New Roman"/>
              </w:rPr>
              <w:t xml:space="preserve"> between goals, they combine them in teaching.</w:t>
            </w:r>
            <w:r w:rsidR="00C85BC3" w:rsidRPr="00856631">
              <w:rPr>
                <w:rFonts w:ascii="Times New Roman" w:hAnsi="Times New Roman"/>
              </w:rPr>
              <w:t xml:space="preserve"> So maybe we should w</w:t>
            </w:r>
            <w:r w:rsidRPr="00856631">
              <w:rPr>
                <w:rFonts w:ascii="Times New Roman" w:hAnsi="Times New Roman"/>
              </w:rPr>
              <w:t xml:space="preserve">ait to see how the evaluations </w:t>
            </w:r>
            <w:r w:rsidR="00C85BC3" w:rsidRPr="00856631">
              <w:rPr>
                <w:rFonts w:ascii="Times New Roman" w:hAnsi="Times New Roman"/>
              </w:rPr>
              <w:t>come out.  Maybe they will make sense.  But if</w:t>
            </w:r>
            <w:r w:rsidRPr="00856631">
              <w:rPr>
                <w:rFonts w:ascii="Times New Roman" w:hAnsi="Times New Roman"/>
              </w:rPr>
              <w:t xml:space="preserve"> the report doesn’t show how they arrived at their numbers,</w:t>
            </w:r>
            <w:r w:rsidR="00C85BC3" w:rsidRPr="00856631">
              <w:rPr>
                <w:rFonts w:ascii="Times New Roman" w:hAnsi="Times New Roman"/>
              </w:rPr>
              <w:t xml:space="preserve"> we’ll have to be stronger and </w:t>
            </w:r>
            <w:r w:rsidRPr="00856631">
              <w:rPr>
                <w:rFonts w:ascii="Times New Roman" w:hAnsi="Times New Roman"/>
              </w:rPr>
              <w:t>insist that they use our rubrics as stated.  We’re concerned because</w:t>
            </w:r>
            <w:r w:rsidR="00C85BC3" w:rsidRPr="00856631">
              <w:rPr>
                <w:rFonts w:ascii="Times New Roman" w:hAnsi="Times New Roman"/>
              </w:rPr>
              <w:t xml:space="preserve"> we need to be sure </w:t>
            </w:r>
            <w:r w:rsidRPr="00856631">
              <w:rPr>
                <w:rFonts w:ascii="Times New Roman" w:hAnsi="Times New Roman"/>
              </w:rPr>
              <w:t>Honors i</w:t>
            </w:r>
            <w:r w:rsidR="00C85BC3" w:rsidRPr="00856631">
              <w:rPr>
                <w:rFonts w:ascii="Times New Roman" w:hAnsi="Times New Roman"/>
              </w:rPr>
              <w:t xml:space="preserve">s meeting </w:t>
            </w:r>
            <w:r w:rsidRPr="00856631">
              <w:rPr>
                <w:rFonts w:ascii="Times New Roman" w:hAnsi="Times New Roman"/>
              </w:rPr>
              <w:t>General Education goals</w:t>
            </w:r>
            <w:r w:rsidR="00C85BC3" w:rsidRPr="00856631">
              <w:rPr>
                <w:rFonts w:ascii="Times New Roman" w:hAnsi="Times New Roman"/>
              </w:rPr>
              <w:t xml:space="preserve">.   </w:t>
            </w:r>
            <w:r w:rsidRPr="00856631">
              <w:rPr>
                <w:rFonts w:ascii="Times New Roman" w:hAnsi="Times New Roman"/>
              </w:rPr>
              <w:t>If assessm</w:t>
            </w:r>
            <w:r w:rsidR="00C85BC3" w:rsidRPr="00856631">
              <w:rPr>
                <w:rFonts w:ascii="Times New Roman" w:hAnsi="Times New Roman"/>
              </w:rPr>
              <w:t>ents come out well</w:t>
            </w:r>
            <w:r w:rsidRPr="00856631">
              <w:rPr>
                <w:rFonts w:ascii="Times New Roman" w:hAnsi="Times New Roman"/>
              </w:rPr>
              <w:t>,</w:t>
            </w:r>
            <w:r w:rsidR="00C85BC3" w:rsidRPr="00856631">
              <w:rPr>
                <w:rFonts w:ascii="Times New Roman" w:hAnsi="Times New Roman"/>
              </w:rPr>
              <w:t xml:space="preserve"> it</w:t>
            </w:r>
            <w:r w:rsidRPr="00856631">
              <w:rPr>
                <w:rFonts w:ascii="Times New Roman" w:hAnsi="Times New Roman"/>
              </w:rPr>
              <w:t xml:space="preserve">’s all good.  </w:t>
            </w:r>
          </w:p>
          <w:p w:rsidR="00555CDF" w:rsidRPr="00856631" w:rsidRDefault="00555CDF" w:rsidP="00BC0134">
            <w:pPr>
              <w:rPr>
                <w:rFonts w:ascii="Times New Roman" w:hAnsi="Times New Roman"/>
              </w:rPr>
            </w:pPr>
          </w:p>
          <w:p w:rsidR="00C85BC3" w:rsidRPr="00856631" w:rsidRDefault="00555CDF" w:rsidP="00BC0134">
            <w:pPr>
              <w:rPr>
                <w:rFonts w:ascii="Times New Roman" w:hAnsi="Times New Roman"/>
              </w:rPr>
            </w:pPr>
            <w:r w:rsidRPr="00856631">
              <w:rPr>
                <w:rFonts w:ascii="Times New Roman" w:hAnsi="Times New Roman"/>
              </w:rPr>
              <w:t xml:space="preserve">Even if we let this </w:t>
            </w:r>
            <w:r w:rsidR="00C85BC3" w:rsidRPr="00856631">
              <w:rPr>
                <w:rFonts w:ascii="Times New Roman" w:hAnsi="Times New Roman"/>
              </w:rPr>
              <w:t>go</w:t>
            </w:r>
            <w:r w:rsidRPr="00856631">
              <w:rPr>
                <w:rFonts w:ascii="Times New Roman" w:hAnsi="Times New Roman"/>
              </w:rPr>
              <w:t xml:space="preserve"> for now</w:t>
            </w:r>
            <w:r w:rsidR="00C85BC3" w:rsidRPr="00856631">
              <w:rPr>
                <w:rFonts w:ascii="Times New Roman" w:hAnsi="Times New Roman"/>
              </w:rPr>
              <w:t>, we should record that this</w:t>
            </w:r>
            <w:r w:rsidRPr="00856631">
              <w:rPr>
                <w:rFonts w:ascii="Times New Roman" w:hAnsi="Times New Roman"/>
              </w:rPr>
              <w:t xml:space="preserve"> isn’t a model that other Honors</w:t>
            </w:r>
            <w:r w:rsidR="00C85BC3" w:rsidRPr="00856631">
              <w:rPr>
                <w:rFonts w:ascii="Times New Roman" w:hAnsi="Times New Roman"/>
              </w:rPr>
              <w:t xml:space="preserve"> courses should use</w:t>
            </w:r>
            <w:r w:rsidRPr="00856631">
              <w:rPr>
                <w:rFonts w:ascii="Times New Roman" w:hAnsi="Times New Roman"/>
              </w:rPr>
              <w:t xml:space="preserve"> because it isn’t clear to us how the assessments will be done, and in</w:t>
            </w:r>
            <w:r w:rsidR="00C85BC3" w:rsidRPr="00856631">
              <w:rPr>
                <w:rFonts w:ascii="Times New Roman" w:hAnsi="Times New Roman"/>
              </w:rPr>
              <w:t xml:space="preserve"> assessment we will be looking to see how these things</w:t>
            </w:r>
            <w:r w:rsidRPr="00856631">
              <w:rPr>
                <w:rFonts w:ascii="Times New Roman" w:hAnsi="Times New Roman"/>
              </w:rPr>
              <w:t xml:space="preserve"> are being done</w:t>
            </w:r>
            <w:r w:rsidR="00C85BC3" w:rsidRPr="00856631">
              <w:rPr>
                <w:rFonts w:ascii="Times New Roman" w:hAnsi="Times New Roman"/>
              </w:rPr>
              <w:t xml:space="preserve">.  </w:t>
            </w:r>
            <w:r w:rsidRPr="00856631">
              <w:rPr>
                <w:rFonts w:ascii="Times New Roman" w:hAnsi="Times New Roman"/>
              </w:rPr>
              <w:t xml:space="preserve"> How do you follow a guide when there isn’t a guide?   It’s worth asking now – is this really collaboration?   </w:t>
            </w:r>
            <w:r w:rsidR="00C85BC3" w:rsidRPr="00856631">
              <w:rPr>
                <w:rFonts w:ascii="Times New Roman" w:hAnsi="Times New Roman"/>
              </w:rPr>
              <w:t xml:space="preserve">We </w:t>
            </w:r>
            <w:r w:rsidRPr="00856631">
              <w:rPr>
                <w:rFonts w:ascii="Times New Roman" w:hAnsi="Times New Roman"/>
              </w:rPr>
              <w:t>will advise them that we</w:t>
            </w:r>
            <w:r w:rsidR="00F5233F" w:rsidRPr="00856631">
              <w:rPr>
                <w:rFonts w:ascii="Times New Roman" w:hAnsi="Times New Roman"/>
              </w:rPr>
              <w:t>’ve</w:t>
            </w:r>
            <w:r w:rsidRPr="00856631">
              <w:rPr>
                <w:rFonts w:ascii="Times New Roman" w:hAnsi="Times New Roman"/>
              </w:rPr>
              <w:t xml:space="preserve"> made our concerns known</w:t>
            </w:r>
            <w:r w:rsidR="00C85BC3" w:rsidRPr="00856631">
              <w:rPr>
                <w:rFonts w:ascii="Times New Roman" w:hAnsi="Times New Roman"/>
              </w:rPr>
              <w:t>,</w:t>
            </w:r>
            <w:r w:rsidRPr="00856631">
              <w:rPr>
                <w:rFonts w:ascii="Times New Roman" w:hAnsi="Times New Roman"/>
              </w:rPr>
              <w:t xml:space="preserve"> and we don</w:t>
            </w:r>
            <w:r w:rsidR="00C85BC3" w:rsidRPr="00856631">
              <w:rPr>
                <w:rFonts w:ascii="Times New Roman" w:hAnsi="Times New Roman"/>
              </w:rPr>
              <w:t>’</w:t>
            </w:r>
            <w:r w:rsidRPr="00856631">
              <w:rPr>
                <w:rFonts w:ascii="Times New Roman" w:hAnsi="Times New Roman"/>
              </w:rPr>
              <w:t>t</w:t>
            </w:r>
            <w:r w:rsidR="00C85BC3" w:rsidRPr="00856631">
              <w:rPr>
                <w:rFonts w:ascii="Times New Roman" w:hAnsi="Times New Roman"/>
              </w:rPr>
              <w:t xml:space="preserve"> want others doing it this way.   We also don’t want future committees to wonder why we let these </w:t>
            </w:r>
            <w:r w:rsidR="00F5233F" w:rsidRPr="00856631">
              <w:rPr>
                <w:rFonts w:ascii="Times New Roman" w:hAnsi="Times New Roman"/>
              </w:rPr>
              <w:t xml:space="preserve">things </w:t>
            </w:r>
            <w:r w:rsidR="00C85BC3" w:rsidRPr="00856631">
              <w:rPr>
                <w:rFonts w:ascii="Times New Roman" w:hAnsi="Times New Roman"/>
              </w:rPr>
              <w:t xml:space="preserve">go.  </w:t>
            </w:r>
            <w:r w:rsidRPr="00856631">
              <w:rPr>
                <w:rFonts w:ascii="Times New Roman" w:hAnsi="Times New Roman"/>
              </w:rPr>
              <w:t xml:space="preserve"> </w:t>
            </w:r>
            <w:r w:rsidR="00C85BC3" w:rsidRPr="00856631">
              <w:rPr>
                <w:rFonts w:ascii="Times New Roman" w:hAnsi="Times New Roman"/>
              </w:rPr>
              <w:t xml:space="preserve">Some </w:t>
            </w:r>
            <w:r w:rsidRPr="00856631">
              <w:rPr>
                <w:rFonts w:ascii="Times New Roman" w:hAnsi="Times New Roman"/>
              </w:rPr>
              <w:t xml:space="preserve">members </w:t>
            </w:r>
            <w:r w:rsidR="00C85BC3" w:rsidRPr="00856631">
              <w:rPr>
                <w:rFonts w:ascii="Times New Roman" w:hAnsi="Times New Roman"/>
              </w:rPr>
              <w:t>will still be here and will remember</w:t>
            </w:r>
            <w:r w:rsidRPr="00856631">
              <w:rPr>
                <w:rFonts w:ascii="Times New Roman" w:hAnsi="Times New Roman"/>
              </w:rPr>
              <w:t xml:space="preserve"> what happened, but new members won’t have the history to reference.  The Chair </w:t>
            </w:r>
            <w:r w:rsidR="00C85BC3" w:rsidRPr="00856631">
              <w:rPr>
                <w:rFonts w:ascii="Times New Roman" w:hAnsi="Times New Roman"/>
              </w:rPr>
              <w:t xml:space="preserve">will add to </w:t>
            </w:r>
            <w:r w:rsidRPr="00856631">
              <w:rPr>
                <w:rFonts w:ascii="Times New Roman" w:hAnsi="Times New Roman"/>
              </w:rPr>
              <w:t>the comment field that we still don’t think</w:t>
            </w:r>
            <w:r w:rsidR="00C85BC3" w:rsidRPr="00856631">
              <w:rPr>
                <w:rFonts w:ascii="Times New Roman" w:hAnsi="Times New Roman"/>
              </w:rPr>
              <w:t xml:space="preserve"> these are helpful guides to teaching this goal</w:t>
            </w:r>
            <w:r w:rsidRPr="00856631">
              <w:rPr>
                <w:rFonts w:ascii="Times New Roman" w:hAnsi="Times New Roman"/>
              </w:rPr>
              <w:t>,</w:t>
            </w:r>
            <w:r w:rsidR="00C85BC3" w:rsidRPr="00856631">
              <w:rPr>
                <w:rFonts w:ascii="Times New Roman" w:hAnsi="Times New Roman"/>
              </w:rPr>
              <w:t xml:space="preserve"> but </w:t>
            </w:r>
            <w:r w:rsidRPr="00856631">
              <w:rPr>
                <w:rFonts w:ascii="Times New Roman" w:hAnsi="Times New Roman"/>
              </w:rPr>
              <w:t xml:space="preserve">we </w:t>
            </w:r>
            <w:r w:rsidR="00C85BC3" w:rsidRPr="00856631">
              <w:rPr>
                <w:rFonts w:ascii="Times New Roman" w:hAnsi="Times New Roman"/>
              </w:rPr>
              <w:t xml:space="preserve">will look to </w:t>
            </w:r>
            <w:r w:rsidRPr="00856631">
              <w:rPr>
                <w:rFonts w:ascii="Times New Roman" w:hAnsi="Times New Roman"/>
              </w:rPr>
              <w:t xml:space="preserve">the </w:t>
            </w:r>
            <w:r w:rsidR="00C85BC3" w:rsidRPr="00856631">
              <w:rPr>
                <w:rFonts w:ascii="Times New Roman" w:hAnsi="Times New Roman"/>
              </w:rPr>
              <w:t>assessment</w:t>
            </w:r>
            <w:r w:rsidRPr="00856631">
              <w:rPr>
                <w:rFonts w:ascii="Times New Roman" w:hAnsi="Times New Roman"/>
              </w:rPr>
              <w:t xml:space="preserve"> to see what has</w:t>
            </w:r>
            <w:r w:rsidR="00F5233F" w:rsidRPr="00856631">
              <w:rPr>
                <w:rFonts w:ascii="Times New Roman" w:hAnsi="Times New Roman"/>
              </w:rPr>
              <w:t xml:space="preserve"> actually</w:t>
            </w:r>
            <w:r w:rsidRPr="00856631">
              <w:rPr>
                <w:rFonts w:ascii="Times New Roman" w:hAnsi="Times New Roman"/>
              </w:rPr>
              <w:t xml:space="preserve"> been done</w:t>
            </w:r>
            <w:r w:rsidR="00C85BC3" w:rsidRPr="00856631">
              <w:rPr>
                <w:rFonts w:ascii="Times New Roman" w:hAnsi="Times New Roman"/>
              </w:rPr>
              <w:t xml:space="preserve">.    </w:t>
            </w:r>
          </w:p>
          <w:p w:rsidR="00C85BC3" w:rsidRPr="00856631" w:rsidRDefault="00C85BC3" w:rsidP="00BC0134">
            <w:pPr>
              <w:rPr>
                <w:rFonts w:ascii="Times New Roman" w:hAnsi="Times New Roman"/>
              </w:rPr>
            </w:pPr>
          </w:p>
          <w:p w:rsidR="00C85BC3" w:rsidRPr="00856631" w:rsidRDefault="00F5233F" w:rsidP="00BC0134">
            <w:pPr>
              <w:rPr>
                <w:rFonts w:ascii="Times New Roman" w:hAnsi="Times New Roman"/>
              </w:rPr>
            </w:pPr>
            <w:r w:rsidRPr="00856631">
              <w:rPr>
                <w:rFonts w:ascii="Times New Roman" w:hAnsi="Times New Roman"/>
              </w:rPr>
              <w:t xml:space="preserve">In some cases instructors </w:t>
            </w:r>
            <w:r w:rsidR="00C85BC3" w:rsidRPr="00856631">
              <w:rPr>
                <w:rFonts w:ascii="Times New Roman" w:hAnsi="Times New Roman"/>
              </w:rPr>
              <w:t>aren’t sure how</w:t>
            </w:r>
            <w:r w:rsidR="00555CDF" w:rsidRPr="00856631">
              <w:rPr>
                <w:rFonts w:ascii="Times New Roman" w:hAnsi="Times New Roman"/>
              </w:rPr>
              <w:t xml:space="preserve"> the items will fit into the category. </w:t>
            </w:r>
            <w:r w:rsidR="00A27D39" w:rsidRPr="00856631">
              <w:rPr>
                <w:rFonts w:ascii="Times New Roman" w:hAnsi="Times New Roman"/>
              </w:rPr>
              <w:t xml:space="preserve"> </w:t>
            </w:r>
            <w:r w:rsidR="00555CDF" w:rsidRPr="00856631">
              <w:rPr>
                <w:rFonts w:ascii="Times New Roman" w:hAnsi="Times New Roman"/>
              </w:rPr>
              <w:t>In these cases we</w:t>
            </w:r>
            <w:r w:rsidR="00C85BC3" w:rsidRPr="00856631">
              <w:rPr>
                <w:rFonts w:ascii="Times New Roman" w:hAnsi="Times New Roman"/>
              </w:rPr>
              <w:t xml:space="preserve"> want to say, </w:t>
            </w:r>
            <w:r w:rsidR="00555CDF" w:rsidRPr="00856631">
              <w:rPr>
                <w:rFonts w:ascii="Times New Roman" w:hAnsi="Times New Roman"/>
              </w:rPr>
              <w:t>“</w:t>
            </w:r>
            <w:r w:rsidR="00C85BC3" w:rsidRPr="00856631">
              <w:rPr>
                <w:rFonts w:ascii="Times New Roman" w:hAnsi="Times New Roman"/>
              </w:rPr>
              <w:t>if you can present a gre</w:t>
            </w:r>
            <w:r w:rsidR="00555CDF" w:rsidRPr="00856631">
              <w:rPr>
                <w:rFonts w:ascii="Times New Roman" w:hAnsi="Times New Roman"/>
              </w:rPr>
              <w:t>at different idea, that’s</w:t>
            </w:r>
            <w:r w:rsidR="00C85BC3" w:rsidRPr="00856631">
              <w:rPr>
                <w:rFonts w:ascii="Times New Roman" w:hAnsi="Times New Roman"/>
              </w:rPr>
              <w:t xml:space="preserve"> fin</w:t>
            </w:r>
            <w:r w:rsidR="006E751C" w:rsidRPr="00856631">
              <w:rPr>
                <w:rFonts w:ascii="Times New Roman" w:hAnsi="Times New Roman"/>
              </w:rPr>
              <w:t xml:space="preserve">e, take ownership, </w:t>
            </w:r>
            <w:r w:rsidR="00C85BC3" w:rsidRPr="00856631">
              <w:rPr>
                <w:rFonts w:ascii="Times New Roman" w:hAnsi="Times New Roman"/>
              </w:rPr>
              <w:t xml:space="preserve">but until </w:t>
            </w:r>
            <w:r w:rsidR="00555CDF" w:rsidRPr="00856631">
              <w:rPr>
                <w:rFonts w:ascii="Times New Roman" w:hAnsi="Times New Roman"/>
              </w:rPr>
              <w:t>then you have to use our assessment</w:t>
            </w:r>
            <w:r w:rsidR="00C85BC3" w:rsidRPr="00856631">
              <w:rPr>
                <w:rFonts w:ascii="Times New Roman" w:hAnsi="Times New Roman"/>
              </w:rPr>
              <w:t xml:space="preserve"> system</w:t>
            </w:r>
            <w:r w:rsidR="004156A1">
              <w:rPr>
                <w:rFonts w:ascii="Times New Roman" w:hAnsi="Times New Roman"/>
              </w:rPr>
              <w:t>.</w:t>
            </w:r>
            <w:r w:rsidR="00555CDF" w:rsidRPr="00856631">
              <w:rPr>
                <w:rFonts w:ascii="Times New Roman" w:hAnsi="Times New Roman"/>
              </w:rPr>
              <w:t>”</w:t>
            </w:r>
            <w:r w:rsidR="006E751C" w:rsidRPr="00856631">
              <w:rPr>
                <w:rFonts w:ascii="Times New Roman" w:hAnsi="Times New Roman"/>
              </w:rPr>
              <w:t xml:space="preserve">  We need to point out it’s</w:t>
            </w:r>
            <w:r w:rsidR="00A27D39" w:rsidRPr="00856631">
              <w:rPr>
                <w:rFonts w:ascii="Times New Roman" w:hAnsi="Times New Roman"/>
              </w:rPr>
              <w:t xml:space="preserve"> the university’s ass</w:t>
            </w:r>
            <w:r w:rsidR="006E751C" w:rsidRPr="00856631">
              <w:rPr>
                <w:rFonts w:ascii="Times New Roman" w:hAnsi="Times New Roman"/>
              </w:rPr>
              <w:t>essm</w:t>
            </w:r>
            <w:r w:rsidR="00A27D39" w:rsidRPr="00856631">
              <w:rPr>
                <w:rFonts w:ascii="Times New Roman" w:hAnsi="Times New Roman"/>
              </w:rPr>
              <w:t>en</w:t>
            </w:r>
            <w:r w:rsidR="006E751C" w:rsidRPr="00856631">
              <w:rPr>
                <w:rFonts w:ascii="Times New Roman" w:hAnsi="Times New Roman"/>
              </w:rPr>
              <w:t xml:space="preserve">t </w:t>
            </w:r>
            <w:r w:rsidR="00A27D39" w:rsidRPr="00856631">
              <w:rPr>
                <w:rFonts w:ascii="Times New Roman" w:hAnsi="Times New Roman"/>
              </w:rPr>
              <w:t xml:space="preserve">system, not the General Education </w:t>
            </w:r>
            <w:proofErr w:type="spellStart"/>
            <w:r w:rsidR="00A27D39" w:rsidRPr="00856631">
              <w:rPr>
                <w:rFonts w:ascii="Times New Roman" w:hAnsi="Times New Roman"/>
              </w:rPr>
              <w:t>department’s</w:t>
            </w:r>
            <w:proofErr w:type="spellEnd"/>
            <w:r w:rsidR="006E751C" w:rsidRPr="00856631">
              <w:rPr>
                <w:rFonts w:ascii="Times New Roman" w:hAnsi="Times New Roman"/>
              </w:rPr>
              <w:t>.  Don’t say it</w:t>
            </w:r>
            <w:r w:rsidR="00A27D39" w:rsidRPr="00856631">
              <w:rPr>
                <w:rFonts w:ascii="Times New Roman" w:hAnsi="Times New Roman"/>
              </w:rPr>
              <w:t xml:space="preserve"> </w:t>
            </w:r>
            <w:r w:rsidR="006E751C" w:rsidRPr="00856631">
              <w:rPr>
                <w:rFonts w:ascii="Times New Roman" w:hAnsi="Times New Roman"/>
              </w:rPr>
              <w:t>will meet goals if it won’t</w:t>
            </w:r>
            <w:r w:rsidR="00A27D39" w:rsidRPr="00856631">
              <w:rPr>
                <w:rFonts w:ascii="Times New Roman" w:hAnsi="Times New Roman"/>
              </w:rPr>
              <w:t xml:space="preserve">, if </w:t>
            </w:r>
            <w:r w:rsidR="00576E8F" w:rsidRPr="00856631">
              <w:rPr>
                <w:rFonts w:ascii="Times New Roman" w:hAnsi="Times New Roman"/>
              </w:rPr>
              <w:t>the goals</w:t>
            </w:r>
            <w:r w:rsidR="00A27D39" w:rsidRPr="00856631">
              <w:rPr>
                <w:rFonts w:ascii="Times New Roman" w:hAnsi="Times New Roman"/>
              </w:rPr>
              <w:t xml:space="preserve"> haven’</w:t>
            </w:r>
            <w:r w:rsidR="006E751C" w:rsidRPr="00856631">
              <w:rPr>
                <w:rFonts w:ascii="Times New Roman" w:hAnsi="Times New Roman"/>
              </w:rPr>
              <w:t>t been taught under this plan.</w:t>
            </w:r>
          </w:p>
          <w:p w:rsidR="006E751C" w:rsidRPr="00856631" w:rsidRDefault="006E751C" w:rsidP="00BC0134">
            <w:pPr>
              <w:rPr>
                <w:rFonts w:ascii="Times New Roman" w:hAnsi="Times New Roman"/>
              </w:rPr>
            </w:pPr>
          </w:p>
          <w:p w:rsidR="006E751C" w:rsidRPr="00856631" w:rsidRDefault="00A27D39" w:rsidP="00BC0134">
            <w:pPr>
              <w:rPr>
                <w:rFonts w:ascii="Times New Roman" w:hAnsi="Times New Roman"/>
              </w:rPr>
            </w:pPr>
            <w:r w:rsidRPr="00856631">
              <w:rPr>
                <w:rFonts w:ascii="Times New Roman" w:hAnsi="Times New Roman"/>
              </w:rPr>
              <w:t>The decision was made to a</w:t>
            </w:r>
            <w:r w:rsidR="006E751C" w:rsidRPr="00856631">
              <w:rPr>
                <w:rFonts w:ascii="Times New Roman" w:hAnsi="Times New Roman"/>
              </w:rPr>
              <w:t xml:space="preserve">pprove </w:t>
            </w:r>
            <w:r w:rsidRPr="00856631">
              <w:rPr>
                <w:rFonts w:ascii="Times New Roman" w:hAnsi="Times New Roman"/>
              </w:rPr>
              <w:t xml:space="preserve">all four Honors courses – 256, 257, 276, and 277 - </w:t>
            </w:r>
            <w:r w:rsidR="006E751C" w:rsidRPr="00856631">
              <w:rPr>
                <w:rFonts w:ascii="Times New Roman" w:hAnsi="Times New Roman"/>
              </w:rPr>
              <w:t>w</w:t>
            </w:r>
            <w:r w:rsidRPr="00856631">
              <w:rPr>
                <w:rFonts w:ascii="Times New Roman" w:hAnsi="Times New Roman"/>
              </w:rPr>
              <w:t>ith</w:t>
            </w:r>
            <w:r w:rsidR="006E751C" w:rsidRPr="00856631">
              <w:rPr>
                <w:rFonts w:ascii="Times New Roman" w:hAnsi="Times New Roman"/>
              </w:rPr>
              <w:t xml:space="preserve"> reser</w:t>
            </w:r>
            <w:r w:rsidRPr="00856631">
              <w:rPr>
                <w:rFonts w:ascii="Times New Roman" w:hAnsi="Times New Roman"/>
              </w:rPr>
              <w:t xml:space="preserve">vations, noting a </w:t>
            </w:r>
            <w:r w:rsidR="006E751C" w:rsidRPr="00856631">
              <w:rPr>
                <w:rFonts w:ascii="Times New Roman" w:hAnsi="Times New Roman"/>
              </w:rPr>
              <w:t xml:space="preserve">general sense of the reservation so when it comes back we can </w:t>
            </w:r>
            <w:r w:rsidRPr="00856631">
              <w:rPr>
                <w:rFonts w:ascii="Times New Roman" w:hAnsi="Times New Roman"/>
              </w:rPr>
              <w:t>reference these concerns</w:t>
            </w:r>
            <w:r w:rsidR="006E751C" w:rsidRPr="00856631">
              <w:rPr>
                <w:rFonts w:ascii="Times New Roman" w:hAnsi="Times New Roman"/>
              </w:rPr>
              <w:t xml:space="preserve">.  </w:t>
            </w:r>
          </w:p>
          <w:p w:rsidR="00A27D39" w:rsidRPr="00856631" w:rsidRDefault="00A27D39" w:rsidP="00A27D39">
            <w:pPr>
              <w:rPr>
                <w:rFonts w:ascii="Times New Roman" w:hAnsi="Times New Roman"/>
              </w:rPr>
            </w:pPr>
          </w:p>
          <w:p w:rsidR="005970F8" w:rsidRPr="00856631" w:rsidRDefault="00576E8F" w:rsidP="00856631">
            <w:pPr>
              <w:rPr>
                <w:rFonts w:ascii="Times New Roman" w:hAnsi="Times New Roman"/>
              </w:rPr>
            </w:pPr>
            <w:r w:rsidRPr="00856631">
              <w:rPr>
                <w:rFonts w:ascii="Times New Roman" w:hAnsi="Times New Roman"/>
              </w:rPr>
              <w:lastRenderedPageBreak/>
              <w:t xml:space="preserve">General Education will </w:t>
            </w:r>
            <w:r w:rsidR="00A27D39" w:rsidRPr="00856631">
              <w:rPr>
                <w:rFonts w:ascii="Times New Roman" w:hAnsi="Times New Roman"/>
              </w:rPr>
              <w:t xml:space="preserve">keep proposals in case a member wants to see one when it comes back from amendment so they can compare to see what changes were made.  If one wishes to see the original, they can email Jeanne Whitsel at </w:t>
            </w:r>
            <w:hyperlink r:id="rId8" w:history="1">
              <w:r w:rsidR="00A27D39" w:rsidRPr="00856631">
                <w:rPr>
                  <w:rStyle w:val="Hyperlink"/>
                  <w:rFonts w:ascii="Times New Roman" w:hAnsi="Times New Roman"/>
                  <w:color w:val="auto"/>
                </w:rPr>
                <w:t>whitseje@gvsu.edu</w:t>
              </w:r>
            </w:hyperlink>
            <w:r w:rsidR="00A27D39" w:rsidRPr="00856631">
              <w:rPr>
                <w:rFonts w:ascii="Times New Roman" w:hAnsi="Times New Roman"/>
              </w:rPr>
              <w:t xml:space="preserve"> and she will send it to them.</w:t>
            </w:r>
          </w:p>
        </w:tc>
        <w:tc>
          <w:tcPr>
            <w:tcW w:w="2088" w:type="dxa"/>
            <w:tcBorders>
              <w:top w:val="single" w:sz="4" w:space="0" w:color="000000"/>
              <w:left w:val="single" w:sz="4" w:space="0" w:color="000000"/>
              <w:bottom w:val="single" w:sz="4" w:space="0" w:color="000000"/>
              <w:right w:val="single" w:sz="4" w:space="0" w:color="000000"/>
            </w:tcBorders>
          </w:tcPr>
          <w:p w:rsidR="00327DCF" w:rsidRDefault="00327DCF" w:rsidP="000246A2">
            <w:pPr>
              <w:rPr>
                <w:rFonts w:ascii="Times New Roman" w:hAnsi="Times New Roman"/>
              </w:rPr>
            </w:pPr>
          </w:p>
          <w:p w:rsidR="00BC0134" w:rsidRDefault="00BC0134" w:rsidP="000246A2">
            <w:pPr>
              <w:rPr>
                <w:rFonts w:ascii="Times New Roman" w:hAnsi="Times New Roman"/>
              </w:rPr>
            </w:pPr>
          </w:p>
          <w:p w:rsidR="00BC0134" w:rsidRDefault="00BC0134" w:rsidP="000246A2">
            <w:pPr>
              <w:rPr>
                <w:rFonts w:ascii="Times New Roman" w:hAnsi="Times New Roman"/>
              </w:rPr>
            </w:pPr>
          </w:p>
          <w:p w:rsidR="00BC0134" w:rsidRDefault="00BC0134" w:rsidP="000246A2">
            <w:pPr>
              <w:rPr>
                <w:rFonts w:ascii="Times New Roman" w:hAnsi="Times New Roman"/>
              </w:rPr>
            </w:pPr>
          </w:p>
          <w:p w:rsidR="00BC0134" w:rsidRDefault="00BC0134" w:rsidP="000246A2">
            <w:pPr>
              <w:rPr>
                <w:rFonts w:ascii="Times New Roman" w:hAnsi="Times New Roman"/>
              </w:rPr>
            </w:pPr>
          </w:p>
          <w:p w:rsidR="00BC0134" w:rsidRDefault="00BC0134" w:rsidP="000246A2">
            <w:pPr>
              <w:rPr>
                <w:rFonts w:ascii="Times New Roman" w:hAnsi="Times New Roman"/>
              </w:rPr>
            </w:pPr>
          </w:p>
          <w:p w:rsidR="00BC0134" w:rsidRDefault="00BC0134" w:rsidP="000246A2">
            <w:pPr>
              <w:rPr>
                <w:rFonts w:ascii="Times New Roman" w:hAnsi="Times New Roman"/>
              </w:rPr>
            </w:pPr>
          </w:p>
          <w:p w:rsidR="00BC0134" w:rsidRDefault="00BC0134" w:rsidP="000246A2">
            <w:pPr>
              <w:rPr>
                <w:rFonts w:ascii="Times New Roman" w:hAnsi="Times New Roman"/>
              </w:rPr>
            </w:pPr>
          </w:p>
          <w:p w:rsidR="00BC0134" w:rsidRDefault="00BC0134" w:rsidP="000246A2">
            <w:pPr>
              <w:rPr>
                <w:rFonts w:ascii="Times New Roman" w:hAnsi="Times New Roman"/>
              </w:rPr>
            </w:pPr>
          </w:p>
          <w:p w:rsidR="00BC0134" w:rsidRDefault="00BC0134" w:rsidP="000246A2">
            <w:pPr>
              <w:rPr>
                <w:rFonts w:ascii="Times New Roman" w:hAnsi="Times New Roman"/>
              </w:rPr>
            </w:pPr>
          </w:p>
          <w:p w:rsidR="00BC0134" w:rsidRDefault="00BC0134" w:rsidP="000246A2">
            <w:pPr>
              <w:rPr>
                <w:rFonts w:ascii="Times New Roman" w:hAnsi="Times New Roman"/>
              </w:rPr>
            </w:pPr>
          </w:p>
          <w:p w:rsidR="00BC0134" w:rsidRDefault="00BC0134" w:rsidP="000246A2">
            <w:pPr>
              <w:rPr>
                <w:rFonts w:ascii="Times New Roman" w:hAnsi="Times New Roman"/>
              </w:rPr>
            </w:pPr>
          </w:p>
          <w:p w:rsidR="00BC0134" w:rsidRDefault="00BC0134" w:rsidP="000246A2">
            <w:pPr>
              <w:rPr>
                <w:rFonts w:ascii="Times New Roman" w:hAnsi="Times New Roman"/>
              </w:rPr>
            </w:pPr>
          </w:p>
          <w:p w:rsidR="00BC0134" w:rsidRDefault="00BC0134" w:rsidP="000246A2">
            <w:pPr>
              <w:rPr>
                <w:rFonts w:ascii="Times New Roman" w:hAnsi="Times New Roman"/>
              </w:rPr>
            </w:pPr>
          </w:p>
          <w:p w:rsidR="00BC0134" w:rsidRDefault="00BC0134" w:rsidP="000246A2">
            <w:pPr>
              <w:rPr>
                <w:rFonts w:ascii="Times New Roman" w:hAnsi="Times New Roman"/>
              </w:rPr>
            </w:pPr>
          </w:p>
          <w:p w:rsidR="00BC0134" w:rsidRDefault="00BC0134" w:rsidP="000246A2">
            <w:pPr>
              <w:rPr>
                <w:rFonts w:ascii="Times New Roman" w:hAnsi="Times New Roman"/>
              </w:rPr>
            </w:pPr>
          </w:p>
          <w:p w:rsidR="006154FE" w:rsidRDefault="006154FE" w:rsidP="000246A2">
            <w:pPr>
              <w:rPr>
                <w:rFonts w:ascii="Times New Roman" w:hAnsi="Times New Roman"/>
              </w:rPr>
            </w:pPr>
          </w:p>
          <w:p w:rsidR="006154FE" w:rsidRDefault="006154FE" w:rsidP="000246A2">
            <w:pPr>
              <w:rPr>
                <w:rFonts w:ascii="Times New Roman" w:hAnsi="Times New Roman"/>
              </w:rPr>
            </w:pPr>
          </w:p>
          <w:p w:rsidR="00BC0134" w:rsidRDefault="006154FE" w:rsidP="006154FE">
            <w:pPr>
              <w:rPr>
                <w:rFonts w:ascii="Times New Roman" w:hAnsi="Times New Roman"/>
              </w:rPr>
            </w:pPr>
            <w:r>
              <w:rPr>
                <w:rFonts w:ascii="Times New Roman" w:hAnsi="Times New Roman"/>
              </w:rPr>
              <w:t>S. St. Louis</w:t>
            </w:r>
            <w:r w:rsidR="00BC0134">
              <w:rPr>
                <w:rFonts w:ascii="Times New Roman" w:hAnsi="Times New Roman"/>
              </w:rPr>
              <w:t xml:space="preserve"> move</w:t>
            </w:r>
            <w:r>
              <w:rPr>
                <w:rFonts w:ascii="Times New Roman" w:hAnsi="Times New Roman"/>
              </w:rPr>
              <w:t>d</w:t>
            </w:r>
            <w:r w:rsidR="00BC0134">
              <w:rPr>
                <w:rFonts w:ascii="Times New Roman" w:hAnsi="Times New Roman"/>
              </w:rPr>
              <w:t xml:space="preserve"> to ame</w:t>
            </w:r>
            <w:r>
              <w:rPr>
                <w:rFonts w:ascii="Times New Roman" w:hAnsi="Times New Roman"/>
              </w:rPr>
              <w:t>n</w:t>
            </w:r>
            <w:r w:rsidR="00BC0134">
              <w:rPr>
                <w:rFonts w:ascii="Times New Roman" w:hAnsi="Times New Roman"/>
              </w:rPr>
              <w:t>d</w:t>
            </w:r>
            <w:r>
              <w:rPr>
                <w:rFonts w:ascii="Times New Roman" w:hAnsi="Times New Roman"/>
              </w:rPr>
              <w:t>, J. Lara second, motion carried</w:t>
            </w:r>
            <w:r w:rsidR="00856631">
              <w:rPr>
                <w:rFonts w:ascii="Times New Roman" w:hAnsi="Times New Roman"/>
              </w:rPr>
              <w:t xml:space="preserve"> 12</w:t>
            </w:r>
            <w:r w:rsidR="00BC0134">
              <w:rPr>
                <w:rFonts w:ascii="Times New Roman" w:hAnsi="Times New Roman"/>
              </w:rPr>
              <w:t xml:space="preserve"> </w:t>
            </w:r>
            <w:r>
              <w:rPr>
                <w:rFonts w:ascii="Times New Roman" w:hAnsi="Times New Roman"/>
              </w:rPr>
              <w:t>-0</w:t>
            </w: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A27D39" w:rsidRDefault="00A27D39" w:rsidP="006154FE">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856631" w:rsidRDefault="00856631" w:rsidP="00A27D39">
            <w:pPr>
              <w:rPr>
                <w:rFonts w:ascii="Times New Roman" w:hAnsi="Times New Roman"/>
              </w:rPr>
            </w:pPr>
          </w:p>
          <w:p w:rsidR="00A27D39" w:rsidRPr="004676E4" w:rsidRDefault="00735504" w:rsidP="00A27D39">
            <w:pPr>
              <w:rPr>
                <w:rFonts w:ascii="Times New Roman" w:hAnsi="Times New Roman"/>
              </w:rPr>
            </w:pPr>
            <w:r>
              <w:rPr>
                <w:rFonts w:ascii="Times New Roman" w:hAnsi="Times New Roman"/>
              </w:rPr>
              <w:t>M</w:t>
            </w:r>
            <w:r w:rsidR="00A27D39">
              <w:rPr>
                <w:rFonts w:ascii="Times New Roman" w:hAnsi="Times New Roman"/>
              </w:rPr>
              <w:t xml:space="preserve">. Hoffer moved to approve under reservation.  A. </w:t>
            </w:r>
            <w:proofErr w:type="spellStart"/>
            <w:r w:rsidR="00A27D39">
              <w:rPr>
                <w:rFonts w:ascii="Times New Roman" w:hAnsi="Times New Roman"/>
              </w:rPr>
              <w:t>Nikitin</w:t>
            </w:r>
            <w:proofErr w:type="spellEnd"/>
            <w:r w:rsidR="00A27D39">
              <w:rPr>
                <w:rFonts w:ascii="Times New Roman" w:hAnsi="Times New Roman"/>
              </w:rPr>
              <w:t xml:space="preserve"> second, motion carried </w:t>
            </w:r>
            <w:r w:rsidR="00856631">
              <w:rPr>
                <w:rFonts w:ascii="Times New Roman" w:hAnsi="Times New Roman"/>
              </w:rPr>
              <w:t>12-0</w:t>
            </w:r>
          </w:p>
        </w:tc>
      </w:tr>
      <w:tr w:rsidR="00DA06A8" w:rsidRPr="004676E4" w:rsidTr="004337B7">
        <w:trPr>
          <w:trHeight w:val="935"/>
        </w:trPr>
        <w:tc>
          <w:tcPr>
            <w:tcW w:w="1986" w:type="dxa"/>
            <w:tcBorders>
              <w:top w:val="single" w:sz="4" w:space="0" w:color="000000"/>
              <w:left w:val="single" w:sz="4" w:space="0" w:color="000000"/>
              <w:bottom w:val="single" w:sz="4" w:space="0" w:color="000000"/>
              <w:right w:val="single" w:sz="4" w:space="0" w:color="000000"/>
            </w:tcBorders>
          </w:tcPr>
          <w:p w:rsidR="00DA015B" w:rsidRDefault="00DA015B" w:rsidP="00AA7116">
            <w:pPr>
              <w:rPr>
                <w:rFonts w:ascii="Times New Roman" w:hAnsi="Times New Roman"/>
                <w:b/>
              </w:rPr>
            </w:pPr>
            <w:r w:rsidRPr="00856631">
              <w:rPr>
                <w:rFonts w:ascii="Times New Roman" w:hAnsi="Times New Roman"/>
                <w:b/>
              </w:rPr>
              <w:lastRenderedPageBreak/>
              <w:t>Discussing larger issues that have arisen from CAR responses and suggesting revisions to response letters and action for future assessments</w:t>
            </w:r>
            <w:r>
              <w:rPr>
                <w:b/>
              </w:rPr>
              <w:t>.</w:t>
            </w:r>
          </w:p>
          <w:p w:rsidR="00161E16" w:rsidRPr="00DA015B" w:rsidRDefault="00161E16" w:rsidP="00DA015B">
            <w:pPr>
              <w:jc w:val="center"/>
              <w:rPr>
                <w:rFonts w:ascii="Times New Roman" w:hAnsi="Times New Roman"/>
              </w:rPr>
            </w:pPr>
          </w:p>
        </w:tc>
        <w:tc>
          <w:tcPr>
            <w:tcW w:w="9180" w:type="dxa"/>
            <w:tcBorders>
              <w:top w:val="single" w:sz="4" w:space="0" w:color="000000"/>
              <w:left w:val="single" w:sz="4" w:space="0" w:color="000000"/>
              <w:bottom w:val="single" w:sz="4" w:space="0" w:color="000000"/>
              <w:right w:val="single" w:sz="4" w:space="0" w:color="000000"/>
            </w:tcBorders>
          </w:tcPr>
          <w:p w:rsidR="00735504" w:rsidRPr="00856631" w:rsidRDefault="00576E8F" w:rsidP="00735504">
            <w:pPr>
              <w:rPr>
                <w:rFonts w:ascii="Times New Roman" w:hAnsi="Times New Roman"/>
              </w:rPr>
            </w:pPr>
            <w:r w:rsidRPr="00856631">
              <w:rPr>
                <w:rFonts w:ascii="Times New Roman" w:hAnsi="Times New Roman"/>
              </w:rPr>
              <w:t xml:space="preserve">What are we learning from </w:t>
            </w:r>
            <w:r w:rsidR="00735504" w:rsidRPr="00856631">
              <w:rPr>
                <w:rFonts w:ascii="Times New Roman" w:hAnsi="Times New Roman"/>
              </w:rPr>
              <w:t xml:space="preserve">CAR responses?   This discussion will help the Chair figure out what to do with various responses. </w:t>
            </w:r>
          </w:p>
          <w:p w:rsidR="00735504" w:rsidRPr="00856631" w:rsidRDefault="00735504" w:rsidP="00735504">
            <w:pPr>
              <w:rPr>
                <w:rFonts w:ascii="Times New Roman" w:hAnsi="Times New Roman"/>
              </w:rPr>
            </w:pPr>
          </w:p>
          <w:p w:rsidR="00735504" w:rsidRPr="00856631" w:rsidRDefault="00735504" w:rsidP="00735504">
            <w:pPr>
              <w:rPr>
                <w:rFonts w:ascii="Times New Roman" w:hAnsi="Times New Roman"/>
              </w:rPr>
            </w:pPr>
            <w:r w:rsidRPr="00856631">
              <w:rPr>
                <w:rFonts w:ascii="Times New Roman" w:hAnsi="Times New Roman"/>
              </w:rPr>
              <w:t>The current system being followed:</w:t>
            </w:r>
          </w:p>
          <w:p w:rsidR="00735504" w:rsidRPr="00856631" w:rsidRDefault="00735504" w:rsidP="00735504">
            <w:pPr>
              <w:rPr>
                <w:rFonts w:ascii="Times New Roman" w:hAnsi="Times New Roman"/>
              </w:rPr>
            </w:pPr>
          </w:p>
          <w:p w:rsidR="00735504" w:rsidRPr="00856631" w:rsidRDefault="00735504" w:rsidP="00735504">
            <w:pPr>
              <w:pStyle w:val="ListParagraph"/>
              <w:numPr>
                <w:ilvl w:val="0"/>
                <w:numId w:val="6"/>
              </w:numPr>
              <w:rPr>
                <w:rFonts w:ascii="Times New Roman" w:hAnsi="Times New Roman"/>
              </w:rPr>
            </w:pPr>
            <w:r w:rsidRPr="00856631">
              <w:rPr>
                <w:rFonts w:ascii="Times New Roman" w:hAnsi="Times New Roman"/>
              </w:rPr>
              <w:t>When there’s not much to praise but little gain in being negative,</w:t>
            </w:r>
            <w:r w:rsidR="00576E8F" w:rsidRPr="00856631">
              <w:rPr>
                <w:rFonts w:ascii="Times New Roman" w:hAnsi="Times New Roman"/>
              </w:rPr>
              <w:t xml:space="preserve"> we</w:t>
            </w:r>
            <w:r w:rsidRPr="00856631">
              <w:rPr>
                <w:rFonts w:ascii="Times New Roman" w:hAnsi="Times New Roman"/>
              </w:rPr>
              <w:t xml:space="preserve"> just offer thanks.  When there isn’t </w:t>
            </w:r>
            <w:r w:rsidR="00576E8F" w:rsidRPr="00856631">
              <w:rPr>
                <w:rFonts w:ascii="Times New Roman" w:hAnsi="Times New Roman"/>
              </w:rPr>
              <w:t xml:space="preserve">much in the report, the Chair combines </w:t>
            </w:r>
            <w:r w:rsidRPr="00856631">
              <w:rPr>
                <w:rFonts w:ascii="Times New Roman" w:hAnsi="Times New Roman"/>
              </w:rPr>
              <w:t>bullet points.  Sometimes he combines categories, other times he just leaves them out.  If a report is thorough, he leaves</w:t>
            </w:r>
            <w:r w:rsidR="00CD3BDB" w:rsidRPr="00856631">
              <w:rPr>
                <w:rFonts w:ascii="Times New Roman" w:hAnsi="Times New Roman"/>
              </w:rPr>
              <w:t xml:space="preserve"> it in and says “Thanks, this is</w:t>
            </w:r>
            <w:r w:rsidRPr="00856631">
              <w:rPr>
                <w:rFonts w:ascii="Times New Roman" w:hAnsi="Times New Roman"/>
              </w:rPr>
              <w:t xml:space="preserve"> great.”</w:t>
            </w:r>
            <w:r w:rsidR="00CD3BDB" w:rsidRPr="00856631">
              <w:rPr>
                <w:rFonts w:ascii="Times New Roman" w:hAnsi="Times New Roman"/>
              </w:rPr>
              <w:t xml:space="preserve">  If there’s nothing good to report</w:t>
            </w:r>
            <w:r w:rsidRPr="00856631">
              <w:rPr>
                <w:rFonts w:ascii="Times New Roman" w:hAnsi="Times New Roman"/>
              </w:rPr>
              <w:t xml:space="preserve">, he leaves it out.  </w:t>
            </w:r>
          </w:p>
          <w:p w:rsidR="00735504" w:rsidRPr="00856631" w:rsidRDefault="00735504" w:rsidP="00735504">
            <w:pPr>
              <w:ind w:left="360"/>
              <w:rPr>
                <w:rFonts w:ascii="Times New Roman" w:hAnsi="Times New Roman"/>
              </w:rPr>
            </w:pPr>
          </w:p>
          <w:p w:rsidR="00735504" w:rsidRPr="00856631" w:rsidRDefault="00735504" w:rsidP="00735504">
            <w:pPr>
              <w:pStyle w:val="ListParagraph"/>
              <w:numPr>
                <w:ilvl w:val="0"/>
                <w:numId w:val="6"/>
              </w:numPr>
              <w:rPr>
                <w:rFonts w:ascii="Times New Roman" w:hAnsi="Times New Roman"/>
              </w:rPr>
            </w:pPr>
            <w:r w:rsidRPr="00856631">
              <w:rPr>
                <w:rFonts w:ascii="Times New Roman" w:hAnsi="Times New Roman"/>
              </w:rPr>
              <w:t>We don’t go overboard with taking blame; it’s their system too.  They share responsibility for it.</w:t>
            </w:r>
          </w:p>
          <w:p w:rsidR="00735504" w:rsidRPr="00856631" w:rsidRDefault="00735504" w:rsidP="00735504">
            <w:pPr>
              <w:rPr>
                <w:rFonts w:ascii="Times New Roman" w:hAnsi="Times New Roman"/>
              </w:rPr>
            </w:pPr>
          </w:p>
          <w:p w:rsidR="00735504" w:rsidRPr="00856631" w:rsidRDefault="00735504" w:rsidP="00735504">
            <w:pPr>
              <w:pStyle w:val="ListParagraph"/>
              <w:numPr>
                <w:ilvl w:val="0"/>
                <w:numId w:val="6"/>
              </w:numPr>
              <w:rPr>
                <w:rFonts w:ascii="Times New Roman" w:hAnsi="Times New Roman"/>
              </w:rPr>
            </w:pPr>
            <w:r w:rsidRPr="00856631">
              <w:rPr>
                <w:rFonts w:ascii="Times New Roman" w:hAnsi="Times New Roman"/>
              </w:rPr>
              <w:t>We tread carefully with conformity, focusing on how it might be helpful.  We value independence in teaching methods, and different methods can lead to similar ends – we don’t all have to do everything alike – but they might be able to help each other.</w:t>
            </w:r>
          </w:p>
          <w:p w:rsidR="00735504" w:rsidRPr="00856631" w:rsidRDefault="00735504" w:rsidP="00735504">
            <w:pPr>
              <w:rPr>
                <w:rFonts w:ascii="Times New Roman" w:hAnsi="Times New Roman"/>
              </w:rPr>
            </w:pPr>
          </w:p>
          <w:p w:rsidR="00735504" w:rsidRPr="00856631" w:rsidRDefault="00735504" w:rsidP="00735504">
            <w:pPr>
              <w:rPr>
                <w:rFonts w:ascii="Times New Roman" w:hAnsi="Times New Roman"/>
              </w:rPr>
            </w:pPr>
            <w:r w:rsidRPr="00856631">
              <w:rPr>
                <w:rFonts w:ascii="Times New Roman" w:hAnsi="Times New Roman"/>
              </w:rPr>
              <w:t>What else have we learned?  Are there other concerns or compromises they feel they’ve made? What have we learned that isn’t in these reports – any unexpressed negatives?</w:t>
            </w:r>
          </w:p>
          <w:p w:rsidR="00735504" w:rsidRPr="00856631" w:rsidRDefault="00735504" w:rsidP="00735504">
            <w:pPr>
              <w:rPr>
                <w:rFonts w:ascii="Times New Roman" w:hAnsi="Times New Roman"/>
              </w:rPr>
            </w:pPr>
          </w:p>
          <w:p w:rsidR="00B947CB" w:rsidRPr="00856631" w:rsidRDefault="00735504" w:rsidP="00735504">
            <w:pPr>
              <w:rPr>
                <w:rFonts w:ascii="Times New Roman" w:hAnsi="Times New Roman"/>
              </w:rPr>
            </w:pPr>
            <w:r w:rsidRPr="00856631">
              <w:rPr>
                <w:rFonts w:ascii="Times New Roman" w:hAnsi="Times New Roman"/>
              </w:rPr>
              <w:t>Member doesn’t see how a rubric can be used on something that isn’t open ended, such as multiple choice questions.  Did th</w:t>
            </w:r>
            <w:r w:rsidR="00CD3BDB" w:rsidRPr="00856631">
              <w:rPr>
                <w:rFonts w:ascii="Times New Roman" w:hAnsi="Times New Roman"/>
              </w:rPr>
              <w:t xml:space="preserve">e student get the right answer - </w:t>
            </w:r>
            <w:r w:rsidRPr="00856631">
              <w:rPr>
                <w:rFonts w:ascii="Times New Roman" w:hAnsi="Times New Roman"/>
              </w:rPr>
              <w:t xml:space="preserve">is that the measurement?  Some people indicate they use this, but how can that be used to measure a rubric?  If they know the answers to the questions, does that say they earned a 3?   Could they be considering </w:t>
            </w:r>
            <w:r w:rsidR="00B947CB" w:rsidRPr="00856631">
              <w:rPr>
                <w:rFonts w:ascii="Times New Roman" w:hAnsi="Times New Roman"/>
              </w:rPr>
              <w:t>degrees of right</w:t>
            </w:r>
            <w:r w:rsidRPr="00856631">
              <w:rPr>
                <w:rFonts w:ascii="Times New Roman" w:hAnsi="Times New Roman"/>
              </w:rPr>
              <w:t>ness</w:t>
            </w:r>
            <w:r w:rsidR="00B947CB" w:rsidRPr="00856631">
              <w:rPr>
                <w:rFonts w:ascii="Times New Roman" w:hAnsi="Times New Roman"/>
              </w:rPr>
              <w:t xml:space="preserve">, designing a test in which some answers may also be true, </w:t>
            </w:r>
            <w:r w:rsidR="000740DA" w:rsidRPr="00856631">
              <w:rPr>
                <w:rFonts w:ascii="Times New Roman" w:hAnsi="Times New Roman"/>
              </w:rPr>
              <w:t xml:space="preserve">as in something that might be </w:t>
            </w:r>
            <w:r w:rsidR="00B947CB" w:rsidRPr="00856631">
              <w:rPr>
                <w:rFonts w:ascii="Times New Roman" w:hAnsi="Times New Roman"/>
              </w:rPr>
              <w:t xml:space="preserve">worth partial credit, but there is one </w:t>
            </w:r>
            <w:r w:rsidR="00B947CB" w:rsidRPr="00856631">
              <w:rPr>
                <w:rFonts w:ascii="Times New Roman" w:hAnsi="Times New Roman"/>
                <w:i/>
              </w:rPr>
              <w:t>best</w:t>
            </w:r>
            <w:r w:rsidR="00B947CB" w:rsidRPr="00856631">
              <w:rPr>
                <w:rFonts w:ascii="Times New Roman" w:hAnsi="Times New Roman"/>
              </w:rPr>
              <w:t xml:space="preserve"> answer?</w:t>
            </w:r>
            <w:r w:rsidRPr="00856631">
              <w:rPr>
                <w:rFonts w:ascii="Times New Roman" w:hAnsi="Times New Roman"/>
              </w:rPr>
              <w:t xml:space="preserve"> </w:t>
            </w:r>
            <w:r w:rsidR="00B947CB" w:rsidRPr="00856631">
              <w:rPr>
                <w:rFonts w:ascii="Times New Roman" w:hAnsi="Times New Roman"/>
              </w:rPr>
              <w:t xml:space="preserve"> </w:t>
            </w:r>
            <w:r w:rsidRPr="00856631">
              <w:rPr>
                <w:rFonts w:ascii="Times New Roman" w:hAnsi="Times New Roman"/>
              </w:rPr>
              <w:t xml:space="preserve">Should we ask them </w:t>
            </w:r>
            <w:r w:rsidR="00B947CB" w:rsidRPr="00856631">
              <w:rPr>
                <w:rFonts w:ascii="Times New Roman" w:hAnsi="Times New Roman"/>
              </w:rPr>
              <w:t>to provide the questions in that</w:t>
            </w:r>
            <w:r w:rsidRPr="00856631">
              <w:rPr>
                <w:rFonts w:ascii="Times New Roman" w:hAnsi="Times New Roman"/>
              </w:rPr>
              <w:t xml:space="preserve"> case</w:t>
            </w:r>
            <w:r w:rsidR="00B947CB" w:rsidRPr="00856631">
              <w:rPr>
                <w:rFonts w:ascii="Times New Roman" w:hAnsi="Times New Roman"/>
              </w:rPr>
              <w:t>?</w:t>
            </w:r>
          </w:p>
          <w:p w:rsidR="00735504" w:rsidRPr="00856631" w:rsidRDefault="00735504" w:rsidP="00735504">
            <w:pPr>
              <w:rPr>
                <w:rFonts w:ascii="Times New Roman" w:hAnsi="Times New Roman"/>
              </w:rPr>
            </w:pPr>
            <w:r w:rsidRPr="00856631">
              <w:rPr>
                <w:rFonts w:ascii="Times New Roman" w:hAnsi="Times New Roman"/>
              </w:rPr>
              <w:t xml:space="preserve"> </w:t>
            </w:r>
          </w:p>
          <w:p w:rsidR="00735504" w:rsidRPr="00856631" w:rsidRDefault="00B947CB" w:rsidP="00B947CB">
            <w:pPr>
              <w:rPr>
                <w:rFonts w:ascii="Times New Roman" w:hAnsi="Times New Roman"/>
              </w:rPr>
            </w:pPr>
            <w:r w:rsidRPr="00856631">
              <w:rPr>
                <w:rFonts w:ascii="Times New Roman" w:hAnsi="Times New Roman"/>
              </w:rPr>
              <w:t>There s</w:t>
            </w:r>
            <w:r w:rsidR="00735504" w:rsidRPr="00856631">
              <w:rPr>
                <w:rFonts w:ascii="Times New Roman" w:hAnsi="Times New Roman"/>
              </w:rPr>
              <w:t>eems to be confusion or difficulty in rep</w:t>
            </w:r>
            <w:r w:rsidRPr="00856631">
              <w:rPr>
                <w:rFonts w:ascii="Times New Roman" w:hAnsi="Times New Roman"/>
              </w:rPr>
              <w:t>orting progress to students regarding General Education</w:t>
            </w:r>
            <w:r w:rsidR="00735504" w:rsidRPr="00856631">
              <w:rPr>
                <w:rFonts w:ascii="Times New Roman" w:hAnsi="Times New Roman"/>
              </w:rPr>
              <w:t xml:space="preserve"> goals</w:t>
            </w:r>
            <w:r w:rsidRPr="00856631">
              <w:rPr>
                <w:rFonts w:ascii="Times New Roman" w:hAnsi="Times New Roman"/>
              </w:rPr>
              <w:t>.  Should we require them to do so</w:t>
            </w:r>
            <w:r w:rsidR="00735504" w:rsidRPr="00856631">
              <w:rPr>
                <w:rFonts w:ascii="Times New Roman" w:hAnsi="Times New Roman"/>
              </w:rPr>
              <w:t xml:space="preserve">, </w:t>
            </w:r>
            <w:r w:rsidRPr="00856631">
              <w:rPr>
                <w:rFonts w:ascii="Times New Roman" w:hAnsi="Times New Roman"/>
              </w:rPr>
              <w:t xml:space="preserve">maybe </w:t>
            </w:r>
            <w:r w:rsidR="00735504" w:rsidRPr="00856631">
              <w:rPr>
                <w:rFonts w:ascii="Times New Roman" w:hAnsi="Times New Roman"/>
              </w:rPr>
              <w:t>provide</w:t>
            </w:r>
            <w:r w:rsidRPr="00856631">
              <w:rPr>
                <w:rFonts w:ascii="Times New Roman" w:hAnsi="Times New Roman"/>
              </w:rPr>
              <w:t xml:space="preserve"> a</w:t>
            </w:r>
            <w:r w:rsidR="00735504" w:rsidRPr="00856631">
              <w:rPr>
                <w:rFonts w:ascii="Times New Roman" w:hAnsi="Times New Roman"/>
              </w:rPr>
              <w:t xml:space="preserve"> form for them to give </w:t>
            </w:r>
            <w:r w:rsidRPr="00856631">
              <w:rPr>
                <w:rFonts w:ascii="Times New Roman" w:hAnsi="Times New Roman"/>
              </w:rPr>
              <w:t xml:space="preserve">to </w:t>
            </w:r>
            <w:r w:rsidRPr="00856631">
              <w:rPr>
                <w:rFonts w:ascii="Times New Roman" w:hAnsi="Times New Roman"/>
              </w:rPr>
              <w:lastRenderedPageBreak/>
              <w:t>stu</w:t>
            </w:r>
            <w:r w:rsidR="00735504" w:rsidRPr="00856631">
              <w:rPr>
                <w:rFonts w:ascii="Times New Roman" w:hAnsi="Times New Roman"/>
              </w:rPr>
              <w:t xml:space="preserve">dents? </w:t>
            </w:r>
            <w:r w:rsidR="00CD3BDB" w:rsidRPr="00856631">
              <w:rPr>
                <w:rFonts w:ascii="Times New Roman" w:hAnsi="Times New Roman"/>
              </w:rPr>
              <w:t xml:space="preserve"> </w:t>
            </w:r>
            <w:r w:rsidR="004156A1">
              <w:rPr>
                <w:rFonts w:ascii="Times New Roman" w:hAnsi="Times New Roman"/>
              </w:rPr>
              <w:t>Some</w:t>
            </w:r>
            <w:r w:rsidR="00735504" w:rsidRPr="00856631">
              <w:rPr>
                <w:rFonts w:ascii="Times New Roman" w:hAnsi="Times New Roman"/>
              </w:rPr>
              <w:t xml:space="preserve"> seem confuse</w:t>
            </w:r>
            <w:r w:rsidRPr="00856631">
              <w:rPr>
                <w:rFonts w:ascii="Times New Roman" w:hAnsi="Times New Roman"/>
              </w:rPr>
              <w:t>d</w:t>
            </w:r>
            <w:r w:rsidR="00735504" w:rsidRPr="00856631">
              <w:rPr>
                <w:rFonts w:ascii="Times New Roman" w:hAnsi="Times New Roman"/>
              </w:rPr>
              <w:t xml:space="preserve"> or reluctant to do this. </w:t>
            </w:r>
            <w:r w:rsidRPr="00856631">
              <w:rPr>
                <w:rFonts w:ascii="Times New Roman" w:hAnsi="Times New Roman"/>
              </w:rPr>
              <w:t xml:space="preserve"> Why does this seem so hard?  Do</w:t>
            </w:r>
            <w:r w:rsidR="009A1126">
              <w:rPr>
                <w:rFonts w:ascii="Times New Roman" w:hAnsi="Times New Roman"/>
              </w:rPr>
              <w:t xml:space="preserve"> they think grades are feedback,</w:t>
            </w:r>
            <w:r w:rsidR="00735504" w:rsidRPr="00856631">
              <w:rPr>
                <w:rFonts w:ascii="Times New Roman" w:hAnsi="Times New Roman"/>
              </w:rPr>
              <w:t xml:space="preserve"> </w:t>
            </w:r>
            <w:r w:rsidRPr="00856631">
              <w:rPr>
                <w:rFonts w:ascii="Times New Roman" w:hAnsi="Times New Roman"/>
              </w:rPr>
              <w:t xml:space="preserve">and they </w:t>
            </w:r>
            <w:r w:rsidR="00735504" w:rsidRPr="00856631">
              <w:rPr>
                <w:rFonts w:ascii="Times New Roman" w:hAnsi="Times New Roman"/>
              </w:rPr>
              <w:t>don’t</w:t>
            </w:r>
            <w:r w:rsidRPr="00856631">
              <w:rPr>
                <w:rFonts w:ascii="Times New Roman" w:hAnsi="Times New Roman"/>
              </w:rPr>
              <w:t xml:space="preserve"> </w:t>
            </w:r>
            <w:r w:rsidR="00735504" w:rsidRPr="00856631">
              <w:rPr>
                <w:rFonts w:ascii="Times New Roman" w:hAnsi="Times New Roman"/>
              </w:rPr>
              <w:t>need to be specific</w:t>
            </w:r>
            <w:r w:rsidRPr="00856631">
              <w:rPr>
                <w:rFonts w:ascii="Times New Roman" w:hAnsi="Times New Roman"/>
              </w:rPr>
              <w:t xml:space="preserve"> regarding a</w:t>
            </w:r>
            <w:r w:rsidR="00735504" w:rsidRPr="00856631">
              <w:rPr>
                <w:rFonts w:ascii="Times New Roman" w:hAnsi="Times New Roman"/>
              </w:rPr>
              <w:t xml:space="preserve"> rubric since </w:t>
            </w:r>
            <w:r w:rsidR="00CD3BDB" w:rsidRPr="00856631">
              <w:rPr>
                <w:rFonts w:ascii="Times New Roman" w:hAnsi="Times New Roman"/>
              </w:rPr>
              <w:t>grades are not based on i</w:t>
            </w:r>
            <w:r w:rsidRPr="00856631">
              <w:rPr>
                <w:rFonts w:ascii="Times New Roman" w:hAnsi="Times New Roman"/>
              </w:rPr>
              <w:t>t?  O</w:t>
            </w:r>
            <w:r w:rsidR="00735504" w:rsidRPr="00856631">
              <w:rPr>
                <w:rFonts w:ascii="Times New Roman" w:hAnsi="Times New Roman"/>
              </w:rPr>
              <w:t>ne instructor handed out rubrics</w:t>
            </w:r>
            <w:r w:rsidRPr="00856631">
              <w:rPr>
                <w:rFonts w:ascii="Times New Roman" w:hAnsi="Times New Roman"/>
              </w:rPr>
              <w:t>,</w:t>
            </w:r>
            <w:r w:rsidR="00735504" w:rsidRPr="00856631">
              <w:rPr>
                <w:rFonts w:ascii="Times New Roman" w:hAnsi="Times New Roman"/>
              </w:rPr>
              <w:t xml:space="preserve"> but </w:t>
            </w:r>
            <w:r w:rsidRPr="00856631">
              <w:rPr>
                <w:rFonts w:ascii="Times New Roman" w:hAnsi="Times New Roman"/>
              </w:rPr>
              <w:t>most students</w:t>
            </w:r>
            <w:r w:rsidR="00735504" w:rsidRPr="00856631">
              <w:rPr>
                <w:rFonts w:ascii="Times New Roman" w:hAnsi="Times New Roman"/>
              </w:rPr>
              <w:t xml:space="preserve"> left</w:t>
            </w:r>
            <w:r w:rsidRPr="00856631">
              <w:rPr>
                <w:rFonts w:ascii="Times New Roman" w:hAnsi="Times New Roman"/>
              </w:rPr>
              <w:t xml:space="preserve"> them</w:t>
            </w:r>
            <w:r w:rsidR="00735504" w:rsidRPr="00856631">
              <w:rPr>
                <w:rFonts w:ascii="Times New Roman" w:hAnsi="Times New Roman"/>
              </w:rPr>
              <w:t xml:space="preserve"> behind</w:t>
            </w:r>
            <w:r w:rsidRPr="00856631">
              <w:rPr>
                <w:rFonts w:ascii="Times New Roman" w:hAnsi="Times New Roman"/>
              </w:rPr>
              <w:t xml:space="preserve"> at the end of class.  This isn’t</w:t>
            </w:r>
            <w:r w:rsidR="00735504" w:rsidRPr="00856631">
              <w:rPr>
                <w:rFonts w:ascii="Times New Roman" w:hAnsi="Times New Roman"/>
              </w:rPr>
              <w:t xml:space="preserve"> being taken seriously.  Maybe there’s a sense that everything has to be changed and </w:t>
            </w:r>
            <w:r w:rsidRPr="00856631">
              <w:rPr>
                <w:rFonts w:ascii="Times New Roman" w:hAnsi="Times New Roman"/>
              </w:rPr>
              <w:t xml:space="preserve">it would take </w:t>
            </w:r>
            <w:r w:rsidR="00735504" w:rsidRPr="00856631">
              <w:rPr>
                <w:rFonts w:ascii="Times New Roman" w:hAnsi="Times New Roman"/>
              </w:rPr>
              <w:t>too much extra work to incorporate our rubric</w:t>
            </w:r>
            <w:r w:rsidR="00CD3BDB" w:rsidRPr="00856631">
              <w:rPr>
                <w:rFonts w:ascii="Times New Roman" w:hAnsi="Times New Roman"/>
              </w:rPr>
              <w:t>s</w:t>
            </w:r>
            <w:r w:rsidR="00735504" w:rsidRPr="00856631">
              <w:rPr>
                <w:rFonts w:ascii="Times New Roman" w:hAnsi="Times New Roman"/>
              </w:rPr>
              <w:t xml:space="preserve"> </w:t>
            </w:r>
            <w:proofErr w:type="gramStart"/>
            <w:r w:rsidR="00735504" w:rsidRPr="00856631">
              <w:rPr>
                <w:rFonts w:ascii="Times New Roman" w:hAnsi="Times New Roman"/>
              </w:rPr>
              <w:t>w</w:t>
            </w:r>
            <w:r w:rsidRPr="00856631">
              <w:rPr>
                <w:rFonts w:ascii="Times New Roman" w:hAnsi="Times New Roman"/>
              </w:rPr>
              <w:t>ith</w:t>
            </w:r>
            <w:r w:rsidR="00735504" w:rsidRPr="00856631">
              <w:rPr>
                <w:rFonts w:ascii="Times New Roman" w:hAnsi="Times New Roman"/>
              </w:rPr>
              <w:t xml:space="preserve"> their own</w:t>
            </w:r>
            <w:proofErr w:type="gramEnd"/>
            <w:r w:rsidR="00735504" w:rsidRPr="00856631">
              <w:rPr>
                <w:rFonts w:ascii="Times New Roman" w:hAnsi="Times New Roman"/>
              </w:rPr>
              <w:t>.  Wha</w:t>
            </w:r>
            <w:r w:rsidRPr="00856631">
              <w:rPr>
                <w:rFonts w:ascii="Times New Roman" w:hAnsi="Times New Roman"/>
              </w:rPr>
              <w:t>t do we tell people to make it easier to tell students</w:t>
            </w:r>
            <w:r w:rsidR="00735504" w:rsidRPr="00856631">
              <w:rPr>
                <w:rFonts w:ascii="Times New Roman" w:hAnsi="Times New Roman"/>
              </w:rPr>
              <w:t xml:space="preserve"> how they</w:t>
            </w:r>
            <w:r w:rsidRPr="00856631">
              <w:rPr>
                <w:rFonts w:ascii="Times New Roman" w:hAnsi="Times New Roman"/>
              </w:rPr>
              <w:t xml:space="preserve">’re doing as a General Education </w:t>
            </w:r>
            <w:r w:rsidR="00735504" w:rsidRPr="00856631">
              <w:rPr>
                <w:rFonts w:ascii="Times New Roman" w:hAnsi="Times New Roman"/>
              </w:rPr>
              <w:t>student?  It’s an extra thing that takes time</w:t>
            </w:r>
            <w:r w:rsidRPr="00856631">
              <w:rPr>
                <w:rFonts w:ascii="Times New Roman" w:hAnsi="Times New Roman"/>
              </w:rPr>
              <w:t>, but it doesn’t have to be a big deal or that hard.</w:t>
            </w:r>
            <w:r w:rsidR="00735504" w:rsidRPr="00856631">
              <w:rPr>
                <w:rFonts w:ascii="Times New Roman" w:hAnsi="Times New Roman"/>
              </w:rPr>
              <w:t xml:space="preserve">  </w:t>
            </w:r>
          </w:p>
          <w:p w:rsidR="00B947CB" w:rsidRPr="00856631" w:rsidRDefault="00B947CB" w:rsidP="00B947CB">
            <w:pPr>
              <w:rPr>
                <w:rFonts w:ascii="Times New Roman" w:hAnsi="Times New Roman"/>
              </w:rPr>
            </w:pPr>
          </w:p>
          <w:p w:rsidR="00735504" w:rsidRPr="00856631" w:rsidRDefault="00CD3BDB" w:rsidP="00735504">
            <w:pPr>
              <w:rPr>
                <w:rFonts w:ascii="Times New Roman" w:hAnsi="Times New Roman"/>
              </w:rPr>
            </w:pPr>
            <w:r w:rsidRPr="00856631">
              <w:rPr>
                <w:rFonts w:ascii="Times New Roman" w:hAnsi="Times New Roman"/>
              </w:rPr>
              <w:t>We said it’s fine to have one’s</w:t>
            </w:r>
            <w:r w:rsidR="00735504" w:rsidRPr="00856631">
              <w:rPr>
                <w:rFonts w:ascii="Times New Roman" w:hAnsi="Times New Roman"/>
              </w:rPr>
              <w:t xml:space="preserve"> own goals for </w:t>
            </w:r>
            <w:proofErr w:type="gramStart"/>
            <w:r w:rsidR="00735504" w:rsidRPr="00856631">
              <w:rPr>
                <w:rFonts w:ascii="Times New Roman" w:hAnsi="Times New Roman"/>
              </w:rPr>
              <w:t>skills</w:t>
            </w:r>
            <w:r w:rsidR="00B947CB" w:rsidRPr="00856631">
              <w:rPr>
                <w:rFonts w:ascii="Times New Roman" w:hAnsi="Times New Roman"/>
              </w:rPr>
              <w:t>,</w:t>
            </w:r>
            <w:proofErr w:type="gramEnd"/>
            <w:r w:rsidR="00735504" w:rsidRPr="00856631">
              <w:rPr>
                <w:rFonts w:ascii="Times New Roman" w:hAnsi="Times New Roman"/>
              </w:rPr>
              <w:t xml:space="preserve"> we just want student</w:t>
            </w:r>
            <w:r w:rsidR="00B947CB" w:rsidRPr="00856631">
              <w:rPr>
                <w:rFonts w:ascii="Times New Roman" w:hAnsi="Times New Roman"/>
              </w:rPr>
              <w:t>s</w:t>
            </w:r>
            <w:r w:rsidR="00735504" w:rsidRPr="00856631">
              <w:rPr>
                <w:rFonts w:ascii="Times New Roman" w:hAnsi="Times New Roman"/>
              </w:rPr>
              <w:t xml:space="preserve"> to</w:t>
            </w:r>
            <w:r w:rsidR="00B947CB" w:rsidRPr="00856631">
              <w:rPr>
                <w:rFonts w:ascii="Times New Roman" w:hAnsi="Times New Roman"/>
              </w:rPr>
              <w:t xml:space="preserve"> </w:t>
            </w:r>
            <w:r w:rsidR="00735504" w:rsidRPr="00856631">
              <w:rPr>
                <w:rFonts w:ascii="Times New Roman" w:hAnsi="Times New Roman"/>
              </w:rPr>
              <w:t xml:space="preserve">know that </w:t>
            </w:r>
            <w:r w:rsidR="00B947CB" w:rsidRPr="00856631">
              <w:rPr>
                <w:rFonts w:ascii="Times New Roman" w:hAnsi="Times New Roman"/>
              </w:rPr>
              <w:t>the General Education program wants to know how</w:t>
            </w:r>
            <w:r w:rsidR="00735504" w:rsidRPr="00856631">
              <w:rPr>
                <w:rFonts w:ascii="Times New Roman" w:hAnsi="Times New Roman"/>
              </w:rPr>
              <w:t xml:space="preserve"> they’re achieving goal</w:t>
            </w:r>
            <w:r w:rsidR="00B947CB" w:rsidRPr="00856631">
              <w:rPr>
                <w:rFonts w:ascii="Times New Roman" w:hAnsi="Times New Roman"/>
              </w:rPr>
              <w:t xml:space="preserve">s in a </w:t>
            </w:r>
            <w:r w:rsidR="00D21317">
              <w:rPr>
                <w:rFonts w:ascii="Times New Roman" w:hAnsi="Times New Roman"/>
              </w:rPr>
              <w:t>general</w:t>
            </w:r>
            <w:r w:rsidR="00B947CB" w:rsidRPr="00856631">
              <w:rPr>
                <w:rFonts w:ascii="Times New Roman" w:hAnsi="Times New Roman"/>
              </w:rPr>
              <w:t xml:space="preserve"> way</w:t>
            </w:r>
            <w:r w:rsidR="00735504" w:rsidRPr="00856631">
              <w:rPr>
                <w:rFonts w:ascii="Times New Roman" w:hAnsi="Times New Roman"/>
              </w:rPr>
              <w:t>.  Prof</w:t>
            </w:r>
            <w:r w:rsidR="00B947CB" w:rsidRPr="00856631">
              <w:rPr>
                <w:rFonts w:ascii="Times New Roman" w:hAnsi="Times New Roman"/>
              </w:rPr>
              <w:t>essor</w:t>
            </w:r>
            <w:r w:rsidR="00735504" w:rsidRPr="00856631">
              <w:rPr>
                <w:rFonts w:ascii="Times New Roman" w:hAnsi="Times New Roman"/>
              </w:rPr>
              <w:t>s don’t know how</w:t>
            </w:r>
            <w:r w:rsidR="00B947CB" w:rsidRPr="00856631">
              <w:rPr>
                <w:rFonts w:ascii="Times New Roman" w:hAnsi="Times New Roman"/>
              </w:rPr>
              <w:t xml:space="preserve"> </w:t>
            </w:r>
            <w:r w:rsidR="00735504" w:rsidRPr="00856631">
              <w:rPr>
                <w:rFonts w:ascii="Times New Roman" w:hAnsi="Times New Roman"/>
              </w:rPr>
              <w:t>to express that to students.</w:t>
            </w:r>
            <w:r w:rsidR="00B947CB" w:rsidRPr="00856631">
              <w:rPr>
                <w:rFonts w:ascii="Times New Roman" w:hAnsi="Times New Roman"/>
              </w:rPr>
              <w:t xml:space="preserve"> Many instructors seemed surprised by the requirement. </w:t>
            </w:r>
          </w:p>
          <w:p w:rsidR="00B947CB" w:rsidRPr="00856631" w:rsidRDefault="00B947CB" w:rsidP="00735504">
            <w:pPr>
              <w:rPr>
                <w:rFonts w:ascii="Times New Roman" w:hAnsi="Times New Roman"/>
              </w:rPr>
            </w:pPr>
          </w:p>
          <w:p w:rsidR="00735504" w:rsidRPr="00856631" w:rsidRDefault="00CD3BDB" w:rsidP="00735504">
            <w:pPr>
              <w:rPr>
                <w:rFonts w:ascii="Times New Roman" w:hAnsi="Times New Roman"/>
              </w:rPr>
            </w:pPr>
            <w:r w:rsidRPr="00856631">
              <w:rPr>
                <w:rFonts w:ascii="Times New Roman" w:hAnsi="Times New Roman"/>
              </w:rPr>
              <w:t>One</w:t>
            </w:r>
            <w:r w:rsidR="00735504" w:rsidRPr="00856631">
              <w:rPr>
                <w:rFonts w:ascii="Times New Roman" w:hAnsi="Times New Roman"/>
              </w:rPr>
              <w:t xml:space="preserve"> prof</w:t>
            </w:r>
            <w:r w:rsidRPr="00856631">
              <w:rPr>
                <w:rFonts w:ascii="Times New Roman" w:hAnsi="Times New Roman"/>
              </w:rPr>
              <w:t>essor was concerned about the C</w:t>
            </w:r>
            <w:r w:rsidR="00B947CB" w:rsidRPr="00856631">
              <w:rPr>
                <w:rFonts w:ascii="Times New Roman" w:hAnsi="Times New Roman"/>
              </w:rPr>
              <w:t xml:space="preserve">ollaboration rubric, saying there was no difference </w:t>
            </w:r>
            <w:r w:rsidR="00735504" w:rsidRPr="00856631">
              <w:rPr>
                <w:rFonts w:ascii="Times New Roman" w:hAnsi="Times New Roman"/>
              </w:rPr>
              <w:t xml:space="preserve">between </w:t>
            </w:r>
            <w:r w:rsidR="00B947CB" w:rsidRPr="00856631">
              <w:rPr>
                <w:rFonts w:ascii="Times New Roman" w:hAnsi="Times New Roman"/>
              </w:rPr>
              <w:t xml:space="preserve">scores </w:t>
            </w:r>
            <w:r w:rsidR="00735504" w:rsidRPr="00856631">
              <w:rPr>
                <w:rFonts w:ascii="Times New Roman" w:hAnsi="Times New Roman"/>
              </w:rPr>
              <w:t>3</w:t>
            </w:r>
            <w:r w:rsidR="00B947CB" w:rsidRPr="00856631">
              <w:rPr>
                <w:rFonts w:ascii="Times New Roman" w:hAnsi="Times New Roman"/>
              </w:rPr>
              <w:t xml:space="preserve"> and 4.  S</w:t>
            </w:r>
            <w:r w:rsidR="00735504" w:rsidRPr="00856631">
              <w:rPr>
                <w:rFonts w:ascii="Times New Roman" w:hAnsi="Times New Roman"/>
              </w:rPr>
              <w:t>hould we collapse</w:t>
            </w:r>
            <w:r w:rsidR="00B947CB" w:rsidRPr="00856631">
              <w:rPr>
                <w:rFonts w:ascii="Times New Roman" w:hAnsi="Times New Roman"/>
              </w:rPr>
              <w:t xml:space="preserve"> the scale</w:t>
            </w:r>
            <w:r w:rsidR="00735504" w:rsidRPr="00856631">
              <w:rPr>
                <w:rFonts w:ascii="Times New Roman" w:hAnsi="Times New Roman"/>
              </w:rPr>
              <w:t xml:space="preserve"> from 4 </w:t>
            </w:r>
            <w:r w:rsidRPr="00856631">
              <w:rPr>
                <w:rFonts w:ascii="Times New Roman" w:hAnsi="Times New Roman"/>
              </w:rPr>
              <w:t xml:space="preserve">levels </w:t>
            </w:r>
            <w:r w:rsidR="00735504" w:rsidRPr="00856631">
              <w:rPr>
                <w:rFonts w:ascii="Times New Roman" w:hAnsi="Times New Roman"/>
              </w:rPr>
              <w:t>to 3?</w:t>
            </w:r>
            <w:r w:rsidR="00B947CB" w:rsidRPr="00856631">
              <w:rPr>
                <w:rFonts w:ascii="Times New Roman" w:hAnsi="Times New Roman"/>
              </w:rPr>
              <w:t xml:space="preserve">  The instructor</w:t>
            </w:r>
            <w:r w:rsidR="00735504" w:rsidRPr="00856631">
              <w:rPr>
                <w:rFonts w:ascii="Times New Roman" w:hAnsi="Times New Roman"/>
              </w:rPr>
              <w:t xml:space="preserve"> said </w:t>
            </w:r>
            <w:r w:rsidR="00B947CB" w:rsidRPr="00856631">
              <w:rPr>
                <w:rFonts w:ascii="Times New Roman" w:hAnsi="Times New Roman"/>
              </w:rPr>
              <w:t>there were too many stu</w:t>
            </w:r>
            <w:r w:rsidR="00735504" w:rsidRPr="00856631">
              <w:rPr>
                <w:rFonts w:ascii="Times New Roman" w:hAnsi="Times New Roman"/>
              </w:rPr>
              <w:t xml:space="preserve">dents </w:t>
            </w:r>
            <w:r w:rsidR="00B947CB" w:rsidRPr="00856631">
              <w:rPr>
                <w:rFonts w:ascii="Times New Roman" w:hAnsi="Times New Roman"/>
              </w:rPr>
              <w:t xml:space="preserve">to assess </w:t>
            </w:r>
            <w:r w:rsidR="00735504" w:rsidRPr="00856631">
              <w:rPr>
                <w:rFonts w:ascii="Times New Roman" w:hAnsi="Times New Roman"/>
              </w:rPr>
              <w:t xml:space="preserve">– can </w:t>
            </w:r>
            <w:r w:rsidR="00B947CB" w:rsidRPr="00856631">
              <w:rPr>
                <w:rFonts w:ascii="Times New Roman" w:hAnsi="Times New Roman"/>
              </w:rPr>
              <w:t>they cap courses that need assessmen</w:t>
            </w:r>
            <w:r w:rsidR="00735504" w:rsidRPr="00856631">
              <w:rPr>
                <w:rFonts w:ascii="Times New Roman" w:hAnsi="Times New Roman"/>
              </w:rPr>
              <w:t>t?  Or</w:t>
            </w:r>
            <w:r w:rsidR="00B947CB" w:rsidRPr="00856631">
              <w:rPr>
                <w:rFonts w:ascii="Times New Roman" w:hAnsi="Times New Roman"/>
              </w:rPr>
              <w:t>, only assess a select number of</w:t>
            </w:r>
            <w:r w:rsidR="00735504" w:rsidRPr="00856631">
              <w:rPr>
                <w:rFonts w:ascii="Times New Roman" w:hAnsi="Times New Roman"/>
              </w:rPr>
              <w:t xml:space="preserve"> students</w:t>
            </w:r>
            <w:r w:rsidR="00B947CB" w:rsidRPr="00856631">
              <w:rPr>
                <w:rFonts w:ascii="Times New Roman" w:hAnsi="Times New Roman"/>
              </w:rPr>
              <w:t xml:space="preserve"> in each class</w:t>
            </w:r>
            <w:r w:rsidR="00735504" w:rsidRPr="00856631">
              <w:rPr>
                <w:rFonts w:ascii="Times New Roman" w:hAnsi="Times New Roman"/>
              </w:rPr>
              <w:t>?</w:t>
            </w:r>
          </w:p>
          <w:p w:rsidR="00735504" w:rsidRPr="00856631" w:rsidRDefault="00735504" w:rsidP="00735504">
            <w:pPr>
              <w:rPr>
                <w:rFonts w:ascii="Times New Roman" w:hAnsi="Times New Roman"/>
              </w:rPr>
            </w:pPr>
          </w:p>
          <w:p w:rsidR="00735504" w:rsidRPr="00856631" w:rsidRDefault="00735504" w:rsidP="00735504">
            <w:pPr>
              <w:rPr>
                <w:rFonts w:ascii="Times New Roman" w:hAnsi="Times New Roman"/>
              </w:rPr>
            </w:pPr>
            <w:r w:rsidRPr="00856631">
              <w:rPr>
                <w:rFonts w:ascii="Times New Roman" w:hAnsi="Times New Roman"/>
              </w:rPr>
              <w:t xml:space="preserve">We would consider </w:t>
            </w:r>
            <w:r w:rsidR="00B947CB" w:rsidRPr="00856631">
              <w:rPr>
                <w:rFonts w:ascii="Times New Roman" w:hAnsi="Times New Roman"/>
              </w:rPr>
              <w:t xml:space="preserve">a small number of </w:t>
            </w:r>
            <w:r w:rsidRPr="00856631">
              <w:rPr>
                <w:rFonts w:ascii="Times New Roman" w:hAnsi="Times New Roman"/>
              </w:rPr>
              <w:t>random</w:t>
            </w:r>
            <w:r w:rsidR="00B947CB" w:rsidRPr="00856631">
              <w:rPr>
                <w:rFonts w:ascii="Times New Roman" w:hAnsi="Times New Roman"/>
              </w:rPr>
              <w:t>ly selected</w:t>
            </w:r>
            <w:r w:rsidRPr="00856631">
              <w:rPr>
                <w:rFonts w:ascii="Times New Roman" w:hAnsi="Times New Roman"/>
              </w:rPr>
              <w:t xml:space="preserve"> students</w:t>
            </w:r>
            <w:r w:rsidR="00CD3BDB" w:rsidRPr="00856631">
              <w:rPr>
                <w:rFonts w:ascii="Times New Roman" w:hAnsi="Times New Roman"/>
              </w:rPr>
              <w:t xml:space="preserve"> per class</w:t>
            </w:r>
            <w:r w:rsidRPr="00856631">
              <w:rPr>
                <w:rFonts w:ascii="Times New Roman" w:hAnsi="Times New Roman"/>
              </w:rPr>
              <w:t xml:space="preserve"> if we could get them</w:t>
            </w:r>
            <w:r w:rsidR="00B947CB" w:rsidRPr="00856631">
              <w:rPr>
                <w:rFonts w:ascii="Times New Roman" w:hAnsi="Times New Roman"/>
              </w:rPr>
              <w:t xml:space="preserve"> from multiple sections and the instructors</w:t>
            </w:r>
            <w:r w:rsidRPr="00856631">
              <w:rPr>
                <w:rFonts w:ascii="Times New Roman" w:hAnsi="Times New Roman"/>
              </w:rPr>
              <w:t xml:space="preserve"> completed </w:t>
            </w:r>
            <w:r w:rsidR="00B947CB" w:rsidRPr="00856631">
              <w:rPr>
                <w:rFonts w:ascii="Times New Roman" w:hAnsi="Times New Roman"/>
              </w:rPr>
              <w:t xml:space="preserve">the </w:t>
            </w:r>
            <w:r w:rsidRPr="00856631">
              <w:rPr>
                <w:rFonts w:ascii="Times New Roman" w:hAnsi="Times New Roman"/>
              </w:rPr>
              <w:t xml:space="preserve">entire rubric. </w:t>
            </w:r>
            <w:r w:rsidR="00B947CB" w:rsidRPr="00856631">
              <w:rPr>
                <w:rFonts w:ascii="Times New Roman" w:hAnsi="Times New Roman"/>
              </w:rPr>
              <w:t xml:space="preserve"> It c</w:t>
            </w:r>
            <w:r w:rsidRPr="00856631">
              <w:rPr>
                <w:rFonts w:ascii="Times New Roman" w:hAnsi="Times New Roman"/>
              </w:rPr>
              <w:t xml:space="preserve">an be better for instructors to discuss </w:t>
            </w:r>
            <w:r w:rsidR="00B947CB" w:rsidRPr="00856631">
              <w:rPr>
                <w:rFonts w:ascii="Times New Roman" w:hAnsi="Times New Roman"/>
              </w:rPr>
              <w:t xml:space="preserve">them </w:t>
            </w:r>
            <w:r w:rsidRPr="00856631">
              <w:rPr>
                <w:rFonts w:ascii="Times New Roman" w:hAnsi="Times New Roman"/>
              </w:rPr>
              <w:t>as</w:t>
            </w:r>
            <w:r w:rsidR="00B947CB" w:rsidRPr="00856631">
              <w:rPr>
                <w:rFonts w:ascii="Times New Roman" w:hAnsi="Times New Roman"/>
              </w:rPr>
              <w:t xml:space="preserve"> a</w:t>
            </w:r>
            <w:r w:rsidRPr="00856631">
              <w:rPr>
                <w:rFonts w:ascii="Times New Roman" w:hAnsi="Times New Roman"/>
              </w:rPr>
              <w:t xml:space="preserve"> group.  It appears they</w:t>
            </w:r>
            <w:r w:rsidR="00B947CB" w:rsidRPr="00856631">
              <w:rPr>
                <w:rFonts w:ascii="Times New Roman" w:hAnsi="Times New Roman"/>
              </w:rPr>
              <w:t xml:space="preserve"> are working individually, </w:t>
            </w:r>
            <w:r w:rsidRPr="00856631">
              <w:rPr>
                <w:rFonts w:ascii="Times New Roman" w:hAnsi="Times New Roman"/>
              </w:rPr>
              <w:t>because only one section is bein</w:t>
            </w:r>
            <w:r w:rsidR="00B947CB" w:rsidRPr="00856631">
              <w:rPr>
                <w:rFonts w:ascii="Times New Roman" w:hAnsi="Times New Roman"/>
              </w:rPr>
              <w:t>g</w:t>
            </w:r>
            <w:r w:rsidRPr="00856631">
              <w:rPr>
                <w:rFonts w:ascii="Times New Roman" w:hAnsi="Times New Roman"/>
              </w:rPr>
              <w:t xml:space="preserve"> assessed</w:t>
            </w:r>
            <w:r w:rsidR="00B947CB" w:rsidRPr="00856631">
              <w:rPr>
                <w:rFonts w:ascii="Times New Roman" w:hAnsi="Times New Roman"/>
              </w:rPr>
              <w:t xml:space="preserve"> at a time</w:t>
            </w:r>
            <w:r w:rsidRPr="00856631">
              <w:rPr>
                <w:rFonts w:ascii="Times New Roman" w:hAnsi="Times New Roman"/>
              </w:rPr>
              <w:t>.  Would we be bet</w:t>
            </w:r>
            <w:r w:rsidR="00B947CB" w:rsidRPr="00856631">
              <w:rPr>
                <w:rFonts w:ascii="Times New Roman" w:hAnsi="Times New Roman"/>
              </w:rPr>
              <w:t>t</w:t>
            </w:r>
            <w:r w:rsidRPr="00856631">
              <w:rPr>
                <w:rFonts w:ascii="Times New Roman" w:hAnsi="Times New Roman"/>
              </w:rPr>
              <w:t>er served</w:t>
            </w:r>
            <w:r w:rsidR="00B947CB" w:rsidRPr="00856631">
              <w:rPr>
                <w:rFonts w:ascii="Times New Roman" w:hAnsi="Times New Roman"/>
              </w:rPr>
              <w:t xml:space="preserve"> by </w:t>
            </w:r>
            <w:r w:rsidR="00D21317">
              <w:rPr>
                <w:rFonts w:ascii="Times New Roman" w:hAnsi="Times New Roman"/>
              </w:rPr>
              <w:t>smaller numbers of students per section, but including more sections</w:t>
            </w:r>
            <w:r w:rsidRPr="00856631">
              <w:rPr>
                <w:rFonts w:ascii="Times New Roman" w:hAnsi="Times New Roman"/>
              </w:rPr>
              <w:t xml:space="preserve">? </w:t>
            </w:r>
            <w:r w:rsidR="00B947CB" w:rsidRPr="00856631">
              <w:rPr>
                <w:rFonts w:ascii="Times New Roman" w:hAnsi="Times New Roman"/>
              </w:rPr>
              <w:t xml:space="preserve">- </w:t>
            </w:r>
            <w:r w:rsidRPr="00856631">
              <w:rPr>
                <w:rFonts w:ascii="Times New Roman" w:hAnsi="Times New Roman"/>
              </w:rPr>
              <w:t xml:space="preserve"> Only if more faculty (sections)</w:t>
            </w:r>
            <w:r w:rsidR="00B947CB" w:rsidRPr="00856631">
              <w:rPr>
                <w:rFonts w:ascii="Times New Roman" w:hAnsi="Times New Roman"/>
              </w:rPr>
              <w:t xml:space="preserve"> are</w:t>
            </w:r>
            <w:r w:rsidRPr="00856631">
              <w:rPr>
                <w:rFonts w:ascii="Times New Roman" w:hAnsi="Times New Roman"/>
              </w:rPr>
              <w:t xml:space="preserve"> involved and all </w:t>
            </w:r>
            <w:proofErr w:type="spellStart"/>
            <w:r w:rsidRPr="00856631">
              <w:rPr>
                <w:rFonts w:ascii="Times New Roman" w:hAnsi="Times New Roman"/>
              </w:rPr>
              <w:t>subobjectives</w:t>
            </w:r>
            <w:proofErr w:type="spellEnd"/>
            <w:r w:rsidR="00B947CB" w:rsidRPr="00856631">
              <w:rPr>
                <w:rFonts w:ascii="Times New Roman" w:hAnsi="Times New Roman"/>
              </w:rPr>
              <w:t xml:space="preserve"> are</w:t>
            </w:r>
            <w:r w:rsidRPr="00856631">
              <w:rPr>
                <w:rFonts w:ascii="Times New Roman" w:hAnsi="Times New Roman"/>
              </w:rPr>
              <w:t xml:space="preserve"> met according to </w:t>
            </w:r>
            <w:r w:rsidR="00B947CB" w:rsidRPr="00856631">
              <w:rPr>
                <w:rFonts w:ascii="Times New Roman" w:hAnsi="Times New Roman"/>
              </w:rPr>
              <w:t xml:space="preserve">the </w:t>
            </w:r>
            <w:r w:rsidRPr="00856631">
              <w:rPr>
                <w:rFonts w:ascii="Times New Roman" w:hAnsi="Times New Roman"/>
              </w:rPr>
              <w:t>rubrics.  We do want all prof</w:t>
            </w:r>
            <w:r w:rsidR="00B947CB" w:rsidRPr="00856631">
              <w:rPr>
                <w:rFonts w:ascii="Times New Roman" w:hAnsi="Times New Roman"/>
              </w:rPr>
              <w:t>essor</w:t>
            </w:r>
            <w:r w:rsidRPr="00856631">
              <w:rPr>
                <w:rFonts w:ascii="Times New Roman" w:hAnsi="Times New Roman"/>
              </w:rPr>
              <w:t>s to asses</w:t>
            </w:r>
            <w:r w:rsidR="00B947CB" w:rsidRPr="00856631">
              <w:rPr>
                <w:rFonts w:ascii="Times New Roman" w:hAnsi="Times New Roman"/>
              </w:rPr>
              <w:t>s</w:t>
            </w:r>
            <w:r w:rsidRPr="00856631">
              <w:rPr>
                <w:rFonts w:ascii="Times New Roman" w:hAnsi="Times New Roman"/>
              </w:rPr>
              <w:t xml:space="preserve"> how they’re </w:t>
            </w:r>
            <w:r w:rsidR="00B947CB" w:rsidRPr="00856631">
              <w:rPr>
                <w:rFonts w:ascii="Times New Roman" w:hAnsi="Times New Roman"/>
              </w:rPr>
              <w:t>doing things.  We may have to s</w:t>
            </w:r>
            <w:r w:rsidRPr="00856631">
              <w:rPr>
                <w:rFonts w:ascii="Times New Roman" w:hAnsi="Times New Roman"/>
              </w:rPr>
              <w:t>a</w:t>
            </w:r>
            <w:r w:rsidR="00B947CB" w:rsidRPr="00856631">
              <w:rPr>
                <w:rFonts w:ascii="Times New Roman" w:hAnsi="Times New Roman"/>
              </w:rPr>
              <w:t>y</w:t>
            </w:r>
            <w:r w:rsidR="00CD3BDB" w:rsidRPr="00856631">
              <w:rPr>
                <w:rFonts w:ascii="Times New Roman" w:hAnsi="Times New Roman"/>
              </w:rPr>
              <w:t xml:space="preserve">, for example, </w:t>
            </w:r>
            <w:r w:rsidRPr="00856631">
              <w:rPr>
                <w:rFonts w:ascii="Times New Roman" w:hAnsi="Times New Roman"/>
              </w:rPr>
              <w:t xml:space="preserve">there are 3 of you </w:t>
            </w:r>
            <w:r w:rsidR="000A0A59" w:rsidRPr="00856631">
              <w:rPr>
                <w:rFonts w:ascii="Times New Roman" w:hAnsi="Times New Roman"/>
              </w:rPr>
              <w:t xml:space="preserve">- </w:t>
            </w:r>
            <w:r w:rsidRPr="00856631">
              <w:rPr>
                <w:rFonts w:ascii="Times New Roman" w:hAnsi="Times New Roman"/>
              </w:rPr>
              <w:t>adjun</w:t>
            </w:r>
            <w:r w:rsidR="000A0A59" w:rsidRPr="00856631">
              <w:rPr>
                <w:rFonts w:ascii="Times New Roman" w:hAnsi="Times New Roman"/>
              </w:rPr>
              <w:t>cts</w:t>
            </w:r>
            <w:r w:rsidRPr="00856631">
              <w:rPr>
                <w:rFonts w:ascii="Times New Roman" w:hAnsi="Times New Roman"/>
              </w:rPr>
              <w:t>, visit</w:t>
            </w:r>
            <w:r w:rsidR="000A0A59" w:rsidRPr="00856631">
              <w:rPr>
                <w:rFonts w:ascii="Times New Roman" w:hAnsi="Times New Roman"/>
              </w:rPr>
              <w:t>ing, and full professors</w:t>
            </w:r>
            <w:r w:rsidRPr="00856631">
              <w:rPr>
                <w:rFonts w:ascii="Times New Roman" w:hAnsi="Times New Roman"/>
              </w:rPr>
              <w:t xml:space="preserve"> –</w:t>
            </w:r>
            <w:r w:rsidR="000A0A59" w:rsidRPr="00856631">
              <w:rPr>
                <w:rFonts w:ascii="Times New Roman" w:hAnsi="Times New Roman"/>
              </w:rPr>
              <w:t xml:space="preserve"> and</w:t>
            </w:r>
            <w:r w:rsidRPr="00856631">
              <w:rPr>
                <w:rFonts w:ascii="Times New Roman" w:hAnsi="Times New Roman"/>
              </w:rPr>
              <w:t xml:space="preserve"> if</w:t>
            </w:r>
            <w:r w:rsidR="000A0A59" w:rsidRPr="00856631">
              <w:rPr>
                <w:rFonts w:ascii="Times New Roman" w:hAnsi="Times New Roman"/>
              </w:rPr>
              <w:t xml:space="preserve"> your department wants to, it can </w:t>
            </w:r>
            <w:r w:rsidRPr="00856631">
              <w:rPr>
                <w:rFonts w:ascii="Times New Roman" w:hAnsi="Times New Roman"/>
              </w:rPr>
              <w:t xml:space="preserve">give us </w:t>
            </w:r>
            <w:r w:rsidR="000A0A59" w:rsidRPr="00856631">
              <w:rPr>
                <w:rFonts w:ascii="Times New Roman" w:hAnsi="Times New Roman"/>
              </w:rPr>
              <w:t>five students</w:t>
            </w:r>
            <w:r w:rsidRPr="00856631">
              <w:rPr>
                <w:rFonts w:ascii="Times New Roman" w:hAnsi="Times New Roman"/>
              </w:rPr>
              <w:t xml:space="preserve"> from each of you</w:t>
            </w:r>
            <w:r w:rsidR="000A0A59" w:rsidRPr="00856631">
              <w:rPr>
                <w:rFonts w:ascii="Times New Roman" w:hAnsi="Times New Roman"/>
              </w:rPr>
              <w:t>,</w:t>
            </w:r>
            <w:r w:rsidRPr="00856631">
              <w:rPr>
                <w:rFonts w:ascii="Times New Roman" w:hAnsi="Times New Roman"/>
              </w:rPr>
              <w:t xml:space="preserve"> or if </w:t>
            </w:r>
            <w:r w:rsidR="000A0A59" w:rsidRPr="00856631">
              <w:rPr>
                <w:rFonts w:ascii="Times New Roman" w:hAnsi="Times New Roman"/>
              </w:rPr>
              <w:t xml:space="preserve">there are two of you </w:t>
            </w:r>
            <w:r w:rsidRPr="00856631">
              <w:rPr>
                <w:rFonts w:ascii="Times New Roman" w:hAnsi="Times New Roman"/>
              </w:rPr>
              <w:t>then we’ll</w:t>
            </w:r>
            <w:r w:rsidR="000A0A59" w:rsidRPr="00856631">
              <w:rPr>
                <w:rFonts w:ascii="Times New Roman" w:hAnsi="Times New Roman"/>
              </w:rPr>
              <w:t xml:space="preserve"> </w:t>
            </w:r>
            <w:r w:rsidRPr="00856631">
              <w:rPr>
                <w:rFonts w:ascii="Times New Roman" w:hAnsi="Times New Roman"/>
              </w:rPr>
              <w:t xml:space="preserve">need half </w:t>
            </w:r>
            <w:r w:rsidR="000A0A59" w:rsidRPr="00856631">
              <w:rPr>
                <w:rFonts w:ascii="Times New Roman" w:hAnsi="Times New Roman"/>
              </w:rPr>
              <w:t xml:space="preserve">of the students in our sample group </w:t>
            </w:r>
            <w:r w:rsidRPr="00856631">
              <w:rPr>
                <w:rFonts w:ascii="Times New Roman" w:hAnsi="Times New Roman"/>
              </w:rPr>
              <w:t>from each</w:t>
            </w:r>
            <w:r w:rsidR="000A0A59" w:rsidRPr="00856631">
              <w:rPr>
                <w:rFonts w:ascii="Times New Roman" w:hAnsi="Times New Roman"/>
              </w:rPr>
              <w:t xml:space="preserve"> </w:t>
            </w:r>
            <w:r w:rsidRPr="00856631">
              <w:rPr>
                <w:rFonts w:ascii="Times New Roman" w:hAnsi="Times New Roman"/>
              </w:rPr>
              <w:t>of you.  Then the</w:t>
            </w:r>
            <w:r w:rsidR="000A0A59" w:rsidRPr="00856631">
              <w:rPr>
                <w:rFonts w:ascii="Times New Roman" w:hAnsi="Times New Roman"/>
              </w:rPr>
              <w:t xml:space="preserve"> </w:t>
            </w:r>
            <w:r w:rsidRPr="00856631">
              <w:rPr>
                <w:rFonts w:ascii="Times New Roman" w:hAnsi="Times New Roman"/>
              </w:rPr>
              <w:t>dep</w:t>
            </w:r>
            <w:r w:rsidR="000A0A59" w:rsidRPr="00856631">
              <w:rPr>
                <w:rFonts w:ascii="Times New Roman" w:hAnsi="Times New Roman"/>
              </w:rPr>
              <w:t>artmen</w:t>
            </w:r>
            <w:r w:rsidRPr="00856631">
              <w:rPr>
                <w:rFonts w:ascii="Times New Roman" w:hAnsi="Times New Roman"/>
              </w:rPr>
              <w:t xml:space="preserve">t has </w:t>
            </w:r>
            <w:r w:rsidR="000A0A59" w:rsidRPr="00856631">
              <w:rPr>
                <w:rFonts w:ascii="Times New Roman" w:hAnsi="Times New Roman"/>
              </w:rPr>
              <w:t xml:space="preserve">the </w:t>
            </w:r>
            <w:r w:rsidRPr="00856631">
              <w:rPr>
                <w:rFonts w:ascii="Times New Roman" w:hAnsi="Times New Roman"/>
              </w:rPr>
              <w:t>ability to decide whether it’s legit</w:t>
            </w:r>
            <w:r w:rsidR="000A0A59" w:rsidRPr="00856631">
              <w:rPr>
                <w:rFonts w:ascii="Times New Roman" w:hAnsi="Times New Roman"/>
              </w:rPr>
              <w:t xml:space="preserve">imate for adjuncts </w:t>
            </w:r>
            <w:r w:rsidRPr="00856631">
              <w:rPr>
                <w:rFonts w:ascii="Times New Roman" w:hAnsi="Times New Roman"/>
              </w:rPr>
              <w:t xml:space="preserve">to </w:t>
            </w:r>
            <w:r w:rsidR="000A0A59" w:rsidRPr="00856631">
              <w:rPr>
                <w:rFonts w:ascii="Times New Roman" w:hAnsi="Times New Roman"/>
              </w:rPr>
              <w:t>participate.</w:t>
            </w:r>
            <w:r w:rsidRPr="00856631">
              <w:rPr>
                <w:rFonts w:ascii="Times New Roman" w:hAnsi="Times New Roman"/>
              </w:rPr>
              <w:t xml:space="preserve">  But then </w:t>
            </w:r>
            <w:r w:rsidR="00CD3BDB" w:rsidRPr="00856631">
              <w:rPr>
                <w:rFonts w:ascii="Times New Roman" w:hAnsi="Times New Roman"/>
              </w:rPr>
              <w:t>instructors</w:t>
            </w:r>
            <w:r w:rsidR="000A0A59" w:rsidRPr="00856631">
              <w:rPr>
                <w:rFonts w:ascii="Times New Roman" w:hAnsi="Times New Roman"/>
              </w:rPr>
              <w:t xml:space="preserve"> might protest having to go through the whole process for only a handful of students.</w:t>
            </w:r>
            <w:r w:rsidRPr="00856631">
              <w:rPr>
                <w:rFonts w:ascii="Times New Roman" w:hAnsi="Times New Roman"/>
              </w:rPr>
              <w:t xml:space="preserve"> </w:t>
            </w:r>
          </w:p>
          <w:p w:rsidR="00735504" w:rsidRPr="00856631" w:rsidRDefault="00735504" w:rsidP="00735504">
            <w:pPr>
              <w:rPr>
                <w:rFonts w:ascii="Times New Roman" w:hAnsi="Times New Roman"/>
              </w:rPr>
            </w:pPr>
          </w:p>
          <w:p w:rsidR="00735504" w:rsidRPr="00856631" w:rsidRDefault="000A0A59" w:rsidP="00735504">
            <w:pPr>
              <w:rPr>
                <w:rFonts w:ascii="Times New Roman" w:hAnsi="Times New Roman"/>
              </w:rPr>
            </w:pPr>
            <w:r w:rsidRPr="00856631">
              <w:rPr>
                <w:rFonts w:ascii="Times New Roman" w:hAnsi="Times New Roman"/>
              </w:rPr>
              <w:t xml:space="preserve">People are struggling to use </w:t>
            </w:r>
            <w:r w:rsidR="00D21317">
              <w:rPr>
                <w:rFonts w:ascii="Times New Roman" w:hAnsi="Times New Roman"/>
              </w:rPr>
              <w:t>rubrics and to use them</w:t>
            </w:r>
            <w:r w:rsidRPr="00856631">
              <w:rPr>
                <w:rFonts w:ascii="Times New Roman" w:hAnsi="Times New Roman"/>
              </w:rPr>
              <w:t xml:space="preserve"> at scale.  </w:t>
            </w:r>
            <w:r w:rsidR="00D21317">
              <w:rPr>
                <w:rFonts w:ascii="Times New Roman" w:hAnsi="Times New Roman"/>
              </w:rPr>
              <w:t xml:space="preserve">Courses like writing 150 </w:t>
            </w:r>
            <w:r w:rsidRPr="00856631">
              <w:rPr>
                <w:rFonts w:ascii="Times New Roman" w:hAnsi="Times New Roman"/>
              </w:rPr>
              <w:t>alrea</w:t>
            </w:r>
            <w:r w:rsidR="00735504" w:rsidRPr="00856631">
              <w:rPr>
                <w:rFonts w:ascii="Times New Roman" w:hAnsi="Times New Roman"/>
              </w:rPr>
              <w:t>dy ha</w:t>
            </w:r>
            <w:r w:rsidRPr="00856631">
              <w:rPr>
                <w:rFonts w:ascii="Times New Roman" w:hAnsi="Times New Roman"/>
              </w:rPr>
              <w:t>v</w:t>
            </w:r>
            <w:r w:rsidR="00735504" w:rsidRPr="00856631">
              <w:rPr>
                <w:rFonts w:ascii="Times New Roman" w:hAnsi="Times New Roman"/>
              </w:rPr>
              <w:t xml:space="preserve">e </w:t>
            </w:r>
            <w:r w:rsidRPr="00856631">
              <w:rPr>
                <w:rFonts w:ascii="Times New Roman" w:hAnsi="Times New Roman"/>
              </w:rPr>
              <w:t>rubrics but others won’t</w:t>
            </w:r>
            <w:r w:rsidR="00735504" w:rsidRPr="00856631">
              <w:rPr>
                <w:rFonts w:ascii="Times New Roman" w:hAnsi="Times New Roman"/>
              </w:rPr>
              <w:t xml:space="preserve"> have </w:t>
            </w:r>
            <w:r w:rsidRPr="00856631">
              <w:rPr>
                <w:rFonts w:ascii="Times New Roman" w:hAnsi="Times New Roman"/>
              </w:rPr>
              <w:t>ones</w:t>
            </w:r>
            <w:r w:rsidR="00735504" w:rsidRPr="00856631">
              <w:rPr>
                <w:rFonts w:ascii="Times New Roman" w:hAnsi="Times New Roman"/>
              </w:rPr>
              <w:t xml:space="preserve"> like </w:t>
            </w:r>
            <w:r w:rsidRPr="00856631">
              <w:rPr>
                <w:rFonts w:ascii="Times New Roman" w:hAnsi="Times New Roman"/>
              </w:rPr>
              <w:t>ours and they aren’t used to doing th</w:t>
            </w:r>
            <w:r w:rsidR="00735504" w:rsidRPr="00856631">
              <w:rPr>
                <w:rFonts w:ascii="Times New Roman" w:hAnsi="Times New Roman"/>
              </w:rPr>
              <w:t xml:space="preserve">em.  </w:t>
            </w:r>
          </w:p>
          <w:p w:rsidR="00735504" w:rsidRPr="00856631" w:rsidRDefault="00735504" w:rsidP="00735504">
            <w:pPr>
              <w:rPr>
                <w:rFonts w:ascii="Times New Roman" w:hAnsi="Times New Roman"/>
              </w:rPr>
            </w:pPr>
          </w:p>
          <w:p w:rsidR="00735504" w:rsidRPr="00856631" w:rsidRDefault="00735504" w:rsidP="00735504">
            <w:pPr>
              <w:rPr>
                <w:rFonts w:ascii="Times New Roman" w:hAnsi="Times New Roman"/>
              </w:rPr>
            </w:pPr>
            <w:r w:rsidRPr="00856631">
              <w:rPr>
                <w:rFonts w:ascii="Times New Roman" w:hAnsi="Times New Roman"/>
              </w:rPr>
              <w:t xml:space="preserve">We’re </w:t>
            </w:r>
            <w:r w:rsidR="000A0A59" w:rsidRPr="00856631">
              <w:rPr>
                <w:rFonts w:ascii="Times New Roman" w:hAnsi="Times New Roman"/>
              </w:rPr>
              <w:t>learning how to produce data.  The data from the first</w:t>
            </w:r>
            <w:r w:rsidRPr="00856631">
              <w:rPr>
                <w:rFonts w:ascii="Times New Roman" w:hAnsi="Times New Roman"/>
              </w:rPr>
              <w:t xml:space="preserve"> three years </w:t>
            </w:r>
            <w:r w:rsidR="00D21317">
              <w:rPr>
                <w:rFonts w:ascii="Times New Roman" w:hAnsi="Times New Roman"/>
              </w:rPr>
              <w:t>data won’t be very meaningful, but in the process of generating it, we’ll learn how to make it more meaningful.</w:t>
            </w:r>
          </w:p>
          <w:p w:rsidR="00735504" w:rsidRPr="00856631" w:rsidRDefault="00735504" w:rsidP="00735504">
            <w:pPr>
              <w:rPr>
                <w:rFonts w:ascii="Times New Roman" w:hAnsi="Times New Roman"/>
              </w:rPr>
            </w:pPr>
          </w:p>
          <w:p w:rsidR="00735504" w:rsidRPr="00856631" w:rsidRDefault="000A0A59" w:rsidP="00735504">
            <w:pPr>
              <w:rPr>
                <w:rFonts w:ascii="Times New Roman" w:hAnsi="Times New Roman"/>
              </w:rPr>
            </w:pPr>
            <w:r w:rsidRPr="00856631">
              <w:rPr>
                <w:rFonts w:ascii="Times New Roman" w:hAnsi="Times New Roman"/>
              </w:rPr>
              <w:t>Why provide all</w:t>
            </w:r>
            <w:r w:rsidR="00735504" w:rsidRPr="00856631">
              <w:rPr>
                <w:rFonts w:ascii="Times New Roman" w:hAnsi="Times New Roman"/>
              </w:rPr>
              <w:t xml:space="preserve"> rubric </w:t>
            </w:r>
            <w:proofErr w:type="spellStart"/>
            <w:r w:rsidR="00735504" w:rsidRPr="00856631">
              <w:rPr>
                <w:rFonts w:ascii="Times New Roman" w:hAnsi="Times New Roman"/>
              </w:rPr>
              <w:t>subobj</w:t>
            </w:r>
            <w:r w:rsidRPr="00856631">
              <w:rPr>
                <w:rFonts w:ascii="Times New Roman" w:hAnsi="Times New Roman"/>
              </w:rPr>
              <w:t>ective</w:t>
            </w:r>
            <w:r w:rsidR="00735504" w:rsidRPr="00856631">
              <w:rPr>
                <w:rFonts w:ascii="Times New Roman" w:hAnsi="Times New Roman"/>
              </w:rPr>
              <w:t>s</w:t>
            </w:r>
            <w:proofErr w:type="spellEnd"/>
            <w:r w:rsidR="00735504" w:rsidRPr="00856631">
              <w:rPr>
                <w:rFonts w:ascii="Times New Roman" w:hAnsi="Times New Roman"/>
              </w:rPr>
              <w:t xml:space="preserve"> but only co</w:t>
            </w:r>
            <w:r w:rsidRPr="00856631">
              <w:rPr>
                <w:rFonts w:ascii="Times New Roman" w:hAnsi="Times New Roman"/>
              </w:rPr>
              <w:t xml:space="preserve">llect data on </w:t>
            </w:r>
            <w:r w:rsidR="00D21317">
              <w:rPr>
                <w:rFonts w:ascii="Times New Roman" w:hAnsi="Times New Roman"/>
              </w:rPr>
              <w:t>the whole goal</w:t>
            </w:r>
            <w:r w:rsidR="00735504" w:rsidRPr="00856631">
              <w:rPr>
                <w:rFonts w:ascii="Times New Roman" w:hAnsi="Times New Roman"/>
              </w:rPr>
              <w:t>?  If they’re going to collect all bits</w:t>
            </w:r>
            <w:r w:rsidRPr="00856631">
              <w:rPr>
                <w:rFonts w:ascii="Times New Roman" w:hAnsi="Times New Roman"/>
              </w:rPr>
              <w:t>,</w:t>
            </w:r>
            <w:r w:rsidR="00735504" w:rsidRPr="00856631">
              <w:rPr>
                <w:rFonts w:ascii="Times New Roman" w:hAnsi="Times New Roman"/>
              </w:rPr>
              <w:t xml:space="preserve"> </w:t>
            </w:r>
            <w:r w:rsidRPr="00856631">
              <w:rPr>
                <w:rFonts w:ascii="Times New Roman" w:hAnsi="Times New Roman"/>
              </w:rPr>
              <w:t xml:space="preserve">they should give numbers for each one, </w:t>
            </w:r>
            <w:r w:rsidR="00735504" w:rsidRPr="00856631">
              <w:rPr>
                <w:rFonts w:ascii="Times New Roman" w:hAnsi="Times New Roman"/>
              </w:rPr>
              <w:t>not just one number</w:t>
            </w:r>
            <w:r w:rsidRPr="00856631">
              <w:rPr>
                <w:rFonts w:ascii="Times New Roman" w:hAnsi="Times New Roman"/>
              </w:rPr>
              <w:t xml:space="preserve"> for all combined</w:t>
            </w:r>
            <w:r w:rsidR="00735504" w:rsidRPr="00856631">
              <w:rPr>
                <w:rFonts w:ascii="Times New Roman" w:hAnsi="Times New Roman"/>
              </w:rPr>
              <w:t>.   If one is well skilled at using rubrics</w:t>
            </w:r>
            <w:r w:rsidRPr="00856631">
              <w:rPr>
                <w:rFonts w:ascii="Times New Roman" w:hAnsi="Times New Roman"/>
              </w:rPr>
              <w:t>,</w:t>
            </w:r>
            <w:r w:rsidR="00735504" w:rsidRPr="00856631">
              <w:rPr>
                <w:rFonts w:ascii="Times New Roman" w:hAnsi="Times New Roman"/>
              </w:rPr>
              <w:t xml:space="preserve"> one number would suffice</w:t>
            </w:r>
            <w:r w:rsidRPr="00856631">
              <w:rPr>
                <w:rFonts w:ascii="Times New Roman" w:hAnsi="Times New Roman"/>
              </w:rPr>
              <w:t>,</w:t>
            </w:r>
            <w:r w:rsidR="00735504" w:rsidRPr="00856631">
              <w:rPr>
                <w:rFonts w:ascii="Times New Roman" w:hAnsi="Times New Roman"/>
              </w:rPr>
              <w:t xml:space="preserve"> but we don’t</w:t>
            </w:r>
            <w:r w:rsidRPr="00856631">
              <w:rPr>
                <w:rFonts w:ascii="Times New Roman" w:hAnsi="Times New Roman"/>
              </w:rPr>
              <w:t xml:space="preserve"> have that level of skill h</w:t>
            </w:r>
            <w:r w:rsidR="00735504" w:rsidRPr="00856631">
              <w:rPr>
                <w:rFonts w:ascii="Times New Roman" w:hAnsi="Times New Roman"/>
              </w:rPr>
              <w:t xml:space="preserve">ere.  Sometimes </w:t>
            </w:r>
            <w:r w:rsidRPr="00856631">
              <w:rPr>
                <w:rFonts w:ascii="Times New Roman" w:hAnsi="Times New Roman"/>
              </w:rPr>
              <w:t xml:space="preserve">the </w:t>
            </w:r>
            <w:r w:rsidR="00735504" w:rsidRPr="00856631">
              <w:rPr>
                <w:rFonts w:ascii="Times New Roman" w:hAnsi="Times New Roman"/>
              </w:rPr>
              <w:t xml:space="preserve">subject goal doesn’t fit </w:t>
            </w:r>
            <w:r w:rsidRPr="00856631">
              <w:rPr>
                <w:rFonts w:ascii="Times New Roman" w:hAnsi="Times New Roman"/>
              </w:rPr>
              <w:t xml:space="preserve">the </w:t>
            </w:r>
            <w:r w:rsidR="00735504" w:rsidRPr="00856631">
              <w:rPr>
                <w:rFonts w:ascii="Times New Roman" w:hAnsi="Times New Roman"/>
              </w:rPr>
              <w:t xml:space="preserve">topic being taught.  </w:t>
            </w:r>
            <w:r w:rsidRPr="00856631">
              <w:rPr>
                <w:rFonts w:ascii="Times New Roman" w:hAnsi="Times New Roman"/>
              </w:rPr>
              <w:t xml:space="preserve">How does one incorporate ethics into a math course?  </w:t>
            </w:r>
            <w:r w:rsidR="00735504" w:rsidRPr="00856631">
              <w:rPr>
                <w:rFonts w:ascii="Times New Roman" w:hAnsi="Times New Roman"/>
              </w:rPr>
              <w:t>Some instructors just ignore the</w:t>
            </w:r>
            <w:r w:rsidRPr="00856631">
              <w:rPr>
                <w:rFonts w:ascii="Times New Roman" w:hAnsi="Times New Roman"/>
              </w:rPr>
              <w:t xml:space="preserve"> </w:t>
            </w:r>
            <w:r w:rsidR="00735504" w:rsidRPr="00856631">
              <w:rPr>
                <w:rFonts w:ascii="Times New Roman" w:hAnsi="Times New Roman"/>
              </w:rPr>
              <w:t>ones that they can’t</w:t>
            </w:r>
            <w:r w:rsidR="00CD3BDB" w:rsidRPr="00856631">
              <w:rPr>
                <w:rFonts w:ascii="Times New Roman" w:hAnsi="Times New Roman"/>
              </w:rPr>
              <w:t xml:space="preserve"> figure out how to teach </w:t>
            </w:r>
            <w:r w:rsidRPr="00856631">
              <w:rPr>
                <w:rFonts w:ascii="Times New Roman" w:hAnsi="Times New Roman"/>
              </w:rPr>
              <w:t>or how to</w:t>
            </w:r>
            <w:r w:rsidR="00735504" w:rsidRPr="00856631">
              <w:rPr>
                <w:rFonts w:ascii="Times New Roman" w:hAnsi="Times New Roman"/>
              </w:rPr>
              <w:t xml:space="preserve"> make it fit with what they</w:t>
            </w:r>
            <w:r w:rsidRPr="00856631">
              <w:rPr>
                <w:rFonts w:ascii="Times New Roman" w:hAnsi="Times New Roman"/>
              </w:rPr>
              <w:t>’re teaching.  Sub</w:t>
            </w:r>
            <w:r w:rsidR="00D21317">
              <w:rPr>
                <w:rFonts w:ascii="Times New Roman" w:hAnsi="Times New Roman"/>
              </w:rPr>
              <w:t>-</w:t>
            </w:r>
            <w:r w:rsidRPr="00856631">
              <w:rPr>
                <w:rFonts w:ascii="Times New Roman" w:hAnsi="Times New Roman"/>
              </w:rPr>
              <w:t>objectives force</w:t>
            </w:r>
            <w:r w:rsidR="00735504" w:rsidRPr="00856631">
              <w:rPr>
                <w:rFonts w:ascii="Times New Roman" w:hAnsi="Times New Roman"/>
              </w:rPr>
              <w:t xml:space="preserve"> instructor</w:t>
            </w:r>
            <w:r w:rsidRPr="00856631">
              <w:rPr>
                <w:rFonts w:ascii="Times New Roman" w:hAnsi="Times New Roman"/>
              </w:rPr>
              <w:t>s</w:t>
            </w:r>
            <w:r w:rsidR="00735504" w:rsidRPr="00856631">
              <w:rPr>
                <w:rFonts w:ascii="Times New Roman" w:hAnsi="Times New Roman"/>
              </w:rPr>
              <w:t xml:space="preserve"> to think about how they’re going to teach</w:t>
            </w:r>
            <w:r w:rsidRPr="00856631">
              <w:rPr>
                <w:rFonts w:ascii="Times New Roman" w:hAnsi="Times New Roman"/>
              </w:rPr>
              <w:t xml:space="preserve"> these things.</w:t>
            </w:r>
          </w:p>
          <w:p w:rsidR="00735504" w:rsidRPr="00856631" w:rsidRDefault="00735504" w:rsidP="00735504">
            <w:pPr>
              <w:rPr>
                <w:rFonts w:ascii="Times New Roman" w:hAnsi="Times New Roman"/>
              </w:rPr>
            </w:pPr>
          </w:p>
          <w:p w:rsidR="00735504" w:rsidRPr="00856631" w:rsidRDefault="000A0A59" w:rsidP="00735504">
            <w:pPr>
              <w:rPr>
                <w:rFonts w:ascii="Times New Roman" w:hAnsi="Times New Roman"/>
              </w:rPr>
            </w:pPr>
            <w:r w:rsidRPr="00856631">
              <w:rPr>
                <w:rFonts w:ascii="Times New Roman" w:hAnsi="Times New Roman"/>
              </w:rPr>
              <w:t>We will r</w:t>
            </w:r>
            <w:r w:rsidR="00735504" w:rsidRPr="00856631">
              <w:rPr>
                <w:rFonts w:ascii="Times New Roman" w:hAnsi="Times New Roman"/>
              </w:rPr>
              <w:t xml:space="preserve">eturn to </w:t>
            </w:r>
            <w:r w:rsidRPr="00856631">
              <w:rPr>
                <w:rFonts w:ascii="Times New Roman" w:hAnsi="Times New Roman"/>
              </w:rPr>
              <w:t xml:space="preserve">this </w:t>
            </w:r>
            <w:r w:rsidR="00735504" w:rsidRPr="00856631">
              <w:rPr>
                <w:rFonts w:ascii="Times New Roman" w:hAnsi="Times New Roman"/>
              </w:rPr>
              <w:t>discus</w:t>
            </w:r>
            <w:r w:rsidRPr="00856631">
              <w:rPr>
                <w:rFonts w:ascii="Times New Roman" w:hAnsi="Times New Roman"/>
              </w:rPr>
              <w:t>sion</w:t>
            </w:r>
            <w:r w:rsidR="00735504" w:rsidRPr="00856631">
              <w:rPr>
                <w:rFonts w:ascii="Times New Roman" w:hAnsi="Times New Roman"/>
              </w:rPr>
              <w:t xml:space="preserve"> and make decisions on</w:t>
            </w:r>
            <w:r w:rsidRPr="00856631">
              <w:rPr>
                <w:rFonts w:ascii="Times New Roman" w:hAnsi="Times New Roman"/>
              </w:rPr>
              <w:t xml:space="preserve"> them at a later meeting, perhaps the next-to-last one.  In the meantime, consider:</w:t>
            </w:r>
          </w:p>
          <w:p w:rsidR="000A0A59" w:rsidRPr="00856631" w:rsidRDefault="000A0A59" w:rsidP="00735504">
            <w:pPr>
              <w:rPr>
                <w:rFonts w:ascii="Times New Roman" w:hAnsi="Times New Roman"/>
              </w:rPr>
            </w:pPr>
          </w:p>
          <w:p w:rsidR="00735504" w:rsidRPr="00856631" w:rsidRDefault="00735504" w:rsidP="00706F03">
            <w:pPr>
              <w:pStyle w:val="ListParagraph"/>
              <w:numPr>
                <w:ilvl w:val="0"/>
                <w:numId w:val="7"/>
              </w:numPr>
              <w:rPr>
                <w:rFonts w:ascii="Times New Roman" w:hAnsi="Times New Roman"/>
              </w:rPr>
            </w:pPr>
            <w:r w:rsidRPr="00856631">
              <w:rPr>
                <w:rFonts w:ascii="Times New Roman" w:hAnsi="Times New Roman"/>
              </w:rPr>
              <w:t>How many skill levels</w:t>
            </w:r>
            <w:r w:rsidR="000A0A59" w:rsidRPr="00856631">
              <w:rPr>
                <w:rFonts w:ascii="Times New Roman" w:hAnsi="Times New Roman"/>
              </w:rPr>
              <w:t xml:space="preserve"> should there be</w:t>
            </w:r>
            <w:r w:rsidRPr="00856631">
              <w:rPr>
                <w:rFonts w:ascii="Times New Roman" w:hAnsi="Times New Roman"/>
              </w:rPr>
              <w:t>?</w:t>
            </w:r>
          </w:p>
          <w:p w:rsidR="00735504" w:rsidRPr="00856631" w:rsidRDefault="00CD3BDB" w:rsidP="00706F03">
            <w:pPr>
              <w:pStyle w:val="ListParagraph"/>
              <w:numPr>
                <w:ilvl w:val="0"/>
                <w:numId w:val="7"/>
              </w:numPr>
              <w:rPr>
                <w:rFonts w:ascii="Times New Roman" w:hAnsi="Times New Roman"/>
              </w:rPr>
            </w:pPr>
            <w:r w:rsidRPr="00856631">
              <w:rPr>
                <w:rFonts w:ascii="Times New Roman" w:hAnsi="Times New Roman"/>
              </w:rPr>
              <w:t xml:space="preserve">How do </w:t>
            </w:r>
            <w:r w:rsidR="00D21317">
              <w:rPr>
                <w:rFonts w:ascii="Times New Roman" w:hAnsi="Times New Roman"/>
              </w:rPr>
              <w:t>teachers</w:t>
            </w:r>
            <w:r w:rsidR="00735504" w:rsidRPr="00856631">
              <w:rPr>
                <w:rFonts w:ascii="Times New Roman" w:hAnsi="Times New Roman"/>
              </w:rPr>
              <w:t xml:space="preserve"> use</w:t>
            </w:r>
            <w:r w:rsidR="00D21317">
              <w:rPr>
                <w:rFonts w:ascii="Times New Roman" w:hAnsi="Times New Roman"/>
              </w:rPr>
              <w:t xml:space="preserve"> both</w:t>
            </w:r>
            <w:r w:rsidR="00735504" w:rsidRPr="00856631">
              <w:rPr>
                <w:rFonts w:ascii="Times New Roman" w:hAnsi="Times New Roman"/>
              </w:rPr>
              <w:t xml:space="preserve"> </w:t>
            </w:r>
            <w:r w:rsidR="000A0A59" w:rsidRPr="00856631">
              <w:rPr>
                <w:rFonts w:ascii="Times New Roman" w:hAnsi="Times New Roman"/>
              </w:rPr>
              <w:t>the General Education</w:t>
            </w:r>
            <w:r w:rsidRPr="00856631">
              <w:rPr>
                <w:rFonts w:ascii="Times New Roman" w:hAnsi="Times New Roman"/>
              </w:rPr>
              <w:t xml:space="preserve"> rubric and the d</w:t>
            </w:r>
            <w:r w:rsidR="00735504" w:rsidRPr="00856631">
              <w:rPr>
                <w:rFonts w:ascii="Times New Roman" w:hAnsi="Times New Roman"/>
              </w:rPr>
              <w:t>isciplin</w:t>
            </w:r>
            <w:r w:rsidR="000A0A59" w:rsidRPr="00856631">
              <w:rPr>
                <w:rFonts w:ascii="Times New Roman" w:hAnsi="Times New Roman"/>
              </w:rPr>
              <w:t xml:space="preserve">e rubric?  </w:t>
            </w:r>
            <w:r w:rsidRPr="00856631">
              <w:rPr>
                <w:rFonts w:ascii="Times New Roman" w:hAnsi="Times New Roman"/>
              </w:rPr>
              <w:t xml:space="preserve">- </w:t>
            </w:r>
            <w:r w:rsidR="000A0A59" w:rsidRPr="00856631">
              <w:rPr>
                <w:rFonts w:ascii="Times New Roman" w:hAnsi="Times New Roman"/>
              </w:rPr>
              <w:t>Same skills can be taught in</w:t>
            </w:r>
            <w:r w:rsidR="00735504" w:rsidRPr="00856631">
              <w:rPr>
                <w:rFonts w:ascii="Times New Roman" w:hAnsi="Times New Roman"/>
              </w:rPr>
              <w:t xml:space="preserve"> diff</w:t>
            </w:r>
            <w:r w:rsidR="000A0A59" w:rsidRPr="00856631">
              <w:rPr>
                <w:rFonts w:ascii="Times New Roman" w:hAnsi="Times New Roman"/>
              </w:rPr>
              <w:t>erent</w:t>
            </w:r>
            <w:r w:rsidR="00735504" w:rsidRPr="00856631">
              <w:rPr>
                <w:rFonts w:ascii="Times New Roman" w:hAnsi="Times New Roman"/>
              </w:rPr>
              <w:t xml:space="preserve"> ways.</w:t>
            </w:r>
            <w:r w:rsidR="00D21317">
              <w:rPr>
                <w:rFonts w:ascii="Times New Roman" w:hAnsi="Times New Roman"/>
              </w:rPr>
              <w:t xml:space="preserve"> </w:t>
            </w:r>
          </w:p>
          <w:p w:rsidR="00735504" w:rsidRPr="00856631" w:rsidRDefault="00735504" w:rsidP="00706F03">
            <w:pPr>
              <w:pStyle w:val="ListParagraph"/>
              <w:numPr>
                <w:ilvl w:val="0"/>
                <w:numId w:val="7"/>
              </w:numPr>
              <w:rPr>
                <w:rFonts w:ascii="Times New Roman" w:hAnsi="Times New Roman"/>
              </w:rPr>
            </w:pPr>
            <w:r w:rsidRPr="00856631">
              <w:rPr>
                <w:rFonts w:ascii="Times New Roman" w:hAnsi="Times New Roman"/>
              </w:rPr>
              <w:t>How do we build skill in u</w:t>
            </w:r>
            <w:r w:rsidR="000A0A59" w:rsidRPr="00856631">
              <w:rPr>
                <w:rFonts w:ascii="Times New Roman" w:hAnsi="Times New Roman"/>
              </w:rPr>
              <w:t xml:space="preserve">sing rubrics? – How do we get people to </w:t>
            </w:r>
            <w:r w:rsidR="00D21317">
              <w:rPr>
                <w:rFonts w:ascii="Times New Roman" w:hAnsi="Times New Roman"/>
              </w:rPr>
              <w:t>use ours</w:t>
            </w:r>
            <w:r w:rsidR="000A0A59" w:rsidRPr="00856631">
              <w:rPr>
                <w:rFonts w:ascii="Times New Roman" w:hAnsi="Times New Roman"/>
              </w:rPr>
              <w:t xml:space="preserve">? </w:t>
            </w:r>
          </w:p>
          <w:p w:rsidR="00735504" w:rsidRPr="00856631" w:rsidRDefault="00735504" w:rsidP="00706F03">
            <w:pPr>
              <w:pStyle w:val="ListParagraph"/>
              <w:numPr>
                <w:ilvl w:val="0"/>
                <w:numId w:val="7"/>
              </w:numPr>
              <w:rPr>
                <w:rFonts w:ascii="Times New Roman" w:hAnsi="Times New Roman"/>
              </w:rPr>
            </w:pPr>
            <w:r w:rsidRPr="00856631">
              <w:rPr>
                <w:rFonts w:ascii="Times New Roman" w:hAnsi="Times New Roman"/>
                <w:u w:val="single"/>
              </w:rPr>
              <w:t>When</w:t>
            </w:r>
            <w:r w:rsidR="000A0A59" w:rsidRPr="00856631">
              <w:rPr>
                <w:rFonts w:ascii="Times New Roman" w:hAnsi="Times New Roman"/>
              </w:rPr>
              <w:t xml:space="preserve"> do we expand to all four </w:t>
            </w:r>
            <w:proofErr w:type="spellStart"/>
            <w:r w:rsidR="000A0A59" w:rsidRPr="00856631">
              <w:rPr>
                <w:rFonts w:ascii="Times New Roman" w:hAnsi="Times New Roman"/>
              </w:rPr>
              <w:t>subobjectives</w:t>
            </w:r>
            <w:proofErr w:type="spellEnd"/>
            <w:r w:rsidR="000A0A59" w:rsidRPr="00856631">
              <w:rPr>
                <w:rFonts w:ascii="Times New Roman" w:hAnsi="Times New Roman"/>
              </w:rPr>
              <w:t xml:space="preserve">? </w:t>
            </w:r>
            <w:r w:rsidR="00CD3BDB" w:rsidRPr="00856631">
              <w:rPr>
                <w:rFonts w:ascii="Times New Roman" w:hAnsi="Times New Roman"/>
              </w:rPr>
              <w:t xml:space="preserve">- </w:t>
            </w:r>
            <w:r w:rsidR="000A0A59" w:rsidRPr="00856631">
              <w:rPr>
                <w:rFonts w:ascii="Times New Roman" w:hAnsi="Times New Roman"/>
              </w:rPr>
              <w:t>W</w:t>
            </w:r>
            <w:r w:rsidRPr="00856631">
              <w:rPr>
                <w:rFonts w:ascii="Times New Roman" w:hAnsi="Times New Roman"/>
              </w:rPr>
              <w:t>e didn’</w:t>
            </w:r>
            <w:r w:rsidR="000A0A59" w:rsidRPr="00856631">
              <w:rPr>
                <w:rFonts w:ascii="Times New Roman" w:hAnsi="Times New Roman"/>
              </w:rPr>
              <w:t xml:space="preserve">t require this </w:t>
            </w:r>
            <w:r w:rsidRPr="00856631">
              <w:rPr>
                <w:rFonts w:ascii="Times New Roman" w:hAnsi="Times New Roman"/>
              </w:rPr>
              <w:t>at first – everyone thought it was too mu</w:t>
            </w:r>
            <w:r w:rsidR="000A0A59" w:rsidRPr="00856631">
              <w:rPr>
                <w:rFonts w:ascii="Times New Roman" w:hAnsi="Times New Roman"/>
              </w:rPr>
              <w:t xml:space="preserve">ch, so we backed off.  </w:t>
            </w:r>
            <w:r w:rsidR="00D21317">
              <w:rPr>
                <w:rFonts w:ascii="Times New Roman" w:hAnsi="Times New Roman"/>
              </w:rPr>
              <w:t>But as we get better at the process, we should be able to add th</w:t>
            </w:r>
            <w:r w:rsidR="009A1126">
              <w:rPr>
                <w:rFonts w:ascii="Times New Roman" w:hAnsi="Times New Roman"/>
              </w:rPr>
              <w:t>a</w:t>
            </w:r>
            <w:bookmarkStart w:id="0" w:name="_GoBack"/>
            <w:bookmarkEnd w:id="0"/>
            <w:r w:rsidR="00D21317">
              <w:rPr>
                <w:rFonts w:ascii="Times New Roman" w:hAnsi="Times New Roman"/>
              </w:rPr>
              <w:t>t back in.</w:t>
            </w:r>
          </w:p>
          <w:p w:rsidR="00735504" w:rsidRPr="00856631" w:rsidRDefault="00735504" w:rsidP="00706F03">
            <w:pPr>
              <w:pStyle w:val="ListParagraph"/>
              <w:numPr>
                <w:ilvl w:val="0"/>
                <w:numId w:val="7"/>
              </w:numPr>
              <w:rPr>
                <w:rFonts w:ascii="Times New Roman" w:hAnsi="Times New Roman"/>
              </w:rPr>
            </w:pPr>
            <w:r w:rsidRPr="00856631">
              <w:rPr>
                <w:rFonts w:ascii="Times New Roman" w:hAnsi="Times New Roman"/>
              </w:rPr>
              <w:t xml:space="preserve">What’s the best way to </w:t>
            </w:r>
            <w:r w:rsidRPr="00856631">
              <w:rPr>
                <w:rFonts w:ascii="Times New Roman" w:hAnsi="Times New Roman"/>
                <w:u w:val="single"/>
              </w:rPr>
              <w:t>distribute</w:t>
            </w:r>
            <w:r w:rsidRPr="00856631">
              <w:rPr>
                <w:rFonts w:ascii="Times New Roman" w:hAnsi="Times New Roman"/>
              </w:rPr>
              <w:t xml:space="preserve"> data collection across courses?</w:t>
            </w:r>
          </w:p>
          <w:p w:rsidR="00735504" w:rsidRPr="00856631" w:rsidRDefault="00735504" w:rsidP="00706F03">
            <w:pPr>
              <w:pStyle w:val="ListParagraph"/>
              <w:numPr>
                <w:ilvl w:val="0"/>
                <w:numId w:val="7"/>
              </w:numPr>
              <w:rPr>
                <w:rFonts w:ascii="Times New Roman" w:hAnsi="Times New Roman"/>
              </w:rPr>
            </w:pPr>
            <w:r w:rsidRPr="00856631">
              <w:rPr>
                <w:rFonts w:ascii="Times New Roman" w:hAnsi="Times New Roman"/>
              </w:rPr>
              <w:t xml:space="preserve">How do we involve </w:t>
            </w:r>
            <w:r w:rsidRPr="00856631">
              <w:rPr>
                <w:rFonts w:ascii="Times New Roman" w:hAnsi="Times New Roman"/>
                <w:u w:val="single"/>
              </w:rPr>
              <w:t xml:space="preserve">all </w:t>
            </w:r>
            <w:r w:rsidRPr="00856631">
              <w:rPr>
                <w:rFonts w:ascii="Times New Roman" w:hAnsi="Times New Roman"/>
              </w:rPr>
              <w:t>sections in teaching skills?</w:t>
            </w:r>
          </w:p>
          <w:p w:rsidR="00735504" w:rsidRPr="00856631" w:rsidRDefault="00735504" w:rsidP="00706F03">
            <w:pPr>
              <w:pStyle w:val="ListParagraph"/>
              <w:numPr>
                <w:ilvl w:val="0"/>
                <w:numId w:val="7"/>
              </w:numPr>
              <w:rPr>
                <w:rFonts w:ascii="Times New Roman" w:hAnsi="Times New Roman"/>
              </w:rPr>
            </w:pPr>
            <w:r w:rsidRPr="00856631">
              <w:rPr>
                <w:rFonts w:ascii="Times New Roman" w:hAnsi="Times New Roman"/>
              </w:rPr>
              <w:t>How do we produce skillful revisions of rubrics?</w:t>
            </w:r>
          </w:p>
          <w:p w:rsidR="00735504" w:rsidRPr="00856631" w:rsidRDefault="00735504" w:rsidP="00735504">
            <w:pPr>
              <w:rPr>
                <w:rFonts w:ascii="Times New Roman" w:hAnsi="Times New Roman"/>
              </w:rPr>
            </w:pPr>
          </w:p>
          <w:p w:rsidR="00735504" w:rsidRPr="00856631" w:rsidRDefault="00706F03" w:rsidP="00735504">
            <w:pPr>
              <w:rPr>
                <w:rFonts w:ascii="Times New Roman" w:hAnsi="Times New Roman"/>
              </w:rPr>
            </w:pPr>
            <w:r w:rsidRPr="00856631">
              <w:rPr>
                <w:rFonts w:ascii="Times New Roman" w:hAnsi="Times New Roman"/>
              </w:rPr>
              <w:t>Our u</w:t>
            </w:r>
            <w:r w:rsidR="00735504" w:rsidRPr="00856631">
              <w:rPr>
                <w:rFonts w:ascii="Times New Roman" w:hAnsi="Times New Roman"/>
              </w:rPr>
              <w:t>l</w:t>
            </w:r>
            <w:r w:rsidRPr="00856631">
              <w:rPr>
                <w:rFonts w:ascii="Times New Roman" w:hAnsi="Times New Roman"/>
              </w:rPr>
              <w:t>timate goal is to</w:t>
            </w:r>
            <w:r w:rsidR="00735504" w:rsidRPr="00856631">
              <w:rPr>
                <w:rFonts w:ascii="Times New Roman" w:hAnsi="Times New Roman"/>
              </w:rPr>
              <w:t xml:space="preserve"> get faculty to teach all goals</w:t>
            </w:r>
            <w:r w:rsidR="00CD3BDB" w:rsidRPr="00856631">
              <w:rPr>
                <w:rFonts w:ascii="Times New Roman" w:hAnsi="Times New Roman"/>
              </w:rPr>
              <w:t>,</w:t>
            </w:r>
            <w:r w:rsidR="00735504" w:rsidRPr="00856631">
              <w:rPr>
                <w:rFonts w:ascii="Times New Roman" w:hAnsi="Times New Roman"/>
              </w:rPr>
              <w:t xml:space="preserve"> then </w:t>
            </w:r>
            <w:r w:rsidR="00D21317">
              <w:rPr>
                <w:rFonts w:ascii="Times New Roman" w:hAnsi="Times New Roman"/>
              </w:rPr>
              <w:t>be sure</w:t>
            </w:r>
            <w:r w:rsidR="00735504" w:rsidRPr="00856631">
              <w:rPr>
                <w:rFonts w:ascii="Times New Roman" w:hAnsi="Times New Roman"/>
              </w:rPr>
              <w:t xml:space="preserve"> s</w:t>
            </w:r>
            <w:r w:rsidRPr="00856631">
              <w:rPr>
                <w:rFonts w:ascii="Times New Roman" w:hAnsi="Times New Roman"/>
              </w:rPr>
              <w:t>tudent</w:t>
            </w:r>
            <w:r w:rsidR="00735504" w:rsidRPr="00856631">
              <w:rPr>
                <w:rFonts w:ascii="Times New Roman" w:hAnsi="Times New Roman"/>
              </w:rPr>
              <w:t>s are lea</w:t>
            </w:r>
            <w:r w:rsidR="00CD3BDB" w:rsidRPr="00856631">
              <w:rPr>
                <w:rFonts w:ascii="Times New Roman" w:hAnsi="Times New Roman"/>
              </w:rPr>
              <w:t>r</w:t>
            </w:r>
            <w:r w:rsidR="00735504" w:rsidRPr="00856631">
              <w:rPr>
                <w:rFonts w:ascii="Times New Roman" w:hAnsi="Times New Roman"/>
              </w:rPr>
              <w:t>ning them,</w:t>
            </w:r>
            <w:r w:rsidRPr="00856631">
              <w:rPr>
                <w:rFonts w:ascii="Times New Roman" w:hAnsi="Times New Roman"/>
              </w:rPr>
              <w:t xml:space="preserve"> w</w:t>
            </w:r>
            <w:r w:rsidR="00735504" w:rsidRPr="00856631">
              <w:rPr>
                <w:rFonts w:ascii="Times New Roman" w:hAnsi="Times New Roman"/>
              </w:rPr>
              <w:t xml:space="preserve">hether </w:t>
            </w:r>
            <w:r w:rsidRPr="00856631">
              <w:rPr>
                <w:rFonts w:ascii="Times New Roman" w:hAnsi="Times New Roman"/>
              </w:rPr>
              <w:t>assessing or not.  If they</w:t>
            </w:r>
            <w:r w:rsidR="00735504" w:rsidRPr="00856631">
              <w:rPr>
                <w:rFonts w:ascii="Times New Roman" w:hAnsi="Times New Roman"/>
              </w:rPr>
              <w:t xml:space="preserve"> aren’t measuring it</w:t>
            </w:r>
            <w:r w:rsidRPr="00856631">
              <w:rPr>
                <w:rFonts w:ascii="Times New Roman" w:hAnsi="Times New Roman"/>
              </w:rPr>
              <w:t>,</w:t>
            </w:r>
            <w:r w:rsidR="00735504" w:rsidRPr="00856631">
              <w:rPr>
                <w:rFonts w:ascii="Times New Roman" w:hAnsi="Times New Roman"/>
              </w:rPr>
              <w:t xml:space="preserve"> </w:t>
            </w:r>
            <w:r w:rsidRPr="00856631">
              <w:rPr>
                <w:rFonts w:ascii="Times New Roman" w:hAnsi="Times New Roman"/>
              </w:rPr>
              <w:t xml:space="preserve">they </w:t>
            </w:r>
            <w:r w:rsidR="00735504" w:rsidRPr="00856631">
              <w:rPr>
                <w:rFonts w:ascii="Times New Roman" w:hAnsi="Times New Roman"/>
              </w:rPr>
              <w:t xml:space="preserve">at least </w:t>
            </w:r>
            <w:r w:rsidRPr="00856631">
              <w:rPr>
                <w:rFonts w:ascii="Times New Roman" w:hAnsi="Times New Roman"/>
              </w:rPr>
              <w:t>need to figure out h</w:t>
            </w:r>
            <w:r w:rsidR="00735504" w:rsidRPr="00856631">
              <w:rPr>
                <w:rFonts w:ascii="Times New Roman" w:hAnsi="Times New Roman"/>
              </w:rPr>
              <w:t>o</w:t>
            </w:r>
            <w:r w:rsidRPr="00856631">
              <w:rPr>
                <w:rFonts w:ascii="Times New Roman" w:hAnsi="Times New Roman"/>
              </w:rPr>
              <w:t>w to teach it. Then they can f</w:t>
            </w:r>
            <w:r w:rsidR="00735504" w:rsidRPr="00856631">
              <w:rPr>
                <w:rFonts w:ascii="Times New Roman" w:hAnsi="Times New Roman"/>
              </w:rPr>
              <w:t>igure out how to measure it.  How do we make the</w:t>
            </w:r>
            <w:r w:rsidRPr="00856631">
              <w:rPr>
                <w:rFonts w:ascii="Times New Roman" w:hAnsi="Times New Roman"/>
              </w:rPr>
              <w:t xml:space="preserve"> </w:t>
            </w:r>
            <w:r w:rsidR="00735504" w:rsidRPr="00856631">
              <w:rPr>
                <w:rFonts w:ascii="Times New Roman" w:hAnsi="Times New Roman"/>
              </w:rPr>
              <w:t>measuremen</w:t>
            </w:r>
            <w:r w:rsidRPr="00856631">
              <w:rPr>
                <w:rFonts w:ascii="Times New Roman" w:hAnsi="Times New Roman"/>
              </w:rPr>
              <w:t>ts</w:t>
            </w:r>
            <w:r w:rsidR="00735504" w:rsidRPr="00856631">
              <w:rPr>
                <w:rFonts w:ascii="Times New Roman" w:hAnsi="Times New Roman"/>
              </w:rPr>
              <w:t xml:space="preserve"> </w:t>
            </w:r>
            <w:r w:rsidR="00D21317">
              <w:rPr>
                <w:rFonts w:ascii="Times New Roman" w:hAnsi="Times New Roman"/>
              </w:rPr>
              <w:t>more manageable</w:t>
            </w:r>
            <w:r w:rsidRPr="00856631">
              <w:rPr>
                <w:rFonts w:ascii="Times New Roman" w:hAnsi="Times New Roman"/>
              </w:rPr>
              <w:t>?</w:t>
            </w:r>
          </w:p>
          <w:p w:rsidR="00735504" w:rsidRPr="00856631" w:rsidRDefault="00735504" w:rsidP="00735504">
            <w:pPr>
              <w:rPr>
                <w:rFonts w:ascii="Times New Roman" w:hAnsi="Times New Roman"/>
              </w:rPr>
            </w:pPr>
          </w:p>
          <w:p w:rsidR="00735504" w:rsidRPr="00856631" w:rsidRDefault="00735504" w:rsidP="00735504">
            <w:pPr>
              <w:rPr>
                <w:rFonts w:ascii="Times New Roman" w:hAnsi="Times New Roman"/>
              </w:rPr>
            </w:pPr>
            <w:r w:rsidRPr="00856631">
              <w:rPr>
                <w:rFonts w:ascii="Times New Roman" w:hAnsi="Times New Roman"/>
              </w:rPr>
              <w:t>We need to make sure they realize our courses are GVSU courses</w:t>
            </w:r>
            <w:r w:rsidR="00706F03" w:rsidRPr="00856631">
              <w:rPr>
                <w:rFonts w:ascii="Times New Roman" w:hAnsi="Times New Roman"/>
              </w:rPr>
              <w:t>,</w:t>
            </w:r>
            <w:r w:rsidRPr="00856631">
              <w:rPr>
                <w:rFonts w:ascii="Times New Roman" w:hAnsi="Times New Roman"/>
              </w:rPr>
              <w:t xml:space="preserve"> not just any G</w:t>
            </w:r>
            <w:r w:rsidR="00706F03" w:rsidRPr="00856631">
              <w:rPr>
                <w:rFonts w:ascii="Times New Roman" w:hAnsi="Times New Roman"/>
              </w:rPr>
              <w:t xml:space="preserve">eneral </w:t>
            </w:r>
            <w:r w:rsidRPr="00856631">
              <w:rPr>
                <w:rFonts w:ascii="Times New Roman" w:hAnsi="Times New Roman"/>
              </w:rPr>
              <w:t>E</w:t>
            </w:r>
            <w:r w:rsidR="00706F03" w:rsidRPr="00856631">
              <w:rPr>
                <w:rFonts w:ascii="Times New Roman" w:hAnsi="Times New Roman"/>
              </w:rPr>
              <w:t>ducation course from anywhere.  Our courses have</w:t>
            </w:r>
            <w:r w:rsidRPr="00856631">
              <w:rPr>
                <w:rFonts w:ascii="Times New Roman" w:hAnsi="Times New Roman"/>
              </w:rPr>
              <w:t xml:space="preserve"> to include </w:t>
            </w:r>
            <w:r w:rsidR="00706F03" w:rsidRPr="00856631">
              <w:rPr>
                <w:rFonts w:ascii="Times New Roman" w:hAnsi="Times New Roman"/>
              </w:rPr>
              <w:t>our content.  Different syllabi</w:t>
            </w:r>
            <w:r w:rsidRPr="00856631">
              <w:rPr>
                <w:rFonts w:ascii="Times New Roman" w:hAnsi="Times New Roman"/>
              </w:rPr>
              <w:t xml:space="preserve"> may look </w:t>
            </w:r>
            <w:r w:rsidR="00706F03" w:rsidRPr="00856631">
              <w:rPr>
                <w:rFonts w:ascii="Times New Roman" w:hAnsi="Times New Roman"/>
              </w:rPr>
              <w:t xml:space="preserve">the </w:t>
            </w:r>
            <w:r w:rsidRPr="00856631">
              <w:rPr>
                <w:rFonts w:ascii="Times New Roman" w:hAnsi="Times New Roman"/>
              </w:rPr>
              <w:t>same but</w:t>
            </w:r>
            <w:r w:rsidR="00706F03" w:rsidRPr="00856631">
              <w:rPr>
                <w:rFonts w:ascii="Times New Roman" w:hAnsi="Times New Roman"/>
              </w:rPr>
              <w:t xml:space="preserve"> the </w:t>
            </w:r>
            <w:r w:rsidRPr="00856631">
              <w:rPr>
                <w:rFonts w:ascii="Times New Roman" w:hAnsi="Times New Roman"/>
              </w:rPr>
              <w:t>teaching m</w:t>
            </w:r>
            <w:r w:rsidR="00706F03" w:rsidRPr="00856631">
              <w:rPr>
                <w:rFonts w:ascii="Times New Roman" w:hAnsi="Times New Roman"/>
              </w:rPr>
              <w:t>ethods will be different.  They also have to distinguish between a (generic) geography course and a General Education geography course.</w:t>
            </w:r>
          </w:p>
          <w:p w:rsidR="00735504" w:rsidRPr="00856631" w:rsidRDefault="00735504" w:rsidP="00735504">
            <w:pPr>
              <w:rPr>
                <w:rFonts w:ascii="Times New Roman" w:hAnsi="Times New Roman"/>
              </w:rPr>
            </w:pPr>
          </w:p>
          <w:p w:rsidR="00735504" w:rsidRPr="00856631" w:rsidRDefault="00735504" w:rsidP="00735504">
            <w:pPr>
              <w:rPr>
                <w:rFonts w:ascii="Times New Roman" w:hAnsi="Times New Roman"/>
              </w:rPr>
            </w:pPr>
            <w:r w:rsidRPr="00856631">
              <w:rPr>
                <w:rFonts w:ascii="Times New Roman" w:hAnsi="Times New Roman"/>
              </w:rPr>
              <w:t xml:space="preserve">Some </w:t>
            </w:r>
            <w:r w:rsidR="00706F03" w:rsidRPr="00856631">
              <w:rPr>
                <w:rFonts w:ascii="Times New Roman" w:hAnsi="Times New Roman"/>
              </w:rPr>
              <w:t xml:space="preserve">are concerned that the General Education department </w:t>
            </w:r>
            <w:r w:rsidRPr="00856631">
              <w:rPr>
                <w:rFonts w:ascii="Times New Roman" w:hAnsi="Times New Roman"/>
              </w:rPr>
              <w:t>is telling them how to teach the</w:t>
            </w:r>
            <w:r w:rsidR="00706F03" w:rsidRPr="00856631">
              <w:rPr>
                <w:rFonts w:ascii="Times New Roman" w:hAnsi="Times New Roman"/>
              </w:rPr>
              <w:t xml:space="preserve">ir class.  </w:t>
            </w:r>
            <w:r w:rsidR="00706F03" w:rsidRPr="00856631">
              <w:rPr>
                <w:rFonts w:ascii="Times New Roman" w:hAnsi="Times New Roman"/>
              </w:rPr>
              <w:lastRenderedPageBreak/>
              <w:t>We aren’t telling them how to teach – they can</w:t>
            </w:r>
            <w:r w:rsidRPr="00856631">
              <w:rPr>
                <w:rFonts w:ascii="Times New Roman" w:hAnsi="Times New Roman"/>
              </w:rPr>
              <w:t xml:space="preserve"> </w:t>
            </w:r>
            <w:r w:rsidR="00D21317">
              <w:rPr>
                <w:rFonts w:ascii="Times New Roman" w:hAnsi="Times New Roman"/>
              </w:rPr>
              <w:t>teach skills</w:t>
            </w:r>
            <w:r w:rsidR="00706F03" w:rsidRPr="00856631">
              <w:rPr>
                <w:rFonts w:ascii="Times New Roman" w:hAnsi="Times New Roman"/>
              </w:rPr>
              <w:t xml:space="preserve"> however they want, but need to remember they volunteered to do this.   We also n</w:t>
            </w:r>
            <w:r w:rsidRPr="00856631">
              <w:rPr>
                <w:rFonts w:ascii="Times New Roman" w:hAnsi="Times New Roman"/>
              </w:rPr>
              <w:t>eed to remind them th</w:t>
            </w:r>
            <w:r w:rsidR="00706F03" w:rsidRPr="00856631">
              <w:rPr>
                <w:rFonts w:ascii="Times New Roman" w:hAnsi="Times New Roman"/>
              </w:rPr>
              <w:t>e</w:t>
            </w:r>
            <w:r w:rsidRPr="00856631">
              <w:rPr>
                <w:rFonts w:ascii="Times New Roman" w:hAnsi="Times New Roman"/>
              </w:rPr>
              <w:t>y’re teac</w:t>
            </w:r>
            <w:r w:rsidR="00706F03" w:rsidRPr="00856631">
              <w:rPr>
                <w:rFonts w:ascii="Times New Roman" w:hAnsi="Times New Roman"/>
              </w:rPr>
              <w:t>h</w:t>
            </w:r>
            <w:r w:rsidRPr="00856631">
              <w:rPr>
                <w:rFonts w:ascii="Times New Roman" w:hAnsi="Times New Roman"/>
              </w:rPr>
              <w:t xml:space="preserve">ing in </w:t>
            </w:r>
            <w:r w:rsidR="00706F03" w:rsidRPr="00856631">
              <w:rPr>
                <w:rFonts w:ascii="Times New Roman" w:hAnsi="Times New Roman"/>
              </w:rPr>
              <w:t xml:space="preserve">the General Education program, </w:t>
            </w:r>
            <w:r w:rsidRPr="00856631">
              <w:rPr>
                <w:rFonts w:ascii="Times New Roman" w:hAnsi="Times New Roman"/>
              </w:rPr>
              <w:t xml:space="preserve">not just </w:t>
            </w:r>
            <w:r w:rsidR="00706F03" w:rsidRPr="00856631">
              <w:rPr>
                <w:rFonts w:ascii="Times New Roman" w:hAnsi="Times New Roman"/>
              </w:rPr>
              <w:t xml:space="preserve">their </w:t>
            </w:r>
            <w:r w:rsidRPr="00856631">
              <w:rPr>
                <w:rFonts w:ascii="Times New Roman" w:hAnsi="Times New Roman"/>
              </w:rPr>
              <w:t>own discipline program.</w:t>
            </w:r>
            <w:r w:rsidR="00D21317">
              <w:rPr>
                <w:rFonts w:ascii="Times New Roman" w:hAnsi="Times New Roman"/>
              </w:rPr>
              <w:t xml:space="preserve"> Just as their departments have disciplinary curriculum constraints, we have general education constraints.</w:t>
            </w:r>
          </w:p>
          <w:p w:rsidR="00735504" w:rsidRPr="00856631" w:rsidRDefault="00735504" w:rsidP="00735504">
            <w:pPr>
              <w:rPr>
                <w:rFonts w:ascii="Times New Roman" w:hAnsi="Times New Roman"/>
              </w:rPr>
            </w:pPr>
          </w:p>
          <w:p w:rsidR="00735504" w:rsidRPr="00856631" w:rsidRDefault="00D21317" w:rsidP="00735504">
            <w:pPr>
              <w:rPr>
                <w:rFonts w:ascii="Times New Roman" w:hAnsi="Times New Roman"/>
              </w:rPr>
            </w:pPr>
            <w:r>
              <w:rPr>
                <w:rFonts w:ascii="Times New Roman" w:hAnsi="Times New Roman"/>
              </w:rPr>
              <w:t>Do we reduce to 3 level</w:t>
            </w:r>
            <w:r w:rsidR="00CA40F6">
              <w:rPr>
                <w:rFonts w:ascii="Times New Roman" w:hAnsi="Times New Roman"/>
              </w:rPr>
              <w:t>s</w:t>
            </w:r>
            <w:r>
              <w:rPr>
                <w:rFonts w:ascii="Times New Roman" w:hAnsi="Times New Roman"/>
              </w:rPr>
              <w:t>?</w:t>
            </w:r>
            <w:r w:rsidR="00706F03" w:rsidRPr="00856631">
              <w:rPr>
                <w:rFonts w:ascii="Times New Roman" w:hAnsi="Times New Roman"/>
              </w:rPr>
              <w:t xml:space="preserve"> </w:t>
            </w:r>
            <w:r>
              <w:rPr>
                <w:rFonts w:ascii="Times New Roman" w:hAnsi="Times New Roman"/>
              </w:rPr>
              <w:t>W</w:t>
            </w:r>
            <w:r w:rsidR="00735504" w:rsidRPr="00856631">
              <w:rPr>
                <w:rFonts w:ascii="Times New Roman" w:hAnsi="Times New Roman"/>
              </w:rPr>
              <w:t xml:space="preserve">e think too many </w:t>
            </w:r>
            <w:r w:rsidR="00706F03" w:rsidRPr="00856631">
              <w:rPr>
                <w:rFonts w:ascii="Times New Roman" w:hAnsi="Times New Roman"/>
              </w:rPr>
              <w:t>4s mean we should adjust the rubric.  How would we know this if we didn’t get the 4s?</w:t>
            </w:r>
            <w:r w:rsidR="00735504" w:rsidRPr="00856631">
              <w:rPr>
                <w:rFonts w:ascii="Times New Roman" w:hAnsi="Times New Roman"/>
              </w:rPr>
              <w:t xml:space="preserve">  Do we need to differentiate betwe</w:t>
            </w:r>
            <w:r w:rsidR="00706F03" w:rsidRPr="00856631">
              <w:rPr>
                <w:rFonts w:ascii="Times New Roman" w:hAnsi="Times New Roman"/>
              </w:rPr>
              <w:t>en what’s a 3 and what’s</w:t>
            </w:r>
            <w:r w:rsidR="00735504" w:rsidRPr="00856631">
              <w:rPr>
                <w:rFonts w:ascii="Times New Roman" w:hAnsi="Times New Roman"/>
              </w:rPr>
              <w:t xml:space="preserve"> a 4?  </w:t>
            </w:r>
            <w:r w:rsidR="00706F03" w:rsidRPr="00856631">
              <w:rPr>
                <w:rFonts w:ascii="Times New Roman" w:hAnsi="Times New Roman"/>
              </w:rPr>
              <w:t>It isn’t that the distinguishing words are</w:t>
            </w:r>
            <w:r>
              <w:rPr>
                <w:rFonts w:ascii="Times New Roman" w:hAnsi="Times New Roman"/>
              </w:rPr>
              <w:t xml:space="preserve"> purely</w:t>
            </w:r>
            <w:r w:rsidR="00706F03" w:rsidRPr="00856631">
              <w:rPr>
                <w:rFonts w:ascii="Times New Roman" w:hAnsi="Times New Roman"/>
              </w:rPr>
              <w:t xml:space="preserve"> synonyms, it’s</w:t>
            </w:r>
            <w:r w:rsidR="00036396" w:rsidRPr="00856631">
              <w:rPr>
                <w:rFonts w:ascii="Times New Roman" w:hAnsi="Times New Roman"/>
              </w:rPr>
              <w:t xml:space="preserve"> a matter of degree </w:t>
            </w:r>
            <w:r>
              <w:rPr>
                <w:rFonts w:ascii="Times New Roman" w:hAnsi="Times New Roman"/>
              </w:rPr>
              <w:t>– for example,</w:t>
            </w:r>
            <w:r w:rsidR="00735504" w:rsidRPr="00856631">
              <w:rPr>
                <w:rFonts w:ascii="Times New Roman" w:hAnsi="Times New Roman"/>
              </w:rPr>
              <w:t xml:space="preserve"> how often </w:t>
            </w:r>
            <w:r w:rsidR="00706F03" w:rsidRPr="00856631">
              <w:rPr>
                <w:rFonts w:ascii="Times New Roman" w:hAnsi="Times New Roman"/>
              </w:rPr>
              <w:t>doe</w:t>
            </w:r>
            <w:r w:rsidR="00036396" w:rsidRPr="00856631">
              <w:rPr>
                <w:rFonts w:ascii="Times New Roman" w:hAnsi="Times New Roman"/>
              </w:rPr>
              <w:t>s the student meet the</w:t>
            </w:r>
            <w:r>
              <w:rPr>
                <w:rFonts w:ascii="Times New Roman" w:hAnsi="Times New Roman"/>
              </w:rPr>
              <w:t xml:space="preserve"> collaboration</w:t>
            </w:r>
            <w:r w:rsidR="00036396" w:rsidRPr="00856631">
              <w:rPr>
                <w:rFonts w:ascii="Times New Roman" w:hAnsi="Times New Roman"/>
              </w:rPr>
              <w:t xml:space="preserve"> criteria,</w:t>
            </w:r>
            <w:r w:rsidR="00706F03" w:rsidRPr="00856631">
              <w:rPr>
                <w:rFonts w:ascii="Times New Roman" w:hAnsi="Times New Roman"/>
              </w:rPr>
              <w:t xml:space="preserve"> most</w:t>
            </w:r>
            <w:r w:rsidR="00036396" w:rsidRPr="00856631">
              <w:rPr>
                <w:rFonts w:ascii="Times New Roman" w:hAnsi="Times New Roman"/>
              </w:rPr>
              <w:t xml:space="preserve"> of the time</w:t>
            </w:r>
            <w:r w:rsidR="00706F03" w:rsidRPr="00856631">
              <w:rPr>
                <w:rFonts w:ascii="Times New Roman" w:hAnsi="Times New Roman"/>
              </w:rPr>
              <w:t xml:space="preserve"> or all of the time?  </w:t>
            </w:r>
            <w:r>
              <w:rPr>
                <w:rFonts w:ascii="Times New Roman" w:hAnsi="Times New Roman"/>
              </w:rPr>
              <w:t>It’s not just a different way of saying the same thing.</w:t>
            </w:r>
            <w:r w:rsidR="00706F03" w:rsidRPr="00856631">
              <w:rPr>
                <w:rFonts w:ascii="Times New Roman" w:hAnsi="Times New Roman"/>
              </w:rPr>
              <w:t xml:space="preserve">  Perhaps w</w:t>
            </w:r>
            <w:r w:rsidR="00735504" w:rsidRPr="00856631">
              <w:rPr>
                <w:rFonts w:ascii="Times New Roman" w:hAnsi="Times New Roman"/>
              </w:rPr>
              <w:t>e should revise</w:t>
            </w:r>
            <w:r w:rsidR="00706F03" w:rsidRPr="00856631">
              <w:rPr>
                <w:rFonts w:ascii="Times New Roman" w:hAnsi="Times New Roman"/>
              </w:rPr>
              <w:t xml:space="preserve"> the</w:t>
            </w:r>
            <w:r w:rsidR="00036396" w:rsidRPr="00856631">
              <w:rPr>
                <w:rFonts w:ascii="Times New Roman" w:hAnsi="Times New Roman"/>
              </w:rPr>
              <w:t xml:space="preserve"> rubrics.  S</w:t>
            </w:r>
            <w:r w:rsidR="00706F03" w:rsidRPr="00856631">
              <w:rPr>
                <w:rFonts w:ascii="Times New Roman" w:hAnsi="Times New Roman"/>
              </w:rPr>
              <w:t>hould we</w:t>
            </w:r>
            <w:r w:rsidR="00735504" w:rsidRPr="00856631">
              <w:rPr>
                <w:rFonts w:ascii="Times New Roman" w:hAnsi="Times New Roman"/>
              </w:rPr>
              <w:t xml:space="preserve"> get</w:t>
            </w:r>
            <w:r w:rsidR="00706F03" w:rsidRPr="00856631">
              <w:rPr>
                <w:rFonts w:ascii="Times New Roman" w:hAnsi="Times New Roman"/>
              </w:rPr>
              <w:t xml:space="preserve"> the</w:t>
            </w:r>
            <w:r w:rsidR="00735504" w:rsidRPr="00856631">
              <w:rPr>
                <w:rFonts w:ascii="Times New Roman" w:hAnsi="Times New Roman"/>
              </w:rPr>
              <w:t xml:space="preserve"> FTLC</w:t>
            </w:r>
            <w:r w:rsidR="00706F03" w:rsidRPr="00856631">
              <w:rPr>
                <w:rFonts w:ascii="Times New Roman" w:hAnsi="Times New Roman"/>
              </w:rPr>
              <w:t xml:space="preserve"> to</w:t>
            </w:r>
            <w:r>
              <w:rPr>
                <w:rFonts w:ascii="Times New Roman" w:hAnsi="Times New Roman"/>
              </w:rPr>
              <w:t xml:space="preserve"> help?</w:t>
            </w:r>
            <w:r w:rsidR="00036396" w:rsidRPr="00856631">
              <w:rPr>
                <w:rFonts w:ascii="Times New Roman" w:hAnsi="Times New Roman"/>
              </w:rPr>
              <w:t xml:space="preserve">  </w:t>
            </w:r>
            <w:r w:rsidR="00735504" w:rsidRPr="00856631">
              <w:rPr>
                <w:rFonts w:ascii="Times New Roman" w:hAnsi="Times New Roman"/>
              </w:rPr>
              <w:t>Assessm</w:t>
            </w:r>
            <w:r w:rsidR="00706F03" w:rsidRPr="00856631">
              <w:rPr>
                <w:rFonts w:ascii="Times New Roman" w:hAnsi="Times New Roman"/>
              </w:rPr>
              <w:t>en</w:t>
            </w:r>
            <w:r w:rsidR="00735504" w:rsidRPr="00856631">
              <w:rPr>
                <w:rFonts w:ascii="Times New Roman" w:hAnsi="Times New Roman"/>
              </w:rPr>
              <w:t>t helped us with</w:t>
            </w:r>
            <w:r w:rsidR="008F12CB" w:rsidRPr="00856631">
              <w:rPr>
                <w:rFonts w:ascii="Times New Roman" w:hAnsi="Times New Roman"/>
              </w:rPr>
              <w:t xml:space="preserve"> the</w:t>
            </w:r>
            <w:r w:rsidR="00036396" w:rsidRPr="00856631">
              <w:rPr>
                <w:rFonts w:ascii="Times New Roman" w:hAnsi="Times New Roman"/>
              </w:rPr>
              <w:t xml:space="preserve"> design (wording);</w:t>
            </w:r>
            <w:r w:rsidR="00735504" w:rsidRPr="00856631">
              <w:rPr>
                <w:rFonts w:ascii="Times New Roman" w:hAnsi="Times New Roman"/>
              </w:rPr>
              <w:t xml:space="preserve"> we can ask them if they can discriminate </w:t>
            </w:r>
            <w:r w:rsidR="008F12CB" w:rsidRPr="00856631">
              <w:rPr>
                <w:rFonts w:ascii="Times New Roman" w:hAnsi="Times New Roman"/>
              </w:rPr>
              <w:t xml:space="preserve">between the two versions.  We can see what they think. </w:t>
            </w:r>
          </w:p>
          <w:p w:rsidR="00735504" w:rsidRPr="00856631" w:rsidRDefault="00735504" w:rsidP="00735504">
            <w:pPr>
              <w:rPr>
                <w:rFonts w:ascii="Times New Roman" w:hAnsi="Times New Roman"/>
              </w:rPr>
            </w:pPr>
          </w:p>
          <w:p w:rsidR="00735504" w:rsidRPr="00856631" w:rsidRDefault="008F12CB" w:rsidP="00735504">
            <w:pPr>
              <w:rPr>
                <w:rFonts w:ascii="Times New Roman" w:hAnsi="Times New Roman"/>
              </w:rPr>
            </w:pPr>
            <w:r w:rsidRPr="00856631">
              <w:rPr>
                <w:rFonts w:ascii="Times New Roman" w:hAnsi="Times New Roman"/>
              </w:rPr>
              <w:t xml:space="preserve">Our plan was to not </w:t>
            </w:r>
            <w:r w:rsidR="00D21317">
              <w:rPr>
                <w:rFonts w:ascii="Times New Roman" w:hAnsi="Times New Roman"/>
              </w:rPr>
              <w:t>change these things</w:t>
            </w:r>
            <w:r w:rsidR="00735504" w:rsidRPr="00856631">
              <w:rPr>
                <w:rFonts w:ascii="Times New Roman" w:hAnsi="Times New Roman"/>
              </w:rPr>
              <w:t xml:space="preserve"> (goals, rub</w:t>
            </w:r>
            <w:r w:rsidRPr="00856631">
              <w:rPr>
                <w:rFonts w:ascii="Times New Roman" w:hAnsi="Times New Roman"/>
              </w:rPr>
              <w:t>rics, process)</w:t>
            </w:r>
            <w:r w:rsidR="00D21317">
              <w:rPr>
                <w:rFonts w:ascii="Times New Roman" w:hAnsi="Times New Roman"/>
              </w:rPr>
              <w:t xml:space="preserve"> constantly, but</w:t>
            </w:r>
            <w:r w:rsidRPr="00856631">
              <w:rPr>
                <w:rFonts w:ascii="Times New Roman" w:hAnsi="Times New Roman"/>
              </w:rPr>
              <w:t xml:space="preserve"> </w:t>
            </w:r>
            <w:r w:rsidR="00D21317">
              <w:rPr>
                <w:rFonts w:ascii="Times New Roman" w:hAnsi="Times New Roman"/>
              </w:rPr>
              <w:t>to</w:t>
            </w:r>
            <w:r w:rsidRPr="00856631">
              <w:rPr>
                <w:rFonts w:ascii="Times New Roman" w:hAnsi="Times New Roman"/>
              </w:rPr>
              <w:t xml:space="preserve"> reassess in three</w:t>
            </w:r>
            <w:r w:rsidR="00735504" w:rsidRPr="00856631">
              <w:rPr>
                <w:rFonts w:ascii="Times New Roman" w:hAnsi="Times New Roman"/>
              </w:rPr>
              <w:t xml:space="preserve"> years</w:t>
            </w:r>
            <w:r w:rsidRPr="00856631">
              <w:rPr>
                <w:rFonts w:ascii="Times New Roman" w:hAnsi="Times New Roman"/>
              </w:rPr>
              <w:t>,</w:t>
            </w:r>
            <w:r w:rsidR="00735504" w:rsidRPr="00856631">
              <w:rPr>
                <w:rFonts w:ascii="Times New Roman" w:hAnsi="Times New Roman"/>
              </w:rPr>
              <w:t xml:space="preserve"> but </w:t>
            </w:r>
            <w:r w:rsidRPr="00856631">
              <w:rPr>
                <w:rFonts w:ascii="Times New Roman" w:hAnsi="Times New Roman"/>
              </w:rPr>
              <w:t>there seem</w:t>
            </w:r>
            <w:r w:rsidR="00735504" w:rsidRPr="00856631">
              <w:rPr>
                <w:rFonts w:ascii="Times New Roman" w:hAnsi="Times New Roman"/>
              </w:rPr>
              <w:t xml:space="preserve"> to be enough problems that</w:t>
            </w:r>
            <w:r w:rsidRPr="00856631">
              <w:rPr>
                <w:rFonts w:ascii="Times New Roman" w:hAnsi="Times New Roman"/>
              </w:rPr>
              <w:t xml:space="preserve"> maybe we should reconsider this</w:t>
            </w:r>
            <w:r w:rsidR="00036396" w:rsidRPr="00856631">
              <w:rPr>
                <w:rFonts w:ascii="Times New Roman" w:hAnsi="Times New Roman"/>
              </w:rPr>
              <w:t xml:space="preserve">.  We need to be credible, </w:t>
            </w:r>
            <w:r w:rsidR="00735504" w:rsidRPr="00856631">
              <w:rPr>
                <w:rFonts w:ascii="Times New Roman" w:hAnsi="Times New Roman"/>
              </w:rPr>
              <w:t>giving things tha</w:t>
            </w:r>
            <w:r w:rsidRPr="00856631">
              <w:rPr>
                <w:rFonts w:ascii="Times New Roman" w:hAnsi="Times New Roman"/>
              </w:rPr>
              <w:t xml:space="preserve">t can be taught.  Perhaps we could use the </w:t>
            </w:r>
            <w:r w:rsidR="00735504" w:rsidRPr="00856631">
              <w:rPr>
                <w:rFonts w:ascii="Times New Roman" w:hAnsi="Times New Roman"/>
              </w:rPr>
              <w:t xml:space="preserve">expert panel </w:t>
            </w:r>
            <w:r w:rsidRPr="00856631">
              <w:rPr>
                <w:rFonts w:ascii="Times New Roman" w:hAnsi="Times New Roman"/>
              </w:rPr>
              <w:t>idea with s</w:t>
            </w:r>
            <w:r w:rsidR="00735504" w:rsidRPr="00856631">
              <w:rPr>
                <w:rFonts w:ascii="Times New Roman" w:hAnsi="Times New Roman"/>
              </w:rPr>
              <w:t xml:space="preserve">ubgroups to help </w:t>
            </w:r>
            <w:r w:rsidRPr="00856631">
              <w:rPr>
                <w:rFonts w:ascii="Times New Roman" w:hAnsi="Times New Roman"/>
              </w:rPr>
              <w:t xml:space="preserve">us create rubrics for each goal.  This is a major project, and it’s too late to do it now but we </w:t>
            </w:r>
            <w:r w:rsidR="00735504" w:rsidRPr="00856631">
              <w:rPr>
                <w:rFonts w:ascii="Times New Roman" w:hAnsi="Times New Roman"/>
              </w:rPr>
              <w:t>but may</w:t>
            </w:r>
            <w:r w:rsidRPr="00856631">
              <w:rPr>
                <w:rFonts w:ascii="Times New Roman" w:hAnsi="Times New Roman"/>
              </w:rPr>
              <w:t xml:space="preserve"> need to consider it for next </w:t>
            </w:r>
            <w:r w:rsidR="00735504" w:rsidRPr="00856631">
              <w:rPr>
                <w:rFonts w:ascii="Times New Roman" w:hAnsi="Times New Roman"/>
              </w:rPr>
              <w:t>year.</w:t>
            </w:r>
          </w:p>
          <w:p w:rsidR="00735504" w:rsidRPr="00856631" w:rsidRDefault="00735504" w:rsidP="00735504">
            <w:pPr>
              <w:rPr>
                <w:rFonts w:ascii="Times New Roman" w:hAnsi="Times New Roman"/>
              </w:rPr>
            </w:pPr>
          </w:p>
          <w:p w:rsidR="00735504" w:rsidRPr="00856631" w:rsidRDefault="00735504" w:rsidP="00735504">
            <w:pPr>
              <w:rPr>
                <w:rFonts w:ascii="Times New Roman" w:hAnsi="Times New Roman"/>
              </w:rPr>
            </w:pPr>
            <w:r w:rsidRPr="00856631">
              <w:rPr>
                <w:rFonts w:ascii="Times New Roman" w:hAnsi="Times New Roman"/>
              </w:rPr>
              <w:t>W</w:t>
            </w:r>
            <w:r w:rsidR="008F12CB" w:rsidRPr="00856631">
              <w:rPr>
                <w:rFonts w:ascii="Times New Roman" w:hAnsi="Times New Roman"/>
              </w:rPr>
              <w:t>e</w:t>
            </w:r>
            <w:r w:rsidR="00036396" w:rsidRPr="00856631">
              <w:rPr>
                <w:rFonts w:ascii="Times New Roman" w:hAnsi="Times New Roman"/>
              </w:rPr>
              <w:t xml:space="preserve"> can make the change to</w:t>
            </w:r>
            <w:r w:rsidRPr="00856631">
              <w:rPr>
                <w:rFonts w:ascii="Times New Roman" w:hAnsi="Times New Roman"/>
              </w:rPr>
              <w:t xml:space="preserve"> </w:t>
            </w:r>
            <w:r w:rsidR="008F12CB" w:rsidRPr="00856631">
              <w:rPr>
                <w:rFonts w:ascii="Times New Roman" w:hAnsi="Times New Roman"/>
              </w:rPr>
              <w:t>assessing a smaller number of students</w:t>
            </w:r>
            <w:r w:rsidRPr="00856631">
              <w:rPr>
                <w:rFonts w:ascii="Times New Roman" w:hAnsi="Times New Roman"/>
              </w:rPr>
              <w:t xml:space="preserve"> fr</w:t>
            </w:r>
            <w:r w:rsidR="008F12CB" w:rsidRPr="00856631">
              <w:rPr>
                <w:rFonts w:ascii="Times New Roman" w:hAnsi="Times New Roman"/>
              </w:rPr>
              <w:t>om each section before then.  We</w:t>
            </w:r>
            <w:r w:rsidRPr="00856631">
              <w:rPr>
                <w:rFonts w:ascii="Times New Roman" w:hAnsi="Times New Roman"/>
              </w:rPr>
              <w:t xml:space="preserve"> could ask them to</w:t>
            </w:r>
            <w:r w:rsidR="008F12CB" w:rsidRPr="00856631">
              <w:rPr>
                <w:rFonts w:ascii="Times New Roman" w:hAnsi="Times New Roman"/>
              </w:rPr>
              <w:t xml:space="preserve"> </w:t>
            </w:r>
            <w:r w:rsidRPr="00856631">
              <w:rPr>
                <w:rFonts w:ascii="Times New Roman" w:hAnsi="Times New Roman"/>
              </w:rPr>
              <w:t xml:space="preserve">do </w:t>
            </w:r>
            <w:r w:rsidR="008F12CB" w:rsidRPr="00856631">
              <w:rPr>
                <w:rFonts w:ascii="Times New Roman" w:hAnsi="Times New Roman"/>
              </w:rPr>
              <w:t xml:space="preserve">a pilot </w:t>
            </w:r>
            <w:r w:rsidRPr="00856631">
              <w:rPr>
                <w:rFonts w:ascii="Times New Roman" w:hAnsi="Times New Roman"/>
              </w:rPr>
              <w:t>of it this winter to see how it</w:t>
            </w:r>
            <w:r w:rsidR="008F12CB" w:rsidRPr="00856631">
              <w:rPr>
                <w:rFonts w:ascii="Times New Roman" w:hAnsi="Times New Roman"/>
              </w:rPr>
              <w:t xml:space="preserve"> </w:t>
            </w:r>
            <w:r w:rsidR="00036396" w:rsidRPr="00856631">
              <w:rPr>
                <w:rFonts w:ascii="Times New Roman" w:hAnsi="Times New Roman"/>
              </w:rPr>
              <w:t xml:space="preserve">goes.  </w:t>
            </w:r>
            <w:r w:rsidR="008F12CB" w:rsidRPr="00856631">
              <w:rPr>
                <w:rFonts w:ascii="Times New Roman" w:hAnsi="Times New Roman"/>
              </w:rPr>
              <w:t xml:space="preserve"> However, w</w:t>
            </w:r>
            <w:r w:rsidRPr="00856631">
              <w:rPr>
                <w:rFonts w:ascii="Times New Roman" w:hAnsi="Times New Roman"/>
              </w:rPr>
              <w:t>e’ve already to</w:t>
            </w:r>
            <w:r w:rsidR="008F12CB" w:rsidRPr="00856631">
              <w:rPr>
                <w:rFonts w:ascii="Times New Roman" w:hAnsi="Times New Roman"/>
              </w:rPr>
              <w:t>ld them what we want them to do, and we’ve already rol</w:t>
            </w:r>
            <w:r w:rsidRPr="00856631">
              <w:rPr>
                <w:rFonts w:ascii="Times New Roman" w:hAnsi="Times New Roman"/>
              </w:rPr>
              <w:t xml:space="preserve">led it out in pieces. </w:t>
            </w:r>
            <w:r w:rsidR="00D21317">
              <w:rPr>
                <w:rFonts w:ascii="Times New Roman" w:hAnsi="Times New Roman"/>
              </w:rPr>
              <w:t>People need consistency.</w:t>
            </w:r>
            <w:r w:rsidR="008F12CB" w:rsidRPr="00856631">
              <w:rPr>
                <w:rFonts w:ascii="Times New Roman" w:hAnsi="Times New Roman"/>
              </w:rPr>
              <w:t xml:space="preserve">  Let’s c</w:t>
            </w:r>
            <w:r w:rsidRPr="00856631">
              <w:rPr>
                <w:rFonts w:ascii="Times New Roman" w:hAnsi="Times New Roman"/>
              </w:rPr>
              <w:t xml:space="preserve">onsider at the end of </w:t>
            </w:r>
            <w:r w:rsidR="008F12CB" w:rsidRPr="00856631">
              <w:rPr>
                <w:rFonts w:ascii="Times New Roman" w:hAnsi="Times New Roman"/>
              </w:rPr>
              <w:t xml:space="preserve">this year </w:t>
            </w:r>
            <w:r w:rsidR="00036396" w:rsidRPr="00856631">
              <w:rPr>
                <w:rFonts w:ascii="Times New Roman" w:hAnsi="Times New Roman"/>
              </w:rPr>
              <w:t xml:space="preserve">whether </w:t>
            </w:r>
            <w:r w:rsidR="008F12CB" w:rsidRPr="00856631">
              <w:rPr>
                <w:rFonts w:ascii="Times New Roman" w:hAnsi="Times New Roman"/>
              </w:rPr>
              <w:t>to do it next year.  We’ll need to decide that with</w:t>
            </w:r>
            <w:r w:rsidRPr="00856631">
              <w:rPr>
                <w:rFonts w:ascii="Times New Roman" w:hAnsi="Times New Roman"/>
              </w:rPr>
              <w:t>in 30 days.</w:t>
            </w:r>
          </w:p>
          <w:p w:rsidR="00735504" w:rsidRPr="00856631" w:rsidRDefault="00735504" w:rsidP="00735504">
            <w:pPr>
              <w:rPr>
                <w:rFonts w:ascii="Times New Roman" w:hAnsi="Times New Roman"/>
              </w:rPr>
            </w:pPr>
          </w:p>
          <w:p w:rsidR="00735504" w:rsidRPr="00856631" w:rsidRDefault="008F12CB" w:rsidP="00735504">
            <w:pPr>
              <w:rPr>
                <w:rFonts w:ascii="Times New Roman" w:hAnsi="Times New Roman"/>
              </w:rPr>
            </w:pPr>
            <w:r w:rsidRPr="00856631">
              <w:rPr>
                <w:rFonts w:ascii="Times New Roman" w:hAnsi="Times New Roman"/>
              </w:rPr>
              <w:t>The options are for them to evaluate m</w:t>
            </w:r>
            <w:r w:rsidR="00735504" w:rsidRPr="00856631">
              <w:rPr>
                <w:rFonts w:ascii="Times New Roman" w:hAnsi="Times New Roman"/>
              </w:rPr>
              <w:t>ore students with fewer requirements</w:t>
            </w:r>
            <w:r w:rsidRPr="00856631">
              <w:rPr>
                <w:rFonts w:ascii="Times New Roman" w:hAnsi="Times New Roman"/>
              </w:rPr>
              <w:t xml:space="preserve"> to meet,</w:t>
            </w:r>
            <w:r w:rsidR="00735504" w:rsidRPr="00856631">
              <w:rPr>
                <w:rFonts w:ascii="Times New Roman" w:hAnsi="Times New Roman"/>
              </w:rPr>
              <w:t xml:space="preserve"> or fewer stud</w:t>
            </w:r>
            <w:r w:rsidRPr="00856631">
              <w:rPr>
                <w:rFonts w:ascii="Times New Roman" w:hAnsi="Times New Roman"/>
              </w:rPr>
              <w:t>ent</w:t>
            </w:r>
            <w:r w:rsidR="00735504" w:rsidRPr="00856631">
              <w:rPr>
                <w:rFonts w:ascii="Times New Roman" w:hAnsi="Times New Roman"/>
              </w:rPr>
              <w:t>s with mor</w:t>
            </w:r>
            <w:r w:rsidRPr="00856631">
              <w:rPr>
                <w:rFonts w:ascii="Times New Roman" w:hAnsi="Times New Roman"/>
              </w:rPr>
              <w:t>e</w:t>
            </w:r>
            <w:r w:rsidR="00735504" w:rsidRPr="00856631">
              <w:rPr>
                <w:rFonts w:ascii="Times New Roman" w:hAnsi="Times New Roman"/>
              </w:rPr>
              <w:t xml:space="preserve"> </w:t>
            </w:r>
            <w:proofErr w:type="spellStart"/>
            <w:r w:rsidR="00735504" w:rsidRPr="00856631">
              <w:rPr>
                <w:rFonts w:ascii="Times New Roman" w:hAnsi="Times New Roman"/>
              </w:rPr>
              <w:t>subobjectives</w:t>
            </w:r>
            <w:proofErr w:type="spellEnd"/>
            <w:r w:rsidRPr="00856631">
              <w:rPr>
                <w:rFonts w:ascii="Times New Roman" w:hAnsi="Times New Roman"/>
              </w:rPr>
              <w:t xml:space="preserve">.  Should we let them choose which way </w:t>
            </w:r>
            <w:r w:rsidR="00735504" w:rsidRPr="00856631">
              <w:rPr>
                <w:rFonts w:ascii="Times New Roman" w:hAnsi="Times New Roman"/>
              </w:rPr>
              <w:t xml:space="preserve">to do it? </w:t>
            </w:r>
          </w:p>
          <w:p w:rsidR="008F12CB" w:rsidRPr="00856631" w:rsidRDefault="008F12CB" w:rsidP="00735504">
            <w:pPr>
              <w:rPr>
                <w:rFonts w:ascii="Times New Roman" w:hAnsi="Times New Roman"/>
              </w:rPr>
            </w:pPr>
          </w:p>
          <w:p w:rsidR="008F12CB" w:rsidRPr="00856631" w:rsidRDefault="008F12CB" w:rsidP="00735504">
            <w:pPr>
              <w:rPr>
                <w:rFonts w:ascii="Times New Roman" w:hAnsi="Times New Roman"/>
              </w:rPr>
            </w:pPr>
            <w:r w:rsidRPr="00856631">
              <w:rPr>
                <w:rFonts w:ascii="Times New Roman" w:hAnsi="Times New Roman"/>
              </w:rPr>
              <w:t>Option breakdown:</w:t>
            </w:r>
          </w:p>
          <w:p w:rsidR="008F12CB" w:rsidRPr="00856631" w:rsidRDefault="008F12CB" w:rsidP="00735504">
            <w:pPr>
              <w:rPr>
                <w:rFonts w:ascii="Times New Roman" w:hAnsi="Times New Roman"/>
              </w:rPr>
            </w:pPr>
          </w:p>
          <w:p w:rsidR="008F12CB" w:rsidRPr="00856631" w:rsidRDefault="008F12CB" w:rsidP="00735504">
            <w:pPr>
              <w:rPr>
                <w:rFonts w:ascii="Times New Roman" w:hAnsi="Times New Roman"/>
              </w:rPr>
            </w:pPr>
            <w:r w:rsidRPr="00856631">
              <w:rPr>
                <w:rFonts w:ascii="Times New Roman" w:hAnsi="Times New Roman"/>
              </w:rPr>
              <w:t>All students in one section</w:t>
            </w:r>
          </w:p>
          <w:p w:rsidR="008F12CB" w:rsidRPr="00856631" w:rsidRDefault="00036396" w:rsidP="00735504">
            <w:pPr>
              <w:rPr>
                <w:rFonts w:ascii="Times New Roman" w:hAnsi="Times New Roman"/>
              </w:rPr>
            </w:pPr>
            <w:r w:rsidRPr="00856631">
              <w:rPr>
                <w:rFonts w:ascii="Times New Roman" w:hAnsi="Times New Roman"/>
              </w:rPr>
              <w:t xml:space="preserve">   </w:t>
            </w:r>
            <w:r w:rsidR="008F12CB" w:rsidRPr="00856631">
              <w:rPr>
                <w:rFonts w:ascii="Times New Roman" w:hAnsi="Times New Roman"/>
              </w:rPr>
              <w:t xml:space="preserve">a) current system or </w:t>
            </w:r>
          </w:p>
          <w:p w:rsidR="008F12CB" w:rsidRPr="00856631" w:rsidRDefault="00036396" w:rsidP="00735504">
            <w:pPr>
              <w:rPr>
                <w:rFonts w:ascii="Times New Roman" w:hAnsi="Times New Roman"/>
              </w:rPr>
            </w:pPr>
            <w:r w:rsidRPr="00856631">
              <w:rPr>
                <w:rFonts w:ascii="Times New Roman" w:hAnsi="Times New Roman"/>
              </w:rPr>
              <w:t xml:space="preserve">   </w:t>
            </w:r>
            <w:r w:rsidR="008F12CB" w:rsidRPr="00856631">
              <w:rPr>
                <w:rFonts w:ascii="Times New Roman" w:hAnsi="Times New Roman"/>
              </w:rPr>
              <w:t>b) meet all objectives</w:t>
            </w:r>
          </w:p>
          <w:p w:rsidR="008F12CB" w:rsidRPr="00856631" w:rsidRDefault="008F12CB" w:rsidP="00735504">
            <w:pPr>
              <w:rPr>
                <w:rFonts w:ascii="Times New Roman" w:hAnsi="Times New Roman"/>
              </w:rPr>
            </w:pPr>
          </w:p>
          <w:p w:rsidR="008F12CB" w:rsidRPr="00856631" w:rsidRDefault="008F12CB" w:rsidP="00735504">
            <w:pPr>
              <w:rPr>
                <w:rFonts w:ascii="Times New Roman" w:hAnsi="Times New Roman"/>
              </w:rPr>
            </w:pPr>
            <w:r w:rsidRPr="00856631">
              <w:rPr>
                <w:rFonts w:ascii="Times New Roman" w:hAnsi="Times New Roman"/>
              </w:rPr>
              <w:lastRenderedPageBreak/>
              <w:t>Small number of students in</w:t>
            </w:r>
            <w:r w:rsidR="00036396" w:rsidRPr="00856631">
              <w:rPr>
                <w:rFonts w:ascii="Times New Roman" w:hAnsi="Times New Roman"/>
              </w:rPr>
              <w:t xml:space="preserve"> each of</w:t>
            </w:r>
            <w:r w:rsidRPr="00856631">
              <w:rPr>
                <w:rFonts w:ascii="Times New Roman" w:hAnsi="Times New Roman"/>
              </w:rPr>
              <w:t xml:space="preserve"> multiple sections</w:t>
            </w:r>
          </w:p>
          <w:p w:rsidR="008F12CB" w:rsidRPr="00856631" w:rsidRDefault="00036396" w:rsidP="00735504">
            <w:pPr>
              <w:rPr>
                <w:rFonts w:ascii="Times New Roman" w:hAnsi="Times New Roman"/>
              </w:rPr>
            </w:pPr>
            <w:r w:rsidRPr="00856631">
              <w:rPr>
                <w:rFonts w:ascii="Times New Roman" w:hAnsi="Times New Roman"/>
              </w:rPr>
              <w:t xml:space="preserve">   </w:t>
            </w:r>
            <w:r w:rsidR="008F12CB" w:rsidRPr="00856631">
              <w:rPr>
                <w:rFonts w:ascii="Times New Roman" w:hAnsi="Times New Roman"/>
              </w:rPr>
              <w:t>a) current system</w:t>
            </w:r>
          </w:p>
          <w:p w:rsidR="008F12CB" w:rsidRPr="00856631" w:rsidRDefault="00036396" w:rsidP="00735504">
            <w:pPr>
              <w:rPr>
                <w:rFonts w:ascii="Times New Roman" w:hAnsi="Times New Roman"/>
              </w:rPr>
            </w:pPr>
            <w:r w:rsidRPr="00856631">
              <w:rPr>
                <w:rFonts w:ascii="Times New Roman" w:hAnsi="Times New Roman"/>
              </w:rPr>
              <w:t xml:space="preserve">   </w:t>
            </w:r>
            <w:r w:rsidR="008F12CB" w:rsidRPr="00856631">
              <w:rPr>
                <w:rFonts w:ascii="Times New Roman" w:hAnsi="Times New Roman"/>
              </w:rPr>
              <w:t>b) meet all objectives</w:t>
            </w:r>
          </w:p>
          <w:p w:rsidR="008F12CB" w:rsidRPr="00856631" w:rsidRDefault="008F12CB" w:rsidP="00735504">
            <w:pPr>
              <w:rPr>
                <w:rFonts w:ascii="Times New Roman" w:hAnsi="Times New Roman"/>
              </w:rPr>
            </w:pPr>
          </w:p>
          <w:p w:rsidR="00735504" w:rsidRPr="00856631" w:rsidRDefault="008F12CB" w:rsidP="00735504">
            <w:pPr>
              <w:rPr>
                <w:rFonts w:ascii="Times New Roman" w:hAnsi="Times New Roman"/>
              </w:rPr>
            </w:pPr>
            <w:r w:rsidRPr="00856631">
              <w:rPr>
                <w:rFonts w:ascii="Times New Roman" w:hAnsi="Times New Roman"/>
              </w:rPr>
              <w:t>Per-section numbers will be determined to provide</w:t>
            </w:r>
            <w:r w:rsidR="00735504" w:rsidRPr="00856631">
              <w:rPr>
                <w:rFonts w:ascii="Times New Roman" w:hAnsi="Times New Roman"/>
              </w:rPr>
              <w:t xml:space="preserve"> </w:t>
            </w:r>
            <w:r w:rsidRPr="00856631">
              <w:rPr>
                <w:rFonts w:ascii="Times New Roman" w:hAnsi="Times New Roman"/>
              </w:rPr>
              <w:t>the same number</w:t>
            </w:r>
            <w:r w:rsidR="00735504" w:rsidRPr="00856631">
              <w:rPr>
                <w:rFonts w:ascii="Times New Roman" w:hAnsi="Times New Roman"/>
              </w:rPr>
              <w:t xml:space="preserve"> of students across the board</w:t>
            </w:r>
            <w:r w:rsidRPr="00856631">
              <w:rPr>
                <w:rFonts w:ascii="Times New Roman" w:hAnsi="Times New Roman"/>
              </w:rPr>
              <w:t>.  We’ll cap out the number of sections and total number of students per year to compensate for huge classes.</w:t>
            </w:r>
          </w:p>
          <w:p w:rsidR="00735504" w:rsidRPr="00856631" w:rsidRDefault="00735504" w:rsidP="00735504">
            <w:pPr>
              <w:rPr>
                <w:rFonts w:ascii="Times New Roman" w:hAnsi="Times New Roman"/>
              </w:rPr>
            </w:pPr>
          </w:p>
          <w:p w:rsidR="00735504" w:rsidRPr="00856631" w:rsidRDefault="00735504" w:rsidP="00735504">
            <w:pPr>
              <w:rPr>
                <w:rFonts w:ascii="Times New Roman" w:hAnsi="Times New Roman"/>
              </w:rPr>
            </w:pPr>
            <w:r w:rsidRPr="00856631">
              <w:rPr>
                <w:rFonts w:ascii="Times New Roman" w:hAnsi="Times New Roman"/>
              </w:rPr>
              <w:t xml:space="preserve">When </w:t>
            </w:r>
            <w:r w:rsidR="00A21EFE" w:rsidRPr="00856631">
              <w:rPr>
                <w:rFonts w:ascii="Times New Roman" w:hAnsi="Times New Roman"/>
              </w:rPr>
              <w:t>will instructors</w:t>
            </w:r>
            <w:r w:rsidRPr="00856631">
              <w:rPr>
                <w:rFonts w:ascii="Times New Roman" w:hAnsi="Times New Roman"/>
              </w:rPr>
              <w:t xml:space="preserve"> give feedback? – Close to</w:t>
            </w:r>
            <w:r w:rsidR="00A21EFE" w:rsidRPr="00856631">
              <w:rPr>
                <w:rFonts w:ascii="Times New Roman" w:hAnsi="Times New Roman"/>
              </w:rPr>
              <w:t xml:space="preserve"> the</w:t>
            </w:r>
            <w:r w:rsidRPr="00856631">
              <w:rPr>
                <w:rFonts w:ascii="Times New Roman" w:hAnsi="Times New Roman"/>
              </w:rPr>
              <w:t xml:space="preserve"> end of</w:t>
            </w:r>
            <w:r w:rsidR="00A21EFE" w:rsidRPr="00856631">
              <w:rPr>
                <w:rFonts w:ascii="Times New Roman" w:hAnsi="Times New Roman"/>
              </w:rPr>
              <w:t xml:space="preserve"> the course?</w:t>
            </w:r>
            <w:r w:rsidRPr="00856631">
              <w:rPr>
                <w:rFonts w:ascii="Times New Roman" w:hAnsi="Times New Roman"/>
              </w:rPr>
              <w:t xml:space="preserve">  </w:t>
            </w:r>
          </w:p>
          <w:p w:rsidR="00735504" w:rsidRPr="00856631" w:rsidRDefault="00735504" w:rsidP="00735504">
            <w:pPr>
              <w:rPr>
                <w:rFonts w:ascii="Times New Roman" w:hAnsi="Times New Roman"/>
              </w:rPr>
            </w:pPr>
          </w:p>
          <w:p w:rsidR="00822DDD" w:rsidRPr="00856631" w:rsidRDefault="00735504" w:rsidP="00A21EFE">
            <w:pPr>
              <w:rPr>
                <w:rFonts w:ascii="Times New Roman" w:hAnsi="Times New Roman"/>
              </w:rPr>
            </w:pPr>
            <w:r w:rsidRPr="00856631">
              <w:rPr>
                <w:rFonts w:ascii="Times New Roman" w:hAnsi="Times New Roman"/>
              </w:rPr>
              <w:t>If one i</w:t>
            </w:r>
            <w:r w:rsidR="00A21EFE" w:rsidRPr="00856631">
              <w:rPr>
                <w:rFonts w:ascii="Times New Roman" w:hAnsi="Times New Roman"/>
              </w:rPr>
              <w:t xml:space="preserve">s seriously missing information, we need to </w:t>
            </w:r>
            <w:r w:rsidRPr="00856631">
              <w:rPr>
                <w:rFonts w:ascii="Times New Roman" w:hAnsi="Times New Roman"/>
              </w:rPr>
              <w:t xml:space="preserve">ask for it now.  If </w:t>
            </w:r>
            <w:r w:rsidR="00A21EFE" w:rsidRPr="00856631">
              <w:rPr>
                <w:rFonts w:ascii="Times New Roman" w:hAnsi="Times New Roman"/>
              </w:rPr>
              <w:t>they’re missing too much,</w:t>
            </w:r>
            <w:r w:rsidRPr="00856631">
              <w:rPr>
                <w:rFonts w:ascii="Times New Roman" w:hAnsi="Times New Roman"/>
              </w:rPr>
              <w:t xml:space="preserve"> we need to </w:t>
            </w:r>
            <w:r w:rsidR="00A21EFE" w:rsidRPr="00856631">
              <w:rPr>
                <w:rFonts w:ascii="Times New Roman" w:hAnsi="Times New Roman"/>
              </w:rPr>
              <w:t xml:space="preserve">let them know </w:t>
            </w:r>
            <w:r w:rsidRPr="00856631">
              <w:rPr>
                <w:rFonts w:ascii="Times New Roman" w:hAnsi="Times New Roman"/>
              </w:rPr>
              <w:t>we need more.</w:t>
            </w:r>
          </w:p>
        </w:tc>
        <w:tc>
          <w:tcPr>
            <w:tcW w:w="2088" w:type="dxa"/>
            <w:tcBorders>
              <w:top w:val="single" w:sz="4" w:space="0" w:color="000000"/>
              <w:left w:val="single" w:sz="4" w:space="0" w:color="000000"/>
              <w:bottom w:val="single" w:sz="4" w:space="0" w:color="000000"/>
              <w:right w:val="single" w:sz="4" w:space="0" w:color="000000"/>
            </w:tcBorders>
          </w:tcPr>
          <w:p w:rsidR="00822DDD" w:rsidRPr="004676E4" w:rsidRDefault="00822DDD" w:rsidP="00EE0326">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tc>
      </w:tr>
      <w:tr w:rsidR="00161E16" w:rsidRPr="004676E4" w:rsidTr="004337B7">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DA015B" w:rsidP="00AA7116">
            <w:pPr>
              <w:rPr>
                <w:rFonts w:ascii="Times New Roman" w:hAnsi="Times New Roman"/>
                <w:b/>
              </w:rPr>
            </w:pPr>
            <w:r>
              <w:rPr>
                <w:rFonts w:ascii="Times New Roman" w:hAnsi="Times New Roman"/>
                <w:b/>
              </w:rPr>
              <w:lastRenderedPageBreak/>
              <w:t>Chair’s Report</w:t>
            </w:r>
          </w:p>
        </w:tc>
        <w:tc>
          <w:tcPr>
            <w:tcW w:w="9180" w:type="dxa"/>
            <w:tcBorders>
              <w:top w:val="single" w:sz="4" w:space="0" w:color="000000"/>
              <w:left w:val="single" w:sz="4" w:space="0" w:color="000000"/>
              <w:bottom w:val="single" w:sz="4" w:space="0" w:color="000000"/>
              <w:right w:val="single" w:sz="4" w:space="0" w:color="000000"/>
            </w:tcBorders>
          </w:tcPr>
          <w:p w:rsidR="00D12F5F" w:rsidRDefault="00A21EFE" w:rsidP="00A21EFE">
            <w:pPr>
              <w:tabs>
                <w:tab w:val="left" w:pos="5925"/>
              </w:tabs>
              <w:spacing w:line="240" w:lineRule="auto"/>
              <w:rPr>
                <w:rFonts w:ascii="Times New Roman" w:hAnsi="Times New Roman"/>
              </w:rPr>
            </w:pPr>
            <w:r>
              <w:rPr>
                <w:rFonts w:ascii="Times New Roman" w:hAnsi="Times New Roman"/>
              </w:rPr>
              <w:t>At the next meeting, we will go back to reviewing CARs and finish those up</w:t>
            </w:r>
            <w:r w:rsidR="00DD7753">
              <w:rPr>
                <w:rFonts w:ascii="Times New Roman" w:hAnsi="Times New Roman"/>
              </w:rPr>
              <w:t>.</w:t>
            </w:r>
          </w:p>
          <w:p w:rsidR="00036396" w:rsidRPr="004676E4" w:rsidRDefault="00036396" w:rsidP="00A21EFE">
            <w:pPr>
              <w:tabs>
                <w:tab w:val="left" w:pos="5925"/>
              </w:tabs>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D22F7D">
            <w:pPr>
              <w:rPr>
                <w:rFonts w:ascii="Times New Roman" w:hAnsi="Times New Roman"/>
              </w:rPr>
            </w:pPr>
          </w:p>
        </w:tc>
      </w:tr>
      <w:tr w:rsidR="00161E16" w:rsidRPr="004676E4" w:rsidTr="004337B7">
        <w:trPr>
          <w:trHeight w:val="458"/>
        </w:trPr>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DA015B" w:rsidP="00AA7116">
            <w:pPr>
              <w:rPr>
                <w:rFonts w:ascii="Times New Roman" w:hAnsi="Times New Roman"/>
                <w:b/>
              </w:rPr>
            </w:pPr>
            <w:r>
              <w:rPr>
                <w:rFonts w:ascii="Times New Roman" w:hAnsi="Times New Roman"/>
                <w:b/>
              </w:rPr>
              <w:t>Director’s Report</w:t>
            </w:r>
          </w:p>
        </w:tc>
        <w:tc>
          <w:tcPr>
            <w:tcW w:w="9180" w:type="dxa"/>
            <w:tcBorders>
              <w:top w:val="single" w:sz="4" w:space="0" w:color="000000"/>
              <w:left w:val="single" w:sz="4" w:space="0" w:color="000000"/>
              <w:bottom w:val="single" w:sz="4" w:space="0" w:color="000000"/>
              <w:right w:val="single" w:sz="4" w:space="0" w:color="000000"/>
            </w:tcBorders>
          </w:tcPr>
          <w:p w:rsidR="00E608E8" w:rsidRPr="004676E4" w:rsidRDefault="00DD7753" w:rsidP="00036396">
            <w:pPr>
              <w:rPr>
                <w:rFonts w:ascii="Times New Roman" w:hAnsi="Times New Roman"/>
              </w:rPr>
            </w:pPr>
            <w:r>
              <w:rPr>
                <w:rFonts w:ascii="Times New Roman" w:hAnsi="Times New Roman"/>
              </w:rPr>
              <w:t>W</w:t>
            </w:r>
            <w:r w:rsidR="00A21EFE">
              <w:rPr>
                <w:rFonts w:ascii="Times New Roman" w:hAnsi="Times New Roman"/>
              </w:rPr>
              <w:t xml:space="preserve">e are working </w:t>
            </w:r>
            <w:r w:rsidR="00036396">
              <w:rPr>
                <w:rFonts w:ascii="Times New Roman" w:hAnsi="Times New Roman"/>
              </w:rPr>
              <w:t>to update the H</w:t>
            </w:r>
            <w:r w:rsidR="00A21EFE">
              <w:rPr>
                <w:rFonts w:ascii="Times New Roman" w:hAnsi="Times New Roman"/>
              </w:rPr>
              <w:t>andbook</w:t>
            </w:r>
            <w:r>
              <w:rPr>
                <w:rFonts w:ascii="Times New Roman" w:hAnsi="Times New Roman"/>
              </w:rPr>
              <w:t xml:space="preserve"> </w:t>
            </w:r>
            <w:r w:rsidR="00A21EFE">
              <w:rPr>
                <w:rFonts w:ascii="Times New Roman" w:hAnsi="Times New Roman"/>
              </w:rPr>
              <w:t>and working with Honors.</w:t>
            </w: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800A3A">
            <w:pPr>
              <w:rPr>
                <w:rFonts w:ascii="Times New Roman" w:hAnsi="Times New Roman"/>
              </w:rPr>
            </w:pPr>
          </w:p>
        </w:tc>
      </w:tr>
      <w:tr w:rsidR="00EC6068" w:rsidRPr="004676E4" w:rsidTr="00856631">
        <w:trPr>
          <w:trHeight w:val="350"/>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pStyle w:val="ListParagraph"/>
              <w:spacing w:line="240" w:lineRule="auto"/>
              <w:ind w:left="0"/>
              <w:rPr>
                <w:rFonts w:ascii="Times New Roman" w:hAnsi="Times New Roman"/>
                <w:b/>
              </w:rPr>
            </w:pPr>
            <w:r w:rsidRPr="004676E4">
              <w:rPr>
                <w:rFonts w:ascii="Times New Roman" w:hAnsi="Times New Roman"/>
                <w:b/>
              </w:rPr>
              <w:t>Adjournment</w:t>
            </w:r>
          </w:p>
        </w:tc>
        <w:tc>
          <w:tcPr>
            <w:tcW w:w="9180"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32663C" w:rsidP="004D099C">
            <w:pPr>
              <w:spacing w:line="240" w:lineRule="auto"/>
              <w:rPr>
                <w:rFonts w:ascii="Times New Roman" w:hAnsi="Times New Roman"/>
              </w:rPr>
            </w:pPr>
            <w:r>
              <w:rPr>
                <w:rFonts w:ascii="Times New Roman" w:hAnsi="Times New Roman"/>
              </w:rPr>
              <w:t>4:30</w:t>
            </w:r>
            <w:r w:rsidR="00856631">
              <w:rPr>
                <w:rFonts w:ascii="Times New Roman" w:hAnsi="Times New Roman"/>
              </w:rPr>
              <w:t xml:space="preserve"> </w:t>
            </w:r>
            <w:r>
              <w:rPr>
                <w:rFonts w:ascii="Times New Roman" w:hAnsi="Times New Roman"/>
              </w:rPr>
              <w:t>p.m.</w:t>
            </w:r>
          </w:p>
        </w:tc>
      </w:tr>
    </w:tbl>
    <w:p w:rsidR="00785BE1" w:rsidRPr="004676E4" w:rsidRDefault="00785BE1">
      <w:pPr>
        <w:rPr>
          <w:rFonts w:ascii="Times New Roman" w:hAnsi="Times New Roman"/>
        </w:rPr>
      </w:pPr>
    </w:p>
    <w:sectPr w:rsidR="00785BE1" w:rsidRPr="004676E4" w:rsidSect="00BA71C2">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4B8" w:rsidRDefault="00E934B8" w:rsidP="00BA71C2">
      <w:pPr>
        <w:spacing w:line="240" w:lineRule="auto"/>
      </w:pPr>
      <w:r>
        <w:separator/>
      </w:r>
    </w:p>
  </w:endnote>
  <w:endnote w:type="continuationSeparator" w:id="0">
    <w:p w:rsidR="00E934B8" w:rsidRDefault="00E934B8"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7CB" w:rsidRDefault="00B947CB">
    <w:pPr>
      <w:pStyle w:val="Footer"/>
      <w:jc w:val="center"/>
    </w:pPr>
    <w:r>
      <w:t xml:space="preserve"> Page </w:t>
    </w:r>
    <w:r>
      <w:rPr>
        <w:b/>
        <w:sz w:val="24"/>
      </w:rPr>
      <w:fldChar w:fldCharType="begin"/>
    </w:r>
    <w:r>
      <w:rPr>
        <w:b/>
      </w:rPr>
      <w:instrText xml:space="preserve"> PAGE </w:instrText>
    </w:r>
    <w:r>
      <w:rPr>
        <w:b/>
        <w:sz w:val="24"/>
      </w:rPr>
      <w:fldChar w:fldCharType="separate"/>
    </w:r>
    <w:r w:rsidR="009A1126">
      <w:rPr>
        <w:b/>
        <w:noProof/>
      </w:rPr>
      <w:t>8</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9A1126">
      <w:rPr>
        <w:b/>
        <w:noProof/>
      </w:rPr>
      <w:t>8</w:t>
    </w:r>
    <w:r>
      <w:rPr>
        <w:b/>
        <w:sz w:val="24"/>
      </w:rPr>
      <w:fldChar w:fldCharType="end"/>
    </w:r>
  </w:p>
  <w:p w:rsidR="00B947CB" w:rsidRDefault="00B94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4B8" w:rsidRDefault="00E934B8" w:rsidP="00BA71C2">
      <w:pPr>
        <w:spacing w:line="240" w:lineRule="auto"/>
      </w:pPr>
      <w:r>
        <w:separator/>
      </w:r>
    </w:p>
  </w:footnote>
  <w:footnote w:type="continuationSeparator" w:id="0">
    <w:p w:rsidR="00E934B8" w:rsidRDefault="00E934B8"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26960E5D"/>
    <w:multiLevelType w:val="hybridMultilevel"/>
    <w:tmpl w:val="FF4EFBB4"/>
    <w:lvl w:ilvl="0" w:tplc="D296490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16DD4"/>
    <w:multiLevelType w:val="hybridMultilevel"/>
    <w:tmpl w:val="EAAAFC46"/>
    <w:lvl w:ilvl="0" w:tplc="7A964AE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06C14"/>
    <w:multiLevelType w:val="hybridMultilevel"/>
    <w:tmpl w:val="DC88CBA8"/>
    <w:lvl w:ilvl="0" w:tplc="74267730">
      <w:start w:val="13"/>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5C1A1CD2"/>
    <w:multiLevelType w:val="hybridMultilevel"/>
    <w:tmpl w:val="B0B8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3303F5"/>
    <w:multiLevelType w:val="hybridMultilevel"/>
    <w:tmpl w:val="D8F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4765"/>
    <w:rsid w:val="00022E70"/>
    <w:rsid w:val="000246A2"/>
    <w:rsid w:val="00036396"/>
    <w:rsid w:val="00037163"/>
    <w:rsid w:val="00037ABC"/>
    <w:rsid w:val="00042C76"/>
    <w:rsid w:val="00042D11"/>
    <w:rsid w:val="00047A64"/>
    <w:rsid w:val="00062B00"/>
    <w:rsid w:val="000740DA"/>
    <w:rsid w:val="000A0A59"/>
    <w:rsid w:val="000B0DF7"/>
    <w:rsid w:val="000B212D"/>
    <w:rsid w:val="000B7527"/>
    <w:rsid w:val="000D4B3A"/>
    <w:rsid w:val="001114F7"/>
    <w:rsid w:val="00136838"/>
    <w:rsid w:val="001527AD"/>
    <w:rsid w:val="00161E16"/>
    <w:rsid w:val="0017053F"/>
    <w:rsid w:val="00183129"/>
    <w:rsid w:val="0018726B"/>
    <w:rsid w:val="001923FF"/>
    <w:rsid w:val="00192DC2"/>
    <w:rsid w:val="001C2D2A"/>
    <w:rsid w:val="001C5CE8"/>
    <w:rsid w:val="001D2374"/>
    <w:rsid w:val="001D3C27"/>
    <w:rsid w:val="001D70C7"/>
    <w:rsid w:val="001E5E52"/>
    <w:rsid w:val="001F19B2"/>
    <w:rsid w:val="00201072"/>
    <w:rsid w:val="00205884"/>
    <w:rsid w:val="00210C9E"/>
    <w:rsid w:val="0024710E"/>
    <w:rsid w:val="00272C0D"/>
    <w:rsid w:val="0027472B"/>
    <w:rsid w:val="00277FC3"/>
    <w:rsid w:val="0028041F"/>
    <w:rsid w:val="002D5415"/>
    <w:rsid w:val="002F1299"/>
    <w:rsid w:val="002F26FF"/>
    <w:rsid w:val="002F3106"/>
    <w:rsid w:val="003144A1"/>
    <w:rsid w:val="0032663C"/>
    <w:rsid w:val="00327DCF"/>
    <w:rsid w:val="003302E3"/>
    <w:rsid w:val="003643D5"/>
    <w:rsid w:val="003674D2"/>
    <w:rsid w:val="003831A5"/>
    <w:rsid w:val="00384C08"/>
    <w:rsid w:val="0038791F"/>
    <w:rsid w:val="003B2FC2"/>
    <w:rsid w:val="003B745B"/>
    <w:rsid w:val="003C33F6"/>
    <w:rsid w:val="003D0D47"/>
    <w:rsid w:val="003F51EC"/>
    <w:rsid w:val="00405014"/>
    <w:rsid w:val="00410F6A"/>
    <w:rsid w:val="00414790"/>
    <w:rsid w:val="004156A1"/>
    <w:rsid w:val="004337B7"/>
    <w:rsid w:val="0043782D"/>
    <w:rsid w:val="004407D9"/>
    <w:rsid w:val="004536A1"/>
    <w:rsid w:val="004676E4"/>
    <w:rsid w:val="004677D0"/>
    <w:rsid w:val="00481820"/>
    <w:rsid w:val="00490010"/>
    <w:rsid w:val="004B0F79"/>
    <w:rsid w:val="004D099C"/>
    <w:rsid w:val="004E636F"/>
    <w:rsid w:val="0050116D"/>
    <w:rsid w:val="00540A15"/>
    <w:rsid w:val="00540B07"/>
    <w:rsid w:val="005471B9"/>
    <w:rsid w:val="005479EA"/>
    <w:rsid w:val="00555CDF"/>
    <w:rsid w:val="00562E19"/>
    <w:rsid w:val="005755F5"/>
    <w:rsid w:val="00576E8F"/>
    <w:rsid w:val="005970F8"/>
    <w:rsid w:val="005B13C5"/>
    <w:rsid w:val="005B6F70"/>
    <w:rsid w:val="005C647A"/>
    <w:rsid w:val="005D07FB"/>
    <w:rsid w:val="005D6CAA"/>
    <w:rsid w:val="005E1989"/>
    <w:rsid w:val="005F7D71"/>
    <w:rsid w:val="00612181"/>
    <w:rsid w:val="006154FE"/>
    <w:rsid w:val="00622CBF"/>
    <w:rsid w:val="00625656"/>
    <w:rsid w:val="00627660"/>
    <w:rsid w:val="00634548"/>
    <w:rsid w:val="0064517C"/>
    <w:rsid w:val="0065601C"/>
    <w:rsid w:val="00657A5F"/>
    <w:rsid w:val="006604AE"/>
    <w:rsid w:val="00677FB3"/>
    <w:rsid w:val="0068000D"/>
    <w:rsid w:val="006819CF"/>
    <w:rsid w:val="006867F6"/>
    <w:rsid w:val="00695991"/>
    <w:rsid w:val="006A2BAA"/>
    <w:rsid w:val="006B2358"/>
    <w:rsid w:val="006C17A4"/>
    <w:rsid w:val="006C4C29"/>
    <w:rsid w:val="006E33C6"/>
    <w:rsid w:val="006E751C"/>
    <w:rsid w:val="006F0EDF"/>
    <w:rsid w:val="006F4038"/>
    <w:rsid w:val="00706F03"/>
    <w:rsid w:val="00731649"/>
    <w:rsid w:val="00735504"/>
    <w:rsid w:val="0074387C"/>
    <w:rsid w:val="0074638B"/>
    <w:rsid w:val="007464E0"/>
    <w:rsid w:val="0076006D"/>
    <w:rsid w:val="00763772"/>
    <w:rsid w:val="00770627"/>
    <w:rsid w:val="007835DF"/>
    <w:rsid w:val="00785BE1"/>
    <w:rsid w:val="00792957"/>
    <w:rsid w:val="00793189"/>
    <w:rsid w:val="00796461"/>
    <w:rsid w:val="00796A36"/>
    <w:rsid w:val="007A35B1"/>
    <w:rsid w:val="007B2E93"/>
    <w:rsid w:val="007B7942"/>
    <w:rsid w:val="007E1C8C"/>
    <w:rsid w:val="007F2359"/>
    <w:rsid w:val="007F286E"/>
    <w:rsid w:val="00800A3A"/>
    <w:rsid w:val="00802F68"/>
    <w:rsid w:val="00822DDD"/>
    <w:rsid w:val="00826518"/>
    <w:rsid w:val="00850001"/>
    <w:rsid w:val="00852ECA"/>
    <w:rsid w:val="00856631"/>
    <w:rsid w:val="00877699"/>
    <w:rsid w:val="00885245"/>
    <w:rsid w:val="00885A43"/>
    <w:rsid w:val="008B3ADA"/>
    <w:rsid w:val="008F0F62"/>
    <w:rsid w:val="008F12CB"/>
    <w:rsid w:val="00902B9B"/>
    <w:rsid w:val="00913793"/>
    <w:rsid w:val="0092773D"/>
    <w:rsid w:val="009278E6"/>
    <w:rsid w:val="009333A0"/>
    <w:rsid w:val="0094396F"/>
    <w:rsid w:val="00943B85"/>
    <w:rsid w:val="00966AF8"/>
    <w:rsid w:val="00987744"/>
    <w:rsid w:val="009A1030"/>
    <w:rsid w:val="009A1126"/>
    <w:rsid w:val="009B534E"/>
    <w:rsid w:val="009B700B"/>
    <w:rsid w:val="009C5126"/>
    <w:rsid w:val="009D3C4A"/>
    <w:rsid w:val="009F584C"/>
    <w:rsid w:val="00A12368"/>
    <w:rsid w:val="00A21EFE"/>
    <w:rsid w:val="00A23169"/>
    <w:rsid w:val="00A23949"/>
    <w:rsid w:val="00A27D39"/>
    <w:rsid w:val="00A34861"/>
    <w:rsid w:val="00A41B98"/>
    <w:rsid w:val="00A47E6B"/>
    <w:rsid w:val="00A72AD3"/>
    <w:rsid w:val="00A82971"/>
    <w:rsid w:val="00A87B8A"/>
    <w:rsid w:val="00A96276"/>
    <w:rsid w:val="00AA7116"/>
    <w:rsid w:val="00AB53C1"/>
    <w:rsid w:val="00AB6034"/>
    <w:rsid w:val="00AC73A2"/>
    <w:rsid w:val="00AD3C51"/>
    <w:rsid w:val="00AD54C5"/>
    <w:rsid w:val="00B01155"/>
    <w:rsid w:val="00B44E74"/>
    <w:rsid w:val="00B83977"/>
    <w:rsid w:val="00B947CB"/>
    <w:rsid w:val="00BA71C2"/>
    <w:rsid w:val="00BB0A26"/>
    <w:rsid w:val="00BB3004"/>
    <w:rsid w:val="00BB5520"/>
    <w:rsid w:val="00BB6ACE"/>
    <w:rsid w:val="00BC0134"/>
    <w:rsid w:val="00BC35C8"/>
    <w:rsid w:val="00BE0378"/>
    <w:rsid w:val="00BE17BC"/>
    <w:rsid w:val="00BE3776"/>
    <w:rsid w:val="00BF3882"/>
    <w:rsid w:val="00C13722"/>
    <w:rsid w:val="00C155E6"/>
    <w:rsid w:val="00C63114"/>
    <w:rsid w:val="00C67F88"/>
    <w:rsid w:val="00C708C5"/>
    <w:rsid w:val="00C7755E"/>
    <w:rsid w:val="00C85BC3"/>
    <w:rsid w:val="00C91EAE"/>
    <w:rsid w:val="00CA40F6"/>
    <w:rsid w:val="00CB0CA2"/>
    <w:rsid w:val="00CB532D"/>
    <w:rsid w:val="00CD3BDB"/>
    <w:rsid w:val="00CE1689"/>
    <w:rsid w:val="00D01960"/>
    <w:rsid w:val="00D10E46"/>
    <w:rsid w:val="00D12C7E"/>
    <w:rsid w:val="00D12F5F"/>
    <w:rsid w:val="00D21317"/>
    <w:rsid w:val="00D22F7D"/>
    <w:rsid w:val="00D257F8"/>
    <w:rsid w:val="00D3650D"/>
    <w:rsid w:val="00D41C0B"/>
    <w:rsid w:val="00D744A5"/>
    <w:rsid w:val="00D74CC0"/>
    <w:rsid w:val="00D80717"/>
    <w:rsid w:val="00D82832"/>
    <w:rsid w:val="00D85F33"/>
    <w:rsid w:val="00DA015B"/>
    <w:rsid w:val="00DA06A8"/>
    <w:rsid w:val="00DA591B"/>
    <w:rsid w:val="00DA7762"/>
    <w:rsid w:val="00DB6208"/>
    <w:rsid w:val="00DC7080"/>
    <w:rsid w:val="00DD3A08"/>
    <w:rsid w:val="00DD7753"/>
    <w:rsid w:val="00DE66E8"/>
    <w:rsid w:val="00E10F60"/>
    <w:rsid w:val="00E40D99"/>
    <w:rsid w:val="00E608E8"/>
    <w:rsid w:val="00E64F31"/>
    <w:rsid w:val="00E934B8"/>
    <w:rsid w:val="00E95721"/>
    <w:rsid w:val="00EA4837"/>
    <w:rsid w:val="00EB233C"/>
    <w:rsid w:val="00EC6068"/>
    <w:rsid w:val="00ED10ED"/>
    <w:rsid w:val="00ED712C"/>
    <w:rsid w:val="00EE0326"/>
    <w:rsid w:val="00EE231F"/>
    <w:rsid w:val="00F2632C"/>
    <w:rsid w:val="00F426DA"/>
    <w:rsid w:val="00F471BF"/>
    <w:rsid w:val="00F5233F"/>
    <w:rsid w:val="00F55CAE"/>
    <w:rsid w:val="00F56C9F"/>
    <w:rsid w:val="00F67DD4"/>
    <w:rsid w:val="00F7161D"/>
    <w:rsid w:val="00F81896"/>
    <w:rsid w:val="00FA050F"/>
    <w:rsid w:val="00FA4B66"/>
    <w:rsid w:val="00FA6EFB"/>
    <w:rsid w:val="00FC6C52"/>
    <w:rsid w:val="00FD0609"/>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 w:type="character" w:styleId="Hyperlink">
    <w:name w:val="Hyperlink"/>
    <w:basedOn w:val="DefaultParagraphFont"/>
    <w:uiPriority w:val="99"/>
    <w:unhideWhenUsed/>
    <w:rsid w:val="00A27D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 w:type="character" w:styleId="Hyperlink">
    <w:name w:val="Hyperlink"/>
    <w:basedOn w:val="DefaultParagraphFont"/>
    <w:uiPriority w:val="99"/>
    <w:unhideWhenUsed/>
    <w:rsid w:val="00A27D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tseje@gvs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Jeanne Whitsel</cp:lastModifiedBy>
  <cp:revision>3</cp:revision>
  <cp:lastPrinted>2013-06-19T16:30:00Z</cp:lastPrinted>
  <dcterms:created xsi:type="dcterms:W3CDTF">2014-03-17T13:43:00Z</dcterms:created>
  <dcterms:modified xsi:type="dcterms:W3CDTF">2014-05-19T12:41:00Z</dcterms:modified>
</cp:coreProperties>
</file>