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DC2" w:rsidRPr="004676E4" w:rsidRDefault="00192DC2" w:rsidP="00D54A77">
      <w:bookmarkStart w:id="0" w:name="_GoBack"/>
      <w:bookmarkEnd w:id="0"/>
      <w:r w:rsidRPr="004676E4">
        <w:t>Grand Valley State University</w:t>
      </w:r>
    </w:p>
    <w:p w:rsidR="00192DC2" w:rsidRPr="004676E4" w:rsidRDefault="00192DC2" w:rsidP="00192DC2">
      <w:pPr>
        <w:jc w:val="center"/>
        <w:rPr>
          <w:rFonts w:ascii="Times New Roman" w:hAnsi="Times New Roman"/>
          <w:i/>
          <w:sz w:val="28"/>
        </w:rPr>
      </w:pPr>
      <w:r w:rsidRPr="004676E4">
        <w:rPr>
          <w:rFonts w:ascii="Times New Roman" w:hAnsi="Times New Roman"/>
          <w:i/>
          <w:sz w:val="28"/>
        </w:rPr>
        <w:t xml:space="preserve">NOTES:  General Education Committee </w:t>
      </w:r>
    </w:p>
    <w:p w:rsidR="00192DC2" w:rsidRPr="004676E4" w:rsidRDefault="00EE0326" w:rsidP="00192DC2">
      <w:pPr>
        <w:jc w:val="center"/>
        <w:rPr>
          <w:rFonts w:ascii="Times New Roman" w:hAnsi="Times New Roman"/>
          <w:sz w:val="28"/>
        </w:rPr>
      </w:pPr>
      <w:r w:rsidRPr="004676E4">
        <w:rPr>
          <w:rFonts w:ascii="Times New Roman" w:hAnsi="Times New Roman"/>
          <w:sz w:val="28"/>
        </w:rPr>
        <w:t xml:space="preserve">Minutes of </w:t>
      </w:r>
      <w:r w:rsidR="000A26A8">
        <w:rPr>
          <w:rFonts w:ascii="Times New Roman" w:hAnsi="Times New Roman"/>
          <w:sz w:val="28"/>
        </w:rPr>
        <w:t>9</w:t>
      </w:r>
      <w:r w:rsidR="007F286E">
        <w:rPr>
          <w:rFonts w:ascii="Times New Roman" w:hAnsi="Times New Roman"/>
          <w:sz w:val="28"/>
        </w:rPr>
        <w:t>/</w:t>
      </w:r>
      <w:r w:rsidR="008A7010">
        <w:rPr>
          <w:rFonts w:ascii="Times New Roman" w:hAnsi="Times New Roman"/>
          <w:sz w:val="28"/>
        </w:rPr>
        <w:t>30</w:t>
      </w:r>
      <w:r w:rsidR="007F286E">
        <w:rPr>
          <w:rFonts w:ascii="Times New Roman" w:hAnsi="Times New Roman"/>
          <w:sz w:val="28"/>
        </w:rPr>
        <w:t>/</w:t>
      </w:r>
      <w:r w:rsidR="000A26A8">
        <w:rPr>
          <w:rFonts w:ascii="Times New Roman" w:hAnsi="Times New Roman"/>
          <w:sz w:val="28"/>
        </w:rPr>
        <w:t>2013</w:t>
      </w:r>
      <w:r w:rsidRPr="004676E4">
        <w:rPr>
          <w:rFonts w:ascii="Times New Roman" w:hAnsi="Times New Roman"/>
          <w:sz w:val="28"/>
        </w:rPr>
        <w:t xml:space="preserve"> </w:t>
      </w:r>
    </w:p>
    <w:p w:rsidR="006867F6" w:rsidRPr="004676E4" w:rsidRDefault="006867F6" w:rsidP="006867F6">
      <w:pPr>
        <w:spacing w:line="240" w:lineRule="auto"/>
        <w:jc w:val="center"/>
        <w:rPr>
          <w:rFonts w:ascii="Times New Roman" w:hAnsi="Times New Roman"/>
          <w:sz w:val="28"/>
        </w:rPr>
      </w:pPr>
    </w:p>
    <w:p w:rsidR="00840AF2" w:rsidRPr="008816D2" w:rsidRDefault="00EE0326" w:rsidP="00840AF2">
      <w:pPr>
        <w:spacing w:line="240" w:lineRule="auto"/>
        <w:rPr>
          <w:rFonts w:ascii="Times New Roman" w:hAnsi="Times New Roman"/>
        </w:rPr>
      </w:pPr>
      <w:r w:rsidRPr="008816D2">
        <w:rPr>
          <w:rFonts w:ascii="Times New Roman" w:hAnsi="Times New Roman"/>
          <w:b/>
        </w:rPr>
        <w:t>PRESENT</w:t>
      </w:r>
      <w:r w:rsidR="003C33F6" w:rsidRPr="008816D2">
        <w:rPr>
          <w:rFonts w:ascii="Times New Roman" w:hAnsi="Times New Roman"/>
        </w:rPr>
        <w:t xml:space="preserve">: </w:t>
      </w:r>
      <w:r w:rsidR="00FF51D7">
        <w:rPr>
          <w:rFonts w:ascii="Times New Roman" w:hAnsi="Times New Roman"/>
        </w:rPr>
        <w:t xml:space="preserve">Susan Carson, Jonathan Cook, </w:t>
      </w:r>
      <w:r w:rsidR="00840AF2" w:rsidRPr="008816D2">
        <w:rPr>
          <w:rFonts w:ascii="Times New Roman" w:hAnsi="Times New Roman"/>
        </w:rPr>
        <w:t xml:space="preserve">Karen Burritt, </w:t>
      </w:r>
      <w:r w:rsidR="00FF51D7">
        <w:rPr>
          <w:rFonts w:ascii="Times New Roman" w:hAnsi="Times New Roman"/>
        </w:rPr>
        <w:t xml:space="preserve">David Eick, </w:t>
      </w:r>
      <w:r w:rsidR="00840AF2" w:rsidRPr="008816D2">
        <w:rPr>
          <w:rFonts w:ascii="Times New Roman" w:hAnsi="Times New Roman"/>
        </w:rPr>
        <w:t xml:space="preserve">Emily Frigo, Roger Gilles, </w:t>
      </w:r>
      <w:r w:rsidR="005D0895" w:rsidRPr="004D5AB2">
        <w:rPr>
          <w:rFonts w:ascii="Times New Roman" w:hAnsi="Times New Roman"/>
        </w:rPr>
        <w:t>Gary Greer</w:t>
      </w:r>
      <w:r w:rsidR="005D0895">
        <w:rPr>
          <w:rFonts w:ascii="Times New Roman" w:hAnsi="Times New Roman"/>
        </w:rPr>
        <w:t>,</w:t>
      </w:r>
      <w:r w:rsidR="005D0895" w:rsidRPr="008816D2">
        <w:rPr>
          <w:rFonts w:ascii="Times New Roman" w:hAnsi="Times New Roman"/>
        </w:rPr>
        <w:t xml:space="preserve"> </w:t>
      </w:r>
      <w:r w:rsidR="00840AF2" w:rsidRPr="008816D2">
        <w:rPr>
          <w:rFonts w:ascii="Times New Roman" w:hAnsi="Times New Roman"/>
        </w:rPr>
        <w:t xml:space="preserve">Melba Hoffer, </w:t>
      </w:r>
      <w:r w:rsidR="00FF51D7">
        <w:rPr>
          <w:rFonts w:ascii="Times New Roman" w:hAnsi="Times New Roman"/>
        </w:rPr>
        <w:t xml:space="preserve">Brian Kipp, </w:t>
      </w:r>
      <w:r w:rsidR="00840AF2" w:rsidRPr="008816D2">
        <w:rPr>
          <w:rFonts w:ascii="Times New Roman" w:hAnsi="Times New Roman"/>
        </w:rPr>
        <w:t xml:space="preserve">Jagadeesh Nandigam, </w:t>
      </w:r>
      <w:r w:rsidR="00FF51D7">
        <w:rPr>
          <w:rFonts w:ascii="Times New Roman" w:hAnsi="Times New Roman"/>
        </w:rPr>
        <w:t xml:space="preserve">Alex Nikitin, </w:t>
      </w:r>
      <w:r w:rsidR="00840AF2" w:rsidRPr="008816D2">
        <w:rPr>
          <w:rFonts w:ascii="Times New Roman" w:hAnsi="Times New Roman"/>
        </w:rPr>
        <w:t>Keith Rhodes, Chair, Paul Sicilian, David Vessey</w:t>
      </w:r>
      <w:r w:rsidR="00FF51D7">
        <w:rPr>
          <w:rFonts w:ascii="Times New Roman" w:hAnsi="Times New Roman"/>
        </w:rPr>
        <w:t>, Yosay Wangdi</w:t>
      </w:r>
    </w:p>
    <w:p w:rsidR="00873523" w:rsidRDefault="00873523" w:rsidP="006867F6">
      <w:pPr>
        <w:spacing w:line="240" w:lineRule="auto"/>
        <w:rPr>
          <w:rFonts w:ascii="Times New Roman" w:hAnsi="Times New Roman"/>
        </w:rPr>
      </w:pPr>
    </w:p>
    <w:p w:rsidR="00192DC2" w:rsidRPr="008816D2" w:rsidRDefault="00192DC2" w:rsidP="006867F6">
      <w:pPr>
        <w:spacing w:line="240" w:lineRule="auto"/>
        <w:rPr>
          <w:rFonts w:ascii="Times New Roman" w:hAnsi="Times New Roman"/>
        </w:rPr>
      </w:pPr>
      <w:r w:rsidRPr="008816D2">
        <w:rPr>
          <w:rFonts w:ascii="Times New Roman" w:hAnsi="Times New Roman"/>
          <w:b/>
        </w:rPr>
        <w:t>ALSO PRESENT:</w:t>
      </w:r>
      <w:r w:rsidR="003C33F6" w:rsidRPr="008816D2">
        <w:rPr>
          <w:rFonts w:ascii="Times New Roman" w:hAnsi="Times New Roman"/>
          <w:b/>
        </w:rPr>
        <w:t xml:space="preserve"> </w:t>
      </w:r>
      <w:r w:rsidR="00840AF2" w:rsidRPr="004D5AB2">
        <w:rPr>
          <w:rFonts w:ascii="Times New Roman" w:hAnsi="Times New Roman"/>
        </w:rPr>
        <w:t>C. “Griff” Griffin, Director, General Education</w:t>
      </w:r>
      <w:r w:rsidR="00840AF2">
        <w:rPr>
          <w:rFonts w:ascii="Times New Roman" w:hAnsi="Times New Roman"/>
        </w:rPr>
        <w:t xml:space="preserve">, </w:t>
      </w:r>
      <w:r w:rsidR="009B534E" w:rsidRPr="008816D2">
        <w:rPr>
          <w:rFonts w:ascii="Times New Roman" w:hAnsi="Times New Roman"/>
        </w:rPr>
        <w:t>Amy Kelly</w:t>
      </w:r>
      <w:r w:rsidRPr="008816D2">
        <w:rPr>
          <w:rFonts w:ascii="Times New Roman" w:hAnsi="Times New Roman"/>
        </w:rPr>
        <w:t>, General Education Office Coordinator</w:t>
      </w:r>
    </w:p>
    <w:p w:rsidR="00873523" w:rsidRDefault="00627660" w:rsidP="006867F6">
      <w:pPr>
        <w:spacing w:line="240" w:lineRule="auto"/>
        <w:rPr>
          <w:rFonts w:ascii="Times New Roman" w:hAnsi="Times New Roman"/>
          <w:b/>
        </w:rPr>
      </w:pPr>
      <w:r w:rsidRPr="008816D2">
        <w:rPr>
          <w:rFonts w:ascii="Times New Roman" w:hAnsi="Times New Roman"/>
          <w:b/>
        </w:rPr>
        <w:t>NOT PRESENT</w:t>
      </w:r>
      <w:r w:rsidR="00192DC2" w:rsidRPr="008816D2">
        <w:rPr>
          <w:rFonts w:ascii="Times New Roman" w:hAnsi="Times New Roman"/>
          <w:b/>
        </w:rPr>
        <w:t>:</w:t>
      </w:r>
      <w:r w:rsidR="004676E4" w:rsidRPr="008816D2">
        <w:rPr>
          <w:rFonts w:ascii="Times New Roman" w:hAnsi="Times New Roman"/>
          <w:b/>
        </w:rPr>
        <w:t xml:space="preserve"> </w:t>
      </w:r>
      <w:r w:rsidR="003775EE" w:rsidRPr="003775EE">
        <w:rPr>
          <w:rFonts w:ascii="Times New Roman" w:hAnsi="Times New Roman"/>
        </w:rPr>
        <w:t xml:space="preserve">Peter Anderson, </w:t>
      </w:r>
      <w:r w:rsidR="003775EE">
        <w:rPr>
          <w:rFonts w:ascii="Times New Roman" w:hAnsi="Times New Roman"/>
        </w:rPr>
        <w:t xml:space="preserve">Karen Burritt, </w:t>
      </w:r>
      <w:r w:rsidR="00095C1A" w:rsidRPr="00095C1A">
        <w:rPr>
          <w:rFonts w:ascii="Times New Roman" w:hAnsi="Times New Roman"/>
        </w:rPr>
        <w:t>Maria Cimitile,</w:t>
      </w:r>
      <w:r w:rsidR="00095C1A">
        <w:rPr>
          <w:rFonts w:ascii="Times New Roman" w:hAnsi="Times New Roman"/>
          <w:b/>
        </w:rPr>
        <w:t xml:space="preserve"> </w:t>
      </w:r>
      <w:r w:rsidR="008C230E">
        <w:rPr>
          <w:rFonts w:ascii="Times New Roman" w:hAnsi="Times New Roman"/>
        </w:rPr>
        <w:t>Martina Reinhold</w:t>
      </w:r>
    </w:p>
    <w:p w:rsidR="00192DC2" w:rsidRPr="008816D2" w:rsidRDefault="00414790" w:rsidP="006867F6">
      <w:pPr>
        <w:spacing w:line="240" w:lineRule="auto"/>
        <w:rPr>
          <w:rFonts w:ascii="Times New Roman" w:hAnsi="Times New Roman"/>
        </w:rPr>
      </w:pPr>
      <w:r w:rsidRPr="008816D2">
        <w:rPr>
          <w:rFonts w:ascii="Times New Roman" w:hAnsi="Times New Roman"/>
          <w:b/>
        </w:rPr>
        <w:t>ON SABBATICAL</w:t>
      </w:r>
      <w:r w:rsidRPr="008816D2">
        <w:rPr>
          <w:rFonts w:ascii="Times New Roman" w:hAnsi="Times New Roman"/>
        </w:rPr>
        <w:t xml:space="preserve">: </w:t>
      </w:r>
      <w:r w:rsidR="00EE0326" w:rsidRPr="008816D2">
        <w:rPr>
          <w:rFonts w:ascii="Times New Roman" w:hAnsi="Times New Roman"/>
        </w:rPr>
        <w:t>Kirk Anderson</w:t>
      </w:r>
    </w:p>
    <w:p w:rsidR="00192DC2" w:rsidRPr="008816D2" w:rsidRDefault="00192DC2" w:rsidP="00192DC2">
      <w:pPr>
        <w:jc w:val="center"/>
        <w:rPr>
          <w:rFonts w:ascii="Times New Roman" w:hAnsi="Times New Roman"/>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6"/>
        <w:gridCol w:w="9180"/>
        <w:gridCol w:w="2088"/>
      </w:tblGrid>
      <w:tr w:rsidR="00192DC2" w:rsidRPr="008816D2" w:rsidTr="008816D2">
        <w:trPr>
          <w:tblHeader/>
        </w:trPr>
        <w:tc>
          <w:tcPr>
            <w:tcW w:w="1986" w:type="dxa"/>
            <w:tcBorders>
              <w:top w:val="single" w:sz="4" w:space="0" w:color="000000"/>
              <w:left w:val="single" w:sz="4" w:space="0" w:color="000000"/>
              <w:bottom w:val="single" w:sz="4" w:space="0" w:color="000000"/>
              <w:right w:val="single" w:sz="4" w:space="0" w:color="000000"/>
            </w:tcBorders>
          </w:tcPr>
          <w:p w:rsidR="00192DC2" w:rsidRPr="008816D2" w:rsidRDefault="00192DC2" w:rsidP="008816D2">
            <w:pPr>
              <w:spacing w:line="240" w:lineRule="auto"/>
              <w:rPr>
                <w:rFonts w:ascii="Times New Roman" w:hAnsi="Times New Roman"/>
              </w:rPr>
            </w:pPr>
            <w:r w:rsidRPr="008816D2">
              <w:rPr>
                <w:rFonts w:ascii="Times New Roman" w:hAnsi="Times New Roman"/>
              </w:rPr>
              <w:t>Agenda Items</w:t>
            </w:r>
          </w:p>
        </w:tc>
        <w:tc>
          <w:tcPr>
            <w:tcW w:w="9180" w:type="dxa"/>
            <w:tcBorders>
              <w:top w:val="single" w:sz="4" w:space="0" w:color="000000"/>
              <w:left w:val="single" w:sz="4" w:space="0" w:color="000000"/>
              <w:bottom w:val="single" w:sz="4" w:space="0" w:color="000000"/>
              <w:right w:val="single" w:sz="4" w:space="0" w:color="000000"/>
            </w:tcBorders>
          </w:tcPr>
          <w:p w:rsidR="00192DC2" w:rsidRPr="008816D2" w:rsidRDefault="00192DC2" w:rsidP="008816D2">
            <w:pPr>
              <w:spacing w:line="240" w:lineRule="auto"/>
              <w:rPr>
                <w:rFonts w:ascii="Times New Roman" w:hAnsi="Times New Roman"/>
              </w:rPr>
            </w:pPr>
            <w:r w:rsidRPr="008816D2">
              <w:rPr>
                <w:rFonts w:ascii="Times New Roman" w:hAnsi="Times New Roman"/>
              </w:rPr>
              <w:t>Discussion</w:t>
            </w:r>
          </w:p>
        </w:tc>
        <w:tc>
          <w:tcPr>
            <w:tcW w:w="2088" w:type="dxa"/>
            <w:tcBorders>
              <w:top w:val="single" w:sz="4" w:space="0" w:color="000000"/>
              <w:left w:val="single" w:sz="4" w:space="0" w:color="000000"/>
              <w:bottom w:val="single" w:sz="4" w:space="0" w:color="000000"/>
              <w:right w:val="single" w:sz="4" w:space="0" w:color="000000"/>
            </w:tcBorders>
          </w:tcPr>
          <w:p w:rsidR="00192DC2" w:rsidRPr="008816D2" w:rsidRDefault="00192DC2" w:rsidP="008816D2">
            <w:pPr>
              <w:spacing w:line="240" w:lineRule="auto"/>
              <w:rPr>
                <w:rFonts w:ascii="Times New Roman" w:hAnsi="Times New Roman"/>
              </w:rPr>
            </w:pPr>
            <w:r w:rsidRPr="008816D2">
              <w:rPr>
                <w:rFonts w:ascii="Times New Roman" w:hAnsi="Times New Roman"/>
              </w:rPr>
              <w:t>Member</w:t>
            </w:r>
          </w:p>
        </w:tc>
      </w:tr>
      <w:tr w:rsidR="00192DC2" w:rsidRPr="008816D2" w:rsidTr="008816D2">
        <w:trPr>
          <w:trHeight w:val="935"/>
        </w:trPr>
        <w:tc>
          <w:tcPr>
            <w:tcW w:w="1986" w:type="dxa"/>
            <w:tcBorders>
              <w:top w:val="single" w:sz="4" w:space="0" w:color="000000"/>
              <w:left w:val="single" w:sz="4" w:space="0" w:color="000000"/>
              <w:bottom w:val="single" w:sz="4" w:space="0" w:color="000000"/>
              <w:right w:val="single" w:sz="4" w:space="0" w:color="000000"/>
            </w:tcBorders>
          </w:tcPr>
          <w:p w:rsidR="00192DC2" w:rsidRPr="008816D2" w:rsidRDefault="00AC73A2" w:rsidP="008816D2">
            <w:pPr>
              <w:pStyle w:val="ListParagraph"/>
              <w:spacing w:line="240" w:lineRule="auto"/>
              <w:ind w:left="0"/>
              <w:rPr>
                <w:rFonts w:ascii="Times New Roman" w:hAnsi="Times New Roman"/>
                <w:b/>
              </w:rPr>
            </w:pPr>
            <w:r w:rsidRPr="008816D2">
              <w:rPr>
                <w:rFonts w:ascii="Times New Roman" w:hAnsi="Times New Roman"/>
                <w:b/>
              </w:rPr>
              <w:t>Approval of Agenda</w:t>
            </w:r>
          </w:p>
        </w:tc>
        <w:tc>
          <w:tcPr>
            <w:tcW w:w="9180" w:type="dxa"/>
            <w:tcBorders>
              <w:top w:val="single" w:sz="4" w:space="0" w:color="000000"/>
              <w:left w:val="single" w:sz="4" w:space="0" w:color="000000"/>
              <w:bottom w:val="single" w:sz="4" w:space="0" w:color="000000"/>
              <w:right w:val="single" w:sz="4" w:space="0" w:color="000000"/>
            </w:tcBorders>
          </w:tcPr>
          <w:p w:rsidR="00192DC2" w:rsidRPr="008F6973" w:rsidRDefault="00192DC2" w:rsidP="008F6973">
            <w:pPr>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192DC2" w:rsidRPr="008816D2" w:rsidRDefault="0074387C" w:rsidP="008816D2">
            <w:pPr>
              <w:spacing w:line="240" w:lineRule="auto"/>
              <w:rPr>
                <w:rFonts w:ascii="Times New Roman" w:hAnsi="Times New Roman"/>
              </w:rPr>
            </w:pPr>
            <w:r w:rsidRPr="008816D2">
              <w:rPr>
                <w:rFonts w:ascii="Times New Roman" w:hAnsi="Times New Roman"/>
              </w:rPr>
              <w:t>Approved per consensus</w:t>
            </w:r>
          </w:p>
        </w:tc>
      </w:tr>
      <w:tr w:rsidR="008A7010" w:rsidRPr="008816D2" w:rsidTr="008816D2">
        <w:trPr>
          <w:trHeight w:val="467"/>
        </w:trPr>
        <w:tc>
          <w:tcPr>
            <w:tcW w:w="1986" w:type="dxa"/>
            <w:tcBorders>
              <w:top w:val="single" w:sz="4" w:space="0" w:color="000000"/>
              <w:left w:val="single" w:sz="4" w:space="0" w:color="000000"/>
              <w:bottom w:val="single" w:sz="4" w:space="0" w:color="000000"/>
              <w:right w:val="single" w:sz="4" w:space="0" w:color="000000"/>
            </w:tcBorders>
          </w:tcPr>
          <w:p w:rsidR="008A7010" w:rsidRDefault="008A7010" w:rsidP="008816D2">
            <w:pPr>
              <w:rPr>
                <w:rFonts w:ascii="Times New Roman" w:hAnsi="Times New Roman"/>
                <w:b/>
              </w:rPr>
            </w:pPr>
            <w:r>
              <w:rPr>
                <w:rFonts w:ascii="Times New Roman" w:hAnsi="Times New Roman"/>
                <w:b/>
              </w:rPr>
              <w:t>Introduce New Members</w:t>
            </w:r>
          </w:p>
        </w:tc>
        <w:tc>
          <w:tcPr>
            <w:tcW w:w="9180" w:type="dxa"/>
            <w:tcBorders>
              <w:top w:val="single" w:sz="4" w:space="0" w:color="000000"/>
              <w:left w:val="single" w:sz="4" w:space="0" w:color="000000"/>
              <w:bottom w:val="single" w:sz="4" w:space="0" w:color="000000"/>
              <w:right w:val="single" w:sz="4" w:space="0" w:color="000000"/>
            </w:tcBorders>
          </w:tcPr>
          <w:p w:rsidR="008A7010" w:rsidRPr="008A7010" w:rsidRDefault="008A7010" w:rsidP="008A7010">
            <w:pPr>
              <w:rPr>
                <w:rFonts w:ascii="Times New Roman" w:hAnsi="Times New Roman"/>
              </w:rPr>
            </w:pPr>
            <w:r w:rsidRPr="008A7010">
              <w:rPr>
                <w:rFonts w:ascii="Times New Roman" w:hAnsi="Times New Roman"/>
              </w:rPr>
              <w:t>Jonathan Cook, Student Representative</w:t>
            </w:r>
          </w:p>
          <w:p w:rsidR="008A7010" w:rsidRPr="008A7010" w:rsidRDefault="008A7010" w:rsidP="008A7010">
            <w:pPr>
              <w:rPr>
                <w:rFonts w:ascii="Times New Roman" w:hAnsi="Times New Roman"/>
              </w:rPr>
            </w:pPr>
            <w:r w:rsidRPr="008A7010">
              <w:rPr>
                <w:rFonts w:ascii="Times New Roman" w:hAnsi="Times New Roman"/>
              </w:rPr>
              <w:t>David Eick, full-year replacement</w:t>
            </w:r>
          </w:p>
          <w:p w:rsidR="008A7010" w:rsidRPr="008A7010" w:rsidRDefault="008A7010" w:rsidP="008A7010">
            <w:pPr>
              <w:rPr>
                <w:rFonts w:ascii="Times New Roman" w:hAnsi="Times New Roman"/>
              </w:rPr>
            </w:pPr>
            <w:r w:rsidRPr="008A7010">
              <w:rPr>
                <w:rFonts w:ascii="Times New Roman" w:hAnsi="Times New Roman"/>
              </w:rPr>
              <w:t>Yosay Wangdi, half-year replacement</w:t>
            </w:r>
          </w:p>
          <w:p w:rsidR="008A7010" w:rsidRPr="008A7010" w:rsidRDefault="008A7010" w:rsidP="002F0E17">
            <w:pPr>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8A7010" w:rsidRPr="008816D2" w:rsidRDefault="008A7010" w:rsidP="008A7010">
            <w:pPr>
              <w:rPr>
                <w:rFonts w:ascii="Times New Roman" w:hAnsi="Times New Roman"/>
                <w:b/>
              </w:rPr>
            </w:pPr>
          </w:p>
        </w:tc>
      </w:tr>
      <w:tr w:rsidR="00933A11" w:rsidRPr="008816D2" w:rsidTr="008816D2">
        <w:trPr>
          <w:trHeight w:val="1808"/>
        </w:trPr>
        <w:tc>
          <w:tcPr>
            <w:tcW w:w="1986" w:type="dxa"/>
            <w:tcBorders>
              <w:top w:val="single" w:sz="4" w:space="0" w:color="000000"/>
              <w:left w:val="single" w:sz="4" w:space="0" w:color="000000"/>
              <w:bottom w:val="single" w:sz="4" w:space="0" w:color="000000"/>
              <w:right w:val="single" w:sz="4" w:space="0" w:color="000000"/>
            </w:tcBorders>
          </w:tcPr>
          <w:p w:rsidR="00933A11" w:rsidRPr="008816D2" w:rsidRDefault="00933A11" w:rsidP="008816D2">
            <w:pPr>
              <w:rPr>
                <w:rFonts w:ascii="Times New Roman" w:hAnsi="Times New Roman"/>
                <w:b/>
              </w:rPr>
            </w:pPr>
            <w:r w:rsidRPr="008816D2">
              <w:rPr>
                <w:rFonts w:ascii="Times New Roman" w:hAnsi="Times New Roman"/>
                <w:b/>
              </w:rPr>
              <w:t xml:space="preserve">New Issues </w:t>
            </w:r>
          </w:p>
        </w:tc>
        <w:tc>
          <w:tcPr>
            <w:tcW w:w="9180" w:type="dxa"/>
            <w:tcBorders>
              <w:top w:val="single" w:sz="4" w:space="0" w:color="000000"/>
              <w:left w:val="single" w:sz="4" w:space="0" w:color="000000"/>
              <w:bottom w:val="single" w:sz="4" w:space="0" w:color="000000"/>
              <w:right w:val="single" w:sz="4" w:space="0" w:color="000000"/>
            </w:tcBorders>
          </w:tcPr>
          <w:p w:rsidR="008A7010" w:rsidRDefault="008A7010" w:rsidP="008A7010">
            <w:pPr>
              <w:rPr>
                <w:rFonts w:ascii="Times New Roman" w:hAnsi="Times New Roman"/>
              </w:rPr>
            </w:pPr>
            <w:r w:rsidRPr="008A7010">
              <w:rPr>
                <w:rFonts w:ascii="Times New Roman" w:hAnsi="Times New Roman"/>
                <w:b/>
              </w:rPr>
              <w:t xml:space="preserve">BIO 309, LOG# 8272  </w:t>
            </w:r>
            <w:r w:rsidRPr="008A7010">
              <w:rPr>
                <w:rFonts w:ascii="Times New Roman" w:hAnsi="Times New Roman"/>
                <w:b/>
              </w:rPr>
              <w:tab/>
            </w:r>
            <w:r w:rsidRPr="008A7010">
              <w:rPr>
                <w:rFonts w:ascii="Times New Roman" w:hAnsi="Times New Roman"/>
              </w:rPr>
              <w:t>Plants and Human Health</w:t>
            </w:r>
          </w:p>
          <w:p w:rsidR="003F3F5C" w:rsidRDefault="003F3F5C" w:rsidP="008A7010">
            <w:pPr>
              <w:rPr>
                <w:rFonts w:ascii="Times New Roman" w:hAnsi="Times New Roman"/>
              </w:rPr>
            </w:pPr>
            <w:r>
              <w:rPr>
                <w:rFonts w:ascii="Times New Roman" w:hAnsi="Times New Roman"/>
              </w:rPr>
              <w:t xml:space="preserve">Member states it could be a model.  </w:t>
            </w:r>
          </w:p>
          <w:p w:rsidR="008E4C4E" w:rsidRPr="008E4C4E" w:rsidRDefault="00D7471E" w:rsidP="008A7010">
            <w:pPr>
              <w:rPr>
                <w:rFonts w:ascii="Times New Roman" w:hAnsi="Times New Roman"/>
                <w:b/>
              </w:rPr>
            </w:pPr>
            <w:r>
              <w:rPr>
                <w:rFonts w:ascii="Times New Roman" w:hAnsi="Times New Roman"/>
                <w:b/>
              </w:rPr>
              <w:t>Use as a Model Issues Proposal</w:t>
            </w:r>
          </w:p>
          <w:p w:rsidR="00205ADD" w:rsidRDefault="00205ADD" w:rsidP="008A7010">
            <w:pPr>
              <w:rPr>
                <w:rFonts w:ascii="Times New Roman" w:hAnsi="Times New Roman"/>
              </w:rPr>
            </w:pPr>
          </w:p>
          <w:p w:rsidR="008A7010" w:rsidRDefault="008A7010" w:rsidP="008A7010">
            <w:pPr>
              <w:rPr>
                <w:rFonts w:ascii="Times New Roman" w:hAnsi="Times New Roman"/>
              </w:rPr>
            </w:pPr>
          </w:p>
          <w:p w:rsidR="008A7010" w:rsidRDefault="008A7010" w:rsidP="008A7010">
            <w:pPr>
              <w:rPr>
                <w:rFonts w:ascii="Times New Roman" w:hAnsi="Times New Roman"/>
              </w:rPr>
            </w:pPr>
          </w:p>
          <w:p w:rsidR="00984FB9" w:rsidRDefault="00984FB9" w:rsidP="008A7010">
            <w:pPr>
              <w:rPr>
                <w:rFonts w:ascii="Times New Roman" w:hAnsi="Times New Roman"/>
              </w:rPr>
            </w:pPr>
          </w:p>
          <w:p w:rsidR="008A7010" w:rsidRPr="008A7010" w:rsidRDefault="008A7010" w:rsidP="008A7010">
            <w:pPr>
              <w:rPr>
                <w:rFonts w:ascii="Times New Roman" w:hAnsi="Times New Roman"/>
              </w:rPr>
            </w:pPr>
            <w:r w:rsidRPr="008A7010">
              <w:rPr>
                <w:rFonts w:ascii="Times New Roman" w:hAnsi="Times New Roman"/>
                <w:b/>
              </w:rPr>
              <w:t>ENG 335, LOG# 8247</w:t>
            </w:r>
            <w:r w:rsidRPr="008A7010">
              <w:rPr>
                <w:rFonts w:ascii="Times New Roman" w:hAnsi="Times New Roman"/>
                <w:b/>
              </w:rPr>
              <w:tab/>
              <w:t xml:space="preserve"> </w:t>
            </w:r>
            <w:r w:rsidRPr="008A7010">
              <w:rPr>
                <w:rFonts w:ascii="Times New Roman" w:hAnsi="Times New Roman"/>
              </w:rPr>
              <w:t>Literature of American Minorities</w:t>
            </w:r>
          </w:p>
          <w:p w:rsidR="00984FB9" w:rsidRDefault="008E4C4E" w:rsidP="00873523">
            <w:pPr>
              <w:rPr>
                <w:rFonts w:ascii="Times New Roman" w:hAnsi="Times New Roman"/>
              </w:rPr>
            </w:pPr>
            <w:r>
              <w:rPr>
                <w:rFonts w:ascii="Times New Roman" w:hAnsi="Times New Roman"/>
              </w:rPr>
              <w:t xml:space="preserve">Member states there is double dipping.  </w:t>
            </w:r>
            <w:r w:rsidRPr="00070CE9">
              <w:rPr>
                <w:rFonts w:ascii="Times New Roman" w:hAnsi="Times New Roman"/>
              </w:rPr>
              <w:t>Make sure Records keeps this</w:t>
            </w:r>
            <w:r w:rsidR="00070CE9">
              <w:rPr>
                <w:rFonts w:ascii="Times New Roman" w:hAnsi="Times New Roman"/>
              </w:rPr>
              <w:t xml:space="preserve"> listed as a U.S. Diversity Course</w:t>
            </w:r>
            <w:r w:rsidRPr="00070CE9">
              <w:rPr>
                <w:rFonts w:ascii="Times New Roman" w:hAnsi="Times New Roman"/>
              </w:rPr>
              <w:t>.</w:t>
            </w:r>
            <w:r w:rsidRPr="008E4C4E">
              <w:rPr>
                <w:rFonts w:ascii="Times New Roman" w:hAnsi="Times New Roman"/>
                <w:b/>
              </w:rPr>
              <w:t xml:space="preserve">  </w:t>
            </w:r>
          </w:p>
          <w:p w:rsidR="00984FB9" w:rsidRDefault="00984FB9" w:rsidP="00873523">
            <w:pPr>
              <w:rPr>
                <w:rFonts w:ascii="Times New Roman" w:hAnsi="Times New Roman"/>
              </w:rPr>
            </w:pPr>
          </w:p>
          <w:p w:rsidR="00984FB9" w:rsidRPr="008A7010" w:rsidRDefault="00984FB9" w:rsidP="00873523">
            <w:pPr>
              <w:rPr>
                <w:rFonts w:ascii="Times New Roman" w:hAnsi="Times New Roman"/>
              </w:rPr>
            </w:pPr>
          </w:p>
          <w:p w:rsidR="00840AF2" w:rsidRPr="008A7010" w:rsidRDefault="00840AF2" w:rsidP="00873523">
            <w:pPr>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57622A" w:rsidRDefault="008A7010" w:rsidP="00873523">
            <w:pPr>
              <w:rPr>
                <w:rFonts w:ascii="Times New Roman" w:hAnsi="Times New Roman"/>
                <w:b/>
              </w:rPr>
            </w:pPr>
            <w:r w:rsidRPr="008A7010">
              <w:rPr>
                <w:rFonts w:ascii="Times New Roman" w:hAnsi="Times New Roman"/>
                <w:b/>
              </w:rPr>
              <w:t>LOG# 8272</w:t>
            </w:r>
          </w:p>
          <w:p w:rsidR="008E4C4E" w:rsidRPr="008E4C4E" w:rsidRDefault="008E4C4E" w:rsidP="00873523">
            <w:pPr>
              <w:rPr>
                <w:rFonts w:ascii="Times New Roman" w:hAnsi="Times New Roman"/>
              </w:rPr>
            </w:pPr>
            <w:r w:rsidRPr="008E4C4E">
              <w:rPr>
                <w:rFonts w:ascii="Times New Roman" w:hAnsi="Times New Roman"/>
              </w:rPr>
              <w:t>S. Carson moved to Approve</w:t>
            </w:r>
          </w:p>
          <w:p w:rsidR="008E4C4E" w:rsidRPr="008E4C4E" w:rsidRDefault="008E4C4E" w:rsidP="00873523">
            <w:pPr>
              <w:rPr>
                <w:rFonts w:ascii="Times New Roman" w:hAnsi="Times New Roman"/>
              </w:rPr>
            </w:pPr>
            <w:r w:rsidRPr="008E4C4E">
              <w:rPr>
                <w:rFonts w:ascii="Times New Roman" w:hAnsi="Times New Roman"/>
              </w:rPr>
              <w:t>G. Greer Second</w:t>
            </w:r>
          </w:p>
          <w:p w:rsidR="008E4C4E" w:rsidRPr="008E4C4E" w:rsidRDefault="008E4C4E" w:rsidP="00873523">
            <w:pPr>
              <w:rPr>
                <w:rFonts w:ascii="Times New Roman" w:hAnsi="Times New Roman"/>
              </w:rPr>
            </w:pPr>
            <w:r w:rsidRPr="008E4C4E">
              <w:rPr>
                <w:rFonts w:ascii="Times New Roman" w:hAnsi="Times New Roman"/>
              </w:rPr>
              <w:t>11 Agreed</w:t>
            </w:r>
          </w:p>
          <w:p w:rsidR="008F6973" w:rsidRDefault="008F6973" w:rsidP="00873523">
            <w:pPr>
              <w:rPr>
                <w:rFonts w:ascii="Times New Roman" w:hAnsi="Times New Roman"/>
              </w:rPr>
            </w:pPr>
          </w:p>
          <w:p w:rsidR="008A7010" w:rsidRDefault="008A7010" w:rsidP="00873523">
            <w:pPr>
              <w:rPr>
                <w:rFonts w:ascii="Times New Roman" w:hAnsi="Times New Roman"/>
                <w:b/>
              </w:rPr>
            </w:pPr>
            <w:r w:rsidRPr="008A7010">
              <w:rPr>
                <w:rFonts w:ascii="Times New Roman" w:hAnsi="Times New Roman"/>
                <w:b/>
              </w:rPr>
              <w:t>LOG# 8247</w:t>
            </w:r>
          </w:p>
          <w:p w:rsidR="008E4C4E" w:rsidRDefault="008E4C4E" w:rsidP="00873523">
            <w:pPr>
              <w:rPr>
                <w:rFonts w:ascii="Times New Roman" w:hAnsi="Times New Roman"/>
              </w:rPr>
            </w:pPr>
            <w:r>
              <w:rPr>
                <w:rFonts w:ascii="Times New Roman" w:hAnsi="Times New Roman"/>
              </w:rPr>
              <w:t>S. Carson moved to Approve</w:t>
            </w:r>
          </w:p>
          <w:p w:rsidR="008E4C4E" w:rsidRDefault="008E4C4E" w:rsidP="00873523">
            <w:pPr>
              <w:rPr>
                <w:rFonts w:ascii="Times New Roman" w:hAnsi="Times New Roman"/>
              </w:rPr>
            </w:pPr>
            <w:r>
              <w:rPr>
                <w:rFonts w:ascii="Times New Roman" w:hAnsi="Times New Roman"/>
              </w:rPr>
              <w:t>D. Vessey Second</w:t>
            </w:r>
          </w:p>
          <w:p w:rsidR="008E4C4E" w:rsidRPr="008E4C4E" w:rsidRDefault="008E4C4E" w:rsidP="00873523">
            <w:pPr>
              <w:rPr>
                <w:rFonts w:ascii="Times New Roman" w:hAnsi="Times New Roman"/>
              </w:rPr>
            </w:pPr>
            <w:r>
              <w:rPr>
                <w:rFonts w:ascii="Times New Roman" w:hAnsi="Times New Roman"/>
              </w:rPr>
              <w:t>11 Agreed</w:t>
            </w:r>
          </w:p>
        </w:tc>
      </w:tr>
      <w:tr w:rsidR="00933A11" w:rsidRPr="008816D2" w:rsidTr="008816D2">
        <w:trPr>
          <w:trHeight w:val="935"/>
        </w:trPr>
        <w:tc>
          <w:tcPr>
            <w:tcW w:w="1986" w:type="dxa"/>
            <w:tcBorders>
              <w:top w:val="single" w:sz="4" w:space="0" w:color="000000"/>
              <w:left w:val="single" w:sz="4" w:space="0" w:color="000000"/>
              <w:bottom w:val="single" w:sz="4" w:space="0" w:color="000000"/>
              <w:right w:val="single" w:sz="4" w:space="0" w:color="000000"/>
            </w:tcBorders>
          </w:tcPr>
          <w:p w:rsidR="00933A11" w:rsidRPr="008816D2" w:rsidRDefault="00933A11" w:rsidP="008816D2">
            <w:pPr>
              <w:rPr>
                <w:rFonts w:ascii="Times New Roman" w:hAnsi="Times New Roman"/>
                <w:b/>
              </w:rPr>
            </w:pPr>
          </w:p>
        </w:tc>
        <w:tc>
          <w:tcPr>
            <w:tcW w:w="9180" w:type="dxa"/>
            <w:tcBorders>
              <w:top w:val="single" w:sz="4" w:space="0" w:color="000000"/>
              <w:left w:val="single" w:sz="4" w:space="0" w:color="000000"/>
              <w:bottom w:val="single" w:sz="4" w:space="0" w:color="000000"/>
              <w:right w:val="single" w:sz="4" w:space="0" w:color="000000"/>
            </w:tcBorders>
          </w:tcPr>
          <w:p w:rsidR="008A7010" w:rsidRDefault="008A7010" w:rsidP="008A7010">
            <w:pPr>
              <w:rPr>
                <w:rFonts w:ascii="Times New Roman" w:hAnsi="Times New Roman"/>
              </w:rPr>
            </w:pPr>
            <w:r w:rsidRPr="008A7010">
              <w:rPr>
                <w:rFonts w:ascii="Times New Roman" w:hAnsi="Times New Roman"/>
                <w:b/>
              </w:rPr>
              <w:t>ENG 382, LOG# 8257</w:t>
            </w:r>
            <w:r w:rsidRPr="008A7010">
              <w:rPr>
                <w:rFonts w:ascii="Times New Roman" w:hAnsi="Times New Roman"/>
                <w:b/>
              </w:rPr>
              <w:tab/>
            </w:r>
            <w:r w:rsidR="00984FB9">
              <w:rPr>
                <w:rFonts w:ascii="Times New Roman" w:hAnsi="Times New Roman"/>
                <w:b/>
              </w:rPr>
              <w:t xml:space="preserve"> </w:t>
            </w:r>
            <w:r w:rsidRPr="008A7010">
              <w:rPr>
                <w:rFonts w:ascii="Times New Roman" w:hAnsi="Times New Roman"/>
              </w:rPr>
              <w:t>Nature Writing</w:t>
            </w:r>
          </w:p>
          <w:p w:rsidR="00205ADD" w:rsidRDefault="00205ADD" w:rsidP="008A7010">
            <w:pPr>
              <w:rPr>
                <w:rFonts w:ascii="Times New Roman" w:hAnsi="Times New Roman"/>
              </w:rPr>
            </w:pPr>
            <w:r>
              <w:rPr>
                <w:rFonts w:ascii="Times New Roman" w:hAnsi="Times New Roman"/>
              </w:rPr>
              <w:t xml:space="preserve">Put stock language under objectives.  How will the students learn </w:t>
            </w:r>
            <w:r w:rsidR="006F1904">
              <w:rPr>
                <w:rFonts w:ascii="Times New Roman" w:hAnsi="Times New Roman"/>
              </w:rPr>
              <w:t xml:space="preserve">the skills of integration and collaboration and problem solving?  Would like wording from ENG 384.  </w:t>
            </w:r>
          </w:p>
          <w:p w:rsidR="006F1904" w:rsidRDefault="009A5174" w:rsidP="008A7010">
            <w:pPr>
              <w:rPr>
                <w:rFonts w:ascii="Times New Roman" w:hAnsi="Times New Roman"/>
              </w:rPr>
            </w:pPr>
            <w:r>
              <w:rPr>
                <w:rFonts w:ascii="Times New Roman" w:hAnsi="Times New Roman"/>
              </w:rPr>
              <w:t>Would like more model examples to look at.</w:t>
            </w:r>
          </w:p>
          <w:p w:rsidR="008A7010" w:rsidRDefault="008A7010" w:rsidP="008A7010">
            <w:pPr>
              <w:rPr>
                <w:rFonts w:ascii="Times New Roman" w:hAnsi="Times New Roman"/>
              </w:rPr>
            </w:pPr>
          </w:p>
          <w:p w:rsidR="00205ADD" w:rsidRDefault="00205ADD" w:rsidP="008A7010">
            <w:pPr>
              <w:rPr>
                <w:rFonts w:ascii="Times New Roman" w:hAnsi="Times New Roman"/>
              </w:rPr>
            </w:pPr>
          </w:p>
          <w:p w:rsidR="00984FB9" w:rsidRDefault="00984FB9" w:rsidP="008A7010">
            <w:pPr>
              <w:rPr>
                <w:rFonts w:ascii="Times New Roman" w:hAnsi="Times New Roman"/>
              </w:rPr>
            </w:pPr>
          </w:p>
          <w:p w:rsidR="008A7010" w:rsidRPr="008A7010" w:rsidRDefault="008A7010" w:rsidP="008A7010">
            <w:pPr>
              <w:rPr>
                <w:rFonts w:ascii="Times New Roman" w:hAnsi="Times New Roman"/>
              </w:rPr>
            </w:pPr>
          </w:p>
          <w:p w:rsidR="008A7010" w:rsidRPr="008A7010" w:rsidRDefault="008A7010" w:rsidP="008A7010">
            <w:pPr>
              <w:rPr>
                <w:rFonts w:ascii="Times New Roman" w:hAnsi="Times New Roman"/>
                <w:b/>
              </w:rPr>
            </w:pPr>
            <w:r w:rsidRPr="008A7010">
              <w:rPr>
                <w:rFonts w:ascii="Times New Roman" w:hAnsi="Times New Roman"/>
                <w:b/>
              </w:rPr>
              <w:t>PED 345, LOG# 8281</w:t>
            </w:r>
            <w:r w:rsidR="00984FB9">
              <w:rPr>
                <w:rFonts w:ascii="Times New Roman" w:hAnsi="Times New Roman"/>
                <w:b/>
              </w:rPr>
              <w:t xml:space="preserve">  </w:t>
            </w:r>
            <w:r w:rsidRPr="008A7010">
              <w:rPr>
                <w:rFonts w:ascii="Times New Roman" w:hAnsi="Times New Roman"/>
                <w:b/>
              </w:rPr>
              <w:tab/>
            </w:r>
            <w:r w:rsidRPr="008A7010">
              <w:rPr>
                <w:rFonts w:ascii="Times New Roman" w:hAnsi="Times New Roman"/>
              </w:rPr>
              <w:t>Disability, Sport and Physical Activity</w:t>
            </w:r>
          </w:p>
          <w:p w:rsidR="0057622A" w:rsidRDefault="00B74233" w:rsidP="008A7010">
            <w:pPr>
              <w:rPr>
                <w:rFonts w:ascii="Times New Roman" w:hAnsi="Times New Roman"/>
              </w:rPr>
            </w:pPr>
            <w:r>
              <w:rPr>
                <w:rFonts w:ascii="Times New Roman" w:hAnsi="Times New Roman"/>
              </w:rPr>
              <w:t>Deferred until the full review group can attend and reach consensus.</w:t>
            </w:r>
          </w:p>
          <w:p w:rsidR="00984FB9" w:rsidRPr="00873523" w:rsidRDefault="00984FB9" w:rsidP="008A7010">
            <w:pPr>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873523" w:rsidRDefault="008A7010" w:rsidP="008816D2">
            <w:pPr>
              <w:rPr>
                <w:rFonts w:ascii="Times New Roman" w:hAnsi="Times New Roman"/>
                <w:b/>
              </w:rPr>
            </w:pPr>
            <w:r>
              <w:rPr>
                <w:rFonts w:ascii="Times New Roman" w:hAnsi="Times New Roman"/>
                <w:b/>
              </w:rPr>
              <w:t>LOG# 8257</w:t>
            </w:r>
          </w:p>
          <w:p w:rsidR="00661BF0" w:rsidRDefault="006F1904" w:rsidP="008816D2">
            <w:pPr>
              <w:rPr>
                <w:rFonts w:ascii="Times New Roman" w:hAnsi="Times New Roman"/>
              </w:rPr>
            </w:pPr>
            <w:r>
              <w:rPr>
                <w:rFonts w:ascii="Times New Roman" w:hAnsi="Times New Roman"/>
              </w:rPr>
              <w:t>S</w:t>
            </w:r>
            <w:r w:rsidR="003775EE">
              <w:rPr>
                <w:rFonts w:ascii="Times New Roman" w:hAnsi="Times New Roman"/>
              </w:rPr>
              <w:t xml:space="preserve">. </w:t>
            </w:r>
            <w:r w:rsidR="00C16F8F">
              <w:rPr>
                <w:rFonts w:ascii="Times New Roman" w:hAnsi="Times New Roman"/>
              </w:rPr>
              <w:t xml:space="preserve">Carson </w:t>
            </w:r>
            <w:r w:rsidR="00C16F8F" w:rsidRPr="002F0E17">
              <w:rPr>
                <w:rFonts w:ascii="Times New Roman" w:hAnsi="Times New Roman"/>
              </w:rPr>
              <w:t>moved</w:t>
            </w:r>
            <w:r w:rsidR="00B74233">
              <w:rPr>
                <w:rFonts w:ascii="Times New Roman" w:hAnsi="Times New Roman"/>
              </w:rPr>
              <w:t xml:space="preserve"> to</w:t>
            </w:r>
            <w:r w:rsidR="00B74233" w:rsidRPr="008816D2">
              <w:rPr>
                <w:rFonts w:ascii="Times New Roman" w:hAnsi="Times New Roman"/>
              </w:rPr>
              <w:t xml:space="preserve"> </w:t>
            </w:r>
            <w:r w:rsidR="00B74233">
              <w:rPr>
                <w:rFonts w:ascii="Times New Roman" w:hAnsi="Times New Roman"/>
              </w:rPr>
              <w:t>amend, to be approved by Keith without returning to the committee.</w:t>
            </w:r>
          </w:p>
          <w:p w:rsidR="006F1904" w:rsidRDefault="006F1904" w:rsidP="008816D2">
            <w:pPr>
              <w:rPr>
                <w:rFonts w:ascii="Times New Roman" w:hAnsi="Times New Roman"/>
              </w:rPr>
            </w:pPr>
            <w:r>
              <w:rPr>
                <w:rFonts w:ascii="Times New Roman" w:hAnsi="Times New Roman"/>
              </w:rPr>
              <w:t>B. Kipp Second</w:t>
            </w:r>
          </w:p>
          <w:p w:rsidR="006F1904" w:rsidRDefault="006F1904" w:rsidP="008816D2">
            <w:pPr>
              <w:rPr>
                <w:rFonts w:ascii="Times New Roman" w:hAnsi="Times New Roman"/>
              </w:rPr>
            </w:pPr>
            <w:r>
              <w:rPr>
                <w:rFonts w:ascii="Times New Roman" w:hAnsi="Times New Roman"/>
              </w:rPr>
              <w:t>1</w:t>
            </w:r>
            <w:r w:rsidR="00F127E8">
              <w:rPr>
                <w:rFonts w:ascii="Times New Roman" w:hAnsi="Times New Roman"/>
              </w:rPr>
              <w:t>1</w:t>
            </w:r>
            <w:r>
              <w:rPr>
                <w:rFonts w:ascii="Times New Roman" w:hAnsi="Times New Roman"/>
              </w:rPr>
              <w:t xml:space="preserve"> Agreed</w:t>
            </w:r>
          </w:p>
          <w:p w:rsidR="00B74233" w:rsidRDefault="00B74233" w:rsidP="008816D2">
            <w:pPr>
              <w:rPr>
                <w:rFonts w:ascii="Times New Roman" w:hAnsi="Times New Roman"/>
              </w:rPr>
            </w:pPr>
          </w:p>
          <w:p w:rsidR="008A7010" w:rsidRDefault="008A7010" w:rsidP="008816D2">
            <w:pPr>
              <w:rPr>
                <w:rFonts w:ascii="Times New Roman" w:hAnsi="Times New Roman"/>
                <w:b/>
              </w:rPr>
            </w:pPr>
            <w:r w:rsidRPr="008A7010">
              <w:rPr>
                <w:rFonts w:ascii="Times New Roman" w:hAnsi="Times New Roman"/>
                <w:b/>
              </w:rPr>
              <w:t>LOG# 8281</w:t>
            </w:r>
          </w:p>
          <w:p w:rsidR="00B74233" w:rsidRDefault="00B74233" w:rsidP="008816D2">
            <w:pPr>
              <w:rPr>
                <w:rFonts w:ascii="Times New Roman" w:hAnsi="Times New Roman"/>
                <w:b/>
              </w:rPr>
            </w:pPr>
          </w:p>
          <w:p w:rsidR="007C7E90" w:rsidRPr="008A7010" w:rsidRDefault="007C7E90" w:rsidP="008816D2">
            <w:pPr>
              <w:rPr>
                <w:rFonts w:ascii="Times New Roman" w:hAnsi="Times New Roman"/>
                <w:b/>
              </w:rPr>
            </w:pPr>
          </w:p>
        </w:tc>
      </w:tr>
      <w:tr w:rsidR="00933A11" w:rsidRPr="008816D2" w:rsidTr="008816D2">
        <w:trPr>
          <w:trHeight w:val="3698"/>
        </w:trPr>
        <w:tc>
          <w:tcPr>
            <w:tcW w:w="1986" w:type="dxa"/>
            <w:tcBorders>
              <w:top w:val="single" w:sz="4" w:space="0" w:color="000000"/>
              <w:left w:val="single" w:sz="4" w:space="0" w:color="000000"/>
              <w:bottom w:val="single" w:sz="4" w:space="0" w:color="000000"/>
              <w:right w:val="single" w:sz="4" w:space="0" w:color="000000"/>
            </w:tcBorders>
          </w:tcPr>
          <w:p w:rsidR="00933A11" w:rsidRPr="008816D2" w:rsidRDefault="00933A11" w:rsidP="008816D2">
            <w:pPr>
              <w:rPr>
                <w:rFonts w:ascii="Times New Roman" w:hAnsi="Times New Roman"/>
                <w:b/>
              </w:rPr>
            </w:pPr>
          </w:p>
        </w:tc>
        <w:tc>
          <w:tcPr>
            <w:tcW w:w="9180" w:type="dxa"/>
            <w:tcBorders>
              <w:top w:val="single" w:sz="4" w:space="0" w:color="000000"/>
              <w:left w:val="single" w:sz="4" w:space="0" w:color="000000"/>
              <w:bottom w:val="single" w:sz="4" w:space="0" w:color="000000"/>
              <w:right w:val="single" w:sz="4" w:space="0" w:color="000000"/>
            </w:tcBorders>
          </w:tcPr>
          <w:p w:rsidR="008A7010" w:rsidRDefault="008A7010" w:rsidP="008A7010">
            <w:pPr>
              <w:rPr>
                <w:rFonts w:ascii="Times New Roman" w:hAnsi="Times New Roman"/>
              </w:rPr>
            </w:pPr>
            <w:r w:rsidRPr="008A7010">
              <w:rPr>
                <w:rFonts w:ascii="Times New Roman" w:hAnsi="Times New Roman"/>
                <w:b/>
              </w:rPr>
              <w:t>REL 315</w:t>
            </w:r>
            <w:r w:rsidR="00984FB9">
              <w:rPr>
                <w:rFonts w:ascii="Times New Roman" w:hAnsi="Times New Roman"/>
                <w:b/>
              </w:rPr>
              <w:t xml:space="preserve">, LOG# </w:t>
            </w:r>
            <w:r w:rsidRPr="008A7010">
              <w:rPr>
                <w:rFonts w:ascii="Times New Roman" w:hAnsi="Times New Roman"/>
                <w:b/>
              </w:rPr>
              <w:t>8264</w:t>
            </w:r>
            <w:r w:rsidRPr="008A7010">
              <w:rPr>
                <w:rFonts w:ascii="Times New Roman" w:hAnsi="Times New Roman"/>
              </w:rPr>
              <w:tab/>
            </w:r>
            <w:r w:rsidR="00984FB9">
              <w:rPr>
                <w:rFonts w:ascii="Times New Roman" w:hAnsi="Times New Roman"/>
              </w:rPr>
              <w:t xml:space="preserve"> </w:t>
            </w:r>
            <w:r w:rsidRPr="008A7010">
              <w:rPr>
                <w:rFonts w:ascii="Times New Roman" w:hAnsi="Times New Roman"/>
              </w:rPr>
              <w:t>LGBTQ &amp; Global Religions</w:t>
            </w:r>
          </w:p>
          <w:p w:rsidR="008A7010" w:rsidRDefault="007C7E90" w:rsidP="008A7010">
            <w:pPr>
              <w:rPr>
                <w:rFonts w:ascii="Times New Roman" w:hAnsi="Times New Roman"/>
              </w:rPr>
            </w:pPr>
            <w:r>
              <w:rPr>
                <w:rFonts w:ascii="Times New Roman" w:hAnsi="Times New Roman"/>
              </w:rPr>
              <w:t>Member states problem solving #1 is a sticking point.  There is vagueness with multiple approaches to the problem.  Proposal wasn’t clear how problems were being conceived.  Are we trying to resolve problems between theories and identities?  Give example of problem solution fr</w:t>
            </w:r>
            <w:r w:rsidR="009A5174">
              <w:rPr>
                <w:rFonts w:ascii="Times New Roman" w:hAnsi="Times New Roman"/>
              </w:rPr>
              <w:t>amework.  There is a conflict</w:t>
            </w:r>
            <w:r>
              <w:rPr>
                <w:rFonts w:ascii="Times New Roman" w:hAnsi="Times New Roman"/>
              </w:rPr>
              <w:t xml:space="preserve"> between understanding a problem and solving it.  With emerging identities comes wrestling with religious tradition.  </w:t>
            </w:r>
          </w:p>
          <w:p w:rsidR="008A7010" w:rsidRDefault="008A7010" w:rsidP="008A7010">
            <w:pPr>
              <w:rPr>
                <w:rFonts w:ascii="Times New Roman" w:hAnsi="Times New Roman"/>
              </w:rPr>
            </w:pPr>
          </w:p>
          <w:p w:rsidR="008A7010" w:rsidRPr="008A7010" w:rsidRDefault="008A7010" w:rsidP="008A7010">
            <w:pPr>
              <w:rPr>
                <w:rFonts w:ascii="Times New Roman" w:hAnsi="Times New Roman"/>
              </w:rPr>
            </w:pPr>
          </w:p>
          <w:p w:rsidR="008A7010" w:rsidRDefault="008A7010" w:rsidP="008A7010">
            <w:pPr>
              <w:rPr>
                <w:rFonts w:ascii="Times New Roman" w:hAnsi="Times New Roman"/>
              </w:rPr>
            </w:pPr>
            <w:r w:rsidRPr="008A7010">
              <w:rPr>
                <w:rFonts w:ascii="Times New Roman" w:hAnsi="Times New Roman"/>
                <w:b/>
              </w:rPr>
              <w:t>SOC/WGS 350</w:t>
            </w:r>
            <w:r w:rsidR="00984FB9">
              <w:rPr>
                <w:rFonts w:ascii="Times New Roman" w:hAnsi="Times New Roman"/>
                <w:b/>
              </w:rPr>
              <w:t xml:space="preserve">, LOG# </w:t>
            </w:r>
            <w:r w:rsidRPr="008A7010">
              <w:rPr>
                <w:rFonts w:ascii="Times New Roman" w:hAnsi="Times New Roman"/>
                <w:b/>
              </w:rPr>
              <w:t>8269</w:t>
            </w:r>
            <w:r w:rsidR="00984FB9">
              <w:rPr>
                <w:rFonts w:ascii="Times New Roman" w:hAnsi="Times New Roman"/>
              </w:rPr>
              <w:t xml:space="preserve">   </w:t>
            </w:r>
            <w:r w:rsidRPr="008A7010">
              <w:rPr>
                <w:rFonts w:ascii="Times New Roman" w:hAnsi="Times New Roman"/>
              </w:rPr>
              <w:t>Family and Gender in the Developing World</w:t>
            </w:r>
          </w:p>
          <w:p w:rsidR="00873523" w:rsidRPr="00873523" w:rsidRDefault="00F127E8" w:rsidP="008816D2">
            <w:pPr>
              <w:rPr>
                <w:rFonts w:ascii="Times New Roman" w:hAnsi="Times New Roman"/>
              </w:rPr>
            </w:pPr>
            <w:r>
              <w:rPr>
                <w:rFonts w:ascii="Times New Roman" w:hAnsi="Times New Roman"/>
              </w:rPr>
              <w:t>Needs stock language and detail in methods of evaluation and primary sources.  Collaboration statements don’t show any planning for how to approach these tasks.  Goals form should show the connection.  Objectives within SOR fit poorly with Human Rights.</w:t>
            </w:r>
            <w:r w:rsidR="00224B6F">
              <w:rPr>
                <w:rFonts w:ascii="Times New Roman" w:hAnsi="Times New Roman"/>
              </w:rPr>
              <w:t xml:space="preserve">  Collaboration </w:t>
            </w:r>
            <w:r w:rsidR="009A5174">
              <w:rPr>
                <w:rFonts w:ascii="Times New Roman" w:hAnsi="Times New Roman"/>
              </w:rPr>
              <w:t>“</w:t>
            </w:r>
            <w:r w:rsidR="00224B6F">
              <w:rPr>
                <w:rFonts w:ascii="Times New Roman" w:hAnsi="Times New Roman"/>
              </w:rPr>
              <w:t>teach</w:t>
            </w:r>
            <w:r w:rsidR="009A5174">
              <w:rPr>
                <w:rFonts w:ascii="Times New Roman" w:hAnsi="Times New Roman"/>
              </w:rPr>
              <w:t>”</w:t>
            </w:r>
            <w:r w:rsidR="00224B6F">
              <w:rPr>
                <w:rFonts w:ascii="Times New Roman" w:hAnsi="Times New Roman"/>
              </w:rPr>
              <w:t xml:space="preserve"> goals state the goals will be taught, but don’t state how they will be taught.  </w:t>
            </w:r>
          </w:p>
          <w:p w:rsidR="00873523" w:rsidRPr="00873523" w:rsidRDefault="00873523" w:rsidP="008816D2">
            <w:pPr>
              <w:rPr>
                <w:rFonts w:ascii="Times New Roman" w:hAnsi="Times New Roman"/>
              </w:rPr>
            </w:pPr>
          </w:p>
          <w:p w:rsidR="00933A11" w:rsidRPr="00873523" w:rsidRDefault="00933A11" w:rsidP="00873523">
            <w:pPr>
              <w:rPr>
                <w:rFonts w:ascii="Times New Roman" w:hAnsi="Times New Roman"/>
                <w:b/>
              </w:rPr>
            </w:pPr>
          </w:p>
        </w:tc>
        <w:tc>
          <w:tcPr>
            <w:tcW w:w="2088" w:type="dxa"/>
            <w:tcBorders>
              <w:top w:val="single" w:sz="4" w:space="0" w:color="000000"/>
              <w:left w:val="single" w:sz="4" w:space="0" w:color="000000"/>
              <w:bottom w:val="single" w:sz="4" w:space="0" w:color="000000"/>
              <w:right w:val="single" w:sz="4" w:space="0" w:color="000000"/>
            </w:tcBorders>
          </w:tcPr>
          <w:p w:rsidR="00840AF2" w:rsidRPr="00F127E8" w:rsidRDefault="008A7010" w:rsidP="008816D2">
            <w:pPr>
              <w:rPr>
                <w:rFonts w:ascii="Times New Roman" w:hAnsi="Times New Roman"/>
              </w:rPr>
            </w:pPr>
            <w:r>
              <w:rPr>
                <w:rFonts w:ascii="Times New Roman" w:hAnsi="Times New Roman"/>
                <w:b/>
              </w:rPr>
              <w:t>LOG# 8264</w:t>
            </w:r>
          </w:p>
          <w:p w:rsidR="008A7010" w:rsidRPr="00F127E8" w:rsidRDefault="003775EE" w:rsidP="008816D2">
            <w:pPr>
              <w:rPr>
                <w:rFonts w:ascii="Times New Roman" w:hAnsi="Times New Roman"/>
              </w:rPr>
            </w:pPr>
            <w:r>
              <w:rPr>
                <w:rFonts w:ascii="Times New Roman" w:hAnsi="Times New Roman"/>
              </w:rPr>
              <w:t xml:space="preserve">R. </w:t>
            </w:r>
            <w:r w:rsidR="00C16F8F">
              <w:rPr>
                <w:rFonts w:ascii="Times New Roman" w:hAnsi="Times New Roman"/>
              </w:rPr>
              <w:t>Gilles</w:t>
            </w:r>
            <w:r w:rsidR="00C16F8F" w:rsidRPr="00F127E8">
              <w:rPr>
                <w:rFonts w:ascii="Times New Roman" w:hAnsi="Times New Roman"/>
              </w:rPr>
              <w:t xml:space="preserve"> </w:t>
            </w:r>
            <w:r w:rsidR="00C16F8F" w:rsidRPr="002F0E17">
              <w:rPr>
                <w:rFonts w:ascii="Times New Roman" w:hAnsi="Times New Roman"/>
              </w:rPr>
              <w:t>moved</w:t>
            </w:r>
            <w:r w:rsidR="00B74233">
              <w:rPr>
                <w:rFonts w:ascii="Times New Roman" w:hAnsi="Times New Roman"/>
              </w:rPr>
              <w:t xml:space="preserve"> to</w:t>
            </w:r>
            <w:r w:rsidR="00B74233" w:rsidRPr="008816D2">
              <w:rPr>
                <w:rFonts w:ascii="Times New Roman" w:hAnsi="Times New Roman"/>
              </w:rPr>
              <w:t xml:space="preserve"> </w:t>
            </w:r>
            <w:r w:rsidR="00B74233">
              <w:rPr>
                <w:rFonts w:ascii="Times New Roman" w:hAnsi="Times New Roman"/>
              </w:rPr>
              <w:t>amend, to be approved by Keith without returning to the committee.</w:t>
            </w:r>
          </w:p>
          <w:p w:rsidR="008A7010" w:rsidRPr="00F127E8" w:rsidRDefault="00F127E8" w:rsidP="008816D2">
            <w:pPr>
              <w:rPr>
                <w:rFonts w:ascii="Times New Roman" w:hAnsi="Times New Roman"/>
              </w:rPr>
            </w:pPr>
            <w:r w:rsidRPr="00F127E8">
              <w:rPr>
                <w:rFonts w:ascii="Times New Roman" w:hAnsi="Times New Roman"/>
              </w:rPr>
              <w:t>M</w:t>
            </w:r>
            <w:r w:rsidR="003775EE">
              <w:rPr>
                <w:rFonts w:ascii="Times New Roman" w:hAnsi="Times New Roman"/>
              </w:rPr>
              <w:t>. Hoffer</w:t>
            </w:r>
            <w:r w:rsidRPr="00F127E8">
              <w:rPr>
                <w:rFonts w:ascii="Times New Roman" w:hAnsi="Times New Roman"/>
              </w:rPr>
              <w:t xml:space="preserve"> Second</w:t>
            </w:r>
          </w:p>
          <w:p w:rsidR="00F127E8" w:rsidRPr="00F127E8" w:rsidRDefault="00F127E8" w:rsidP="008816D2">
            <w:pPr>
              <w:rPr>
                <w:rFonts w:ascii="Times New Roman" w:hAnsi="Times New Roman"/>
              </w:rPr>
            </w:pPr>
            <w:r w:rsidRPr="00F127E8">
              <w:rPr>
                <w:rFonts w:ascii="Times New Roman" w:hAnsi="Times New Roman"/>
              </w:rPr>
              <w:t>11 Agreed</w:t>
            </w:r>
          </w:p>
          <w:p w:rsidR="008A7010" w:rsidRDefault="008A7010" w:rsidP="008816D2">
            <w:pPr>
              <w:rPr>
                <w:rFonts w:ascii="Times New Roman" w:hAnsi="Times New Roman"/>
                <w:b/>
              </w:rPr>
            </w:pPr>
          </w:p>
          <w:p w:rsidR="008A7010" w:rsidRDefault="008A7010" w:rsidP="008A7010">
            <w:pPr>
              <w:rPr>
                <w:rFonts w:ascii="Times New Roman" w:hAnsi="Times New Roman"/>
                <w:b/>
              </w:rPr>
            </w:pPr>
            <w:r>
              <w:rPr>
                <w:rFonts w:ascii="Times New Roman" w:hAnsi="Times New Roman"/>
                <w:b/>
              </w:rPr>
              <w:t>LOG#8269</w:t>
            </w:r>
          </w:p>
          <w:p w:rsidR="00F127E8" w:rsidRDefault="009A7BBA" w:rsidP="008A7010">
            <w:pPr>
              <w:rPr>
                <w:rFonts w:ascii="Times New Roman" w:hAnsi="Times New Roman"/>
              </w:rPr>
            </w:pPr>
            <w:r>
              <w:rPr>
                <w:rFonts w:ascii="Times New Roman" w:hAnsi="Times New Roman"/>
              </w:rPr>
              <w:t>M</w:t>
            </w:r>
            <w:r w:rsidR="003775EE">
              <w:rPr>
                <w:rFonts w:ascii="Times New Roman" w:hAnsi="Times New Roman"/>
              </w:rPr>
              <w:t xml:space="preserve">. </w:t>
            </w:r>
            <w:r w:rsidR="00C16F8F">
              <w:rPr>
                <w:rFonts w:ascii="Times New Roman" w:hAnsi="Times New Roman"/>
              </w:rPr>
              <w:t>Hoffer moved</w:t>
            </w:r>
            <w:r w:rsidR="00B74233">
              <w:rPr>
                <w:rFonts w:ascii="Times New Roman" w:hAnsi="Times New Roman"/>
              </w:rPr>
              <w:t xml:space="preserve"> to amend, with amendment sent </w:t>
            </w:r>
            <w:r w:rsidR="00B74233" w:rsidRPr="008816D2">
              <w:rPr>
                <w:rFonts w:ascii="Times New Roman" w:hAnsi="Times New Roman"/>
              </w:rPr>
              <w:t>back to the committee</w:t>
            </w:r>
            <w:r w:rsidR="00B74233">
              <w:rPr>
                <w:rFonts w:ascii="Times New Roman" w:hAnsi="Times New Roman"/>
              </w:rPr>
              <w:t>.</w:t>
            </w:r>
          </w:p>
          <w:p w:rsidR="009A7BBA" w:rsidRDefault="009A7BBA" w:rsidP="008A7010">
            <w:pPr>
              <w:rPr>
                <w:rFonts w:ascii="Times New Roman" w:hAnsi="Times New Roman"/>
              </w:rPr>
            </w:pPr>
            <w:r>
              <w:rPr>
                <w:rFonts w:ascii="Times New Roman" w:hAnsi="Times New Roman"/>
              </w:rPr>
              <w:t>A</w:t>
            </w:r>
            <w:r w:rsidR="003775EE">
              <w:rPr>
                <w:rFonts w:ascii="Times New Roman" w:hAnsi="Times New Roman"/>
              </w:rPr>
              <w:t>. Nikitin</w:t>
            </w:r>
            <w:r>
              <w:rPr>
                <w:rFonts w:ascii="Times New Roman" w:hAnsi="Times New Roman"/>
              </w:rPr>
              <w:t xml:space="preserve"> Second</w:t>
            </w:r>
          </w:p>
          <w:p w:rsidR="009A7BBA" w:rsidRPr="00F127E8" w:rsidRDefault="009A7BBA" w:rsidP="008A7010">
            <w:pPr>
              <w:rPr>
                <w:rFonts w:ascii="Times New Roman" w:hAnsi="Times New Roman"/>
              </w:rPr>
            </w:pPr>
            <w:r>
              <w:rPr>
                <w:rFonts w:ascii="Times New Roman" w:hAnsi="Times New Roman"/>
              </w:rPr>
              <w:t>11 Agreed</w:t>
            </w:r>
          </w:p>
        </w:tc>
      </w:tr>
      <w:tr w:rsidR="00933A11" w:rsidRPr="008816D2" w:rsidTr="008816D2">
        <w:trPr>
          <w:trHeight w:val="2240"/>
        </w:trPr>
        <w:tc>
          <w:tcPr>
            <w:tcW w:w="1986" w:type="dxa"/>
            <w:tcBorders>
              <w:top w:val="single" w:sz="4" w:space="0" w:color="000000"/>
              <w:left w:val="single" w:sz="4" w:space="0" w:color="000000"/>
              <w:bottom w:val="single" w:sz="4" w:space="0" w:color="000000"/>
              <w:right w:val="single" w:sz="4" w:space="0" w:color="000000"/>
            </w:tcBorders>
          </w:tcPr>
          <w:p w:rsidR="00933A11" w:rsidRPr="008816D2" w:rsidRDefault="00933A11" w:rsidP="008816D2">
            <w:pPr>
              <w:rPr>
                <w:rFonts w:ascii="Times New Roman" w:hAnsi="Times New Roman"/>
                <w:b/>
              </w:rPr>
            </w:pPr>
          </w:p>
        </w:tc>
        <w:tc>
          <w:tcPr>
            <w:tcW w:w="9180" w:type="dxa"/>
            <w:tcBorders>
              <w:top w:val="single" w:sz="4" w:space="0" w:color="000000"/>
              <w:left w:val="single" w:sz="4" w:space="0" w:color="000000"/>
              <w:bottom w:val="single" w:sz="4" w:space="0" w:color="000000"/>
              <w:right w:val="single" w:sz="4" w:space="0" w:color="000000"/>
            </w:tcBorders>
          </w:tcPr>
          <w:p w:rsidR="00984FB9" w:rsidRPr="00984FB9" w:rsidRDefault="00984FB9" w:rsidP="00984FB9">
            <w:pPr>
              <w:rPr>
                <w:rFonts w:ascii="Times New Roman" w:hAnsi="Times New Roman"/>
              </w:rPr>
            </w:pPr>
            <w:r w:rsidRPr="00984FB9">
              <w:rPr>
                <w:rFonts w:ascii="Times New Roman" w:hAnsi="Times New Roman"/>
                <w:b/>
              </w:rPr>
              <w:t>ENG 384</w:t>
            </w:r>
            <w:r>
              <w:rPr>
                <w:rFonts w:ascii="Times New Roman" w:hAnsi="Times New Roman"/>
                <w:b/>
              </w:rPr>
              <w:t xml:space="preserve">, LOG# </w:t>
            </w:r>
            <w:r w:rsidRPr="00984FB9">
              <w:rPr>
                <w:rFonts w:ascii="Times New Roman" w:hAnsi="Times New Roman"/>
                <w:b/>
              </w:rPr>
              <w:t>8254</w:t>
            </w:r>
            <w:r w:rsidRPr="00984FB9">
              <w:rPr>
                <w:rFonts w:ascii="Times New Roman" w:hAnsi="Times New Roman"/>
              </w:rPr>
              <w:tab/>
            </w:r>
            <w:r>
              <w:rPr>
                <w:rFonts w:ascii="Times New Roman" w:hAnsi="Times New Roman"/>
              </w:rPr>
              <w:t xml:space="preserve"> </w:t>
            </w:r>
            <w:r w:rsidRPr="00984FB9">
              <w:rPr>
                <w:rFonts w:ascii="Times New Roman" w:hAnsi="Times New Roman"/>
              </w:rPr>
              <w:t>Literary Responses to War and Peace</w:t>
            </w:r>
          </w:p>
          <w:p w:rsidR="006F1904" w:rsidRDefault="006F1904" w:rsidP="00984FB9">
            <w:pPr>
              <w:rPr>
                <w:rFonts w:ascii="Times New Roman" w:hAnsi="Times New Roman"/>
              </w:rPr>
            </w:pPr>
            <w:r w:rsidRPr="006F1904">
              <w:rPr>
                <w:rFonts w:ascii="Times New Roman" w:hAnsi="Times New Roman"/>
              </w:rPr>
              <w:t>Member didn’t understand how to deriv</w:t>
            </w:r>
            <w:r>
              <w:rPr>
                <w:rFonts w:ascii="Times New Roman" w:hAnsi="Times New Roman"/>
              </w:rPr>
              <w:t>e the response from the major.</w:t>
            </w:r>
          </w:p>
          <w:p w:rsidR="001D6FA3" w:rsidRDefault="006F1904" w:rsidP="00984FB9">
            <w:pPr>
              <w:rPr>
                <w:rFonts w:ascii="Times New Roman" w:hAnsi="Times New Roman"/>
              </w:rPr>
            </w:pPr>
            <w:r>
              <w:rPr>
                <w:rFonts w:ascii="Times New Roman" w:hAnsi="Times New Roman"/>
              </w:rPr>
              <w:t>In Goals statement, member didn’t see how it connects with human rights.  SOR needs to show how they are getting disciplinary content.</w:t>
            </w:r>
            <w:r w:rsidR="001D6FA3">
              <w:rPr>
                <w:rFonts w:ascii="Times New Roman" w:hAnsi="Times New Roman"/>
              </w:rPr>
              <w:t xml:space="preserve">  Students will be drawing on their own disciplinary backgrounds.   </w:t>
            </w:r>
          </w:p>
          <w:p w:rsidR="001D6FA3" w:rsidRDefault="001D6FA3" w:rsidP="00984FB9">
            <w:pPr>
              <w:rPr>
                <w:rFonts w:ascii="Times New Roman" w:hAnsi="Times New Roman"/>
              </w:rPr>
            </w:pPr>
          </w:p>
          <w:p w:rsidR="001D6FA3" w:rsidRDefault="001D6FA3" w:rsidP="00984FB9">
            <w:pPr>
              <w:rPr>
                <w:rFonts w:ascii="Times New Roman" w:hAnsi="Times New Roman"/>
                <w:b/>
              </w:rPr>
            </w:pPr>
          </w:p>
          <w:p w:rsidR="00984FB9" w:rsidRDefault="00984FB9" w:rsidP="00984FB9">
            <w:pPr>
              <w:rPr>
                <w:rFonts w:ascii="Times New Roman" w:hAnsi="Times New Roman"/>
                <w:b/>
              </w:rPr>
            </w:pPr>
          </w:p>
          <w:p w:rsidR="00984FB9" w:rsidRDefault="00984FB9" w:rsidP="001D6FA3">
            <w:pPr>
              <w:tabs>
                <w:tab w:val="left" w:pos="720"/>
                <w:tab w:val="left" w:pos="1440"/>
                <w:tab w:val="left" w:pos="2160"/>
                <w:tab w:val="left" w:pos="2880"/>
                <w:tab w:val="left" w:pos="3600"/>
                <w:tab w:val="left" w:pos="5190"/>
              </w:tabs>
              <w:rPr>
                <w:rFonts w:ascii="Times New Roman" w:hAnsi="Times New Roman"/>
              </w:rPr>
            </w:pPr>
            <w:r w:rsidRPr="00984FB9">
              <w:rPr>
                <w:rFonts w:ascii="Times New Roman" w:hAnsi="Times New Roman"/>
                <w:b/>
              </w:rPr>
              <w:t>ENG 386</w:t>
            </w:r>
            <w:r>
              <w:rPr>
                <w:rFonts w:ascii="Times New Roman" w:hAnsi="Times New Roman"/>
                <w:b/>
              </w:rPr>
              <w:t xml:space="preserve">, LOG# </w:t>
            </w:r>
            <w:r w:rsidRPr="00984FB9">
              <w:rPr>
                <w:rFonts w:ascii="Times New Roman" w:hAnsi="Times New Roman"/>
                <w:b/>
              </w:rPr>
              <w:t>8251</w:t>
            </w:r>
            <w:r w:rsidRPr="00984FB9">
              <w:rPr>
                <w:rFonts w:ascii="Times New Roman" w:hAnsi="Times New Roman"/>
              </w:rPr>
              <w:tab/>
            </w:r>
            <w:r>
              <w:rPr>
                <w:rFonts w:ascii="Times New Roman" w:hAnsi="Times New Roman"/>
              </w:rPr>
              <w:t xml:space="preserve"> </w:t>
            </w:r>
            <w:r w:rsidRPr="00984FB9">
              <w:rPr>
                <w:rFonts w:ascii="Times New Roman" w:hAnsi="Times New Roman"/>
              </w:rPr>
              <w:t>Death and Dying</w:t>
            </w:r>
            <w:r w:rsidR="001D6FA3">
              <w:rPr>
                <w:rFonts w:ascii="Times New Roman" w:hAnsi="Times New Roman"/>
              </w:rPr>
              <w:tab/>
            </w:r>
          </w:p>
          <w:p w:rsidR="001D6FA3" w:rsidRDefault="001D6FA3" w:rsidP="001D6FA3">
            <w:pPr>
              <w:tabs>
                <w:tab w:val="left" w:pos="720"/>
                <w:tab w:val="left" w:pos="1440"/>
                <w:tab w:val="left" w:pos="2160"/>
                <w:tab w:val="left" w:pos="2880"/>
                <w:tab w:val="left" w:pos="3600"/>
                <w:tab w:val="left" w:pos="5190"/>
              </w:tabs>
              <w:rPr>
                <w:rFonts w:ascii="Times New Roman" w:hAnsi="Times New Roman"/>
              </w:rPr>
            </w:pPr>
            <w:r>
              <w:rPr>
                <w:rFonts w:ascii="Times New Roman" w:hAnsi="Times New Roman"/>
              </w:rPr>
              <w:t xml:space="preserve">Member questions if Death and Dying is in English and how is it related to Health?  BMS and PHI also </w:t>
            </w:r>
            <w:r w:rsidR="00D00531">
              <w:rPr>
                <w:rFonts w:ascii="Times New Roman" w:hAnsi="Times New Roman"/>
              </w:rPr>
              <w:t>have a Death and Dying course.  In the SOR, the objectives are the old objectives from the Death and Dying theme.  Member states we can encourage others to use the proper descriptions in the proposals.   Under integration, there are several genres. In the rubric, it doesn’t s</w:t>
            </w:r>
            <w:r w:rsidR="007C7E90">
              <w:rPr>
                <w:rFonts w:ascii="Times New Roman" w:hAnsi="Times New Roman"/>
              </w:rPr>
              <w:t>ay anything about integration</w:t>
            </w:r>
            <w:r w:rsidR="009A5174">
              <w:rPr>
                <w:rFonts w:ascii="Times New Roman" w:hAnsi="Times New Roman"/>
              </w:rPr>
              <w:t>.</w:t>
            </w:r>
          </w:p>
          <w:p w:rsidR="00933A11" w:rsidRPr="00873523" w:rsidRDefault="00933A11" w:rsidP="008A7010">
            <w:pPr>
              <w:tabs>
                <w:tab w:val="left" w:pos="6885"/>
              </w:tabs>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1E53F8" w:rsidRDefault="00984FB9" w:rsidP="008816D2">
            <w:pPr>
              <w:rPr>
                <w:rFonts w:ascii="Times New Roman" w:hAnsi="Times New Roman"/>
                <w:b/>
              </w:rPr>
            </w:pPr>
            <w:r>
              <w:rPr>
                <w:rFonts w:ascii="Times New Roman" w:hAnsi="Times New Roman"/>
                <w:b/>
              </w:rPr>
              <w:t>LOG# 8254</w:t>
            </w:r>
          </w:p>
          <w:p w:rsidR="00984FB9" w:rsidRDefault="001D6FA3" w:rsidP="00B74233">
            <w:pPr>
              <w:rPr>
                <w:rFonts w:ascii="Times New Roman" w:hAnsi="Times New Roman"/>
              </w:rPr>
            </w:pPr>
            <w:r>
              <w:rPr>
                <w:rFonts w:ascii="Times New Roman" w:hAnsi="Times New Roman"/>
              </w:rPr>
              <w:t>A</w:t>
            </w:r>
            <w:r w:rsidR="00F127E8">
              <w:rPr>
                <w:rFonts w:ascii="Times New Roman" w:hAnsi="Times New Roman"/>
              </w:rPr>
              <w:t>. Nikitin</w:t>
            </w:r>
            <w:r w:rsidR="00B74233">
              <w:rPr>
                <w:rFonts w:ascii="Times New Roman" w:hAnsi="Times New Roman"/>
              </w:rPr>
              <w:t xml:space="preserve"> moved to amend, with amendment sent </w:t>
            </w:r>
            <w:r w:rsidR="00B74233" w:rsidRPr="008816D2">
              <w:rPr>
                <w:rFonts w:ascii="Times New Roman" w:hAnsi="Times New Roman"/>
              </w:rPr>
              <w:t>back to the committee</w:t>
            </w:r>
            <w:r w:rsidR="00B74233">
              <w:rPr>
                <w:rFonts w:ascii="Times New Roman" w:hAnsi="Times New Roman"/>
              </w:rPr>
              <w:t>.</w:t>
            </w:r>
          </w:p>
          <w:p w:rsidR="001D6FA3" w:rsidRDefault="001D6FA3" w:rsidP="008816D2">
            <w:pPr>
              <w:rPr>
                <w:rFonts w:ascii="Times New Roman" w:hAnsi="Times New Roman"/>
              </w:rPr>
            </w:pPr>
            <w:r>
              <w:rPr>
                <w:rFonts w:ascii="Times New Roman" w:hAnsi="Times New Roman"/>
              </w:rPr>
              <w:t>J. Nandigam Second</w:t>
            </w:r>
          </w:p>
          <w:p w:rsidR="001D6FA3" w:rsidRPr="001D6FA3" w:rsidRDefault="001D6FA3" w:rsidP="008816D2">
            <w:pPr>
              <w:rPr>
                <w:rFonts w:ascii="Times New Roman" w:hAnsi="Times New Roman"/>
              </w:rPr>
            </w:pPr>
            <w:r>
              <w:rPr>
                <w:rFonts w:ascii="Times New Roman" w:hAnsi="Times New Roman"/>
              </w:rPr>
              <w:t>1</w:t>
            </w:r>
            <w:r w:rsidR="003775EE">
              <w:rPr>
                <w:rFonts w:ascii="Times New Roman" w:hAnsi="Times New Roman"/>
              </w:rPr>
              <w:t>1</w:t>
            </w:r>
            <w:r>
              <w:rPr>
                <w:rFonts w:ascii="Times New Roman" w:hAnsi="Times New Roman"/>
              </w:rPr>
              <w:t xml:space="preserve"> Agreed</w:t>
            </w:r>
          </w:p>
          <w:p w:rsidR="00984FB9" w:rsidRDefault="00984FB9" w:rsidP="008816D2">
            <w:pPr>
              <w:rPr>
                <w:rFonts w:ascii="Times New Roman" w:hAnsi="Times New Roman"/>
                <w:b/>
              </w:rPr>
            </w:pPr>
          </w:p>
          <w:p w:rsidR="00984FB9" w:rsidRPr="00D00531" w:rsidRDefault="00984FB9" w:rsidP="008816D2">
            <w:pPr>
              <w:rPr>
                <w:rFonts w:ascii="Times New Roman" w:hAnsi="Times New Roman"/>
              </w:rPr>
            </w:pPr>
            <w:r>
              <w:rPr>
                <w:rFonts w:ascii="Times New Roman" w:hAnsi="Times New Roman"/>
                <w:b/>
              </w:rPr>
              <w:t>LOG# 8251</w:t>
            </w:r>
          </w:p>
          <w:p w:rsidR="00D00531" w:rsidRDefault="007C7E90" w:rsidP="008816D2">
            <w:pPr>
              <w:rPr>
                <w:rFonts w:ascii="Times New Roman" w:hAnsi="Times New Roman"/>
              </w:rPr>
            </w:pPr>
            <w:r>
              <w:rPr>
                <w:rFonts w:ascii="Times New Roman" w:hAnsi="Times New Roman"/>
              </w:rPr>
              <w:t>A</w:t>
            </w:r>
            <w:r w:rsidR="00F127E8">
              <w:rPr>
                <w:rFonts w:ascii="Times New Roman" w:hAnsi="Times New Roman"/>
              </w:rPr>
              <w:t>. Nikitin</w:t>
            </w:r>
            <w:r w:rsidR="00B74233">
              <w:rPr>
                <w:rFonts w:ascii="Times New Roman" w:hAnsi="Times New Roman"/>
              </w:rPr>
              <w:t xml:space="preserve"> moved to amend, with amendment sent </w:t>
            </w:r>
            <w:r w:rsidR="00B74233" w:rsidRPr="008816D2">
              <w:rPr>
                <w:rFonts w:ascii="Times New Roman" w:hAnsi="Times New Roman"/>
              </w:rPr>
              <w:t>back to the committee</w:t>
            </w:r>
            <w:r w:rsidR="00B74233">
              <w:rPr>
                <w:rFonts w:ascii="Times New Roman" w:hAnsi="Times New Roman"/>
              </w:rPr>
              <w:t>.</w:t>
            </w:r>
          </w:p>
          <w:p w:rsidR="007C7E90" w:rsidRDefault="00182B15" w:rsidP="008816D2">
            <w:pPr>
              <w:rPr>
                <w:rFonts w:ascii="Times New Roman" w:hAnsi="Times New Roman"/>
              </w:rPr>
            </w:pPr>
            <w:r>
              <w:rPr>
                <w:rFonts w:ascii="Times New Roman" w:hAnsi="Times New Roman"/>
              </w:rPr>
              <w:t>B. Kipp Second</w:t>
            </w:r>
          </w:p>
          <w:p w:rsidR="00182B15" w:rsidRPr="00840AF2" w:rsidRDefault="00182B15" w:rsidP="008816D2">
            <w:pPr>
              <w:rPr>
                <w:rFonts w:ascii="Times New Roman" w:hAnsi="Times New Roman"/>
                <w:b/>
              </w:rPr>
            </w:pPr>
            <w:r>
              <w:rPr>
                <w:rFonts w:ascii="Times New Roman" w:hAnsi="Times New Roman"/>
              </w:rPr>
              <w:t>11 Agreed</w:t>
            </w:r>
          </w:p>
        </w:tc>
      </w:tr>
      <w:tr w:rsidR="00984FB9" w:rsidRPr="008816D2" w:rsidTr="008816D2">
        <w:trPr>
          <w:trHeight w:val="377"/>
        </w:trPr>
        <w:tc>
          <w:tcPr>
            <w:tcW w:w="1986" w:type="dxa"/>
            <w:tcBorders>
              <w:top w:val="single" w:sz="4" w:space="0" w:color="000000"/>
              <w:left w:val="single" w:sz="4" w:space="0" w:color="000000"/>
              <w:bottom w:val="single" w:sz="4" w:space="0" w:color="000000"/>
              <w:right w:val="single" w:sz="4" w:space="0" w:color="000000"/>
            </w:tcBorders>
          </w:tcPr>
          <w:p w:rsidR="00984FB9" w:rsidRPr="008816D2" w:rsidRDefault="00984FB9" w:rsidP="008816D2">
            <w:pPr>
              <w:rPr>
                <w:rFonts w:ascii="Times New Roman" w:hAnsi="Times New Roman"/>
                <w:b/>
              </w:rPr>
            </w:pPr>
          </w:p>
        </w:tc>
        <w:tc>
          <w:tcPr>
            <w:tcW w:w="9180" w:type="dxa"/>
            <w:tcBorders>
              <w:top w:val="single" w:sz="4" w:space="0" w:color="000000"/>
              <w:left w:val="single" w:sz="4" w:space="0" w:color="000000"/>
              <w:bottom w:val="single" w:sz="4" w:space="0" w:color="000000"/>
              <w:right w:val="single" w:sz="4" w:space="0" w:color="000000"/>
            </w:tcBorders>
          </w:tcPr>
          <w:p w:rsidR="00984FB9" w:rsidRDefault="00984FB9" w:rsidP="00984FB9">
            <w:pPr>
              <w:rPr>
                <w:rFonts w:ascii="Times New Roman" w:hAnsi="Times New Roman"/>
              </w:rPr>
            </w:pPr>
            <w:r w:rsidRPr="00984FB9">
              <w:rPr>
                <w:rFonts w:ascii="Times New Roman" w:hAnsi="Times New Roman"/>
                <w:b/>
              </w:rPr>
              <w:t>ENT 353</w:t>
            </w:r>
            <w:r>
              <w:rPr>
                <w:rFonts w:ascii="Times New Roman" w:hAnsi="Times New Roman"/>
                <w:b/>
              </w:rPr>
              <w:t xml:space="preserve">, LOG# </w:t>
            </w:r>
            <w:r w:rsidRPr="00984FB9">
              <w:rPr>
                <w:rFonts w:ascii="Times New Roman" w:hAnsi="Times New Roman"/>
                <w:b/>
              </w:rPr>
              <w:t>8259</w:t>
            </w:r>
            <w:r w:rsidRPr="00984FB9">
              <w:rPr>
                <w:rFonts w:ascii="Times New Roman" w:hAnsi="Times New Roman"/>
              </w:rPr>
              <w:tab/>
            </w:r>
            <w:r>
              <w:rPr>
                <w:rFonts w:ascii="Times New Roman" w:hAnsi="Times New Roman"/>
              </w:rPr>
              <w:t xml:space="preserve"> </w:t>
            </w:r>
            <w:r w:rsidRPr="00984FB9">
              <w:rPr>
                <w:rFonts w:ascii="Times New Roman" w:hAnsi="Times New Roman"/>
              </w:rPr>
              <w:t>Entrepreneurship for the Arts</w:t>
            </w:r>
          </w:p>
          <w:p w:rsidR="009A7BBA" w:rsidRDefault="009A7BBA" w:rsidP="00984FB9">
            <w:pPr>
              <w:rPr>
                <w:rFonts w:ascii="Times New Roman" w:hAnsi="Times New Roman"/>
              </w:rPr>
            </w:pPr>
            <w:r>
              <w:rPr>
                <w:rFonts w:ascii="Times New Roman" w:hAnsi="Times New Roman"/>
              </w:rPr>
              <w:t xml:space="preserve">Not clear why it’s in that category.  No evidence of teaching.  It lacks consistency </w:t>
            </w:r>
            <w:r w:rsidR="009A5174">
              <w:rPr>
                <w:rFonts w:ascii="Times New Roman" w:hAnsi="Times New Roman"/>
              </w:rPr>
              <w:t>in</w:t>
            </w:r>
            <w:r>
              <w:rPr>
                <w:rFonts w:ascii="Times New Roman" w:hAnsi="Times New Roman"/>
              </w:rPr>
              <w:t xml:space="preserve"> “Teach” section of content goal</w:t>
            </w:r>
            <w:r w:rsidR="009A5174">
              <w:rPr>
                <w:rFonts w:ascii="Times New Roman" w:hAnsi="Times New Roman"/>
              </w:rPr>
              <w:t>s</w:t>
            </w:r>
            <w:r>
              <w:rPr>
                <w:rFonts w:ascii="Times New Roman" w:hAnsi="Times New Roman"/>
              </w:rPr>
              <w:t xml:space="preserve">.  There needs to be clarity in the SOR and the goals form.  </w:t>
            </w:r>
          </w:p>
          <w:p w:rsidR="009A7BBA" w:rsidRDefault="009A7BBA" w:rsidP="00984FB9">
            <w:pPr>
              <w:rPr>
                <w:rFonts w:ascii="Times New Roman" w:hAnsi="Times New Roman"/>
              </w:rPr>
            </w:pPr>
          </w:p>
          <w:p w:rsidR="00984FB9" w:rsidRDefault="00984FB9" w:rsidP="00984FB9">
            <w:pPr>
              <w:rPr>
                <w:rFonts w:ascii="Times New Roman" w:hAnsi="Times New Roman"/>
              </w:rPr>
            </w:pPr>
          </w:p>
          <w:p w:rsidR="001D6FA3" w:rsidRDefault="001D6FA3" w:rsidP="00984FB9">
            <w:pPr>
              <w:rPr>
                <w:rFonts w:ascii="Times New Roman" w:hAnsi="Times New Roman"/>
              </w:rPr>
            </w:pPr>
          </w:p>
          <w:p w:rsidR="001D6FA3" w:rsidRDefault="001D6FA3" w:rsidP="00984FB9">
            <w:pPr>
              <w:rPr>
                <w:rFonts w:ascii="Times New Roman" w:hAnsi="Times New Roman"/>
              </w:rPr>
            </w:pPr>
          </w:p>
          <w:p w:rsidR="00984FB9" w:rsidRPr="00984FB9" w:rsidRDefault="00984FB9" w:rsidP="00984FB9">
            <w:pPr>
              <w:rPr>
                <w:rFonts w:ascii="Times New Roman" w:hAnsi="Times New Roman"/>
              </w:rPr>
            </w:pPr>
          </w:p>
          <w:p w:rsidR="00984FB9" w:rsidRPr="00984FB9" w:rsidRDefault="00984FB9" w:rsidP="00984FB9">
            <w:pPr>
              <w:rPr>
                <w:rFonts w:ascii="Times New Roman" w:hAnsi="Times New Roman"/>
              </w:rPr>
            </w:pPr>
            <w:r w:rsidRPr="00984FB9">
              <w:rPr>
                <w:rFonts w:ascii="Times New Roman" w:hAnsi="Times New Roman"/>
                <w:b/>
              </w:rPr>
              <w:t>SW  333</w:t>
            </w:r>
            <w:r>
              <w:rPr>
                <w:rFonts w:ascii="Times New Roman" w:hAnsi="Times New Roman"/>
                <w:b/>
              </w:rPr>
              <w:t xml:space="preserve">, LOG# </w:t>
            </w:r>
            <w:r w:rsidRPr="00984FB9">
              <w:rPr>
                <w:rFonts w:ascii="Times New Roman" w:hAnsi="Times New Roman"/>
                <w:b/>
              </w:rPr>
              <w:t>8266</w:t>
            </w:r>
            <w:r w:rsidRPr="00984FB9">
              <w:rPr>
                <w:rFonts w:ascii="Times New Roman" w:hAnsi="Times New Roman"/>
              </w:rPr>
              <w:tab/>
              <w:t>Practice with the Lesbian</w:t>
            </w:r>
            <w:r>
              <w:rPr>
                <w:rFonts w:ascii="Times New Roman" w:hAnsi="Times New Roman"/>
              </w:rPr>
              <w:t xml:space="preserve">, Gay, Bisexual and Transgender </w:t>
            </w:r>
            <w:r w:rsidRPr="00984FB9">
              <w:rPr>
                <w:rFonts w:ascii="Times New Roman" w:hAnsi="Times New Roman"/>
              </w:rPr>
              <w:t>Community</w:t>
            </w:r>
          </w:p>
          <w:p w:rsidR="00984FB9" w:rsidRDefault="00A35929" w:rsidP="008E248C">
            <w:pPr>
              <w:rPr>
                <w:rFonts w:ascii="Times New Roman" w:hAnsi="Times New Roman"/>
              </w:rPr>
            </w:pPr>
            <w:r>
              <w:rPr>
                <w:rFonts w:ascii="Times New Roman" w:hAnsi="Times New Roman"/>
              </w:rPr>
              <w:t xml:space="preserve">Put stock language under objectives.  Lacks a clear indication of how the course fits the “identity” of the category.  Revise </w:t>
            </w:r>
            <w:r w:rsidR="001D641A">
              <w:rPr>
                <w:rFonts w:ascii="Times New Roman" w:hAnsi="Times New Roman"/>
              </w:rPr>
              <w:t>c</w:t>
            </w:r>
            <w:r>
              <w:rPr>
                <w:rFonts w:ascii="Times New Roman" w:hAnsi="Times New Roman"/>
              </w:rPr>
              <w:t xml:space="preserve">ontent </w:t>
            </w:r>
            <w:r w:rsidR="001D641A">
              <w:rPr>
                <w:rFonts w:ascii="Times New Roman" w:hAnsi="Times New Roman"/>
              </w:rPr>
              <w:t>g</w:t>
            </w:r>
            <w:r>
              <w:rPr>
                <w:rFonts w:ascii="Times New Roman" w:hAnsi="Times New Roman"/>
              </w:rPr>
              <w:t>oals #2 to explain how complementary and competing perspectives covered in the course contribute to the ongoing discussion about identity.  We need more examples for people to read and it will be clear what a “teach” and “assess” statem</w:t>
            </w:r>
            <w:r w:rsidR="003F3F5C">
              <w:rPr>
                <w:rFonts w:ascii="Times New Roman" w:hAnsi="Times New Roman"/>
              </w:rPr>
              <w:t xml:space="preserve">ent is.  </w:t>
            </w:r>
          </w:p>
          <w:p w:rsidR="00984FB9" w:rsidRDefault="00984FB9" w:rsidP="008E248C">
            <w:pPr>
              <w:rPr>
                <w:rFonts w:ascii="Times New Roman" w:hAnsi="Times New Roman"/>
              </w:rPr>
            </w:pPr>
          </w:p>
          <w:p w:rsidR="00984FB9" w:rsidRDefault="00984FB9" w:rsidP="008E248C">
            <w:pPr>
              <w:rPr>
                <w:rFonts w:ascii="Times New Roman" w:hAnsi="Times New Roman"/>
              </w:rPr>
            </w:pPr>
          </w:p>
          <w:p w:rsidR="00984FB9" w:rsidRPr="008816D2" w:rsidRDefault="00984FB9" w:rsidP="008E248C">
            <w:pPr>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984FB9" w:rsidRPr="00984FB9" w:rsidRDefault="00984FB9" w:rsidP="008816D2">
            <w:pPr>
              <w:rPr>
                <w:rFonts w:ascii="Times New Roman" w:hAnsi="Times New Roman"/>
                <w:b/>
              </w:rPr>
            </w:pPr>
            <w:r w:rsidRPr="00984FB9">
              <w:rPr>
                <w:rFonts w:ascii="Times New Roman" w:hAnsi="Times New Roman"/>
                <w:b/>
              </w:rPr>
              <w:t>LOG# 8259</w:t>
            </w:r>
          </w:p>
          <w:p w:rsidR="00984FB9" w:rsidRDefault="009A7BBA" w:rsidP="008816D2">
            <w:pPr>
              <w:rPr>
                <w:rFonts w:ascii="Times New Roman" w:hAnsi="Times New Roman"/>
              </w:rPr>
            </w:pPr>
            <w:r>
              <w:rPr>
                <w:rFonts w:ascii="Times New Roman" w:hAnsi="Times New Roman"/>
              </w:rPr>
              <w:t>R</w:t>
            </w:r>
            <w:r w:rsidR="003F3F5C">
              <w:rPr>
                <w:rFonts w:ascii="Times New Roman" w:hAnsi="Times New Roman"/>
              </w:rPr>
              <w:t>.</w:t>
            </w:r>
            <w:r w:rsidR="00C16F8F">
              <w:rPr>
                <w:rFonts w:ascii="Times New Roman" w:hAnsi="Times New Roman"/>
              </w:rPr>
              <w:t xml:space="preserve"> Gilles moved to amend, with amendment sent </w:t>
            </w:r>
            <w:r w:rsidR="00C16F8F" w:rsidRPr="008816D2">
              <w:rPr>
                <w:rFonts w:ascii="Times New Roman" w:hAnsi="Times New Roman"/>
              </w:rPr>
              <w:t>back to the committee</w:t>
            </w:r>
            <w:r w:rsidR="00C16F8F">
              <w:rPr>
                <w:rFonts w:ascii="Times New Roman" w:hAnsi="Times New Roman"/>
              </w:rPr>
              <w:t>.</w:t>
            </w:r>
          </w:p>
          <w:p w:rsidR="00984FB9" w:rsidRDefault="009A7BBA" w:rsidP="008816D2">
            <w:pPr>
              <w:rPr>
                <w:rFonts w:ascii="Times New Roman" w:hAnsi="Times New Roman"/>
              </w:rPr>
            </w:pPr>
            <w:r>
              <w:rPr>
                <w:rFonts w:ascii="Times New Roman" w:hAnsi="Times New Roman"/>
              </w:rPr>
              <w:t>B</w:t>
            </w:r>
            <w:r w:rsidR="00182B15">
              <w:rPr>
                <w:rFonts w:ascii="Times New Roman" w:hAnsi="Times New Roman"/>
              </w:rPr>
              <w:t>. Kipp</w:t>
            </w:r>
            <w:r>
              <w:rPr>
                <w:rFonts w:ascii="Times New Roman" w:hAnsi="Times New Roman"/>
              </w:rPr>
              <w:t xml:space="preserve"> Second</w:t>
            </w:r>
          </w:p>
          <w:p w:rsidR="001D6FA3" w:rsidRDefault="00C16F8F" w:rsidP="008816D2">
            <w:pPr>
              <w:rPr>
                <w:rFonts w:ascii="Times New Roman" w:hAnsi="Times New Roman"/>
              </w:rPr>
            </w:pPr>
            <w:r>
              <w:rPr>
                <w:rFonts w:ascii="Times New Roman" w:hAnsi="Times New Roman"/>
              </w:rPr>
              <w:t>11 Agreed</w:t>
            </w:r>
          </w:p>
          <w:p w:rsidR="001D6FA3" w:rsidRDefault="001D6FA3" w:rsidP="008816D2">
            <w:pPr>
              <w:rPr>
                <w:rFonts w:ascii="Times New Roman" w:hAnsi="Times New Roman"/>
              </w:rPr>
            </w:pPr>
          </w:p>
          <w:p w:rsidR="00984FB9" w:rsidRDefault="00984FB9" w:rsidP="008816D2">
            <w:pPr>
              <w:rPr>
                <w:rFonts w:ascii="Times New Roman" w:hAnsi="Times New Roman"/>
                <w:b/>
              </w:rPr>
            </w:pPr>
            <w:r w:rsidRPr="00984FB9">
              <w:rPr>
                <w:rFonts w:ascii="Times New Roman" w:hAnsi="Times New Roman"/>
                <w:b/>
              </w:rPr>
              <w:t>LOG# 8266</w:t>
            </w:r>
          </w:p>
          <w:p w:rsidR="003F3F5C" w:rsidRPr="003F3F5C" w:rsidRDefault="00C16F8F" w:rsidP="008816D2">
            <w:pPr>
              <w:rPr>
                <w:rFonts w:ascii="Times New Roman" w:hAnsi="Times New Roman"/>
              </w:rPr>
            </w:pPr>
            <w:r>
              <w:rPr>
                <w:rFonts w:ascii="Times New Roman" w:hAnsi="Times New Roman"/>
              </w:rPr>
              <w:t xml:space="preserve">M. Hoffer moved to amend, with amendment sent </w:t>
            </w:r>
            <w:r w:rsidRPr="008816D2">
              <w:rPr>
                <w:rFonts w:ascii="Times New Roman" w:hAnsi="Times New Roman"/>
              </w:rPr>
              <w:t>back to the committee</w:t>
            </w:r>
            <w:r>
              <w:rPr>
                <w:rFonts w:ascii="Times New Roman" w:hAnsi="Times New Roman"/>
              </w:rPr>
              <w:t>.</w:t>
            </w:r>
          </w:p>
          <w:p w:rsidR="003F3F5C" w:rsidRPr="003F3F5C" w:rsidRDefault="003F3F5C" w:rsidP="008816D2">
            <w:pPr>
              <w:rPr>
                <w:rFonts w:ascii="Times New Roman" w:hAnsi="Times New Roman"/>
              </w:rPr>
            </w:pPr>
            <w:r w:rsidRPr="003F3F5C">
              <w:rPr>
                <w:rFonts w:ascii="Times New Roman" w:hAnsi="Times New Roman"/>
              </w:rPr>
              <w:t>R. Gilles Second</w:t>
            </w:r>
          </w:p>
          <w:p w:rsidR="003F3F5C" w:rsidRPr="00984FB9" w:rsidRDefault="003F3F5C" w:rsidP="008816D2">
            <w:pPr>
              <w:rPr>
                <w:rFonts w:ascii="Times New Roman" w:hAnsi="Times New Roman"/>
                <w:b/>
              </w:rPr>
            </w:pPr>
            <w:r w:rsidRPr="003F3F5C">
              <w:rPr>
                <w:rFonts w:ascii="Times New Roman" w:hAnsi="Times New Roman"/>
              </w:rPr>
              <w:t>11 Agreed</w:t>
            </w:r>
          </w:p>
        </w:tc>
      </w:tr>
      <w:tr w:rsidR="00933A11" w:rsidRPr="008816D2" w:rsidTr="008816D2">
        <w:trPr>
          <w:trHeight w:val="377"/>
        </w:trPr>
        <w:tc>
          <w:tcPr>
            <w:tcW w:w="1986" w:type="dxa"/>
            <w:tcBorders>
              <w:top w:val="single" w:sz="4" w:space="0" w:color="000000"/>
              <w:left w:val="single" w:sz="4" w:space="0" w:color="000000"/>
              <w:bottom w:val="single" w:sz="4" w:space="0" w:color="000000"/>
              <w:right w:val="single" w:sz="4" w:space="0" w:color="000000"/>
            </w:tcBorders>
          </w:tcPr>
          <w:p w:rsidR="00933A11" w:rsidRPr="008816D2" w:rsidRDefault="00933A11" w:rsidP="008816D2">
            <w:pPr>
              <w:rPr>
                <w:rFonts w:ascii="Times New Roman" w:hAnsi="Times New Roman"/>
                <w:b/>
              </w:rPr>
            </w:pPr>
            <w:r w:rsidRPr="008816D2">
              <w:rPr>
                <w:rFonts w:ascii="Times New Roman" w:hAnsi="Times New Roman"/>
                <w:b/>
              </w:rPr>
              <w:lastRenderedPageBreak/>
              <w:t>Chair’s Report</w:t>
            </w:r>
          </w:p>
        </w:tc>
        <w:tc>
          <w:tcPr>
            <w:tcW w:w="9180" w:type="dxa"/>
            <w:tcBorders>
              <w:top w:val="single" w:sz="4" w:space="0" w:color="000000"/>
              <w:left w:val="single" w:sz="4" w:space="0" w:color="000000"/>
              <w:bottom w:val="single" w:sz="4" w:space="0" w:color="000000"/>
              <w:right w:val="single" w:sz="4" w:space="0" w:color="000000"/>
            </w:tcBorders>
          </w:tcPr>
          <w:p w:rsidR="00D7471E" w:rsidRDefault="001D641A" w:rsidP="001D641A">
            <w:pPr>
              <w:rPr>
                <w:rFonts w:ascii="Times New Roman" w:hAnsi="Times New Roman"/>
              </w:rPr>
            </w:pPr>
            <w:r>
              <w:rPr>
                <w:rFonts w:ascii="Times New Roman" w:hAnsi="Times New Roman"/>
              </w:rPr>
              <w:t xml:space="preserve">Keith will be attending the conference.  Would like some of the proposals to come back around. We have a backlog of things to discuss yet.  Would like to bring in a teacher to one of the meetings.  Continue being ambassadors to others in your departments.  </w:t>
            </w:r>
          </w:p>
          <w:p w:rsidR="00984FB9" w:rsidRPr="001D641A" w:rsidRDefault="00D7471E" w:rsidP="001D641A">
            <w:pPr>
              <w:rPr>
                <w:rFonts w:ascii="Times New Roman" w:hAnsi="Times New Roman"/>
                <w:b/>
              </w:rPr>
            </w:pPr>
            <w:r w:rsidRPr="00D7471E">
              <w:rPr>
                <w:rFonts w:ascii="Times New Roman" w:hAnsi="Times New Roman"/>
                <w:b/>
              </w:rPr>
              <w:t xml:space="preserve">LIB 310 # </w:t>
            </w:r>
            <w:r w:rsidR="001D641A" w:rsidRPr="00D7471E">
              <w:rPr>
                <w:rFonts w:ascii="Times New Roman" w:hAnsi="Times New Roman"/>
                <w:b/>
              </w:rPr>
              <w:t>8262</w:t>
            </w:r>
            <w:r w:rsidR="001D641A">
              <w:rPr>
                <w:rFonts w:ascii="Times New Roman" w:hAnsi="Times New Roman"/>
                <w:b/>
              </w:rPr>
              <w:t xml:space="preserve"> </w:t>
            </w:r>
            <w:r>
              <w:rPr>
                <w:rFonts w:ascii="Times New Roman" w:hAnsi="Times New Roman"/>
                <w:b/>
              </w:rPr>
              <w:t>Use as Model Issues Proposal</w:t>
            </w:r>
          </w:p>
          <w:p w:rsidR="00984FB9" w:rsidRPr="008816D2" w:rsidRDefault="00984FB9" w:rsidP="008E248C">
            <w:pPr>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933A11" w:rsidRPr="008816D2" w:rsidRDefault="00933A11" w:rsidP="008816D2">
            <w:pPr>
              <w:rPr>
                <w:rFonts w:ascii="Times New Roman" w:hAnsi="Times New Roman"/>
              </w:rPr>
            </w:pPr>
          </w:p>
        </w:tc>
      </w:tr>
      <w:tr w:rsidR="00873523" w:rsidRPr="008816D2" w:rsidTr="008816D2">
        <w:trPr>
          <w:trHeight w:val="70"/>
        </w:trPr>
        <w:tc>
          <w:tcPr>
            <w:tcW w:w="1986" w:type="dxa"/>
            <w:tcBorders>
              <w:top w:val="single" w:sz="4" w:space="0" w:color="000000"/>
              <w:left w:val="single" w:sz="4" w:space="0" w:color="000000"/>
              <w:bottom w:val="single" w:sz="4" w:space="0" w:color="000000"/>
              <w:right w:val="single" w:sz="4" w:space="0" w:color="000000"/>
            </w:tcBorders>
          </w:tcPr>
          <w:p w:rsidR="00873523" w:rsidRDefault="00873523" w:rsidP="008816D2">
            <w:pPr>
              <w:pStyle w:val="ListParagraph"/>
              <w:spacing w:line="240" w:lineRule="auto"/>
              <w:ind w:left="0"/>
              <w:rPr>
                <w:rFonts w:ascii="Times New Roman" w:hAnsi="Times New Roman"/>
                <w:b/>
              </w:rPr>
            </w:pPr>
          </w:p>
          <w:p w:rsidR="00873523" w:rsidRDefault="00873523" w:rsidP="008816D2">
            <w:pPr>
              <w:pStyle w:val="ListParagraph"/>
              <w:spacing w:line="240" w:lineRule="auto"/>
              <w:ind w:left="0"/>
              <w:rPr>
                <w:rFonts w:ascii="Times New Roman" w:hAnsi="Times New Roman"/>
                <w:b/>
              </w:rPr>
            </w:pPr>
            <w:r>
              <w:rPr>
                <w:rFonts w:ascii="Times New Roman" w:hAnsi="Times New Roman"/>
                <w:b/>
              </w:rPr>
              <w:t>Director’s Report</w:t>
            </w:r>
          </w:p>
          <w:p w:rsidR="00873523" w:rsidRPr="008816D2" w:rsidRDefault="00873523" w:rsidP="008816D2">
            <w:pPr>
              <w:pStyle w:val="ListParagraph"/>
              <w:spacing w:line="240" w:lineRule="auto"/>
              <w:ind w:left="0"/>
              <w:rPr>
                <w:rFonts w:ascii="Times New Roman" w:hAnsi="Times New Roman"/>
                <w:b/>
              </w:rPr>
            </w:pPr>
          </w:p>
        </w:tc>
        <w:tc>
          <w:tcPr>
            <w:tcW w:w="9180" w:type="dxa"/>
            <w:tcBorders>
              <w:top w:val="single" w:sz="4" w:space="0" w:color="000000"/>
              <w:left w:val="single" w:sz="4" w:space="0" w:color="000000"/>
              <w:bottom w:val="single" w:sz="4" w:space="0" w:color="000000"/>
              <w:right w:val="single" w:sz="4" w:space="0" w:color="000000"/>
            </w:tcBorders>
          </w:tcPr>
          <w:p w:rsidR="001D641A" w:rsidRDefault="00CA4995" w:rsidP="001D641A">
            <w:pPr>
              <w:rPr>
                <w:rFonts w:ascii="Times New Roman" w:hAnsi="Times New Roman"/>
              </w:rPr>
            </w:pPr>
            <w:r>
              <w:rPr>
                <w:rFonts w:ascii="Times New Roman" w:hAnsi="Times New Roman"/>
              </w:rPr>
              <w:t>Soon w</w:t>
            </w:r>
            <w:r w:rsidR="001D641A">
              <w:rPr>
                <w:rFonts w:ascii="Times New Roman" w:hAnsi="Times New Roman"/>
              </w:rPr>
              <w:t>e will be</w:t>
            </w:r>
            <w:r>
              <w:rPr>
                <w:rFonts w:ascii="Times New Roman" w:hAnsi="Times New Roman"/>
              </w:rPr>
              <w:t xml:space="preserve"> r</w:t>
            </w:r>
            <w:r w:rsidR="001D641A">
              <w:rPr>
                <w:rFonts w:ascii="Times New Roman" w:hAnsi="Times New Roman"/>
              </w:rPr>
              <w:t xml:space="preserve">eleasing instructions for assessments.  We are missing a few still.  </w:t>
            </w:r>
          </w:p>
          <w:p w:rsidR="004B43DA" w:rsidRDefault="004B43DA" w:rsidP="000100F5">
            <w:pPr>
              <w:spacing w:line="240" w:lineRule="auto"/>
              <w:rPr>
                <w:rFonts w:ascii="Times New Roman" w:hAnsi="Times New Roman"/>
              </w:rPr>
            </w:pPr>
          </w:p>
          <w:p w:rsidR="001D641A" w:rsidRDefault="008127B9" w:rsidP="001D641A">
            <w:pPr>
              <w:spacing w:line="240" w:lineRule="auto"/>
              <w:rPr>
                <w:rFonts w:ascii="Times New Roman" w:hAnsi="Times New Roman"/>
              </w:rPr>
            </w:pPr>
            <w:r>
              <w:rPr>
                <w:rFonts w:ascii="Times New Roman" w:hAnsi="Times New Roman"/>
              </w:rPr>
              <w:t xml:space="preserve">The transition from themes to issues went well.  </w:t>
            </w:r>
            <w:r w:rsidR="001D641A">
              <w:rPr>
                <w:rFonts w:ascii="Times New Roman" w:hAnsi="Times New Roman"/>
              </w:rPr>
              <w:t xml:space="preserve"> If you feel there are resources that should be on our website, tell us.  </w:t>
            </w:r>
          </w:p>
          <w:p w:rsidR="00984FB9" w:rsidRPr="008816D2" w:rsidRDefault="00984FB9" w:rsidP="000100F5">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873523" w:rsidRPr="008816D2" w:rsidRDefault="00873523" w:rsidP="008816D2">
            <w:pPr>
              <w:spacing w:line="240" w:lineRule="auto"/>
              <w:rPr>
                <w:rFonts w:ascii="Times New Roman" w:hAnsi="Times New Roman"/>
              </w:rPr>
            </w:pPr>
          </w:p>
        </w:tc>
      </w:tr>
      <w:tr w:rsidR="00933A11" w:rsidRPr="008816D2" w:rsidTr="008816D2">
        <w:trPr>
          <w:trHeight w:val="70"/>
        </w:trPr>
        <w:tc>
          <w:tcPr>
            <w:tcW w:w="1986" w:type="dxa"/>
            <w:tcBorders>
              <w:top w:val="single" w:sz="4" w:space="0" w:color="000000"/>
              <w:left w:val="single" w:sz="4" w:space="0" w:color="000000"/>
              <w:bottom w:val="single" w:sz="4" w:space="0" w:color="000000"/>
              <w:right w:val="single" w:sz="4" w:space="0" w:color="000000"/>
            </w:tcBorders>
          </w:tcPr>
          <w:p w:rsidR="00933A11" w:rsidRPr="008816D2" w:rsidRDefault="00933A11" w:rsidP="008816D2">
            <w:pPr>
              <w:pStyle w:val="ListParagraph"/>
              <w:spacing w:line="240" w:lineRule="auto"/>
              <w:ind w:left="0"/>
              <w:rPr>
                <w:rFonts w:ascii="Times New Roman" w:hAnsi="Times New Roman"/>
                <w:b/>
              </w:rPr>
            </w:pPr>
            <w:r w:rsidRPr="008816D2">
              <w:rPr>
                <w:rFonts w:ascii="Times New Roman" w:hAnsi="Times New Roman"/>
                <w:b/>
              </w:rPr>
              <w:t>Adjournment</w:t>
            </w:r>
          </w:p>
        </w:tc>
        <w:tc>
          <w:tcPr>
            <w:tcW w:w="9180" w:type="dxa"/>
            <w:tcBorders>
              <w:top w:val="single" w:sz="4" w:space="0" w:color="000000"/>
              <w:left w:val="single" w:sz="4" w:space="0" w:color="000000"/>
              <w:bottom w:val="single" w:sz="4" w:space="0" w:color="000000"/>
              <w:right w:val="single" w:sz="4" w:space="0" w:color="000000"/>
            </w:tcBorders>
          </w:tcPr>
          <w:p w:rsidR="00933A11" w:rsidRPr="008816D2" w:rsidRDefault="00933A11" w:rsidP="008816D2">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933A11" w:rsidRPr="008816D2" w:rsidRDefault="00A7403D" w:rsidP="008A7010">
            <w:pPr>
              <w:spacing w:line="240" w:lineRule="auto"/>
              <w:rPr>
                <w:rFonts w:ascii="Times New Roman" w:hAnsi="Times New Roman"/>
              </w:rPr>
            </w:pPr>
            <w:r w:rsidRPr="008816D2">
              <w:rPr>
                <w:rFonts w:ascii="Times New Roman" w:hAnsi="Times New Roman"/>
              </w:rPr>
              <w:t xml:space="preserve"> </w:t>
            </w:r>
            <w:r w:rsidR="0016017B">
              <w:rPr>
                <w:rFonts w:ascii="Times New Roman" w:hAnsi="Times New Roman"/>
              </w:rPr>
              <w:t>4:10 p.m.</w:t>
            </w:r>
          </w:p>
        </w:tc>
      </w:tr>
    </w:tbl>
    <w:p w:rsidR="00785BE1" w:rsidRPr="00F15F1F" w:rsidRDefault="008816D2">
      <w:pPr>
        <w:rPr>
          <w:rFonts w:ascii="Times New Roman" w:hAnsi="Times New Roman"/>
        </w:rPr>
      </w:pPr>
      <w:r>
        <w:rPr>
          <w:rFonts w:ascii="Times New Roman" w:hAnsi="Times New Roman"/>
        </w:rPr>
        <w:br w:type="textWrapping" w:clear="all"/>
      </w:r>
    </w:p>
    <w:sectPr w:rsidR="00785BE1" w:rsidRPr="00F15F1F" w:rsidSect="00BA71C2">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233" w:rsidRDefault="00B74233" w:rsidP="00BA71C2">
      <w:pPr>
        <w:spacing w:line="240" w:lineRule="auto"/>
      </w:pPr>
      <w:r>
        <w:separator/>
      </w:r>
    </w:p>
  </w:endnote>
  <w:endnote w:type="continuationSeparator" w:id="0">
    <w:p w:rsidR="00B74233" w:rsidRDefault="00B74233" w:rsidP="00BA71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233" w:rsidRDefault="00B74233">
    <w:pPr>
      <w:pStyle w:val="Footer"/>
      <w:jc w:val="center"/>
    </w:pPr>
    <w:r>
      <w:t xml:space="preserve"> Page </w:t>
    </w:r>
    <w:r>
      <w:rPr>
        <w:b/>
        <w:sz w:val="24"/>
      </w:rPr>
      <w:fldChar w:fldCharType="begin"/>
    </w:r>
    <w:r>
      <w:rPr>
        <w:b/>
      </w:rPr>
      <w:instrText xml:space="preserve"> PAGE </w:instrText>
    </w:r>
    <w:r>
      <w:rPr>
        <w:b/>
        <w:sz w:val="24"/>
      </w:rPr>
      <w:fldChar w:fldCharType="separate"/>
    </w:r>
    <w:r w:rsidR="00363E8E">
      <w:rPr>
        <w:b/>
        <w:noProof/>
      </w:rPr>
      <w:t>1</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363E8E">
      <w:rPr>
        <w:b/>
        <w:noProof/>
      </w:rPr>
      <w:t>4</w:t>
    </w:r>
    <w:r>
      <w:rPr>
        <w:b/>
        <w:sz w:val="24"/>
      </w:rPr>
      <w:fldChar w:fldCharType="end"/>
    </w:r>
  </w:p>
  <w:p w:rsidR="00B74233" w:rsidRDefault="00B742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233" w:rsidRDefault="00B74233" w:rsidP="00BA71C2">
      <w:pPr>
        <w:spacing w:line="240" w:lineRule="auto"/>
      </w:pPr>
      <w:r>
        <w:separator/>
      </w:r>
    </w:p>
  </w:footnote>
  <w:footnote w:type="continuationSeparator" w:id="0">
    <w:p w:rsidR="00B74233" w:rsidRDefault="00B74233" w:rsidP="00BA71C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2753E"/>
    <w:multiLevelType w:val="hybridMultilevel"/>
    <w:tmpl w:val="4A42541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7CB616D0"/>
    <w:multiLevelType w:val="hybridMultilevel"/>
    <w:tmpl w:val="624A0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DC2"/>
    <w:rsid w:val="000100F5"/>
    <w:rsid w:val="00014765"/>
    <w:rsid w:val="00022E70"/>
    <w:rsid w:val="000246A2"/>
    <w:rsid w:val="00037163"/>
    <w:rsid w:val="00037ABC"/>
    <w:rsid w:val="00042C76"/>
    <w:rsid w:val="00047A64"/>
    <w:rsid w:val="0006115B"/>
    <w:rsid w:val="00062B00"/>
    <w:rsid w:val="00070CE9"/>
    <w:rsid w:val="00095C1A"/>
    <w:rsid w:val="000A26A8"/>
    <w:rsid w:val="000B0DF7"/>
    <w:rsid w:val="000B212D"/>
    <w:rsid w:val="000B7527"/>
    <w:rsid w:val="000D33C6"/>
    <w:rsid w:val="000D4B3A"/>
    <w:rsid w:val="000E22D8"/>
    <w:rsid w:val="000F247C"/>
    <w:rsid w:val="001114F7"/>
    <w:rsid w:val="001164C0"/>
    <w:rsid w:val="00136838"/>
    <w:rsid w:val="0014043B"/>
    <w:rsid w:val="001527AD"/>
    <w:rsid w:val="0016017B"/>
    <w:rsid w:val="00161E16"/>
    <w:rsid w:val="0017053F"/>
    <w:rsid w:val="00182B15"/>
    <w:rsid w:val="00183129"/>
    <w:rsid w:val="0018726B"/>
    <w:rsid w:val="001923FF"/>
    <w:rsid w:val="00192DC2"/>
    <w:rsid w:val="001C2D2A"/>
    <w:rsid w:val="001C5CE8"/>
    <w:rsid w:val="001D3C27"/>
    <w:rsid w:val="001D641A"/>
    <w:rsid w:val="001D6FA3"/>
    <w:rsid w:val="001D70C7"/>
    <w:rsid w:val="001E53F8"/>
    <w:rsid w:val="001E5E52"/>
    <w:rsid w:val="001F19B2"/>
    <w:rsid w:val="00201072"/>
    <w:rsid w:val="0020123B"/>
    <w:rsid w:val="00205884"/>
    <w:rsid w:val="00205ADD"/>
    <w:rsid w:val="00210C9E"/>
    <w:rsid w:val="00224B6F"/>
    <w:rsid w:val="00244848"/>
    <w:rsid w:val="0024710E"/>
    <w:rsid w:val="00252BF8"/>
    <w:rsid w:val="00272C0D"/>
    <w:rsid w:val="0027472B"/>
    <w:rsid w:val="0028041F"/>
    <w:rsid w:val="002D4441"/>
    <w:rsid w:val="002D5415"/>
    <w:rsid w:val="002F0E17"/>
    <w:rsid w:val="002F1299"/>
    <w:rsid w:val="002F26FF"/>
    <w:rsid w:val="002F3106"/>
    <w:rsid w:val="002F39B8"/>
    <w:rsid w:val="003144A1"/>
    <w:rsid w:val="00327DCF"/>
    <w:rsid w:val="003318AF"/>
    <w:rsid w:val="00363E8E"/>
    <w:rsid w:val="003643D5"/>
    <w:rsid w:val="003674D2"/>
    <w:rsid w:val="003758F0"/>
    <w:rsid w:val="003775EE"/>
    <w:rsid w:val="003831A5"/>
    <w:rsid w:val="00384C08"/>
    <w:rsid w:val="003B2FC2"/>
    <w:rsid w:val="003B745B"/>
    <w:rsid w:val="003C33F6"/>
    <w:rsid w:val="003D0D47"/>
    <w:rsid w:val="003F3F5C"/>
    <w:rsid w:val="003F51EC"/>
    <w:rsid w:val="00405014"/>
    <w:rsid w:val="00410F6A"/>
    <w:rsid w:val="00414790"/>
    <w:rsid w:val="0043782D"/>
    <w:rsid w:val="004407D9"/>
    <w:rsid w:val="00452A72"/>
    <w:rsid w:val="004536A1"/>
    <w:rsid w:val="0045450D"/>
    <w:rsid w:val="004676E4"/>
    <w:rsid w:val="004677D0"/>
    <w:rsid w:val="00481820"/>
    <w:rsid w:val="004875FC"/>
    <w:rsid w:val="00490010"/>
    <w:rsid w:val="004927C1"/>
    <w:rsid w:val="004B43DA"/>
    <w:rsid w:val="004C62B9"/>
    <w:rsid w:val="004D0931"/>
    <w:rsid w:val="004D099C"/>
    <w:rsid w:val="004E636F"/>
    <w:rsid w:val="0050116D"/>
    <w:rsid w:val="005137FC"/>
    <w:rsid w:val="00530739"/>
    <w:rsid w:val="00540B07"/>
    <w:rsid w:val="005471B9"/>
    <w:rsid w:val="005479EA"/>
    <w:rsid w:val="005755F5"/>
    <w:rsid w:val="0057622A"/>
    <w:rsid w:val="00591E8D"/>
    <w:rsid w:val="005970F8"/>
    <w:rsid w:val="005B13C5"/>
    <w:rsid w:val="005B6F70"/>
    <w:rsid w:val="005C53D8"/>
    <w:rsid w:val="005C647A"/>
    <w:rsid w:val="005D07FB"/>
    <w:rsid w:val="005D0895"/>
    <w:rsid w:val="005D6CAA"/>
    <w:rsid w:val="005E4738"/>
    <w:rsid w:val="005F7D71"/>
    <w:rsid w:val="00612181"/>
    <w:rsid w:val="00627660"/>
    <w:rsid w:val="006302DB"/>
    <w:rsid w:val="00634548"/>
    <w:rsid w:val="0064517C"/>
    <w:rsid w:val="0065601C"/>
    <w:rsid w:val="00657A5F"/>
    <w:rsid w:val="006604AE"/>
    <w:rsid w:val="00661BF0"/>
    <w:rsid w:val="00677FB3"/>
    <w:rsid w:val="0068000D"/>
    <w:rsid w:val="00680224"/>
    <w:rsid w:val="006819CF"/>
    <w:rsid w:val="006867F6"/>
    <w:rsid w:val="00695991"/>
    <w:rsid w:val="006A2BAA"/>
    <w:rsid w:val="006A5CA5"/>
    <w:rsid w:val="006B2358"/>
    <w:rsid w:val="006C17A4"/>
    <w:rsid w:val="006C4C29"/>
    <w:rsid w:val="006E33C6"/>
    <w:rsid w:val="006F0EDF"/>
    <w:rsid w:val="006F1904"/>
    <w:rsid w:val="006F4038"/>
    <w:rsid w:val="00727B70"/>
    <w:rsid w:val="00731649"/>
    <w:rsid w:val="0074387C"/>
    <w:rsid w:val="007464E0"/>
    <w:rsid w:val="00763772"/>
    <w:rsid w:val="00770627"/>
    <w:rsid w:val="00777134"/>
    <w:rsid w:val="007817C4"/>
    <w:rsid w:val="007835DF"/>
    <w:rsid w:val="00785BE1"/>
    <w:rsid w:val="00790096"/>
    <w:rsid w:val="00792957"/>
    <w:rsid w:val="00793189"/>
    <w:rsid w:val="00796461"/>
    <w:rsid w:val="00796A36"/>
    <w:rsid w:val="007A35B1"/>
    <w:rsid w:val="007B2E93"/>
    <w:rsid w:val="007B7435"/>
    <w:rsid w:val="007B7942"/>
    <w:rsid w:val="007C7E90"/>
    <w:rsid w:val="007E1C8C"/>
    <w:rsid w:val="007F2359"/>
    <w:rsid w:val="007F286E"/>
    <w:rsid w:val="007F2FA0"/>
    <w:rsid w:val="00800A3A"/>
    <w:rsid w:val="00802F68"/>
    <w:rsid w:val="008127B9"/>
    <w:rsid w:val="00822DDD"/>
    <w:rsid w:val="00826518"/>
    <w:rsid w:val="00840AF2"/>
    <w:rsid w:val="00844E3C"/>
    <w:rsid w:val="00846EB2"/>
    <w:rsid w:val="00850001"/>
    <w:rsid w:val="00852ECA"/>
    <w:rsid w:val="00860FF7"/>
    <w:rsid w:val="00866A84"/>
    <w:rsid w:val="00873523"/>
    <w:rsid w:val="008816D2"/>
    <w:rsid w:val="00885245"/>
    <w:rsid w:val="00892C20"/>
    <w:rsid w:val="008A7010"/>
    <w:rsid w:val="008B3ADA"/>
    <w:rsid w:val="008C230E"/>
    <w:rsid w:val="008E248C"/>
    <w:rsid w:val="008E4C4E"/>
    <w:rsid w:val="008F0F62"/>
    <w:rsid w:val="008F6973"/>
    <w:rsid w:val="00902B9B"/>
    <w:rsid w:val="0092773D"/>
    <w:rsid w:val="009278E6"/>
    <w:rsid w:val="00933A11"/>
    <w:rsid w:val="009362A0"/>
    <w:rsid w:val="0094396F"/>
    <w:rsid w:val="00943B85"/>
    <w:rsid w:val="009452E7"/>
    <w:rsid w:val="00953470"/>
    <w:rsid w:val="00984FB9"/>
    <w:rsid w:val="00987744"/>
    <w:rsid w:val="009A1030"/>
    <w:rsid w:val="009A5174"/>
    <w:rsid w:val="009A7BBA"/>
    <w:rsid w:val="009B534E"/>
    <w:rsid w:val="009B700B"/>
    <w:rsid w:val="009C42B8"/>
    <w:rsid w:val="009C5126"/>
    <w:rsid w:val="009D3C4A"/>
    <w:rsid w:val="009F584C"/>
    <w:rsid w:val="009F6F49"/>
    <w:rsid w:val="00A12368"/>
    <w:rsid w:val="00A23169"/>
    <w:rsid w:val="00A23949"/>
    <w:rsid w:val="00A245FE"/>
    <w:rsid w:val="00A25F3C"/>
    <w:rsid w:val="00A34861"/>
    <w:rsid w:val="00A35929"/>
    <w:rsid w:val="00A47E6B"/>
    <w:rsid w:val="00A72AD3"/>
    <w:rsid w:val="00A73432"/>
    <w:rsid w:val="00A7403D"/>
    <w:rsid w:val="00A838F1"/>
    <w:rsid w:val="00A84810"/>
    <w:rsid w:val="00A87B8A"/>
    <w:rsid w:val="00A96276"/>
    <w:rsid w:val="00AA7116"/>
    <w:rsid w:val="00AB53C1"/>
    <w:rsid w:val="00AB6034"/>
    <w:rsid w:val="00AC73A2"/>
    <w:rsid w:val="00AD3C51"/>
    <w:rsid w:val="00AD54C5"/>
    <w:rsid w:val="00B01155"/>
    <w:rsid w:val="00B131F4"/>
    <w:rsid w:val="00B44E74"/>
    <w:rsid w:val="00B5369D"/>
    <w:rsid w:val="00B74233"/>
    <w:rsid w:val="00B83977"/>
    <w:rsid w:val="00B93070"/>
    <w:rsid w:val="00BA71C2"/>
    <w:rsid w:val="00BB0A26"/>
    <w:rsid w:val="00BB3004"/>
    <w:rsid w:val="00BB5520"/>
    <w:rsid w:val="00BB6ACE"/>
    <w:rsid w:val="00BC35C8"/>
    <w:rsid w:val="00BC3E1A"/>
    <w:rsid w:val="00BE0378"/>
    <w:rsid w:val="00BE17BC"/>
    <w:rsid w:val="00BE3776"/>
    <w:rsid w:val="00BF3882"/>
    <w:rsid w:val="00C13722"/>
    <w:rsid w:val="00C16F8F"/>
    <w:rsid w:val="00C230E3"/>
    <w:rsid w:val="00C63114"/>
    <w:rsid w:val="00C67F88"/>
    <w:rsid w:val="00C708C5"/>
    <w:rsid w:val="00C7755E"/>
    <w:rsid w:val="00C8347B"/>
    <w:rsid w:val="00C91EAE"/>
    <w:rsid w:val="00CA4995"/>
    <w:rsid w:val="00CB0CA2"/>
    <w:rsid w:val="00CB532D"/>
    <w:rsid w:val="00CD4839"/>
    <w:rsid w:val="00CE1689"/>
    <w:rsid w:val="00CE72CA"/>
    <w:rsid w:val="00CF433A"/>
    <w:rsid w:val="00CF7727"/>
    <w:rsid w:val="00D00531"/>
    <w:rsid w:val="00D00CD8"/>
    <w:rsid w:val="00D01960"/>
    <w:rsid w:val="00D10E46"/>
    <w:rsid w:val="00D12C7E"/>
    <w:rsid w:val="00D12F5F"/>
    <w:rsid w:val="00D22F7D"/>
    <w:rsid w:val="00D257F8"/>
    <w:rsid w:val="00D3650D"/>
    <w:rsid w:val="00D41C0B"/>
    <w:rsid w:val="00D5377F"/>
    <w:rsid w:val="00D54A77"/>
    <w:rsid w:val="00D744A5"/>
    <w:rsid w:val="00D7471E"/>
    <w:rsid w:val="00D74CC0"/>
    <w:rsid w:val="00D80717"/>
    <w:rsid w:val="00D82832"/>
    <w:rsid w:val="00D85F33"/>
    <w:rsid w:val="00DA06A8"/>
    <w:rsid w:val="00DA591B"/>
    <w:rsid w:val="00DB403C"/>
    <w:rsid w:val="00DB6208"/>
    <w:rsid w:val="00DC7080"/>
    <w:rsid w:val="00DD3A08"/>
    <w:rsid w:val="00E10F60"/>
    <w:rsid w:val="00E12FAB"/>
    <w:rsid w:val="00E40D99"/>
    <w:rsid w:val="00E47269"/>
    <w:rsid w:val="00E47B53"/>
    <w:rsid w:val="00E608E8"/>
    <w:rsid w:val="00E7078B"/>
    <w:rsid w:val="00E95721"/>
    <w:rsid w:val="00EA4837"/>
    <w:rsid w:val="00EB233C"/>
    <w:rsid w:val="00EC6068"/>
    <w:rsid w:val="00ED10ED"/>
    <w:rsid w:val="00ED712C"/>
    <w:rsid w:val="00EE0326"/>
    <w:rsid w:val="00EE0749"/>
    <w:rsid w:val="00EE231F"/>
    <w:rsid w:val="00EF77B9"/>
    <w:rsid w:val="00F127E8"/>
    <w:rsid w:val="00F15F1F"/>
    <w:rsid w:val="00F3379B"/>
    <w:rsid w:val="00F426DA"/>
    <w:rsid w:val="00F471BF"/>
    <w:rsid w:val="00F55CAE"/>
    <w:rsid w:val="00F56C9F"/>
    <w:rsid w:val="00F67DD4"/>
    <w:rsid w:val="00F7161D"/>
    <w:rsid w:val="00F76F6D"/>
    <w:rsid w:val="00F81896"/>
    <w:rsid w:val="00FA050F"/>
    <w:rsid w:val="00FA4B66"/>
    <w:rsid w:val="00FA6EFB"/>
    <w:rsid w:val="00FC6C52"/>
    <w:rsid w:val="00FE0B8C"/>
    <w:rsid w:val="00FE795D"/>
    <w:rsid w:val="00FF51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unhideWhenUsed/>
    <w:rsid w:val="00192DC2"/>
    <w:pPr>
      <w:tabs>
        <w:tab w:val="center" w:pos="4680"/>
        <w:tab w:val="right" w:pos="9360"/>
      </w:tabs>
    </w:pPr>
  </w:style>
  <w:style w:type="character" w:customStyle="1" w:styleId="FooterChar">
    <w:name w:val="Footer Char"/>
    <w:basedOn w:val="DefaultParagraphFont"/>
    <w:link w:val="Footer"/>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B0D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F7"/>
    <w:rPr>
      <w:rFonts w:ascii="Tahoma" w:eastAsia="Times New Roman" w:hAnsi="Tahoma" w:cs="Tahoma"/>
      <w:sz w:val="16"/>
      <w:szCs w:val="16"/>
    </w:rPr>
  </w:style>
  <w:style w:type="paragraph" w:styleId="Header">
    <w:name w:val="header"/>
    <w:basedOn w:val="Normal"/>
    <w:link w:val="HeaderChar"/>
    <w:uiPriority w:val="99"/>
    <w:unhideWhenUsed/>
    <w:rsid w:val="00D54A77"/>
    <w:pPr>
      <w:tabs>
        <w:tab w:val="center" w:pos="4680"/>
        <w:tab w:val="right" w:pos="9360"/>
      </w:tabs>
      <w:spacing w:line="240" w:lineRule="auto"/>
    </w:pPr>
  </w:style>
  <w:style w:type="character" w:customStyle="1" w:styleId="HeaderChar">
    <w:name w:val="Header Char"/>
    <w:basedOn w:val="DefaultParagraphFont"/>
    <w:link w:val="Header"/>
    <w:uiPriority w:val="99"/>
    <w:rsid w:val="00D54A77"/>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unhideWhenUsed/>
    <w:rsid w:val="00192DC2"/>
    <w:pPr>
      <w:tabs>
        <w:tab w:val="center" w:pos="4680"/>
        <w:tab w:val="right" w:pos="9360"/>
      </w:tabs>
    </w:pPr>
  </w:style>
  <w:style w:type="character" w:customStyle="1" w:styleId="FooterChar">
    <w:name w:val="Footer Char"/>
    <w:basedOn w:val="DefaultParagraphFont"/>
    <w:link w:val="Footer"/>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B0D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F7"/>
    <w:rPr>
      <w:rFonts w:ascii="Tahoma" w:eastAsia="Times New Roman" w:hAnsi="Tahoma" w:cs="Tahoma"/>
      <w:sz w:val="16"/>
      <w:szCs w:val="16"/>
    </w:rPr>
  </w:style>
  <w:style w:type="paragraph" w:styleId="Header">
    <w:name w:val="header"/>
    <w:basedOn w:val="Normal"/>
    <w:link w:val="HeaderChar"/>
    <w:uiPriority w:val="99"/>
    <w:unhideWhenUsed/>
    <w:rsid w:val="00D54A77"/>
    <w:pPr>
      <w:tabs>
        <w:tab w:val="center" w:pos="4680"/>
        <w:tab w:val="right" w:pos="9360"/>
      </w:tabs>
      <w:spacing w:line="240" w:lineRule="auto"/>
    </w:pPr>
  </w:style>
  <w:style w:type="character" w:customStyle="1" w:styleId="HeaderChar">
    <w:name w:val="Header Char"/>
    <w:basedOn w:val="DefaultParagraphFont"/>
    <w:link w:val="Header"/>
    <w:uiPriority w:val="99"/>
    <w:rsid w:val="00D54A77"/>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ACB84-8199-4447-B5C5-4DC509A0A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792</Words>
  <Characters>4516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Geil</dc:creator>
  <cp:lastModifiedBy>Amy Kelly</cp:lastModifiedBy>
  <cp:revision>2</cp:revision>
  <cp:lastPrinted>2013-06-19T16:30:00Z</cp:lastPrinted>
  <dcterms:created xsi:type="dcterms:W3CDTF">2013-11-04T14:05:00Z</dcterms:created>
  <dcterms:modified xsi:type="dcterms:W3CDTF">2013-11-04T14:05:00Z</dcterms:modified>
</cp:coreProperties>
</file>