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584A97" w:rsidRDefault="0020459C">
      <w:pPr>
        <w:pStyle w:val="Title"/>
      </w:pPr>
      <w:r w:rsidRPr="00584A97">
        <w:t>Grand Valley State University</w:t>
      </w:r>
    </w:p>
    <w:p w:rsidR="0020459C" w:rsidRPr="00584A97" w:rsidRDefault="0020459C">
      <w:pPr>
        <w:jc w:val="center"/>
        <w:rPr>
          <w:rFonts w:ascii="Arial" w:hAnsi="Arial"/>
          <w:i/>
          <w:sz w:val="28"/>
        </w:rPr>
      </w:pPr>
      <w:r w:rsidRPr="00584A97">
        <w:rPr>
          <w:rFonts w:ascii="Arial" w:hAnsi="Arial"/>
          <w:i/>
          <w:sz w:val="28"/>
        </w:rPr>
        <w:t xml:space="preserve">General Education </w:t>
      </w:r>
      <w:r w:rsidR="006E741E" w:rsidRPr="00584A97">
        <w:rPr>
          <w:rFonts w:ascii="Arial" w:hAnsi="Arial"/>
          <w:i/>
          <w:sz w:val="28"/>
        </w:rPr>
        <w:t>C</w:t>
      </w:r>
      <w:r w:rsidRPr="00584A97">
        <w:rPr>
          <w:rFonts w:ascii="Arial" w:hAnsi="Arial"/>
          <w:i/>
          <w:sz w:val="28"/>
        </w:rPr>
        <w:t xml:space="preserve">ommittee </w:t>
      </w:r>
    </w:p>
    <w:p w:rsidR="0020459C" w:rsidRPr="00584A97" w:rsidRDefault="007015BD">
      <w:pPr>
        <w:jc w:val="center"/>
        <w:rPr>
          <w:rFonts w:ascii="Arial" w:hAnsi="Arial"/>
          <w:sz w:val="28"/>
        </w:rPr>
      </w:pPr>
      <w:r w:rsidRPr="00584A97">
        <w:rPr>
          <w:rFonts w:ascii="Arial" w:hAnsi="Arial"/>
          <w:sz w:val="28"/>
        </w:rPr>
        <w:t xml:space="preserve">Minutes of </w:t>
      </w:r>
      <w:r w:rsidR="00F83171" w:rsidRPr="00584A97">
        <w:rPr>
          <w:rFonts w:ascii="Arial" w:hAnsi="Arial"/>
          <w:sz w:val="28"/>
        </w:rPr>
        <w:t>10-</w:t>
      </w:r>
      <w:r w:rsidR="00BB46D9" w:rsidRPr="00584A97">
        <w:rPr>
          <w:rFonts w:ascii="Arial" w:hAnsi="Arial"/>
          <w:sz w:val="28"/>
        </w:rPr>
        <w:t>24</w:t>
      </w:r>
      <w:r w:rsidR="00A37036" w:rsidRPr="00584A97">
        <w:rPr>
          <w:rFonts w:ascii="Arial" w:hAnsi="Arial"/>
          <w:sz w:val="28"/>
        </w:rPr>
        <w:t>-11</w:t>
      </w:r>
    </w:p>
    <w:p w:rsidR="000A2DAF" w:rsidRPr="00584A97" w:rsidRDefault="000A2DAF">
      <w:pPr>
        <w:jc w:val="center"/>
        <w:rPr>
          <w:rFonts w:ascii="Arial" w:hAnsi="Arial"/>
          <w:sz w:val="20"/>
          <w:szCs w:val="20"/>
        </w:rPr>
      </w:pPr>
      <w:bookmarkStart w:id="0" w:name="_GoBack"/>
      <w:bookmarkEnd w:id="0"/>
    </w:p>
    <w:p w:rsidR="00916231" w:rsidRPr="00584A97" w:rsidRDefault="0020459C" w:rsidP="008D2951">
      <w:pPr>
        <w:spacing w:line="240" w:lineRule="auto"/>
      </w:pPr>
      <w:r w:rsidRPr="00584A97">
        <w:rPr>
          <w:rFonts w:ascii="Arial" w:hAnsi="Arial"/>
          <w:b/>
          <w:sz w:val="20"/>
        </w:rPr>
        <w:t>PRESENT:</w:t>
      </w:r>
      <w:r w:rsidRPr="00584A97">
        <w:rPr>
          <w:rFonts w:ascii="Arial" w:hAnsi="Arial"/>
          <w:sz w:val="20"/>
        </w:rPr>
        <w:t xml:space="preserve"> </w:t>
      </w:r>
      <w:r w:rsidR="00916231" w:rsidRPr="00584A97">
        <w:t xml:space="preserve">Kirk Anderson, </w:t>
      </w:r>
      <w:r w:rsidR="00AC0E21" w:rsidRPr="00584A97">
        <w:t>Jim Bell,</w:t>
      </w:r>
      <w:r w:rsidR="00AC0E21" w:rsidRPr="00584A97">
        <w:rPr>
          <w:rFonts w:ascii="Arial" w:hAnsi="Arial"/>
          <w:sz w:val="20"/>
        </w:rPr>
        <w:t xml:space="preserve"> </w:t>
      </w:r>
      <w:r w:rsidR="0028787C" w:rsidRPr="00584A97">
        <w:t>Jason Crouthamel</w:t>
      </w:r>
      <w:r w:rsidR="001B7701" w:rsidRPr="00584A97">
        <w:t>, Alisha Davis,</w:t>
      </w:r>
      <w:r w:rsidR="001B7701" w:rsidRPr="00584A97">
        <w:rPr>
          <w:rFonts w:ascii="Arial" w:hAnsi="Arial"/>
          <w:sz w:val="20"/>
        </w:rPr>
        <w:t xml:space="preserve"> </w:t>
      </w:r>
      <w:r w:rsidR="00980C1E" w:rsidRPr="00584A97">
        <w:t xml:space="preserve"> </w:t>
      </w:r>
      <w:r w:rsidR="00916231" w:rsidRPr="00584A97">
        <w:t xml:space="preserve">Chris Dobson, Emily Frigo, Roger Gilles, </w:t>
      </w:r>
      <w:r w:rsidR="00AC0E21" w:rsidRPr="00584A97">
        <w:t xml:space="preserve">Gabriele Gottlieb, Gary Greer, Paul Jorgensen,  </w:t>
      </w:r>
      <w:r w:rsidR="00787B87" w:rsidRPr="00584A97">
        <w:t xml:space="preserve">Penney Nichols-Whitehead </w:t>
      </w:r>
      <w:r w:rsidR="00916231" w:rsidRPr="00584A97">
        <w:t>Keith Rhodes, Paul Sicilian,</w:t>
      </w:r>
      <w:r w:rsidR="0028787C" w:rsidRPr="00584A97">
        <w:t xml:space="preserve"> </w:t>
      </w:r>
      <w:r w:rsidR="00916231" w:rsidRPr="00584A97">
        <w:t>David Vessey</w:t>
      </w:r>
      <w:r w:rsidR="001B7701" w:rsidRPr="00584A97">
        <w:t>,  Judy Whipps</w:t>
      </w:r>
    </w:p>
    <w:p w:rsidR="0020459C" w:rsidRPr="00584A97" w:rsidRDefault="0020459C" w:rsidP="008D2951">
      <w:pPr>
        <w:spacing w:line="240" w:lineRule="auto"/>
        <w:rPr>
          <w:rFonts w:ascii="Arial" w:hAnsi="Arial"/>
          <w:sz w:val="20"/>
        </w:rPr>
      </w:pPr>
      <w:r w:rsidRPr="00584A97">
        <w:rPr>
          <w:rFonts w:ascii="Arial" w:hAnsi="Arial"/>
          <w:b/>
          <w:sz w:val="20"/>
        </w:rPr>
        <w:t>ALSO PRESENT:</w:t>
      </w:r>
      <w:r w:rsidRPr="00584A97">
        <w:rPr>
          <w:rFonts w:ascii="Arial" w:hAnsi="Arial"/>
          <w:sz w:val="20"/>
        </w:rPr>
        <w:t xml:space="preserve"> C. “Griff” Griffin, Director of General Education, Krista </w:t>
      </w:r>
      <w:r w:rsidR="006E741E" w:rsidRPr="00584A97">
        <w:rPr>
          <w:rFonts w:ascii="Arial" w:hAnsi="Arial"/>
          <w:sz w:val="20"/>
        </w:rPr>
        <w:t>McFarland</w:t>
      </w:r>
      <w:r w:rsidRPr="00584A97">
        <w:rPr>
          <w:rFonts w:ascii="Arial" w:hAnsi="Arial"/>
          <w:sz w:val="20"/>
        </w:rPr>
        <w:t xml:space="preserve">, General Education Office Coordinator </w:t>
      </w:r>
    </w:p>
    <w:p w:rsidR="00916231" w:rsidRPr="00584A97" w:rsidRDefault="00EC58CB" w:rsidP="008D2951">
      <w:pPr>
        <w:spacing w:line="240" w:lineRule="auto"/>
        <w:rPr>
          <w:rFonts w:ascii="Arial" w:hAnsi="Arial"/>
          <w:sz w:val="20"/>
        </w:rPr>
      </w:pPr>
      <w:r w:rsidRPr="00584A97">
        <w:rPr>
          <w:rFonts w:ascii="Arial" w:hAnsi="Arial"/>
          <w:b/>
          <w:sz w:val="20"/>
        </w:rPr>
        <w:t>ABSENT:</w:t>
      </w:r>
      <w:r w:rsidR="00DC54F9" w:rsidRPr="00584A97">
        <w:rPr>
          <w:rFonts w:ascii="Arial" w:hAnsi="Arial"/>
          <w:b/>
          <w:sz w:val="20"/>
        </w:rPr>
        <w:t xml:space="preserve"> </w:t>
      </w:r>
      <w:r w:rsidR="001B7701" w:rsidRPr="00584A97">
        <w:t xml:space="preserve">Deb Bambini, </w:t>
      </w:r>
      <w:r w:rsidR="00AC0E21" w:rsidRPr="00584A97">
        <w:t xml:space="preserve">Susan Carson, </w:t>
      </w:r>
      <w:r w:rsidR="00AC0E21" w:rsidRPr="00584A97">
        <w:rPr>
          <w:rFonts w:ascii="Arial" w:hAnsi="Arial"/>
          <w:sz w:val="20"/>
        </w:rPr>
        <w:t>Ruth Stevens</w:t>
      </w:r>
    </w:p>
    <w:p w:rsidR="0020459C" w:rsidRPr="00584A97" w:rsidRDefault="0020459C">
      <w:pPr>
        <w:jc w:val="cente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0632"/>
        <w:gridCol w:w="1861"/>
      </w:tblGrid>
      <w:tr w:rsidR="0020459C" w:rsidRPr="00584A97" w:rsidTr="000478A7">
        <w:tc>
          <w:tcPr>
            <w:tcW w:w="1986" w:type="dxa"/>
          </w:tcPr>
          <w:p w:rsidR="0020459C" w:rsidRPr="00584A97" w:rsidRDefault="0020459C" w:rsidP="000478A7">
            <w:pPr>
              <w:spacing w:line="240" w:lineRule="auto"/>
              <w:rPr>
                <w:rFonts w:ascii="Arial" w:hAnsi="Arial"/>
                <w:sz w:val="20"/>
              </w:rPr>
            </w:pPr>
            <w:r w:rsidRPr="00584A97">
              <w:rPr>
                <w:rFonts w:ascii="Arial" w:hAnsi="Arial"/>
                <w:sz w:val="20"/>
              </w:rPr>
              <w:t>Agenda Items</w:t>
            </w:r>
          </w:p>
        </w:tc>
        <w:tc>
          <w:tcPr>
            <w:tcW w:w="10632" w:type="dxa"/>
          </w:tcPr>
          <w:p w:rsidR="0020459C" w:rsidRPr="00584A97" w:rsidRDefault="0020459C" w:rsidP="000478A7">
            <w:pPr>
              <w:spacing w:line="240" w:lineRule="auto"/>
              <w:rPr>
                <w:rFonts w:ascii="Arial" w:hAnsi="Arial"/>
                <w:sz w:val="20"/>
              </w:rPr>
            </w:pPr>
            <w:r w:rsidRPr="00584A97">
              <w:rPr>
                <w:rFonts w:ascii="Arial" w:hAnsi="Arial"/>
                <w:sz w:val="20"/>
              </w:rPr>
              <w:t>Discussion</w:t>
            </w:r>
          </w:p>
        </w:tc>
        <w:tc>
          <w:tcPr>
            <w:tcW w:w="1861" w:type="dxa"/>
          </w:tcPr>
          <w:p w:rsidR="0020459C" w:rsidRPr="00584A97" w:rsidRDefault="0020459C" w:rsidP="000478A7">
            <w:pPr>
              <w:spacing w:line="240" w:lineRule="auto"/>
              <w:rPr>
                <w:rFonts w:ascii="Arial" w:hAnsi="Arial"/>
                <w:sz w:val="20"/>
              </w:rPr>
            </w:pPr>
            <w:r w:rsidRPr="00584A97">
              <w:rPr>
                <w:rFonts w:ascii="Arial" w:hAnsi="Arial"/>
                <w:sz w:val="20"/>
              </w:rPr>
              <w:t>Action / Decisions</w:t>
            </w:r>
          </w:p>
        </w:tc>
      </w:tr>
      <w:tr w:rsidR="0020459C" w:rsidRPr="00584A97" w:rsidTr="000478A7">
        <w:tc>
          <w:tcPr>
            <w:tcW w:w="1986" w:type="dxa"/>
          </w:tcPr>
          <w:p w:rsidR="0024525E" w:rsidRPr="00584A97" w:rsidRDefault="0020459C" w:rsidP="000478A7">
            <w:pPr>
              <w:pStyle w:val="ListParagraph"/>
              <w:spacing w:line="240" w:lineRule="auto"/>
              <w:ind w:left="0"/>
              <w:rPr>
                <w:b/>
              </w:rPr>
            </w:pPr>
            <w:r w:rsidRPr="00584A97">
              <w:rPr>
                <w:b/>
              </w:rPr>
              <w:t xml:space="preserve">Approval of </w:t>
            </w:r>
          </w:p>
          <w:p w:rsidR="0020459C" w:rsidRPr="00584A97" w:rsidRDefault="008D2951" w:rsidP="000478A7">
            <w:pPr>
              <w:pStyle w:val="ListParagraph"/>
              <w:spacing w:line="240" w:lineRule="auto"/>
              <w:ind w:left="0"/>
              <w:rPr>
                <w:rFonts w:ascii="Arial" w:hAnsi="Arial"/>
                <w:sz w:val="20"/>
              </w:rPr>
            </w:pPr>
            <w:r>
              <w:rPr>
                <w:b/>
              </w:rPr>
              <w:t>Oct 17</w:t>
            </w:r>
            <w:r w:rsidR="0060431C" w:rsidRPr="00584A97">
              <w:rPr>
                <w:b/>
              </w:rPr>
              <w:t xml:space="preserve"> Minutes</w:t>
            </w:r>
          </w:p>
        </w:tc>
        <w:tc>
          <w:tcPr>
            <w:tcW w:w="10632" w:type="dxa"/>
          </w:tcPr>
          <w:p w:rsidR="0020459C" w:rsidRPr="00584A97" w:rsidRDefault="0020459C" w:rsidP="000478A7">
            <w:pPr>
              <w:spacing w:line="240" w:lineRule="auto"/>
              <w:rPr>
                <w:rFonts w:ascii="Arial" w:hAnsi="Arial"/>
                <w:sz w:val="20"/>
              </w:rPr>
            </w:pPr>
          </w:p>
        </w:tc>
        <w:tc>
          <w:tcPr>
            <w:tcW w:w="1861" w:type="dxa"/>
          </w:tcPr>
          <w:p w:rsidR="0020459C" w:rsidRPr="00584A97" w:rsidRDefault="00E155CF" w:rsidP="00E155CF">
            <w:pPr>
              <w:spacing w:line="240" w:lineRule="auto"/>
              <w:rPr>
                <w:rFonts w:ascii="Arial" w:hAnsi="Arial"/>
                <w:sz w:val="20"/>
              </w:rPr>
            </w:pPr>
            <w:r w:rsidRPr="00584A97">
              <w:rPr>
                <w:rFonts w:ascii="Arial" w:hAnsi="Arial"/>
                <w:sz w:val="20"/>
              </w:rPr>
              <w:t>Review moved to 10/31/11.</w:t>
            </w:r>
          </w:p>
        </w:tc>
      </w:tr>
      <w:tr w:rsidR="0020459C" w:rsidRPr="00584A97" w:rsidTr="000478A7">
        <w:tc>
          <w:tcPr>
            <w:tcW w:w="1986" w:type="dxa"/>
          </w:tcPr>
          <w:p w:rsidR="0020459C" w:rsidRPr="00584A97" w:rsidRDefault="00E155CF" w:rsidP="000478A7">
            <w:pPr>
              <w:pStyle w:val="ListParagraph"/>
              <w:spacing w:line="240" w:lineRule="auto"/>
              <w:ind w:left="0"/>
              <w:rPr>
                <w:b/>
              </w:rPr>
            </w:pPr>
            <w:r w:rsidRPr="00584A97">
              <w:rPr>
                <w:b/>
              </w:rPr>
              <w:t>Agenda</w:t>
            </w:r>
          </w:p>
        </w:tc>
        <w:tc>
          <w:tcPr>
            <w:tcW w:w="10632" w:type="dxa"/>
          </w:tcPr>
          <w:p w:rsidR="0020459C" w:rsidRPr="00584A97" w:rsidRDefault="0020459C" w:rsidP="000478A7">
            <w:pPr>
              <w:spacing w:line="240" w:lineRule="auto"/>
              <w:rPr>
                <w:rFonts w:ascii="Arial" w:hAnsi="Arial"/>
                <w:sz w:val="20"/>
              </w:rPr>
            </w:pPr>
          </w:p>
          <w:p w:rsidR="008A6D1D" w:rsidRPr="00584A97" w:rsidRDefault="008A6D1D" w:rsidP="00D818EA">
            <w:pPr>
              <w:spacing w:line="240" w:lineRule="auto"/>
              <w:rPr>
                <w:rFonts w:ascii="Arial" w:hAnsi="Arial"/>
                <w:sz w:val="20"/>
              </w:rPr>
            </w:pPr>
          </w:p>
        </w:tc>
        <w:tc>
          <w:tcPr>
            <w:tcW w:w="1861" w:type="dxa"/>
          </w:tcPr>
          <w:p w:rsidR="0020459C" w:rsidRPr="00584A97" w:rsidRDefault="006A7731" w:rsidP="000478A7">
            <w:pPr>
              <w:spacing w:line="240" w:lineRule="auto"/>
              <w:rPr>
                <w:rFonts w:ascii="Arial" w:hAnsi="Arial"/>
                <w:sz w:val="20"/>
              </w:rPr>
            </w:pPr>
            <w:r w:rsidRPr="00584A97">
              <w:rPr>
                <w:rFonts w:ascii="Arial" w:hAnsi="Arial"/>
                <w:sz w:val="20"/>
              </w:rPr>
              <w:t>Approved.</w:t>
            </w:r>
          </w:p>
        </w:tc>
      </w:tr>
      <w:tr w:rsidR="00D818EA" w:rsidRPr="00584A97" w:rsidTr="000478A7">
        <w:tc>
          <w:tcPr>
            <w:tcW w:w="1986" w:type="dxa"/>
          </w:tcPr>
          <w:p w:rsidR="00D818EA" w:rsidRPr="00584A97" w:rsidRDefault="00BB46D9" w:rsidP="000478A7">
            <w:pPr>
              <w:pStyle w:val="ListParagraph"/>
              <w:spacing w:line="240" w:lineRule="auto"/>
              <w:ind w:left="0"/>
              <w:rPr>
                <w:b/>
              </w:rPr>
            </w:pPr>
            <w:r w:rsidRPr="00584A97">
              <w:rPr>
                <w:b/>
              </w:rPr>
              <w:t>Study Abroad</w:t>
            </w:r>
          </w:p>
        </w:tc>
        <w:tc>
          <w:tcPr>
            <w:tcW w:w="10632" w:type="dxa"/>
          </w:tcPr>
          <w:p w:rsidR="00E155CF" w:rsidRPr="00584A97" w:rsidRDefault="00BB46D9" w:rsidP="004B6311">
            <w:pPr>
              <w:spacing w:line="240" w:lineRule="auto"/>
              <w:rPr>
                <w:rFonts w:ascii="Arial" w:hAnsi="Arial"/>
                <w:sz w:val="20"/>
              </w:rPr>
            </w:pPr>
            <w:r w:rsidRPr="00584A97">
              <w:rPr>
                <w:rFonts w:ascii="Arial" w:hAnsi="Arial"/>
                <w:sz w:val="20"/>
              </w:rPr>
              <w:t>Mark</w:t>
            </w:r>
            <w:r w:rsidR="00E155CF" w:rsidRPr="00584A97">
              <w:rPr>
                <w:rFonts w:ascii="Arial" w:hAnsi="Arial"/>
                <w:sz w:val="20"/>
              </w:rPr>
              <w:t xml:space="preserve"> Schaub and Rebecca Hambleton from the Padnos International Center attended the meeting to discuss the possibility of the Study Abroad experience fulfilling the upper-level Issues category, similar to the current Themes process.</w:t>
            </w:r>
          </w:p>
          <w:p w:rsidR="00BB46D9" w:rsidRPr="00584A97" w:rsidRDefault="00E155CF" w:rsidP="004B6311">
            <w:pPr>
              <w:spacing w:line="240" w:lineRule="auto"/>
              <w:rPr>
                <w:rFonts w:ascii="Arial" w:hAnsi="Arial"/>
                <w:sz w:val="20"/>
              </w:rPr>
            </w:pPr>
            <w:r w:rsidRPr="00584A97">
              <w:rPr>
                <w:rFonts w:ascii="Arial" w:hAnsi="Arial"/>
                <w:sz w:val="20"/>
              </w:rPr>
              <w:t xml:space="preserve"> </w:t>
            </w:r>
          </w:p>
          <w:p w:rsidR="00BB46D9" w:rsidRPr="00584A97" w:rsidRDefault="001C3AE4" w:rsidP="004B6311">
            <w:pPr>
              <w:spacing w:line="240" w:lineRule="auto"/>
              <w:rPr>
                <w:rFonts w:ascii="Arial" w:hAnsi="Arial"/>
                <w:sz w:val="20"/>
              </w:rPr>
            </w:pPr>
            <w:r w:rsidRPr="00584A97">
              <w:rPr>
                <w:rFonts w:ascii="Arial" w:hAnsi="Arial"/>
                <w:sz w:val="20"/>
              </w:rPr>
              <w:t>Mark gave an overview of the current Study Abroad program.  Annually, over 700 students a year study</w:t>
            </w:r>
            <w:r w:rsidR="00BB46D9" w:rsidRPr="00584A97">
              <w:rPr>
                <w:rFonts w:ascii="Arial" w:hAnsi="Arial"/>
                <w:sz w:val="20"/>
              </w:rPr>
              <w:t xml:space="preserve"> aboard for </w:t>
            </w:r>
            <w:r w:rsidRPr="00584A97">
              <w:rPr>
                <w:rFonts w:ascii="Arial" w:hAnsi="Arial"/>
                <w:sz w:val="20"/>
              </w:rPr>
              <w:t xml:space="preserve">a </w:t>
            </w:r>
            <w:r w:rsidR="00BB46D9" w:rsidRPr="00584A97">
              <w:rPr>
                <w:rFonts w:ascii="Arial" w:hAnsi="Arial"/>
                <w:sz w:val="20"/>
              </w:rPr>
              <w:t>high</w:t>
            </w:r>
            <w:r w:rsidRPr="00584A97">
              <w:rPr>
                <w:rFonts w:ascii="Arial" w:hAnsi="Arial"/>
                <w:sz w:val="20"/>
              </w:rPr>
              <w:t>-</w:t>
            </w:r>
            <w:r w:rsidR="00BB46D9" w:rsidRPr="00584A97">
              <w:rPr>
                <w:rFonts w:ascii="Arial" w:hAnsi="Arial"/>
                <w:sz w:val="20"/>
              </w:rPr>
              <w:t xml:space="preserve">impact learning opportunity. </w:t>
            </w:r>
            <w:r w:rsidRPr="00584A97">
              <w:rPr>
                <w:rFonts w:ascii="Arial" w:hAnsi="Arial"/>
                <w:sz w:val="20"/>
              </w:rPr>
              <w:t xml:space="preserve">The General Education </w:t>
            </w:r>
            <w:r w:rsidR="00BB46D9" w:rsidRPr="00584A97">
              <w:rPr>
                <w:rFonts w:ascii="Arial" w:hAnsi="Arial"/>
                <w:sz w:val="20"/>
              </w:rPr>
              <w:t>Foundations</w:t>
            </w:r>
            <w:r w:rsidRPr="00584A97">
              <w:rPr>
                <w:rFonts w:ascii="Arial" w:hAnsi="Arial"/>
                <w:sz w:val="20"/>
              </w:rPr>
              <w:t xml:space="preserve"> courses</w:t>
            </w:r>
            <w:r w:rsidR="00BB46D9" w:rsidRPr="00584A97">
              <w:rPr>
                <w:rFonts w:ascii="Arial" w:hAnsi="Arial"/>
                <w:sz w:val="20"/>
              </w:rPr>
              <w:t xml:space="preserve"> lend themselves to </w:t>
            </w:r>
            <w:r w:rsidRPr="00584A97">
              <w:rPr>
                <w:rFonts w:ascii="Arial" w:hAnsi="Arial"/>
                <w:sz w:val="20"/>
              </w:rPr>
              <w:t xml:space="preserve">the </w:t>
            </w:r>
            <w:r w:rsidR="00BB46D9" w:rsidRPr="00584A97">
              <w:rPr>
                <w:rFonts w:ascii="Arial" w:hAnsi="Arial"/>
                <w:sz w:val="20"/>
              </w:rPr>
              <w:t>study abroad</w:t>
            </w:r>
            <w:r w:rsidRPr="00584A97">
              <w:rPr>
                <w:rFonts w:ascii="Arial" w:hAnsi="Arial"/>
                <w:sz w:val="20"/>
              </w:rPr>
              <w:t xml:space="preserve"> experience and the u</w:t>
            </w:r>
            <w:r w:rsidR="00BB46D9" w:rsidRPr="00584A97">
              <w:rPr>
                <w:rFonts w:ascii="Arial" w:hAnsi="Arial"/>
                <w:sz w:val="20"/>
              </w:rPr>
              <w:t>pper-level</w:t>
            </w:r>
            <w:r w:rsidRPr="00584A97">
              <w:rPr>
                <w:rFonts w:ascii="Arial" w:hAnsi="Arial"/>
                <w:sz w:val="20"/>
              </w:rPr>
              <w:t xml:space="preserve"> GE component </w:t>
            </w:r>
            <w:r w:rsidR="00BB46D9" w:rsidRPr="00584A97">
              <w:rPr>
                <w:rFonts w:ascii="Arial" w:hAnsi="Arial"/>
                <w:sz w:val="20"/>
              </w:rPr>
              <w:t xml:space="preserve">is </w:t>
            </w:r>
            <w:r w:rsidRPr="00584A97">
              <w:rPr>
                <w:rFonts w:ascii="Arial" w:hAnsi="Arial"/>
                <w:sz w:val="20"/>
              </w:rPr>
              <w:t xml:space="preserve">an </w:t>
            </w:r>
            <w:r w:rsidR="00BB46D9" w:rsidRPr="00584A97">
              <w:rPr>
                <w:rFonts w:ascii="Arial" w:hAnsi="Arial"/>
                <w:sz w:val="20"/>
              </w:rPr>
              <w:t>ideal way for student</w:t>
            </w:r>
            <w:r w:rsidRPr="00584A97">
              <w:rPr>
                <w:rFonts w:ascii="Arial" w:hAnsi="Arial"/>
                <w:sz w:val="20"/>
              </w:rPr>
              <w:t>s to do a semester abroad.  GE</w:t>
            </w:r>
            <w:r w:rsidR="00BB46D9" w:rsidRPr="00584A97">
              <w:rPr>
                <w:rFonts w:ascii="Arial" w:hAnsi="Arial"/>
                <w:sz w:val="20"/>
              </w:rPr>
              <w:t xml:space="preserve"> helps them to succeed at semester abroad</w:t>
            </w:r>
            <w:r w:rsidRPr="00584A97">
              <w:rPr>
                <w:rFonts w:ascii="Arial" w:hAnsi="Arial"/>
                <w:sz w:val="20"/>
              </w:rPr>
              <w:t>, a</w:t>
            </w:r>
            <w:r w:rsidR="00BB46D9" w:rsidRPr="00584A97">
              <w:rPr>
                <w:rFonts w:ascii="Arial" w:hAnsi="Arial"/>
                <w:sz w:val="20"/>
              </w:rPr>
              <w:t>nd more importantly is the co-curricular and international context.  Some</w:t>
            </w:r>
            <w:r w:rsidRPr="00584A97">
              <w:rPr>
                <w:rFonts w:ascii="Arial" w:hAnsi="Arial"/>
                <w:sz w:val="20"/>
              </w:rPr>
              <w:t xml:space="preserve"> of the</w:t>
            </w:r>
            <w:r w:rsidR="00BB46D9" w:rsidRPr="00584A97">
              <w:rPr>
                <w:rFonts w:ascii="Arial" w:hAnsi="Arial"/>
                <w:sz w:val="20"/>
              </w:rPr>
              <w:t xml:space="preserve"> skills </w:t>
            </w:r>
            <w:r w:rsidRPr="00584A97">
              <w:rPr>
                <w:rFonts w:ascii="Arial" w:hAnsi="Arial"/>
                <w:sz w:val="20"/>
              </w:rPr>
              <w:t>that GEC, and others measuring in the field, are talking about for the upper-level component are a good curricular spot for Study Abroad.</w:t>
            </w:r>
          </w:p>
          <w:p w:rsidR="00BB46D9" w:rsidRPr="00584A97" w:rsidRDefault="00BB46D9" w:rsidP="004B6311">
            <w:pPr>
              <w:spacing w:line="240" w:lineRule="auto"/>
              <w:rPr>
                <w:rFonts w:ascii="Arial" w:hAnsi="Arial"/>
                <w:sz w:val="20"/>
              </w:rPr>
            </w:pPr>
          </w:p>
          <w:p w:rsidR="00BB46D9" w:rsidRPr="00584A97" w:rsidRDefault="001C3AE4" w:rsidP="004B6311">
            <w:pPr>
              <w:spacing w:line="240" w:lineRule="auto"/>
              <w:rPr>
                <w:rFonts w:ascii="Arial" w:hAnsi="Arial"/>
                <w:sz w:val="20"/>
              </w:rPr>
            </w:pPr>
            <w:r w:rsidRPr="00584A97">
              <w:rPr>
                <w:rFonts w:ascii="Arial" w:hAnsi="Arial"/>
                <w:sz w:val="20"/>
              </w:rPr>
              <w:t xml:space="preserve">Becca added that there has been a lot of </w:t>
            </w:r>
            <w:r w:rsidR="00BB46D9" w:rsidRPr="00584A97">
              <w:rPr>
                <w:rFonts w:ascii="Arial" w:hAnsi="Arial"/>
                <w:sz w:val="20"/>
              </w:rPr>
              <w:t xml:space="preserve">success with </w:t>
            </w:r>
            <w:r w:rsidRPr="00584A97">
              <w:rPr>
                <w:rFonts w:ascii="Arial" w:hAnsi="Arial"/>
                <w:sz w:val="20"/>
              </w:rPr>
              <w:t xml:space="preserve">Study Abroad as a part of the </w:t>
            </w:r>
            <w:r w:rsidR="00BB46D9" w:rsidRPr="00584A97">
              <w:rPr>
                <w:rFonts w:ascii="Arial" w:hAnsi="Arial"/>
                <w:sz w:val="20"/>
              </w:rPr>
              <w:t xml:space="preserve">current </w:t>
            </w:r>
            <w:r w:rsidRPr="00584A97">
              <w:rPr>
                <w:rFonts w:ascii="Arial" w:hAnsi="Arial"/>
                <w:sz w:val="20"/>
              </w:rPr>
              <w:t>T</w:t>
            </w:r>
            <w:r w:rsidR="00BB46D9" w:rsidRPr="00584A97">
              <w:rPr>
                <w:rFonts w:ascii="Arial" w:hAnsi="Arial"/>
                <w:sz w:val="20"/>
              </w:rPr>
              <w:t>heme structure and students are excited about doing</w:t>
            </w:r>
            <w:r w:rsidRPr="00584A97">
              <w:rPr>
                <w:rFonts w:ascii="Arial" w:hAnsi="Arial"/>
                <w:sz w:val="20"/>
              </w:rPr>
              <w:t xml:space="preserve"> in the</w:t>
            </w:r>
            <w:r w:rsidR="00BB46D9" w:rsidRPr="00584A97">
              <w:rPr>
                <w:rFonts w:ascii="Arial" w:hAnsi="Arial"/>
                <w:sz w:val="20"/>
              </w:rPr>
              <w:t xml:space="preserve"> upper-level.  </w:t>
            </w:r>
          </w:p>
          <w:p w:rsidR="00744F3A" w:rsidRPr="00584A97" w:rsidRDefault="00744F3A" w:rsidP="004B6311">
            <w:pPr>
              <w:spacing w:line="240" w:lineRule="auto"/>
              <w:rPr>
                <w:rFonts w:ascii="Arial" w:hAnsi="Arial"/>
                <w:sz w:val="20"/>
              </w:rPr>
            </w:pPr>
          </w:p>
          <w:p w:rsidR="00BB46D9" w:rsidRPr="00584A97" w:rsidRDefault="00744F3A" w:rsidP="00744F3A">
            <w:pPr>
              <w:numPr>
                <w:ilvl w:val="0"/>
                <w:numId w:val="12"/>
              </w:numPr>
              <w:spacing w:line="240" w:lineRule="auto"/>
              <w:rPr>
                <w:rFonts w:ascii="Arial" w:hAnsi="Arial"/>
                <w:sz w:val="20"/>
              </w:rPr>
            </w:pPr>
            <w:r w:rsidRPr="00584A97">
              <w:rPr>
                <w:rFonts w:ascii="Arial" w:hAnsi="Arial"/>
                <w:sz w:val="20"/>
              </w:rPr>
              <w:t>In most cases, students are taking 12-16 credits for a semester abroad</w:t>
            </w:r>
            <w:r w:rsidR="00BB46D9" w:rsidRPr="00584A97">
              <w:rPr>
                <w:rFonts w:ascii="Arial" w:hAnsi="Arial"/>
                <w:sz w:val="20"/>
              </w:rPr>
              <w:t xml:space="preserve">.  </w:t>
            </w:r>
          </w:p>
          <w:p w:rsidR="00BB46D9" w:rsidRPr="00584A97" w:rsidRDefault="00BB46D9" w:rsidP="00744F3A">
            <w:pPr>
              <w:numPr>
                <w:ilvl w:val="0"/>
                <w:numId w:val="12"/>
              </w:numPr>
              <w:spacing w:line="240" w:lineRule="auto"/>
              <w:rPr>
                <w:rFonts w:ascii="Arial" w:hAnsi="Arial"/>
                <w:sz w:val="20"/>
              </w:rPr>
            </w:pPr>
            <w:r w:rsidRPr="00584A97">
              <w:rPr>
                <w:rFonts w:ascii="Arial" w:hAnsi="Arial"/>
                <w:sz w:val="20"/>
              </w:rPr>
              <w:t>Current number 100 semester abroad, 30 doing year abroad.  Not huge numbers, but if not theme place for that it will go down.</w:t>
            </w:r>
          </w:p>
          <w:p w:rsidR="00BB46D9" w:rsidRPr="00584A97" w:rsidRDefault="00BB46D9" w:rsidP="004B6311">
            <w:pPr>
              <w:spacing w:line="240" w:lineRule="auto"/>
              <w:rPr>
                <w:rFonts w:ascii="Arial" w:hAnsi="Arial"/>
                <w:sz w:val="20"/>
              </w:rPr>
            </w:pPr>
          </w:p>
          <w:p w:rsidR="00BB46D9" w:rsidRPr="00584A97" w:rsidRDefault="000B54BC" w:rsidP="004B6311">
            <w:pPr>
              <w:spacing w:line="240" w:lineRule="auto"/>
              <w:rPr>
                <w:rFonts w:ascii="Arial" w:hAnsi="Arial"/>
                <w:sz w:val="20"/>
              </w:rPr>
            </w:pPr>
            <w:r w:rsidRPr="00584A97">
              <w:rPr>
                <w:rFonts w:ascii="Arial" w:hAnsi="Arial"/>
                <w:sz w:val="20"/>
              </w:rPr>
              <w:t>A committee member thought that the overall Study Abroad experience is great, but with a new GE curriculum do you see it meeting the skills goals?</w:t>
            </w:r>
            <w:r w:rsidR="00BB46D9" w:rsidRPr="00584A97">
              <w:rPr>
                <w:rFonts w:ascii="Arial" w:hAnsi="Arial"/>
                <w:sz w:val="20"/>
              </w:rPr>
              <w:t xml:space="preserve">  Mark </w:t>
            </w:r>
            <w:r w:rsidRPr="00584A97">
              <w:rPr>
                <w:rFonts w:ascii="Arial" w:hAnsi="Arial"/>
                <w:sz w:val="20"/>
              </w:rPr>
              <w:t>responded that the skills goals do match.</w:t>
            </w:r>
            <w:r w:rsidR="00BB46D9" w:rsidRPr="00584A97">
              <w:rPr>
                <w:rFonts w:ascii="Arial" w:hAnsi="Arial"/>
                <w:sz w:val="20"/>
              </w:rPr>
              <w:t xml:space="preserve">  Study abroad is not an “</w:t>
            </w:r>
            <w:r w:rsidRPr="00584A97">
              <w:rPr>
                <w:rFonts w:ascii="Arial" w:hAnsi="Arial"/>
                <w:sz w:val="20"/>
              </w:rPr>
              <w:t>I</w:t>
            </w:r>
            <w:r w:rsidR="00BB46D9" w:rsidRPr="00584A97">
              <w:rPr>
                <w:rFonts w:ascii="Arial" w:hAnsi="Arial"/>
                <w:sz w:val="20"/>
              </w:rPr>
              <w:t xml:space="preserve">ssue” but the skills </w:t>
            </w:r>
            <w:r w:rsidRPr="00584A97">
              <w:rPr>
                <w:rFonts w:ascii="Arial" w:hAnsi="Arial"/>
                <w:sz w:val="20"/>
              </w:rPr>
              <w:t xml:space="preserve">are </w:t>
            </w:r>
            <w:r w:rsidR="00BB46D9" w:rsidRPr="00584A97">
              <w:rPr>
                <w:rFonts w:ascii="Arial" w:hAnsi="Arial"/>
                <w:sz w:val="20"/>
              </w:rPr>
              <w:t xml:space="preserve">being met and students </w:t>
            </w:r>
            <w:r w:rsidRPr="00584A97">
              <w:rPr>
                <w:rFonts w:ascii="Arial" w:hAnsi="Arial"/>
                <w:sz w:val="20"/>
              </w:rPr>
              <w:t xml:space="preserve">are </w:t>
            </w:r>
            <w:r w:rsidR="00BB46D9" w:rsidRPr="00584A97">
              <w:rPr>
                <w:rFonts w:ascii="Arial" w:hAnsi="Arial"/>
                <w:sz w:val="20"/>
              </w:rPr>
              <w:t xml:space="preserve">getting </w:t>
            </w:r>
            <w:r w:rsidRPr="00584A97">
              <w:rPr>
                <w:rFonts w:ascii="Arial" w:hAnsi="Arial"/>
                <w:sz w:val="20"/>
              </w:rPr>
              <w:t xml:space="preserve">the </w:t>
            </w:r>
            <w:r w:rsidR="00BB46D9" w:rsidRPr="00584A97">
              <w:rPr>
                <w:rFonts w:ascii="Arial" w:hAnsi="Arial"/>
                <w:sz w:val="20"/>
              </w:rPr>
              <w:t>skills (ref</w:t>
            </w:r>
            <w:r w:rsidRPr="00584A97">
              <w:rPr>
                <w:rFonts w:ascii="Arial" w:hAnsi="Arial"/>
                <w:sz w:val="20"/>
              </w:rPr>
              <w:t xml:space="preserve">erenced a </w:t>
            </w:r>
            <w:r w:rsidR="00BB46D9" w:rsidRPr="00584A97">
              <w:rPr>
                <w:rFonts w:ascii="Arial" w:hAnsi="Arial"/>
                <w:sz w:val="20"/>
              </w:rPr>
              <w:t>comp</w:t>
            </w:r>
            <w:r w:rsidRPr="00584A97">
              <w:rPr>
                <w:rFonts w:ascii="Arial" w:hAnsi="Arial"/>
                <w:sz w:val="20"/>
              </w:rPr>
              <w:t xml:space="preserve">rehensive report from Georgia), just not as </w:t>
            </w:r>
            <w:r w:rsidR="00584A97" w:rsidRPr="00584A97">
              <w:rPr>
                <w:rFonts w:ascii="Arial" w:hAnsi="Arial"/>
                <w:sz w:val="20"/>
              </w:rPr>
              <w:t>an</w:t>
            </w:r>
            <w:r w:rsidRPr="00584A97">
              <w:rPr>
                <w:rFonts w:ascii="Arial" w:hAnsi="Arial"/>
                <w:sz w:val="20"/>
              </w:rPr>
              <w:t xml:space="preserve"> equal fit as an Issue.</w:t>
            </w:r>
            <w:r w:rsidR="00BB46D9" w:rsidRPr="00584A97">
              <w:rPr>
                <w:rFonts w:ascii="Arial" w:hAnsi="Arial"/>
                <w:sz w:val="20"/>
              </w:rPr>
              <w:t xml:space="preserve">  </w:t>
            </w:r>
          </w:p>
          <w:p w:rsidR="00BB46D9" w:rsidRPr="00584A97" w:rsidRDefault="00BB46D9" w:rsidP="004B6311">
            <w:pPr>
              <w:spacing w:line="240" w:lineRule="auto"/>
              <w:rPr>
                <w:rFonts w:ascii="Arial" w:hAnsi="Arial"/>
                <w:sz w:val="20"/>
              </w:rPr>
            </w:pPr>
          </w:p>
          <w:p w:rsidR="00AE5278" w:rsidRPr="00584A97" w:rsidRDefault="000B54BC" w:rsidP="004B6311">
            <w:pPr>
              <w:spacing w:line="240" w:lineRule="auto"/>
              <w:rPr>
                <w:rFonts w:ascii="Arial" w:hAnsi="Arial"/>
                <w:sz w:val="20"/>
              </w:rPr>
            </w:pPr>
            <w:r w:rsidRPr="00584A97">
              <w:rPr>
                <w:rFonts w:ascii="Arial" w:hAnsi="Arial"/>
                <w:sz w:val="20"/>
              </w:rPr>
              <w:t xml:space="preserve">The committee member followed up with the </w:t>
            </w:r>
            <w:r w:rsidR="00BB46D9" w:rsidRPr="00584A97">
              <w:rPr>
                <w:rFonts w:ascii="Arial" w:hAnsi="Arial"/>
                <w:sz w:val="20"/>
              </w:rPr>
              <w:t xml:space="preserve">example </w:t>
            </w:r>
            <w:r w:rsidRPr="00584A97">
              <w:rPr>
                <w:rFonts w:ascii="Arial" w:hAnsi="Arial"/>
                <w:sz w:val="20"/>
              </w:rPr>
              <w:t xml:space="preserve">of </w:t>
            </w:r>
            <w:r w:rsidR="00BB46D9" w:rsidRPr="00584A97">
              <w:rPr>
                <w:rFonts w:ascii="Arial" w:hAnsi="Arial"/>
                <w:sz w:val="20"/>
              </w:rPr>
              <w:t>problem solving with multidiscipl</w:t>
            </w:r>
            <w:r w:rsidRPr="00584A97">
              <w:rPr>
                <w:rFonts w:ascii="Arial" w:hAnsi="Arial"/>
                <w:sz w:val="20"/>
              </w:rPr>
              <w:t xml:space="preserve">inary </w:t>
            </w:r>
            <w:r w:rsidR="00BB46D9" w:rsidRPr="00584A97">
              <w:rPr>
                <w:rFonts w:ascii="Arial" w:hAnsi="Arial"/>
                <w:sz w:val="20"/>
              </w:rPr>
              <w:t xml:space="preserve">approaches.  </w:t>
            </w:r>
            <w:r w:rsidRPr="00584A97">
              <w:rPr>
                <w:rFonts w:ascii="Arial" w:hAnsi="Arial"/>
                <w:sz w:val="20"/>
              </w:rPr>
              <w:t xml:space="preserve">How do you see these specific </w:t>
            </w:r>
            <w:r w:rsidR="00BB46D9" w:rsidRPr="00584A97">
              <w:rPr>
                <w:rFonts w:ascii="Arial" w:hAnsi="Arial"/>
                <w:sz w:val="20"/>
              </w:rPr>
              <w:t xml:space="preserve">skills issues </w:t>
            </w:r>
            <w:r w:rsidRPr="00584A97">
              <w:rPr>
                <w:rFonts w:ascii="Arial" w:hAnsi="Arial"/>
                <w:sz w:val="20"/>
              </w:rPr>
              <w:t>fitting? Mark responded that the issue of</w:t>
            </w:r>
            <w:r w:rsidR="00BB46D9" w:rsidRPr="00584A97">
              <w:rPr>
                <w:rFonts w:ascii="Arial" w:hAnsi="Arial"/>
                <w:sz w:val="20"/>
              </w:rPr>
              <w:t xml:space="preserve"> problem solving is</w:t>
            </w:r>
            <w:r w:rsidRPr="00584A97">
              <w:rPr>
                <w:rFonts w:ascii="Arial" w:hAnsi="Arial"/>
                <w:sz w:val="20"/>
              </w:rPr>
              <w:t xml:space="preserve"> addressed in a curricular</w:t>
            </w:r>
            <w:r w:rsidR="00BB46D9" w:rsidRPr="00584A97">
              <w:rPr>
                <w:rFonts w:ascii="Arial" w:hAnsi="Arial"/>
                <w:sz w:val="20"/>
              </w:rPr>
              <w:t xml:space="preserve"> sense.  </w:t>
            </w:r>
            <w:r w:rsidRPr="00584A97">
              <w:rPr>
                <w:rFonts w:ascii="Arial" w:hAnsi="Arial"/>
                <w:sz w:val="20"/>
              </w:rPr>
              <w:t xml:space="preserve">Students have to chase down </w:t>
            </w:r>
            <w:r w:rsidR="00BB46D9" w:rsidRPr="00584A97">
              <w:rPr>
                <w:rFonts w:ascii="Arial" w:hAnsi="Arial"/>
                <w:sz w:val="20"/>
              </w:rPr>
              <w:t xml:space="preserve">course approves </w:t>
            </w:r>
            <w:r w:rsidRPr="00584A97">
              <w:rPr>
                <w:rFonts w:ascii="Arial" w:hAnsi="Arial"/>
                <w:sz w:val="20"/>
              </w:rPr>
              <w:t xml:space="preserve">whether in GE, or their </w:t>
            </w:r>
            <w:r w:rsidR="00BB46D9" w:rsidRPr="00584A97">
              <w:rPr>
                <w:rFonts w:ascii="Arial" w:hAnsi="Arial"/>
                <w:sz w:val="20"/>
              </w:rPr>
              <w:t xml:space="preserve">major or minor.  </w:t>
            </w:r>
            <w:r w:rsidRPr="00584A97">
              <w:rPr>
                <w:rFonts w:ascii="Arial" w:hAnsi="Arial"/>
                <w:sz w:val="20"/>
              </w:rPr>
              <w:t xml:space="preserve">They do curricular work that other students don’t have to.  It might seem insignificant, but the sum total of their process is </w:t>
            </w:r>
            <w:r w:rsidRPr="00584A97">
              <w:rPr>
                <w:rFonts w:ascii="Arial" w:hAnsi="Arial"/>
                <w:sz w:val="20"/>
              </w:rPr>
              <w:lastRenderedPageBreak/>
              <w:t xml:space="preserve">significant.  Students are </w:t>
            </w:r>
            <w:r w:rsidR="00AE5278" w:rsidRPr="00584A97">
              <w:rPr>
                <w:rFonts w:ascii="Arial" w:hAnsi="Arial"/>
                <w:sz w:val="20"/>
              </w:rPr>
              <w:t xml:space="preserve">designing their own intellectual problems </w:t>
            </w:r>
            <w:r w:rsidR="00390290" w:rsidRPr="00584A97">
              <w:rPr>
                <w:rFonts w:ascii="Arial" w:hAnsi="Arial"/>
                <w:sz w:val="20"/>
              </w:rPr>
              <w:t xml:space="preserve">and by developing their own curriculum </w:t>
            </w:r>
            <w:r w:rsidR="00584A97" w:rsidRPr="00584A97">
              <w:rPr>
                <w:rFonts w:ascii="Arial" w:hAnsi="Arial"/>
                <w:sz w:val="20"/>
              </w:rPr>
              <w:t>and proposal</w:t>
            </w:r>
            <w:r w:rsidR="00AE5278" w:rsidRPr="00584A97">
              <w:rPr>
                <w:rFonts w:ascii="Arial" w:hAnsi="Arial"/>
                <w:sz w:val="20"/>
              </w:rPr>
              <w:t xml:space="preserve"> </w:t>
            </w:r>
            <w:r w:rsidR="00390290" w:rsidRPr="00584A97">
              <w:rPr>
                <w:rFonts w:ascii="Arial" w:hAnsi="Arial"/>
                <w:sz w:val="20"/>
              </w:rPr>
              <w:t>before working with Becca</w:t>
            </w:r>
            <w:r w:rsidR="00AE5278" w:rsidRPr="00584A97">
              <w:rPr>
                <w:rFonts w:ascii="Arial" w:hAnsi="Arial"/>
                <w:sz w:val="20"/>
              </w:rPr>
              <w:t>.  That is an intellectual problem they solve for themselves.</w:t>
            </w:r>
          </w:p>
          <w:p w:rsidR="00AE5278" w:rsidRPr="00584A97" w:rsidRDefault="00AE5278" w:rsidP="004B6311">
            <w:pPr>
              <w:spacing w:line="240" w:lineRule="auto"/>
              <w:rPr>
                <w:rFonts w:ascii="Arial" w:hAnsi="Arial"/>
                <w:sz w:val="20"/>
              </w:rPr>
            </w:pPr>
          </w:p>
          <w:p w:rsidR="00AE5278" w:rsidRPr="00584A97" w:rsidRDefault="00390290" w:rsidP="004B6311">
            <w:pPr>
              <w:spacing w:line="240" w:lineRule="auto"/>
              <w:rPr>
                <w:rFonts w:ascii="Arial" w:hAnsi="Arial"/>
                <w:sz w:val="20"/>
              </w:rPr>
            </w:pPr>
            <w:r w:rsidRPr="00584A97">
              <w:rPr>
                <w:rFonts w:ascii="Arial" w:hAnsi="Arial"/>
                <w:sz w:val="20"/>
              </w:rPr>
              <w:t xml:space="preserve">A committee member added that </w:t>
            </w:r>
            <w:r w:rsidR="00AE5278" w:rsidRPr="00584A97">
              <w:rPr>
                <w:rFonts w:ascii="Arial" w:hAnsi="Arial"/>
                <w:sz w:val="20"/>
              </w:rPr>
              <w:t xml:space="preserve">from </w:t>
            </w:r>
            <w:r w:rsidRPr="00584A97">
              <w:rPr>
                <w:rFonts w:ascii="Arial" w:hAnsi="Arial"/>
                <w:sz w:val="20"/>
              </w:rPr>
              <w:t xml:space="preserve">the student </w:t>
            </w:r>
            <w:r w:rsidR="00AE5278" w:rsidRPr="00584A97">
              <w:rPr>
                <w:rFonts w:ascii="Arial" w:hAnsi="Arial"/>
                <w:sz w:val="20"/>
              </w:rPr>
              <w:t>pros</w:t>
            </w:r>
            <w:r w:rsidRPr="00584A97">
              <w:rPr>
                <w:rFonts w:ascii="Arial" w:hAnsi="Arial"/>
                <w:sz w:val="20"/>
              </w:rPr>
              <w:t xml:space="preserve">pective, study </w:t>
            </w:r>
            <w:r w:rsidR="00AE5278" w:rsidRPr="00584A97">
              <w:rPr>
                <w:rFonts w:ascii="Arial" w:hAnsi="Arial"/>
                <w:sz w:val="20"/>
              </w:rPr>
              <w:t>broad is</w:t>
            </w:r>
            <w:r w:rsidRPr="00584A97">
              <w:rPr>
                <w:rFonts w:ascii="Arial" w:hAnsi="Arial"/>
                <w:sz w:val="20"/>
              </w:rPr>
              <w:t xml:space="preserve"> the </w:t>
            </w:r>
            <w:r w:rsidR="00AE5278" w:rsidRPr="00584A97">
              <w:rPr>
                <w:rFonts w:ascii="Arial" w:hAnsi="Arial"/>
                <w:sz w:val="20"/>
              </w:rPr>
              <w:t xml:space="preserve">most educational thing </w:t>
            </w:r>
            <w:r w:rsidRPr="00584A97">
              <w:rPr>
                <w:rFonts w:ascii="Arial" w:hAnsi="Arial"/>
                <w:sz w:val="20"/>
              </w:rPr>
              <w:t xml:space="preserve">can </w:t>
            </w:r>
            <w:r w:rsidR="00AE5278" w:rsidRPr="00584A97">
              <w:rPr>
                <w:rFonts w:ascii="Arial" w:hAnsi="Arial"/>
                <w:sz w:val="20"/>
              </w:rPr>
              <w:t xml:space="preserve">do and </w:t>
            </w:r>
            <w:r w:rsidRPr="00584A97">
              <w:rPr>
                <w:rFonts w:ascii="Arial" w:hAnsi="Arial"/>
                <w:sz w:val="20"/>
              </w:rPr>
              <w:t xml:space="preserve">is </w:t>
            </w:r>
            <w:r w:rsidR="00AE5278" w:rsidRPr="00584A97">
              <w:rPr>
                <w:rFonts w:ascii="Arial" w:hAnsi="Arial"/>
                <w:sz w:val="20"/>
              </w:rPr>
              <w:t xml:space="preserve">life changing.  </w:t>
            </w:r>
            <w:r w:rsidRPr="00584A97">
              <w:rPr>
                <w:rFonts w:ascii="Arial" w:hAnsi="Arial"/>
                <w:sz w:val="20"/>
              </w:rPr>
              <w:t xml:space="preserve">She thinks GE should make it work in the program and that </w:t>
            </w:r>
            <w:r w:rsidR="00AE5278" w:rsidRPr="00584A97">
              <w:rPr>
                <w:rFonts w:ascii="Arial" w:hAnsi="Arial"/>
                <w:sz w:val="20"/>
              </w:rPr>
              <w:t xml:space="preserve">students could find courses </w:t>
            </w:r>
            <w:r w:rsidRPr="00584A97">
              <w:rPr>
                <w:rFonts w:ascii="Arial" w:hAnsi="Arial"/>
                <w:sz w:val="20"/>
              </w:rPr>
              <w:t xml:space="preserve">that could be </w:t>
            </w:r>
            <w:r w:rsidR="00AE5278" w:rsidRPr="00584A97">
              <w:rPr>
                <w:rFonts w:ascii="Arial" w:hAnsi="Arial"/>
                <w:sz w:val="20"/>
              </w:rPr>
              <w:t xml:space="preserve">applied to </w:t>
            </w:r>
            <w:r w:rsidRPr="00584A97">
              <w:rPr>
                <w:rFonts w:ascii="Arial" w:hAnsi="Arial"/>
                <w:sz w:val="20"/>
              </w:rPr>
              <w:t>I</w:t>
            </w:r>
            <w:r w:rsidR="00AE5278" w:rsidRPr="00584A97">
              <w:rPr>
                <w:rFonts w:ascii="Arial" w:hAnsi="Arial"/>
                <w:sz w:val="20"/>
              </w:rPr>
              <w:t>ssues.  Integration happens with</w:t>
            </w:r>
            <w:r w:rsidRPr="00584A97">
              <w:rPr>
                <w:rFonts w:ascii="Arial" w:hAnsi="Arial"/>
                <w:sz w:val="20"/>
              </w:rPr>
              <w:t xml:space="preserve"> the </w:t>
            </w:r>
            <w:r w:rsidR="00AE5278" w:rsidRPr="00584A97">
              <w:rPr>
                <w:rFonts w:ascii="Arial" w:hAnsi="Arial"/>
                <w:sz w:val="20"/>
              </w:rPr>
              <w:t>place</w:t>
            </w:r>
            <w:r w:rsidRPr="00584A97">
              <w:rPr>
                <w:rFonts w:ascii="Arial" w:hAnsi="Arial"/>
                <w:sz w:val="20"/>
              </w:rPr>
              <w:t xml:space="preserve"> they are</w:t>
            </w:r>
            <w:r w:rsidR="00AE5278" w:rsidRPr="00584A97">
              <w:rPr>
                <w:rFonts w:ascii="Arial" w:hAnsi="Arial"/>
                <w:sz w:val="20"/>
              </w:rPr>
              <w:t xml:space="preserve"> taking </w:t>
            </w:r>
            <w:r w:rsidRPr="00584A97">
              <w:rPr>
                <w:rFonts w:ascii="Arial" w:hAnsi="Arial"/>
                <w:sz w:val="20"/>
              </w:rPr>
              <w:t xml:space="preserve">the </w:t>
            </w:r>
            <w:r w:rsidR="00AE5278" w:rsidRPr="00584A97">
              <w:rPr>
                <w:rFonts w:ascii="Arial" w:hAnsi="Arial"/>
                <w:sz w:val="20"/>
              </w:rPr>
              <w:t xml:space="preserve">curriculum and </w:t>
            </w:r>
            <w:r w:rsidRPr="00584A97">
              <w:rPr>
                <w:rFonts w:ascii="Arial" w:hAnsi="Arial"/>
                <w:sz w:val="20"/>
              </w:rPr>
              <w:t xml:space="preserve">this is an </w:t>
            </w:r>
            <w:r w:rsidR="00AE5278" w:rsidRPr="00584A97">
              <w:rPr>
                <w:rFonts w:ascii="Arial" w:hAnsi="Arial"/>
                <w:sz w:val="20"/>
              </w:rPr>
              <w:t>interesting way to do integration.  Collaboration can</w:t>
            </w:r>
            <w:r w:rsidRPr="00584A97">
              <w:rPr>
                <w:rFonts w:ascii="Arial" w:hAnsi="Arial"/>
                <w:sz w:val="20"/>
              </w:rPr>
              <w:t xml:space="preserve"> also be done.</w:t>
            </w:r>
            <w:r w:rsidR="00AE5278" w:rsidRPr="00584A97">
              <w:rPr>
                <w:rFonts w:ascii="Arial" w:hAnsi="Arial"/>
                <w:sz w:val="20"/>
              </w:rPr>
              <w:t xml:space="preserve">  Problem solving is hard</w:t>
            </w:r>
            <w:r w:rsidRPr="00584A97">
              <w:rPr>
                <w:rFonts w:ascii="Arial" w:hAnsi="Arial"/>
                <w:sz w:val="20"/>
              </w:rPr>
              <w:t xml:space="preserve"> to say ensure that they got it, but</w:t>
            </w:r>
            <w:r w:rsidR="00AE5278" w:rsidRPr="00584A97">
              <w:rPr>
                <w:rFonts w:ascii="Arial" w:hAnsi="Arial"/>
                <w:sz w:val="20"/>
              </w:rPr>
              <w:t xml:space="preserve"> </w:t>
            </w:r>
            <w:r w:rsidRPr="00584A97">
              <w:rPr>
                <w:rFonts w:ascii="Arial" w:hAnsi="Arial"/>
                <w:sz w:val="20"/>
              </w:rPr>
              <w:t>you can</w:t>
            </w:r>
            <w:r w:rsidR="00AE5278" w:rsidRPr="00584A97">
              <w:rPr>
                <w:rFonts w:ascii="Arial" w:hAnsi="Arial"/>
                <w:sz w:val="20"/>
              </w:rPr>
              <w:t xml:space="preserve"> think about problem based le</w:t>
            </w:r>
            <w:r w:rsidRPr="00584A97">
              <w:rPr>
                <w:rFonts w:ascii="Arial" w:hAnsi="Arial"/>
                <w:sz w:val="20"/>
              </w:rPr>
              <w:t xml:space="preserve">arning with others.  It does seem that when students are in another </w:t>
            </w:r>
            <w:r w:rsidR="00AE5278" w:rsidRPr="00584A97">
              <w:rPr>
                <w:rFonts w:ascii="Arial" w:hAnsi="Arial"/>
                <w:sz w:val="20"/>
              </w:rPr>
              <w:t xml:space="preserve">environment </w:t>
            </w:r>
            <w:r w:rsidRPr="00584A97">
              <w:rPr>
                <w:rFonts w:ascii="Arial" w:hAnsi="Arial"/>
                <w:sz w:val="20"/>
              </w:rPr>
              <w:t xml:space="preserve">they still have to </w:t>
            </w:r>
            <w:r w:rsidR="00AE5278" w:rsidRPr="00584A97">
              <w:rPr>
                <w:rFonts w:ascii="Arial" w:hAnsi="Arial"/>
                <w:sz w:val="20"/>
              </w:rPr>
              <w:t>think about social issues to solve.</w:t>
            </w:r>
            <w:r w:rsidR="000D3DF0" w:rsidRPr="00584A97">
              <w:rPr>
                <w:rFonts w:ascii="Arial" w:hAnsi="Arial"/>
                <w:sz w:val="20"/>
              </w:rPr>
              <w:t xml:space="preserve">  Problem solving might be in retrospect.</w:t>
            </w:r>
          </w:p>
          <w:p w:rsidR="000D3DF0" w:rsidRPr="00584A97" w:rsidRDefault="000D3DF0" w:rsidP="004B6311">
            <w:pPr>
              <w:spacing w:line="240" w:lineRule="auto"/>
              <w:rPr>
                <w:rFonts w:ascii="Arial" w:hAnsi="Arial"/>
                <w:sz w:val="20"/>
              </w:rPr>
            </w:pPr>
          </w:p>
          <w:p w:rsidR="000D3DF0" w:rsidRPr="00584A97" w:rsidRDefault="000D3DF0" w:rsidP="004B6311">
            <w:pPr>
              <w:spacing w:line="240" w:lineRule="auto"/>
              <w:rPr>
                <w:rFonts w:ascii="Arial" w:hAnsi="Arial"/>
                <w:sz w:val="20"/>
              </w:rPr>
            </w:pPr>
            <w:r w:rsidRPr="00584A97">
              <w:rPr>
                <w:rFonts w:ascii="Arial" w:hAnsi="Arial"/>
                <w:sz w:val="20"/>
              </w:rPr>
              <w:t>Mark</w:t>
            </w:r>
            <w:r w:rsidR="00390290" w:rsidRPr="00584A97">
              <w:rPr>
                <w:rFonts w:ascii="Arial" w:hAnsi="Arial"/>
                <w:sz w:val="20"/>
              </w:rPr>
              <w:t xml:space="preserve"> added that </w:t>
            </w:r>
            <w:r w:rsidRPr="00584A97">
              <w:rPr>
                <w:rFonts w:ascii="Arial" w:hAnsi="Arial"/>
                <w:sz w:val="20"/>
              </w:rPr>
              <w:t xml:space="preserve">every student has to deal with what means to be an American.  That is a big challenge for students to get their heads around.  </w:t>
            </w:r>
            <w:r w:rsidR="00390290" w:rsidRPr="00584A97">
              <w:rPr>
                <w:rFonts w:ascii="Arial" w:hAnsi="Arial"/>
                <w:sz w:val="20"/>
              </w:rPr>
              <w:t>It will be d</w:t>
            </w:r>
            <w:r w:rsidRPr="00584A97">
              <w:rPr>
                <w:rFonts w:ascii="Arial" w:hAnsi="Arial"/>
                <w:sz w:val="20"/>
              </w:rPr>
              <w:t xml:space="preserve">ifficult </w:t>
            </w:r>
            <w:r w:rsidR="00390290" w:rsidRPr="00584A97">
              <w:rPr>
                <w:rFonts w:ascii="Arial" w:hAnsi="Arial"/>
                <w:sz w:val="20"/>
              </w:rPr>
              <w:t xml:space="preserve">for students to address any goals in </w:t>
            </w:r>
            <w:r w:rsidRPr="00584A97">
              <w:rPr>
                <w:rFonts w:ascii="Arial" w:hAnsi="Arial"/>
                <w:sz w:val="20"/>
              </w:rPr>
              <w:t>retrospect</w:t>
            </w:r>
            <w:r w:rsidR="00390290" w:rsidRPr="00584A97">
              <w:rPr>
                <w:rFonts w:ascii="Arial" w:hAnsi="Arial"/>
                <w:sz w:val="20"/>
              </w:rPr>
              <w:t xml:space="preserve">.  This would be an issue for students because they won’t take study abroad unless it will court towards their degree.  </w:t>
            </w:r>
          </w:p>
          <w:p w:rsidR="00390290" w:rsidRPr="00584A97" w:rsidRDefault="00390290" w:rsidP="004B6311">
            <w:pPr>
              <w:spacing w:line="240" w:lineRule="auto"/>
              <w:rPr>
                <w:rFonts w:ascii="Arial" w:hAnsi="Arial"/>
                <w:sz w:val="20"/>
              </w:rPr>
            </w:pPr>
          </w:p>
          <w:p w:rsidR="000D3DF0" w:rsidRPr="00584A97" w:rsidRDefault="00390290" w:rsidP="004B6311">
            <w:pPr>
              <w:spacing w:line="240" w:lineRule="auto"/>
              <w:rPr>
                <w:rFonts w:ascii="Arial" w:hAnsi="Arial"/>
                <w:sz w:val="20"/>
              </w:rPr>
            </w:pPr>
            <w:r w:rsidRPr="00584A97">
              <w:rPr>
                <w:rFonts w:ascii="Arial" w:hAnsi="Arial"/>
                <w:sz w:val="20"/>
              </w:rPr>
              <w:t>Becca added that</w:t>
            </w:r>
            <w:r w:rsidR="000D3DF0" w:rsidRPr="00584A97">
              <w:rPr>
                <w:rFonts w:ascii="Arial" w:hAnsi="Arial"/>
                <w:sz w:val="20"/>
              </w:rPr>
              <w:t xml:space="preserve"> students </w:t>
            </w:r>
            <w:r w:rsidRPr="00584A97">
              <w:rPr>
                <w:rFonts w:ascii="Arial" w:hAnsi="Arial"/>
                <w:sz w:val="20"/>
              </w:rPr>
              <w:t xml:space="preserve">are </w:t>
            </w:r>
            <w:r w:rsidR="000D3DF0" w:rsidRPr="00584A97">
              <w:rPr>
                <w:rFonts w:ascii="Arial" w:hAnsi="Arial"/>
                <w:sz w:val="20"/>
              </w:rPr>
              <w:t xml:space="preserve">learning to integrate in new environment and learn all kinds of things.  </w:t>
            </w:r>
            <w:r w:rsidRPr="00584A97">
              <w:rPr>
                <w:rFonts w:ascii="Arial" w:hAnsi="Arial"/>
                <w:sz w:val="20"/>
              </w:rPr>
              <w:t xml:space="preserve">They are getting exposure to these skills on a day-to-day basis and </w:t>
            </w:r>
            <w:r w:rsidR="000D3DF0" w:rsidRPr="00584A97">
              <w:rPr>
                <w:rFonts w:ascii="Arial" w:hAnsi="Arial"/>
                <w:sz w:val="20"/>
              </w:rPr>
              <w:t xml:space="preserve">part of </w:t>
            </w:r>
            <w:r w:rsidRPr="00584A97">
              <w:rPr>
                <w:rFonts w:ascii="Arial" w:hAnsi="Arial"/>
                <w:sz w:val="20"/>
              </w:rPr>
              <w:t>their experience is an exposure to a variety of issues.</w:t>
            </w:r>
          </w:p>
          <w:p w:rsidR="00390290" w:rsidRPr="00584A97" w:rsidRDefault="00390290" w:rsidP="004B6311">
            <w:pPr>
              <w:spacing w:line="240" w:lineRule="auto"/>
              <w:rPr>
                <w:rFonts w:ascii="Arial" w:hAnsi="Arial"/>
                <w:sz w:val="20"/>
              </w:rPr>
            </w:pPr>
          </w:p>
          <w:p w:rsidR="000D3DF0" w:rsidRPr="00584A97" w:rsidRDefault="00390290" w:rsidP="004B6311">
            <w:pPr>
              <w:spacing w:line="240" w:lineRule="auto"/>
              <w:rPr>
                <w:rFonts w:ascii="Arial" w:hAnsi="Arial"/>
                <w:sz w:val="20"/>
              </w:rPr>
            </w:pPr>
            <w:r w:rsidRPr="00584A97">
              <w:rPr>
                <w:rFonts w:ascii="Arial" w:hAnsi="Arial"/>
                <w:sz w:val="20"/>
              </w:rPr>
              <w:t xml:space="preserve">A committee member commented on two issues she saw with study abroad.  The thinks that the experience of study abroad is great, but if GE </w:t>
            </w:r>
            <w:r w:rsidR="000D3DF0" w:rsidRPr="00584A97">
              <w:rPr>
                <w:rFonts w:ascii="Arial" w:hAnsi="Arial"/>
                <w:sz w:val="20"/>
              </w:rPr>
              <w:t>define</w:t>
            </w:r>
            <w:r w:rsidRPr="00584A97">
              <w:rPr>
                <w:rFonts w:ascii="Arial" w:hAnsi="Arial"/>
                <w:sz w:val="20"/>
              </w:rPr>
              <w:t>s</w:t>
            </w:r>
            <w:r w:rsidR="000D3DF0" w:rsidRPr="00584A97">
              <w:rPr>
                <w:rFonts w:ascii="Arial" w:hAnsi="Arial"/>
                <w:sz w:val="20"/>
              </w:rPr>
              <w:t xml:space="preserve"> skills goals as classroom setting and pulling from different discipline</w:t>
            </w:r>
            <w:r w:rsidRPr="00584A97">
              <w:rPr>
                <w:rFonts w:ascii="Arial" w:hAnsi="Arial"/>
                <w:sz w:val="20"/>
              </w:rPr>
              <w:t>s</w:t>
            </w:r>
            <w:r w:rsidR="000D3DF0" w:rsidRPr="00584A97">
              <w:rPr>
                <w:rFonts w:ascii="Arial" w:hAnsi="Arial"/>
                <w:sz w:val="20"/>
              </w:rPr>
              <w:t xml:space="preserve">.  </w:t>
            </w:r>
            <w:r w:rsidRPr="00584A97">
              <w:rPr>
                <w:rFonts w:ascii="Arial" w:hAnsi="Arial"/>
                <w:sz w:val="20"/>
              </w:rPr>
              <w:t xml:space="preserve">She agreed that students solve problems, but </w:t>
            </w:r>
            <w:r w:rsidR="003871FA" w:rsidRPr="00584A97">
              <w:rPr>
                <w:rFonts w:ascii="Arial" w:hAnsi="Arial"/>
                <w:sz w:val="20"/>
              </w:rPr>
              <w:t>not in the same way that GEC has in mind.  GEC is defining as academic skills goals.  Do you think study abroad could still achieve?  If we are asking for academic accountability that than GEC has to upload within the program.</w:t>
            </w:r>
          </w:p>
          <w:p w:rsidR="000D3DF0" w:rsidRPr="00584A97" w:rsidRDefault="000D3DF0" w:rsidP="004B6311">
            <w:pPr>
              <w:spacing w:line="240" w:lineRule="auto"/>
              <w:rPr>
                <w:rFonts w:ascii="Arial" w:hAnsi="Arial"/>
                <w:sz w:val="20"/>
              </w:rPr>
            </w:pPr>
          </w:p>
          <w:p w:rsidR="000D3DF0" w:rsidRPr="00584A97" w:rsidRDefault="00A85EEA" w:rsidP="004B6311">
            <w:pPr>
              <w:spacing w:line="240" w:lineRule="auto"/>
              <w:rPr>
                <w:rFonts w:ascii="Arial" w:hAnsi="Arial"/>
                <w:sz w:val="20"/>
              </w:rPr>
            </w:pPr>
            <w:r w:rsidRPr="00584A97">
              <w:rPr>
                <w:rFonts w:ascii="Arial" w:hAnsi="Arial"/>
                <w:sz w:val="20"/>
              </w:rPr>
              <w:t>A committee member agreed and said he was divided about whether or not study abroad should be included with GE upper-level component.  He was not sure how study abroad could mesh with the Issues goals.  The easy solution would be to say that it doesn’t match and it is a superior experience.  What do you think the impact would be if study abroad fills one of the two issues courses.</w:t>
            </w:r>
          </w:p>
          <w:p w:rsidR="000D3DF0" w:rsidRPr="00584A97" w:rsidRDefault="000D3DF0" w:rsidP="004B6311">
            <w:pPr>
              <w:spacing w:line="240" w:lineRule="auto"/>
              <w:rPr>
                <w:rFonts w:ascii="Arial" w:hAnsi="Arial"/>
                <w:sz w:val="20"/>
              </w:rPr>
            </w:pPr>
          </w:p>
          <w:p w:rsidR="003B139D" w:rsidRPr="00584A97" w:rsidRDefault="000D3DF0" w:rsidP="004B6311">
            <w:pPr>
              <w:spacing w:line="240" w:lineRule="auto"/>
              <w:rPr>
                <w:rFonts w:ascii="Arial" w:hAnsi="Arial"/>
                <w:sz w:val="20"/>
              </w:rPr>
            </w:pPr>
            <w:r w:rsidRPr="00584A97">
              <w:rPr>
                <w:rFonts w:ascii="Arial" w:hAnsi="Arial"/>
                <w:sz w:val="20"/>
              </w:rPr>
              <w:t xml:space="preserve">Mark </w:t>
            </w:r>
            <w:r w:rsidR="00A85EEA" w:rsidRPr="00584A97">
              <w:rPr>
                <w:rFonts w:ascii="Arial" w:hAnsi="Arial"/>
                <w:sz w:val="20"/>
              </w:rPr>
              <w:t>responded that the skills are being met, but agrees that the courses the students are taking are not GVSU GE context so they can’t be equal; they have to be thought of as different.  The faculty from these international schools are still teaching</w:t>
            </w:r>
            <w:r w:rsidRPr="00584A97">
              <w:rPr>
                <w:rFonts w:ascii="Arial" w:hAnsi="Arial"/>
                <w:sz w:val="20"/>
              </w:rPr>
              <w:t xml:space="preserve"> context </w:t>
            </w:r>
            <w:r w:rsidR="00A85EEA" w:rsidRPr="00584A97">
              <w:rPr>
                <w:rFonts w:ascii="Arial" w:hAnsi="Arial"/>
                <w:sz w:val="20"/>
              </w:rPr>
              <w:t xml:space="preserve">that is </w:t>
            </w:r>
            <w:r w:rsidRPr="00584A97">
              <w:rPr>
                <w:rFonts w:ascii="Arial" w:hAnsi="Arial"/>
                <w:sz w:val="20"/>
              </w:rPr>
              <w:t xml:space="preserve">challenging </w:t>
            </w:r>
            <w:r w:rsidR="00A85EEA" w:rsidRPr="00584A97">
              <w:rPr>
                <w:rFonts w:ascii="Arial" w:hAnsi="Arial"/>
                <w:sz w:val="20"/>
              </w:rPr>
              <w:t xml:space="preserve">students </w:t>
            </w:r>
            <w:r w:rsidRPr="00584A97">
              <w:rPr>
                <w:rFonts w:ascii="Arial" w:hAnsi="Arial"/>
                <w:sz w:val="20"/>
              </w:rPr>
              <w:t xml:space="preserve">in ways </w:t>
            </w:r>
            <w:r w:rsidR="00A85EEA" w:rsidRPr="00584A97">
              <w:rPr>
                <w:rFonts w:ascii="Arial" w:hAnsi="Arial"/>
                <w:sz w:val="20"/>
              </w:rPr>
              <w:t xml:space="preserve">that </w:t>
            </w:r>
            <w:r w:rsidRPr="00584A97">
              <w:rPr>
                <w:rFonts w:ascii="Arial" w:hAnsi="Arial"/>
                <w:sz w:val="20"/>
              </w:rPr>
              <w:t xml:space="preserve">we can’t. </w:t>
            </w:r>
            <w:r w:rsidR="00584A97" w:rsidRPr="00584A97">
              <w:rPr>
                <w:rFonts w:ascii="Arial" w:hAnsi="Arial"/>
                <w:sz w:val="20"/>
              </w:rPr>
              <w:t xml:space="preserve">He is hesitant for study abroad only being a partial fulfillment of the GE upper-level component.  </w:t>
            </w:r>
            <w:r w:rsidR="00A85EEA" w:rsidRPr="00584A97">
              <w:rPr>
                <w:rFonts w:ascii="Arial" w:hAnsi="Arial"/>
                <w:sz w:val="20"/>
              </w:rPr>
              <w:t>It needs to be seen as a substitute or alternate path; more like a GE capstone experience.  It still draws on previous range of GE</w:t>
            </w:r>
            <w:r w:rsidRPr="00584A97">
              <w:rPr>
                <w:rFonts w:ascii="Arial" w:hAnsi="Arial"/>
                <w:sz w:val="20"/>
              </w:rPr>
              <w:t xml:space="preserve"> courses and </w:t>
            </w:r>
            <w:r w:rsidR="00A85EEA" w:rsidRPr="00584A97">
              <w:rPr>
                <w:rFonts w:ascii="Arial" w:hAnsi="Arial"/>
                <w:sz w:val="20"/>
              </w:rPr>
              <w:t>used in a</w:t>
            </w:r>
            <w:r w:rsidRPr="00584A97">
              <w:rPr>
                <w:rFonts w:ascii="Arial" w:hAnsi="Arial"/>
                <w:sz w:val="20"/>
              </w:rPr>
              <w:t xml:space="preserve"> holistic way in </w:t>
            </w:r>
            <w:r w:rsidR="00A85EEA" w:rsidRPr="00584A97">
              <w:rPr>
                <w:rFonts w:ascii="Arial" w:hAnsi="Arial"/>
                <w:sz w:val="20"/>
              </w:rPr>
              <w:t xml:space="preserve">an </w:t>
            </w:r>
            <w:r w:rsidRPr="00584A97">
              <w:rPr>
                <w:rFonts w:ascii="Arial" w:hAnsi="Arial"/>
                <w:sz w:val="20"/>
              </w:rPr>
              <w:t>intellectual environment.</w:t>
            </w:r>
            <w:r w:rsidR="003B139D" w:rsidRPr="00584A97">
              <w:rPr>
                <w:rFonts w:ascii="Arial" w:hAnsi="Arial"/>
                <w:sz w:val="20"/>
              </w:rPr>
              <w:t xml:space="preserve"> </w:t>
            </w:r>
            <w:r w:rsidR="00A85EEA" w:rsidRPr="00584A97">
              <w:rPr>
                <w:rFonts w:ascii="Arial" w:hAnsi="Arial"/>
                <w:sz w:val="20"/>
              </w:rPr>
              <w:t>To say that it only partially meets the upper-level is not the right idea.</w:t>
            </w:r>
            <w:r w:rsidR="00C32566" w:rsidRPr="00584A97">
              <w:rPr>
                <w:rFonts w:ascii="Arial" w:hAnsi="Arial"/>
                <w:sz w:val="20"/>
              </w:rPr>
              <w:t xml:space="preserve"> </w:t>
            </w:r>
            <w:r w:rsidR="00A85EEA" w:rsidRPr="00584A97">
              <w:rPr>
                <w:rFonts w:ascii="Arial" w:hAnsi="Arial"/>
                <w:sz w:val="20"/>
              </w:rPr>
              <w:t xml:space="preserve">It still supports the goals, </w:t>
            </w:r>
            <w:r w:rsidR="00C32566" w:rsidRPr="00584A97">
              <w:rPr>
                <w:rFonts w:ascii="Arial" w:hAnsi="Arial"/>
                <w:sz w:val="20"/>
              </w:rPr>
              <w:t xml:space="preserve">but entirely different thing.  </w:t>
            </w:r>
            <w:r w:rsidR="00A85EEA" w:rsidRPr="00584A97">
              <w:rPr>
                <w:rFonts w:ascii="Arial" w:hAnsi="Arial"/>
                <w:sz w:val="20"/>
              </w:rPr>
              <w:t xml:space="preserve">It’s the idea that here on GVSU campus students get through the Issues, but for </w:t>
            </w:r>
            <w:r w:rsidR="00584A97" w:rsidRPr="00584A97">
              <w:rPr>
                <w:rFonts w:ascii="Arial" w:hAnsi="Arial"/>
                <w:sz w:val="20"/>
              </w:rPr>
              <w:t>the 3</w:t>
            </w:r>
            <w:r w:rsidR="00C32566" w:rsidRPr="00584A97">
              <w:rPr>
                <w:rFonts w:ascii="Arial" w:hAnsi="Arial"/>
                <w:sz w:val="20"/>
              </w:rPr>
              <w:t xml:space="preserve">% </w:t>
            </w:r>
            <w:r w:rsidR="00A85EEA" w:rsidRPr="00584A97">
              <w:rPr>
                <w:rFonts w:ascii="Arial" w:hAnsi="Arial"/>
                <w:sz w:val="20"/>
              </w:rPr>
              <w:t xml:space="preserve">of students doing study abroad this is an upper-level GE </w:t>
            </w:r>
            <w:r w:rsidR="00C32566" w:rsidRPr="00584A97">
              <w:rPr>
                <w:rFonts w:ascii="Arial" w:hAnsi="Arial"/>
                <w:sz w:val="20"/>
              </w:rPr>
              <w:t>capstone that</w:t>
            </w:r>
            <w:r w:rsidR="00A85EEA" w:rsidRPr="00584A97">
              <w:rPr>
                <w:rFonts w:ascii="Arial" w:hAnsi="Arial"/>
                <w:sz w:val="20"/>
              </w:rPr>
              <w:t xml:space="preserve"> </w:t>
            </w:r>
            <w:r w:rsidR="00C32566" w:rsidRPr="00584A97">
              <w:rPr>
                <w:rFonts w:ascii="Arial" w:hAnsi="Arial"/>
                <w:sz w:val="20"/>
              </w:rPr>
              <w:t xml:space="preserve">challenges you in </w:t>
            </w:r>
            <w:r w:rsidR="00A85EEA" w:rsidRPr="00584A97">
              <w:rPr>
                <w:rFonts w:ascii="Arial" w:hAnsi="Arial"/>
                <w:sz w:val="20"/>
              </w:rPr>
              <w:t xml:space="preserve">multiple </w:t>
            </w:r>
            <w:r w:rsidR="00C32566" w:rsidRPr="00584A97">
              <w:rPr>
                <w:rFonts w:ascii="Arial" w:hAnsi="Arial"/>
                <w:sz w:val="20"/>
              </w:rPr>
              <w:t>ways.</w:t>
            </w:r>
          </w:p>
          <w:p w:rsidR="00C32566" w:rsidRPr="00584A97" w:rsidRDefault="00C32566" w:rsidP="004B6311">
            <w:pPr>
              <w:spacing w:line="240" w:lineRule="auto"/>
              <w:rPr>
                <w:rFonts w:ascii="Arial" w:hAnsi="Arial"/>
                <w:sz w:val="20"/>
              </w:rPr>
            </w:pPr>
          </w:p>
          <w:p w:rsidR="00AE0EFE" w:rsidRPr="00584A97" w:rsidRDefault="00AE0EFE" w:rsidP="004B6311">
            <w:pPr>
              <w:spacing w:line="240" w:lineRule="auto"/>
              <w:rPr>
                <w:rFonts w:ascii="Arial" w:hAnsi="Arial"/>
                <w:sz w:val="20"/>
              </w:rPr>
            </w:pPr>
            <w:r w:rsidRPr="00584A97">
              <w:rPr>
                <w:rFonts w:ascii="Arial" w:hAnsi="Arial"/>
                <w:sz w:val="20"/>
              </w:rPr>
              <w:t>A committee member agreed, but wondered if it open</w:t>
            </w:r>
            <w:r w:rsidR="00AB0394" w:rsidRPr="00584A97">
              <w:rPr>
                <w:rFonts w:ascii="Arial" w:hAnsi="Arial"/>
                <w:sz w:val="20"/>
              </w:rPr>
              <w:t>ed</w:t>
            </w:r>
            <w:r w:rsidRPr="00584A97">
              <w:rPr>
                <w:rFonts w:ascii="Arial" w:hAnsi="Arial"/>
                <w:sz w:val="20"/>
              </w:rPr>
              <w:t xml:space="preserve"> the door for other programs to do something similar. The Director responded that</w:t>
            </w:r>
            <w:r w:rsidR="00AB0394" w:rsidRPr="00584A97">
              <w:rPr>
                <w:rFonts w:ascii="Arial" w:hAnsi="Arial"/>
                <w:sz w:val="20"/>
              </w:rPr>
              <w:t xml:space="preserve"> it hasn’t opened a door and is not precedence setting.  GEC has the authority to say no to other requests.  It is similar to Honors; they also achieve GE in a very different way.</w:t>
            </w:r>
          </w:p>
          <w:p w:rsidR="00C32566" w:rsidRPr="00584A97" w:rsidRDefault="00AE0EFE" w:rsidP="004B6311">
            <w:pPr>
              <w:spacing w:line="240" w:lineRule="auto"/>
              <w:rPr>
                <w:rFonts w:ascii="Arial" w:hAnsi="Arial"/>
                <w:sz w:val="20"/>
              </w:rPr>
            </w:pPr>
            <w:r w:rsidRPr="00584A97">
              <w:rPr>
                <w:rFonts w:ascii="Arial" w:hAnsi="Arial"/>
                <w:sz w:val="20"/>
              </w:rPr>
              <w:t xml:space="preserve"> </w:t>
            </w:r>
          </w:p>
          <w:p w:rsidR="00C32566" w:rsidRPr="00584A97" w:rsidRDefault="00C32566" w:rsidP="004B6311">
            <w:pPr>
              <w:spacing w:line="240" w:lineRule="auto"/>
              <w:rPr>
                <w:rFonts w:ascii="Arial" w:hAnsi="Arial"/>
                <w:sz w:val="20"/>
              </w:rPr>
            </w:pPr>
            <w:r w:rsidRPr="00584A97">
              <w:rPr>
                <w:rFonts w:ascii="Arial" w:hAnsi="Arial"/>
                <w:sz w:val="20"/>
              </w:rPr>
              <w:t>Mark</w:t>
            </w:r>
            <w:r w:rsidR="00AB0394" w:rsidRPr="00584A97">
              <w:rPr>
                <w:rFonts w:ascii="Arial" w:hAnsi="Arial"/>
                <w:sz w:val="20"/>
              </w:rPr>
              <w:t xml:space="preserve"> added that there are a number of students that have extensive military experience and request Study Abroad</w:t>
            </w:r>
            <w:r w:rsidR="00336774" w:rsidRPr="00584A97">
              <w:rPr>
                <w:rFonts w:ascii="Arial" w:hAnsi="Arial"/>
                <w:sz w:val="20"/>
              </w:rPr>
              <w:t xml:space="preserve"> credit, but the study abroad experience has to be tied to courses.  We are not just facilitating learning </w:t>
            </w:r>
            <w:r w:rsidR="00584A97" w:rsidRPr="00584A97">
              <w:rPr>
                <w:rFonts w:ascii="Arial" w:hAnsi="Arial"/>
                <w:sz w:val="20"/>
              </w:rPr>
              <w:t>experience;</w:t>
            </w:r>
            <w:r w:rsidR="00336774" w:rsidRPr="00584A97">
              <w:rPr>
                <w:rFonts w:ascii="Arial" w:hAnsi="Arial"/>
                <w:sz w:val="20"/>
              </w:rPr>
              <w:t xml:space="preserve"> we </w:t>
            </w:r>
            <w:r w:rsidR="00336774" w:rsidRPr="00584A97">
              <w:rPr>
                <w:rFonts w:ascii="Arial" w:hAnsi="Arial"/>
                <w:sz w:val="20"/>
              </w:rPr>
              <w:lastRenderedPageBreak/>
              <w:t>also have to have academic courses for it to count.</w:t>
            </w:r>
          </w:p>
          <w:p w:rsidR="00336774" w:rsidRPr="00584A97" w:rsidRDefault="00336774" w:rsidP="004B6311">
            <w:pPr>
              <w:spacing w:line="240" w:lineRule="auto"/>
              <w:rPr>
                <w:rFonts w:ascii="Arial" w:hAnsi="Arial"/>
                <w:sz w:val="20"/>
              </w:rPr>
            </w:pPr>
          </w:p>
          <w:p w:rsidR="00015969" w:rsidRPr="00584A97" w:rsidRDefault="00336774" w:rsidP="004B6311">
            <w:pPr>
              <w:spacing w:line="240" w:lineRule="auto"/>
              <w:rPr>
                <w:rFonts w:ascii="Arial" w:hAnsi="Arial"/>
                <w:sz w:val="20"/>
              </w:rPr>
            </w:pPr>
            <w:r w:rsidRPr="00584A97">
              <w:rPr>
                <w:rFonts w:ascii="Arial" w:hAnsi="Arial"/>
                <w:sz w:val="20"/>
              </w:rPr>
              <w:t xml:space="preserve">A committee member thought that the study abroad experience is amazing and broadening and should be given GE approval.  While we can’t quantify of measure the skills, but we know they are certainly there. </w:t>
            </w:r>
          </w:p>
          <w:p w:rsidR="00DB5130" w:rsidRPr="00584A97" w:rsidRDefault="00DB5130" w:rsidP="004B6311">
            <w:pPr>
              <w:spacing w:line="240" w:lineRule="auto"/>
              <w:rPr>
                <w:rFonts w:ascii="Arial" w:hAnsi="Arial"/>
                <w:sz w:val="20"/>
              </w:rPr>
            </w:pPr>
          </w:p>
          <w:p w:rsidR="00336774" w:rsidRPr="00584A97" w:rsidRDefault="00336774" w:rsidP="004B6311">
            <w:pPr>
              <w:spacing w:line="240" w:lineRule="auto"/>
              <w:rPr>
                <w:rFonts w:ascii="Arial" w:hAnsi="Arial"/>
                <w:sz w:val="20"/>
              </w:rPr>
            </w:pPr>
            <w:r w:rsidRPr="00584A97">
              <w:rPr>
                <w:rFonts w:ascii="Arial" w:hAnsi="Arial"/>
                <w:sz w:val="20"/>
              </w:rPr>
              <w:t>A committee member asked about the actual study abroad experience.  She has heard that some experiences end up being small groups of American students in a protected environment.  If the GE program makes an exception for study abroad, how do we assure that kind of experience would not be a substitute for the program.</w:t>
            </w:r>
          </w:p>
          <w:p w:rsidR="000427D6" w:rsidRPr="00584A97" w:rsidRDefault="00336774" w:rsidP="004B6311">
            <w:pPr>
              <w:spacing w:line="240" w:lineRule="auto"/>
              <w:rPr>
                <w:rFonts w:ascii="Arial" w:hAnsi="Arial"/>
                <w:sz w:val="20"/>
              </w:rPr>
            </w:pPr>
            <w:r w:rsidRPr="00584A97">
              <w:rPr>
                <w:rFonts w:ascii="Arial" w:hAnsi="Arial"/>
                <w:sz w:val="20"/>
              </w:rPr>
              <w:t xml:space="preserve">Becca responded that this would not be the case for a semester abroad.  Those </w:t>
            </w:r>
            <w:r w:rsidR="000427D6" w:rsidRPr="00584A97">
              <w:rPr>
                <w:rFonts w:ascii="Arial" w:hAnsi="Arial"/>
                <w:sz w:val="20"/>
              </w:rPr>
              <w:t xml:space="preserve">would be programs </w:t>
            </w:r>
            <w:r w:rsidRPr="00584A97">
              <w:rPr>
                <w:rFonts w:ascii="Arial" w:hAnsi="Arial"/>
                <w:sz w:val="20"/>
              </w:rPr>
              <w:t xml:space="preserve">that are </w:t>
            </w:r>
            <w:r w:rsidR="000427D6" w:rsidRPr="00584A97">
              <w:rPr>
                <w:rFonts w:ascii="Arial" w:hAnsi="Arial"/>
                <w:sz w:val="20"/>
              </w:rPr>
              <w:t xml:space="preserve">very focused on </w:t>
            </w:r>
            <w:r w:rsidRPr="00584A97">
              <w:rPr>
                <w:rFonts w:ascii="Arial" w:hAnsi="Arial"/>
                <w:sz w:val="20"/>
              </w:rPr>
              <w:t xml:space="preserve">a </w:t>
            </w:r>
            <w:r w:rsidR="000427D6" w:rsidRPr="00584A97">
              <w:rPr>
                <w:rFonts w:ascii="Arial" w:hAnsi="Arial"/>
                <w:sz w:val="20"/>
              </w:rPr>
              <w:t xml:space="preserve">specific problem.  Mark </w:t>
            </w:r>
            <w:r w:rsidRPr="00584A97">
              <w:rPr>
                <w:rFonts w:ascii="Arial" w:hAnsi="Arial"/>
                <w:sz w:val="20"/>
              </w:rPr>
              <w:t xml:space="preserve">added that the </w:t>
            </w:r>
            <w:r w:rsidR="000427D6" w:rsidRPr="00584A97">
              <w:rPr>
                <w:rFonts w:ascii="Arial" w:hAnsi="Arial"/>
                <w:sz w:val="20"/>
              </w:rPr>
              <w:t>concern is valid for small faculty led</w:t>
            </w:r>
            <w:r w:rsidRPr="00584A97">
              <w:rPr>
                <w:rFonts w:ascii="Arial" w:hAnsi="Arial"/>
                <w:sz w:val="20"/>
              </w:rPr>
              <w:t xml:space="preserve"> programs</w:t>
            </w:r>
            <w:r w:rsidR="000427D6" w:rsidRPr="00584A97">
              <w:rPr>
                <w:rFonts w:ascii="Arial" w:hAnsi="Arial"/>
                <w:sz w:val="20"/>
              </w:rPr>
              <w:t>, but</w:t>
            </w:r>
            <w:r w:rsidRPr="00584A97">
              <w:rPr>
                <w:rFonts w:ascii="Arial" w:hAnsi="Arial"/>
                <w:sz w:val="20"/>
              </w:rPr>
              <w:t xml:space="preserve"> a </w:t>
            </w:r>
            <w:r w:rsidR="000427D6" w:rsidRPr="00584A97">
              <w:rPr>
                <w:rFonts w:ascii="Arial" w:hAnsi="Arial"/>
                <w:sz w:val="20"/>
              </w:rPr>
              <w:t xml:space="preserve">semester </w:t>
            </w:r>
            <w:r w:rsidR="00584A97" w:rsidRPr="00584A97">
              <w:rPr>
                <w:rFonts w:ascii="Arial" w:hAnsi="Arial"/>
                <w:sz w:val="20"/>
              </w:rPr>
              <w:t>abroad is</w:t>
            </w:r>
            <w:r w:rsidRPr="00584A97">
              <w:rPr>
                <w:rFonts w:ascii="Arial" w:hAnsi="Arial"/>
                <w:sz w:val="20"/>
              </w:rPr>
              <w:t xml:space="preserve"> </w:t>
            </w:r>
            <w:r w:rsidR="000427D6" w:rsidRPr="00584A97">
              <w:rPr>
                <w:rFonts w:ascii="Arial" w:hAnsi="Arial"/>
                <w:sz w:val="20"/>
              </w:rPr>
              <w:t>very different.</w:t>
            </w:r>
            <w:r w:rsidR="007F0B65" w:rsidRPr="00584A97">
              <w:rPr>
                <w:rFonts w:ascii="Arial" w:hAnsi="Arial"/>
                <w:sz w:val="20"/>
              </w:rPr>
              <w:t xml:space="preserve">  </w:t>
            </w:r>
            <w:r w:rsidRPr="00584A97">
              <w:rPr>
                <w:rFonts w:ascii="Arial" w:hAnsi="Arial"/>
                <w:sz w:val="20"/>
              </w:rPr>
              <w:t xml:space="preserve">The Padnos Center feels the same way; they don’t </w:t>
            </w:r>
            <w:r w:rsidR="007F0B65" w:rsidRPr="00584A97">
              <w:rPr>
                <w:rFonts w:ascii="Arial" w:hAnsi="Arial"/>
                <w:sz w:val="20"/>
              </w:rPr>
              <w:t>want to spend time sending students</w:t>
            </w:r>
            <w:r w:rsidRPr="00584A97">
              <w:rPr>
                <w:rFonts w:ascii="Arial" w:hAnsi="Arial"/>
                <w:sz w:val="20"/>
              </w:rPr>
              <w:t xml:space="preserve"> into that type of</w:t>
            </w:r>
            <w:r w:rsidR="007F0B65" w:rsidRPr="00584A97">
              <w:rPr>
                <w:rFonts w:ascii="Arial" w:hAnsi="Arial"/>
                <w:sz w:val="20"/>
              </w:rPr>
              <w:t xml:space="preserve"> situation.  Again,</w:t>
            </w:r>
            <w:r w:rsidRPr="00584A97">
              <w:rPr>
                <w:rFonts w:ascii="Arial" w:hAnsi="Arial"/>
                <w:sz w:val="20"/>
              </w:rPr>
              <w:t xml:space="preserve"> it is important to acknowledge that the students are taking course from faculty at the international school they are attending.</w:t>
            </w:r>
            <w:r w:rsidR="00EE4101" w:rsidRPr="00584A97">
              <w:rPr>
                <w:rFonts w:ascii="Arial" w:hAnsi="Arial"/>
                <w:sz w:val="20"/>
              </w:rPr>
              <w:t xml:space="preserve">  </w:t>
            </w:r>
          </w:p>
          <w:p w:rsidR="0010518D" w:rsidRPr="00584A97" w:rsidRDefault="0010518D" w:rsidP="004B6311">
            <w:pPr>
              <w:spacing w:line="240" w:lineRule="auto"/>
              <w:rPr>
                <w:rFonts w:ascii="Arial" w:hAnsi="Arial"/>
                <w:sz w:val="20"/>
              </w:rPr>
            </w:pPr>
          </w:p>
          <w:p w:rsidR="0010518D" w:rsidRPr="00584A97" w:rsidRDefault="006B08EE" w:rsidP="004B6311">
            <w:pPr>
              <w:spacing w:line="240" w:lineRule="auto"/>
              <w:rPr>
                <w:rFonts w:ascii="Arial" w:hAnsi="Arial"/>
                <w:sz w:val="20"/>
              </w:rPr>
            </w:pPr>
            <w:r w:rsidRPr="00584A97">
              <w:rPr>
                <w:rFonts w:ascii="Arial" w:hAnsi="Arial"/>
                <w:sz w:val="20"/>
              </w:rPr>
              <w:t xml:space="preserve">A committee member </w:t>
            </w:r>
            <w:r w:rsidR="00584A97" w:rsidRPr="00584A97">
              <w:rPr>
                <w:rFonts w:ascii="Arial" w:hAnsi="Arial"/>
                <w:sz w:val="20"/>
              </w:rPr>
              <w:t>asked</w:t>
            </w:r>
            <w:r w:rsidRPr="00584A97">
              <w:rPr>
                <w:rFonts w:ascii="Arial" w:hAnsi="Arial"/>
                <w:sz w:val="20"/>
              </w:rPr>
              <w:t xml:space="preserve"> for clarification – if study abroad is approved for GE, it would only be semester long programs and they would take two courses at the 300-400 level with different prefixes.  If so, he would be okay with approving.  Becca asked if he meant how the courses count when they transfer back to GVSU.  If so that is already part of the Theme program.  Most students are taking courses from different disciplines.  The </w:t>
            </w:r>
            <w:r w:rsidR="00C84ED0" w:rsidRPr="00584A97">
              <w:rPr>
                <w:rFonts w:ascii="Arial" w:hAnsi="Arial"/>
                <w:sz w:val="20"/>
              </w:rPr>
              <w:t xml:space="preserve">300-400 level can be difficult to do.  The classes are not always equal, but rather comparable.  Sometimes students can’t take higher level courses because of the </w:t>
            </w:r>
            <w:r w:rsidR="0010518D" w:rsidRPr="00584A97">
              <w:rPr>
                <w:rFonts w:ascii="Arial" w:hAnsi="Arial"/>
                <w:sz w:val="20"/>
              </w:rPr>
              <w:t xml:space="preserve">structure at </w:t>
            </w:r>
            <w:r w:rsidR="00C84ED0" w:rsidRPr="00584A97">
              <w:rPr>
                <w:rFonts w:ascii="Arial" w:hAnsi="Arial"/>
                <w:sz w:val="20"/>
              </w:rPr>
              <w:t xml:space="preserve">the </w:t>
            </w:r>
            <w:r w:rsidR="0010518D" w:rsidRPr="00584A97">
              <w:rPr>
                <w:rFonts w:ascii="Arial" w:hAnsi="Arial"/>
                <w:sz w:val="20"/>
              </w:rPr>
              <w:t xml:space="preserve">school or experience needed to take </w:t>
            </w:r>
            <w:r w:rsidR="00C84ED0" w:rsidRPr="00584A97">
              <w:rPr>
                <w:rFonts w:ascii="Arial" w:hAnsi="Arial"/>
                <w:sz w:val="20"/>
              </w:rPr>
              <w:t>the upper-level course.</w:t>
            </w:r>
          </w:p>
          <w:p w:rsidR="008A09F4" w:rsidRPr="00584A97" w:rsidRDefault="008A09F4" w:rsidP="004B6311">
            <w:pPr>
              <w:spacing w:line="240" w:lineRule="auto"/>
              <w:rPr>
                <w:rFonts w:ascii="Arial" w:hAnsi="Arial"/>
                <w:sz w:val="20"/>
              </w:rPr>
            </w:pPr>
          </w:p>
          <w:p w:rsidR="008A09F4" w:rsidRPr="00584A97" w:rsidRDefault="00471F8F" w:rsidP="004B6311">
            <w:pPr>
              <w:spacing w:line="240" w:lineRule="auto"/>
              <w:rPr>
                <w:rFonts w:ascii="Arial" w:hAnsi="Arial"/>
                <w:sz w:val="20"/>
              </w:rPr>
            </w:pPr>
            <w:r w:rsidRPr="00584A97">
              <w:rPr>
                <w:rFonts w:ascii="Arial" w:hAnsi="Arial"/>
                <w:sz w:val="20"/>
              </w:rPr>
              <w:t>Mark and Becca were excused from the meeting and the committee continued to discuss the options.  The Chair will be in touch with them after the committee makes a decision on study abroad.</w:t>
            </w:r>
          </w:p>
          <w:p w:rsidR="00DE35E2" w:rsidRPr="00584A97" w:rsidRDefault="00DE35E2" w:rsidP="004B6311">
            <w:pPr>
              <w:spacing w:line="240" w:lineRule="auto"/>
              <w:rPr>
                <w:rFonts w:ascii="Arial" w:hAnsi="Arial"/>
                <w:sz w:val="20"/>
              </w:rPr>
            </w:pPr>
          </w:p>
          <w:p w:rsidR="00DE35E2" w:rsidRPr="00584A97" w:rsidRDefault="00C84ED0" w:rsidP="004B6311">
            <w:pPr>
              <w:spacing w:line="240" w:lineRule="auto"/>
              <w:rPr>
                <w:rFonts w:ascii="Arial" w:hAnsi="Arial"/>
                <w:sz w:val="20"/>
              </w:rPr>
            </w:pPr>
            <w:r w:rsidRPr="00584A97">
              <w:rPr>
                <w:rFonts w:ascii="Arial" w:hAnsi="Arial"/>
                <w:sz w:val="20"/>
              </w:rPr>
              <w:t>The Chair asked the committee if they are talking about a substitute or alternate path for the upper-level GE, or if we are focused on equal equivalencies.  Whatever side we end up on determines the kind of proposal we will have.</w:t>
            </w:r>
          </w:p>
          <w:p w:rsidR="00DE35E2" w:rsidRPr="00584A97" w:rsidRDefault="00DE35E2" w:rsidP="004B6311">
            <w:pPr>
              <w:spacing w:line="240" w:lineRule="auto"/>
              <w:rPr>
                <w:rFonts w:ascii="Arial" w:hAnsi="Arial"/>
                <w:sz w:val="20"/>
              </w:rPr>
            </w:pPr>
          </w:p>
          <w:p w:rsidR="00DE35E2" w:rsidRPr="00584A97" w:rsidRDefault="00C84ED0" w:rsidP="004B6311">
            <w:pPr>
              <w:spacing w:line="240" w:lineRule="auto"/>
              <w:rPr>
                <w:rFonts w:ascii="Arial" w:hAnsi="Arial"/>
                <w:sz w:val="20"/>
              </w:rPr>
            </w:pPr>
            <w:r w:rsidRPr="00584A97">
              <w:rPr>
                <w:rFonts w:ascii="Arial" w:hAnsi="Arial"/>
                <w:sz w:val="20"/>
              </w:rPr>
              <w:t>A committee member thought that the course level was important and it should be a certain academic experience abroad; not just a course lecture of life experience.</w:t>
            </w:r>
          </w:p>
          <w:p w:rsidR="00DE35E2" w:rsidRPr="00584A97" w:rsidRDefault="00DE35E2" w:rsidP="004B6311">
            <w:pPr>
              <w:spacing w:line="240" w:lineRule="auto"/>
              <w:rPr>
                <w:rFonts w:ascii="Arial" w:hAnsi="Arial"/>
                <w:sz w:val="20"/>
              </w:rPr>
            </w:pPr>
          </w:p>
          <w:p w:rsidR="00DE35E2" w:rsidRPr="00584A97" w:rsidRDefault="00C84ED0" w:rsidP="004B6311">
            <w:pPr>
              <w:spacing w:line="240" w:lineRule="auto"/>
              <w:rPr>
                <w:rFonts w:ascii="Arial" w:hAnsi="Arial"/>
                <w:sz w:val="20"/>
              </w:rPr>
            </w:pPr>
            <w:r w:rsidRPr="00584A97">
              <w:rPr>
                <w:rFonts w:ascii="Arial" w:hAnsi="Arial"/>
                <w:sz w:val="20"/>
              </w:rPr>
              <w:t xml:space="preserve">A committee member asked why the case for study abroad is not being made for World Perspectives credit.  The Director responded that they do also get that credit, but </w:t>
            </w:r>
            <w:r w:rsidR="00DE35E2" w:rsidRPr="00584A97">
              <w:rPr>
                <w:rFonts w:ascii="Arial" w:hAnsi="Arial"/>
                <w:sz w:val="20"/>
              </w:rPr>
              <w:t xml:space="preserve">98% </w:t>
            </w:r>
            <w:r w:rsidRPr="00584A97">
              <w:rPr>
                <w:rFonts w:ascii="Arial" w:hAnsi="Arial"/>
                <w:sz w:val="20"/>
              </w:rPr>
              <w:t>of students already have WP category fulfilled by then because most are juniors or seniors.</w:t>
            </w:r>
          </w:p>
          <w:p w:rsidR="00DE35E2" w:rsidRPr="00584A97" w:rsidRDefault="00DE35E2" w:rsidP="004B6311">
            <w:pPr>
              <w:spacing w:line="240" w:lineRule="auto"/>
              <w:rPr>
                <w:rFonts w:ascii="Arial" w:hAnsi="Arial"/>
                <w:sz w:val="20"/>
              </w:rPr>
            </w:pPr>
          </w:p>
          <w:p w:rsidR="00863067" w:rsidRPr="00584A97" w:rsidRDefault="00863067" w:rsidP="004B6311">
            <w:pPr>
              <w:spacing w:line="240" w:lineRule="auto"/>
              <w:rPr>
                <w:rFonts w:ascii="Arial" w:hAnsi="Arial"/>
                <w:sz w:val="20"/>
              </w:rPr>
            </w:pPr>
            <w:r w:rsidRPr="00584A97">
              <w:rPr>
                <w:rFonts w:ascii="Arial" w:hAnsi="Arial"/>
                <w:sz w:val="20"/>
              </w:rPr>
              <w:t xml:space="preserve">A committee member asked if there is a </w:t>
            </w:r>
            <w:r w:rsidR="00DE35E2" w:rsidRPr="00584A97">
              <w:rPr>
                <w:rFonts w:ascii="Arial" w:hAnsi="Arial"/>
                <w:sz w:val="20"/>
              </w:rPr>
              <w:t xml:space="preserve">percentage </w:t>
            </w:r>
            <w:r w:rsidRPr="00584A97">
              <w:rPr>
                <w:rFonts w:ascii="Arial" w:hAnsi="Arial"/>
                <w:sz w:val="20"/>
              </w:rPr>
              <w:t>of</w:t>
            </w:r>
            <w:r w:rsidR="00DE35E2" w:rsidRPr="00584A97">
              <w:rPr>
                <w:rFonts w:ascii="Arial" w:hAnsi="Arial"/>
                <w:sz w:val="20"/>
              </w:rPr>
              <w:t xml:space="preserve"> fre</w:t>
            </w:r>
            <w:r w:rsidRPr="00584A97">
              <w:rPr>
                <w:rFonts w:ascii="Arial" w:hAnsi="Arial"/>
                <w:sz w:val="20"/>
              </w:rPr>
              <w:t xml:space="preserve">shmen and </w:t>
            </w:r>
            <w:r w:rsidR="00DE35E2" w:rsidRPr="00584A97">
              <w:rPr>
                <w:rFonts w:ascii="Arial" w:hAnsi="Arial"/>
                <w:sz w:val="20"/>
              </w:rPr>
              <w:t>soph</w:t>
            </w:r>
            <w:r w:rsidRPr="00584A97">
              <w:rPr>
                <w:rFonts w:ascii="Arial" w:hAnsi="Arial"/>
                <w:sz w:val="20"/>
              </w:rPr>
              <w:t>omores</w:t>
            </w:r>
            <w:r w:rsidR="00DE35E2" w:rsidRPr="00584A97">
              <w:rPr>
                <w:rFonts w:ascii="Arial" w:hAnsi="Arial"/>
                <w:sz w:val="20"/>
              </w:rPr>
              <w:t xml:space="preserve"> that could double</w:t>
            </w:r>
            <w:r w:rsidRPr="00584A97">
              <w:rPr>
                <w:rFonts w:ascii="Arial" w:hAnsi="Arial"/>
                <w:sz w:val="20"/>
              </w:rPr>
              <w:t xml:space="preserve"> </w:t>
            </w:r>
            <w:r w:rsidR="00DE35E2" w:rsidRPr="00584A97">
              <w:rPr>
                <w:rFonts w:ascii="Arial" w:hAnsi="Arial"/>
                <w:sz w:val="20"/>
              </w:rPr>
              <w:t xml:space="preserve">dip.  </w:t>
            </w:r>
            <w:r w:rsidRPr="00584A97">
              <w:rPr>
                <w:rFonts w:ascii="Arial" w:hAnsi="Arial"/>
                <w:sz w:val="20"/>
              </w:rPr>
              <w:t>The Director responded that if the student is just looking for foundations than the department signs off so it never comes to GE if it is a one-to-one transfer.  When students do a Th</w:t>
            </w:r>
            <w:r w:rsidR="00DE35E2" w:rsidRPr="00584A97">
              <w:rPr>
                <w:rFonts w:ascii="Arial" w:hAnsi="Arial"/>
                <w:sz w:val="20"/>
              </w:rPr>
              <w:t>eme</w:t>
            </w:r>
            <w:r w:rsidRPr="00584A97">
              <w:rPr>
                <w:rFonts w:ascii="Arial" w:hAnsi="Arial"/>
                <w:sz w:val="20"/>
              </w:rPr>
              <w:t xml:space="preserve"> </w:t>
            </w:r>
            <w:r w:rsidR="00DE35E2" w:rsidRPr="00584A97">
              <w:rPr>
                <w:rFonts w:ascii="Arial" w:hAnsi="Arial"/>
                <w:sz w:val="20"/>
              </w:rPr>
              <w:t xml:space="preserve">abroad </w:t>
            </w:r>
            <w:r w:rsidRPr="00584A97">
              <w:rPr>
                <w:rFonts w:ascii="Arial" w:hAnsi="Arial"/>
                <w:sz w:val="20"/>
              </w:rPr>
              <w:t>it doesn’t count as a</w:t>
            </w:r>
            <w:r w:rsidR="00DE35E2" w:rsidRPr="00584A97">
              <w:rPr>
                <w:rFonts w:ascii="Arial" w:hAnsi="Arial"/>
                <w:sz w:val="20"/>
              </w:rPr>
              <w:t xml:space="preserve"> </w:t>
            </w:r>
            <w:r w:rsidRPr="00584A97">
              <w:rPr>
                <w:rFonts w:ascii="Arial" w:hAnsi="Arial"/>
                <w:sz w:val="20"/>
              </w:rPr>
              <w:t>F</w:t>
            </w:r>
            <w:r w:rsidR="00DE35E2" w:rsidRPr="00584A97">
              <w:rPr>
                <w:rFonts w:ascii="Arial" w:hAnsi="Arial"/>
                <w:sz w:val="20"/>
              </w:rPr>
              <w:t xml:space="preserve">oundation and </w:t>
            </w:r>
            <w:r w:rsidRPr="00584A97">
              <w:rPr>
                <w:rFonts w:ascii="Arial" w:hAnsi="Arial"/>
                <w:sz w:val="20"/>
              </w:rPr>
              <w:t>T</w:t>
            </w:r>
            <w:r w:rsidR="00DE35E2" w:rsidRPr="00584A97">
              <w:rPr>
                <w:rFonts w:ascii="Arial" w:hAnsi="Arial"/>
                <w:sz w:val="20"/>
              </w:rPr>
              <w:t>heme</w:t>
            </w:r>
            <w:r w:rsidRPr="00584A97">
              <w:rPr>
                <w:rFonts w:ascii="Arial" w:hAnsi="Arial"/>
                <w:sz w:val="20"/>
              </w:rPr>
              <w:t xml:space="preserve">; it’s sent to the Records auditors and they know not to count it twice.  We would have the same provision with Issues courses. Students still have to get </w:t>
            </w:r>
            <w:r w:rsidR="00384A41" w:rsidRPr="00584A97">
              <w:rPr>
                <w:rFonts w:ascii="Arial" w:hAnsi="Arial"/>
                <w:sz w:val="20"/>
              </w:rPr>
              <w:t xml:space="preserve">department </w:t>
            </w:r>
            <w:r w:rsidRPr="00584A97">
              <w:rPr>
                <w:rFonts w:ascii="Arial" w:hAnsi="Arial"/>
                <w:sz w:val="20"/>
              </w:rPr>
              <w:t>approval either way, but still can only get credit for one or the other.  The Director is pretty confident about this process.</w:t>
            </w:r>
          </w:p>
          <w:p w:rsidR="00384A41" w:rsidRPr="00584A97" w:rsidRDefault="00863067" w:rsidP="004B6311">
            <w:pPr>
              <w:spacing w:line="240" w:lineRule="auto"/>
              <w:rPr>
                <w:rFonts w:ascii="Arial" w:hAnsi="Arial"/>
                <w:sz w:val="20"/>
              </w:rPr>
            </w:pPr>
            <w:r w:rsidRPr="00584A97">
              <w:rPr>
                <w:rFonts w:ascii="Arial" w:hAnsi="Arial"/>
                <w:sz w:val="20"/>
              </w:rPr>
              <w:t xml:space="preserve"> </w:t>
            </w:r>
          </w:p>
          <w:p w:rsidR="0052088E" w:rsidRPr="00584A97" w:rsidRDefault="007F6F0D" w:rsidP="004B6311">
            <w:pPr>
              <w:spacing w:line="240" w:lineRule="auto"/>
              <w:rPr>
                <w:rFonts w:ascii="Arial" w:hAnsi="Arial"/>
                <w:sz w:val="20"/>
              </w:rPr>
            </w:pPr>
            <w:r w:rsidRPr="00584A97">
              <w:rPr>
                <w:rFonts w:ascii="Arial" w:hAnsi="Arial"/>
                <w:sz w:val="20"/>
              </w:rPr>
              <w:t xml:space="preserve">A committee member asked why </w:t>
            </w:r>
            <w:r w:rsidR="00584A97" w:rsidRPr="00584A97">
              <w:rPr>
                <w:rFonts w:ascii="Arial" w:hAnsi="Arial"/>
                <w:sz w:val="20"/>
              </w:rPr>
              <w:t>we wouldn’t</w:t>
            </w:r>
            <w:r w:rsidRPr="00584A97">
              <w:rPr>
                <w:rFonts w:ascii="Arial" w:hAnsi="Arial"/>
                <w:sz w:val="20"/>
              </w:rPr>
              <w:t xml:space="preserve"> tell students what their choices </w:t>
            </w:r>
            <w:r w:rsidR="00FA68D5" w:rsidRPr="00584A97">
              <w:rPr>
                <w:rFonts w:ascii="Arial" w:hAnsi="Arial"/>
                <w:sz w:val="20"/>
              </w:rPr>
              <w:t xml:space="preserve">are at the other schools </w:t>
            </w:r>
            <w:r w:rsidRPr="00584A97">
              <w:rPr>
                <w:rFonts w:ascii="Arial" w:hAnsi="Arial"/>
                <w:sz w:val="20"/>
              </w:rPr>
              <w:t xml:space="preserve">since this is a unique program.  </w:t>
            </w:r>
            <w:r w:rsidR="00471F8F" w:rsidRPr="00584A97">
              <w:rPr>
                <w:rFonts w:ascii="Arial" w:hAnsi="Arial"/>
                <w:sz w:val="20"/>
              </w:rPr>
              <w:t>The</w:t>
            </w:r>
            <w:r w:rsidR="00FA68D5" w:rsidRPr="00584A97">
              <w:rPr>
                <w:rFonts w:ascii="Arial" w:hAnsi="Arial"/>
                <w:sz w:val="20"/>
              </w:rPr>
              <w:t xml:space="preserve"> Director responded that PIC tries to be flexible.  It can really depend on where a student goes to study abroad.  Sometimes a student gets stuck with course availabilities and for us to add a rigorous bar make </w:t>
            </w:r>
            <w:r w:rsidR="00FA68D5" w:rsidRPr="00584A97">
              <w:rPr>
                <w:rFonts w:ascii="Arial" w:hAnsi="Arial"/>
                <w:sz w:val="20"/>
              </w:rPr>
              <w:lastRenderedPageBreak/>
              <w:t xml:space="preserve">make it more difficult. Some students don’t know what courses they can take until they show up on site.  Currently, GE approves 4 courses that can count.  PIC already </w:t>
            </w:r>
            <w:r w:rsidR="0052088E" w:rsidRPr="00584A97">
              <w:rPr>
                <w:rFonts w:ascii="Arial" w:hAnsi="Arial"/>
                <w:sz w:val="20"/>
              </w:rPr>
              <w:t xml:space="preserve">has </w:t>
            </w:r>
            <w:r w:rsidR="00FA68D5" w:rsidRPr="00584A97">
              <w:rPr>
                <w:rFonts w:ascii="Arial" w:hAnsi="Arial"/>
                <w:sz w:val="20"/>
              </w:rPr>
              <w:t xml:space="preserve">a </w:t>
            </w:r>
            <w:r w:rsidR="0052088E" w:rsidRPr="00584A97">
              <w:rPr>
                <w:rFonts w:ascii="Arial" w:hAnsi="Arial"/>
                <w:sz w:val="20"/>
              </w:rPr>
              <w:t xml:space="preserve">list of courses approved and how they transfer, but </w:t>
            </w:r>
            <w:r w:rsidR="00FA68D5" w:rsidRPr="00584A97">
              <w:rPr>
                <w:rFonts w:ascii="Arial" w:hAnsi="Arial"/>
                <w:sz w:val="20"/>
              </w:rPr>
              <w:t xml:space="preserve">it is </w:t>
            </w:r>
            <w:r w:rsidR="0052088E" w:rsidRPr="00584A97">
              <w:rPr>
                <w:rFonts w:ascii="Arial" w:hAnsi="Arial"/>
                <w:sz w:val="20"/>
              </w:rPr>
              <w:t>still up to</w:t>
            </w:r>
            <w:r w:rsidR="00FA68D5" w:rsidRPr="00584A97">
              <w:rPr>
                <w:rFonts w:ascii="Arial" w:hAnsi="Arial"/>
                <w:sz w:val="20"/>
              </w:rPr>
              <w:t xml:space="preserve"> the</w:t>
            </w:r>
            <w:r w:rsidR="0052088E" w:rsidRPr="00584A97">
              <w:rPr>
                <w:rFonts w:ascii="Arial" w:hAnsi="Arial"/>
                <w:sz w:val="20"/>
              </w:rPr>
              <w:t xml:space="preserve"> students to put </w:t>
            </w:r>
            <w:r w:rsidR="00FA68D5" w:rsidRPr="00584A97">
              <w:rPr>
                <w:rFonts w:ascii="Arial" w:hAnsi="Arial"/>
                <w:sz w:val="20"/>
              </w:rPr>
              <w:t>courses to</w:t>
            </w:r>
            <w:r w:rsidR="0052088E" w:rsidRPr="00584A97">
              <w:rPr>
                <w:rFonts w:ascii="Arial" w:hAnsi="Arial"/>
                <w:sz w:val="20"/>
              </w:rPr>
              <w:t xml:space="preserve">gether </w:t>
            </w:r>
            <w:r w:rsidR="00FA68D5" w:rsidRPr="00584A97">
              <w:rPr>
                <w:rFonts w:ascii="Arial" w:hAnsi="Arial"/>
                <w:sz w:val="20"/>
              </w:rPr>
              <w:t>for a Theme and this t</w:t>
            </w:r>
            <w:r w:rsidR="0052088E" w:rsidRPr="00584A97">
              <w:rPr>
                <w:rFonts w:ascii="Arial" w:hAnsi="Arial"/>
                <w:sz w:val="20"/>
              </w:rPr>
              <w:t>akes a lot of time.</w:t>
            </w:r>
          </w:p>
          <w:p w:rsidR="00451E22" w:rsidRPr="00584A97" w:rsidRDefault="00451E22" w:rsidP="004B6311">
            <w:pPr>
              <w:spacing w:line="240" w:lineRule="auto"/>
              <w:rPr>
                <w:rFonts w:ascii="Arial" w:hAnsi="Arial"/>
                <w:sz w:val="20"/>
              </w:rPr>
            </w:pPr>
          </w:p>
          <w:p w:rsidR="00451E22" w:rsidRPr="00584A97" w:rsidRDefault="00FA68D5" w:rsidP="00FA68D5">
            <w:pPr>
              <w:spacing w:line="240" w:lineRule="auto"/>
              <w:rPr>
                <w:rFonts w:ascii="Arial" w:hAnsi="Arial"/>
                <w:sz w:val="20"/>
              </w:rPr>
            </w:pPr>
            <w:r w:rsidRPr="00584A97">
              <w:rPr>
                <w:rFonts w:ascii="Arial" w:hAnsi="Arial"/>
                <w:sz w:val="20"/>
              </w:rPr>
              <w:t xml:space="preserve">The Chair took a straw poll and the majority of committee members were in agreement to accept study abroad as </w:t>
            </w:r>
            <w:r w:rsidR="00584A97" w:rsidRPr="00584A97">
              <w:rPr>
                <w:rFonts w:ascii="Arial" w:hAnsi="Arial"/>
                <w:sz w:val="20"/>
              </w:rPr>
              <w:t>an</w:t>
            </w:r>
            <w:r w:rsidR="00F61642">
              <w:rPr>
                <w:rFonts w:ascii="Arial" w:hAnsi="Arial"/>
                <w:sz w:val="20"/>
              </w:rPr>
              <w:t xml:space="preserve"> alternate and equivalent</w:t>
            </w:r>
            <w:r w:rsidRPr="00584A97">
              <w:rPr>
                <w:rFonts w:ascii="Arial" w:hAnsi="Arial"/>
                <w:sz w:val="20"/>
              </w:rPr>
              <w:t xml:space="preserve"> experience to the GE upper-level component.  There was agreement that the committee could say they are committed to study abroad as getting GE credit, but still working out the details.</w:t>
            </w:r>
          </w:p>
          <w:p w:rsidR="00451E22" w:rsidRPr="00584A97" w:rsidRDefault="00451E22" w:rsidP="004B6311">
            <w:pPr>
              <w:spacing w:line="240" w:lineRule="auto"/>
              <w:rPr>
                <w:rFonts w:ascii="Arial" w:hAnsi="Arial"/>
                <w:sz w:val="20"/>
              </w:rPr>
            </w:pPr>
          </w:p>
          <w:p w:rsidR="00451E22" w:rsidRPr="00584A97" w:rsidRDefault="00FA68D5" w:rsidP="004B6311">
            <w:pPr>
              <w:spacing w:line="240" w:lineRule="auto"/>
              <w:rPr>
                <w:rFonts w:ascii="Arial" w:hAnsi="Arial"/>
                <w:sz w:val="20"/>
              </w:rPr>
            </w:pPr>
            <w:r w:rsidRPr="00584A97">
              <w:rPr>
                <w:rFonts w:ascii="Arial" w:hAnsi="Arial"/>
                <w:sz w:val="20"/>
              </w:rPr>
              <w:t xml:space="preserve">A committee member was in agreement, but thinks it important to pick out courses from other schools.  The Chair noted that this </w:t>
            </w:r>
            <w:r w:rsidR="00451E22" w:rsidRPr="00584A97">
              <w:rPr>
                <w:rFonts w:ascii="Arial" w:hAnsi="Arial"/>
                <w:sz w:val="20"/>
              </w:rPr>
              <w:t xml:space="preserve">would require </w:t>
            </w:r>
            <w:r w:rsidRPr="00584A97">
              <w:rPr>
                <w:rFonts w:ascii="Arial" w:hAnsi="Arial"/>
                <w:sz w:val="20"/>
              </w:rPr>
              <w:t xml:space="preserve">a </w:t>
            </w:r>
            <w:r w:rsidR="00451E22" w:rsidRPr="00584A97">
              <w:rPr>
                <w:rFonts w:ascii="Arial" w:hAnsi="Arial"/>
                <w:sz w:val="20"/>
              </w:rPr>
              <w:t xml:space="preserve">proposal system and evaluation of the courses to make </w:t>
            </w:r>
            <w:r w:rsidRPr="00584A97">
              <w:rPr>
                <w:rFonts w:ascii="Arial" w:hAnsi="Arial"/>
                <w:sz w:val="20"/>
              </w:rPr>
              <w:t>the equivalency work which would be difficult to do.</w:t>
            </w:r>
          </w:p>
          <w:p w:rsidR="00451E22" w:rsidRPr="00584A97" w:rsidRDefault="00451E22" w:rsidP="004B6311">
            <w:pPr>
              <w:spacing w:line="240" w:lineRule="auto"/>
              <w:rPr>
                <w:rFonts w:ascii="Arial" w:hAnsi="Arial"/>
                <w:sz w:val="20"/>
              </w:rPr>
            </w:pPr>
          </w:p>
          <w:p w:rsidR="00451E22" w:rsidRPr="00584A97" w:rsidRDefault="00FA68D5" w:rsidP="004B6311">
            <w:pPr>
              <w:spacing w:line="240" w:lineRule="auto"/>
              <w:rPr>
                <w:rFonts w:ascii="Arial" w:hAnsi="Arial"/>
                <w:sz w:val="20"/>
              </w:rPr>
            </w:pPr>
            <w:r w:rsidRPr="00584A97">
              <w:rPr>
                <w:rFonts w:ascii="Arial" w:hAnsi="Arial"/>
                <w:sz w:val="20"/>
              </w:rPr>
              <w:t>A committee member said his concern was not whether it was a great experience, but rather shoul</w:t>
            </w:r>
            <w:r w:rsidR="00451E22" w:rsidRPr="00584A97">
              <w:rPr>
                <w:rFonts w:ascii="Arial" w:hAnsi="Arial"/>
                <w:sz w:val="20"/>
              </w:rPr>
              <w:t xml:space="preserve">d </w:t>
            </w:r>
            <w:r w:rsidRPr="00584A97">
              <w:rPr>
                <w:rFonts w:ascii="Arial" w:hAnsi="Arial"/>
                <w:sz w:val="20"/>
              </w:rPr>
              <w:t xml:space="preserve">it be a </w:t>
            </w:r>
            <w:r w:rsidR="00451E22" w:rsidRPr="00584A97">
              <w:rPr>
                <w:rFonts w:ascii="Arial" w:hAnsi="Arial"/>
                <w:sz w:val="20"/>
              </w:rPr>
              <w:t xml:space="preserve">substitute </w:t>
            </w:r>
            <w:r w:rsidRPr="00584A97">
              <w:rPr>
                <w:rFonts w:ascii="Arial" w:hAnsi="Arial"/>
                <w:sz w:val="20"/>
              </w:rPr>
              <w:t xml:space="preserve">for </w:t>
            </w:r>
            <w:r w:rsidR="00451E22" w:rsidRPr="00584A97">
              <w:rPr>
                <w:rFonts w:ascii="Arial" w:hAnsi="Arial"/>
                <w:sz w:val="20"/>
              </w:rPr>
              <w:t>GE.</w:t>
            </w:r>
            <w:r w:rsidR="00D81B22" w:rsidRPr="00584A97">
              <w:rPr>
                <w:rFonts w:ascii="Arial" w:hAnsi="Arial"/>
                <w:sz w:val="20"/>
              </w:rPr>
              <w:t xml:space="preserve">  </w:t>
            </w:r>
            <w:r w:rsidRPr="00584A97">
              <w:rPr>
                <w:rFonts w:ascii="Arial" w:hAnsi="Arial"/>
                <w:sz w:val="20"/>
              </w:rPr>
              <w:t xml:space="preserve">If there is commitment to more than one </w:t>
            </w:r>
            <w:r w:rsidR="00D81B22" w:rsidRPr="00584A97">
              <w:rPr>
                <w:rFonts w:ascii="Arial" w:hAnsi="Arial"/>
                <w:sz w:val="20"/>
              </w:rPr>
              <w:t xml:space="preserve">prefix and more than one </w:t>
            </w:r>
            <w:r w:rsidRPr="00584A97">
              <w:rPr>
                <w:rFonts w:ascii="Arial" w:hAnsi="Arial"/>
                <w:sz w:val="20"/>
              </w:rPr>
              <w:t xml:space="preserve">course </w:t>
            </w:r>
            <w:r w:rsidR="00D81B22" w:rsidRPr="00584A97">
              <w:rPr>
                <w:rFonts w:ascii="Arial" w:hAnsi="Arial"/>
                <w:sz w:val="20"/>
              </w:rPr>
              <w:t xml:space="preserve">that transfers </w:t>
            </w:r>
            <w:r w:rsidRPr="00584A97">
              <w:rPr>
                <w:rFonts w:ascii="Arial" w:hAnsi="Arial"/>
                <w:sz w:val="20"/>
              </w:rPr>
              <w:t>back at the 300-400 level than he would be in support.</w:t>
            </w:r>
          </w:p>
          <w:p w:rsidR="00D81B22" w:rsidRPr="00584A97" w:rsidRDefault="00D81B22" w:rsidP="004B6311">
            <w:pPr>
              <w:spacing w:line="240" w:lineRule="auto"/>
              <w:rPr>
                <w:rFonts w:ascii="Arial" w:hAnsi="Arial"/>
                <w:sz w:val="20"/>
              </w:rPr>
            </w:pPr>
          </w:p>
          <w:p w:rsidR="00384A41" w:rsidRPr="00584A97" w:rsidRDefault="009D0438" w:rsidP="004B6311">
            <w:pPr>
              <w:spacing w:line="240" w:lineRule="auto"/>
              <w:rPr>
                <w:rFonts w:ascii="Arial" w:hAnsi="Arial"/>
                <w:sz w:val="20"/>
              </w:rPr>
            </w:pPr>
            <w:r w:rsidRPr="00584A97">
              <w:rPr>
                <w:rFonts w:ascii="Arial" w:hAnsi="Arial"/>
                <w:sz w:val="20"/>
              </w:rPr>
              <w:t>The committee will revisit discussion on Study Abroad next week.</w:t>
            </w:r>
          </w:p>
          <w:p w:rsidR="00477A4E" w:rsidRPr="00584A97" w:rsidRDefault="00477A4E" w:rsidP="004B6311">
            <w:pPr>
              <w:spacing w:line="240" w:lineRule="auto"/>
              <w:rPr>
                <w:rFonts w:ascii="Arial" w:hAnsi="Arial"/>
                <w:sz w:val="20"/>
              </w:rPr>
            </w:pPr>
          </w:p>
        </w:tc>
        <w:tc>
          <w:tcPr>
            <w:tcW w:w="1861" w:type="dxa"/>
          </w:tcPr>
          <w:p w:rsidR="009D0438" w:rsidRPr="00584A97" w:rsidRDefault="009D0438" w:rsidP="009D0438">
            <w:pPr>
              <w:spacing w:line="240" w:lineRule="auto"/>
              <w:rPr>
                <w:rFonts w:ascii="Arial" w:hAnsi="Arial"/>
                <w:sz w:val="20"/>
              </w:rPr>
            </w:pPr>
            <w:r w:rsidRPr="00584A97">
              <w:rPr>
                <w:rFonts w:ascii="Arial" w:hAnsi="Arial"/>
                <w:sz w:val="20"/>
              </w:rPr>
              <w:lastRenderedPageBreak/>
              <w:t>The majority of committee members were in agreement to accept study abroad as an alternate and equiv</w:t>
            </w:r>
            <w:r w:rsidR="00F61642">
              <w:rPr>
                <w:rFonts w:ascii="Arial" w:hAnsi="Arial"/>
                <w:sz w:val="20"/>
              </w:rPr>
              <w:t xml:space="preserve">alent </w:t>
            </w:r>
            <w:r w:rsidRPr="00584A97">
              <w:rPr>
                <w:rFonts w:ascii="Arial" w:hAnsi="Arial"/>
                <w:sz w:val="20"/>
              </w:rPr>
              <w:t>experience to the GE upper-level component, but still working out the details.</w:t>
            </w:r>
          </w:p>
          <w:p w:rsidR="00D818EA" w:rsidRPr="00584A97" w:rsidRDefault="00D818EA" w:rsidP="000478A7">
            <w:pPr>
              <w:spacing w:line="240" w:lineRule="auto"/>
              <w:rPr>
                <w:rFonts w:ascii="Arial" w:hAnsi="Arial"/>
                <w:sz w:val="20"/>
              </w:rPr>
            </w:pPr>
          </w:p>
          <w:p w:rsidR="009D0438" w:rsidRPr="00584A97" w:rsidRDefault="009D0438" w:rsidP="009D0438">
            <w:pPr>
              <w:spacing w:line="240" w:lineRule="auto"/>
              <w:rPr>
                <w:rFonts w:ascii="Arial" w:hAnsi="Arial"/>
                <w:sz w:val="20"/>
              </w:rPr>
            </w:pPr>
            <w:r w:rsidRPr="00584A97">
              <w:rPr>
                <w:rFonts w:ascii="Arial" w:hAnsi="Arial"/>
                <w:sz w:val="20"/>
              </w:rPr>
              <w:t>The committee will revisit discussion on Study Abroad next week.</w:t>
            </w:r>
          </w:p>
          <w:p w:rsidR="009D0438" w:rsidRPr="00584A97" w:rsidRDefault="009D0438" w:rsidP="000478A7">
            <w:pPr>
              <w:spacing w:line="240" w:lineRule="auto"/>
              <w:rPr>
                <w:rFonts w:ascii="Arial" w:hAnsi="Arial"/>
                <w:sz w:val="20"/>
              </w:rPr>
            </w:pPr>
          </w:p>
        </w:tc>
      </w:tr>
      <w:tr w:rsidR="00D76E04" w:rsidRPr="00584A97" w:rsidTr="000478A7">
        <w:tc>
          <w:tcPr>
            <w:tcW w:w="1986" w:type="dxa"/>
          </w:tcPr>
          <w:p w:rsidR="00D76E04" w:rsidRPr="00584A97" w:rsidRDefault="00130306" w:rsidP="0013232C">
            <w:pPr>
              <w:pStyle w:val="ListParagraph"/>
              <w:spacing w:line="240" w:lineRule="auto"/>
              <w:ind w:left="0"/>
              <w:rPr>
                <w:rFonts w:ascii="Arial" w:hAnsi="Arial" w:cs="Arial"/>
                <w:b/>
                <w:sz w:val="20"/>
                <w:szCs w:val="20"/>
              </w:rPr>
            </w:pPr>
            <w:r w:rsidRPr="00584A97">
              <w:rPr>
                <w:rFonts w:ascii="Arial" w:hAnsi="Arial" w:cs="Arial"/>
                <w:b/>
                <w:sz w:val="20"/>
                <w:szCs w:val="20"/>
              </w:rPr>
              <w:lastRenderedPageBreak/>
              <w:t>Possible Enrollment Cap for Issues Courses</w:t>
            </w:r>
          </w:p>
        </w:tc>
        <w:tc>
          <w:tcPr>
            <w:tcW w:w="10632" w:type="dxa"/>
          </w:tcPr>
          <w:p w:rsidR="009D0438" w:rsidRPr="00584A97" w:rsidRDefault="009D0438" w:rsidP="00F83171">
            <w:pPr>
              <w:spacing w:line="240" w:lineRule="auto"/>
              <w:rPr>
                <w:rFonts w:ascii="Arial" w:hAnsi="Arial" w:cs="Arial"/>
                <w:sz w:val="20"/>
                <w:szCs w:val="20"/>
              </w:rPr>
            </w:pPr>
            <w:r w:rsidRPr="00584A97">
              <w:rPr>
                <w:rFonts w:ascii="Arial" w:hAnsi="Arial" w:cs="Arial"/>
                <w:sz w:val="20"/>
                <w:szCs w:val="20"/>
              </w:rPr>
              <w:t xml:space="preserve">The Chair started by proposing the idea of a cap of 40 students in Issues courses, knowing that </w:t>
            </w:r>
            <w:r w:rsidR="00130306" w:rsidRPr="00584A97">
              <w:rPr>
                <w:rFonts w:ascii="Arial" w:hAnsi="Arial" w:cs="Arial"/>
                <w:sz w:val="20"/>
                <w:szCs w:val="20"/>
              </w:rPr>
              <w:t>17% of sec</w:t>
            </w:r>
            <w:r w:rsidRPr="00584A97">
              <w:rPr>
                <w:rFonts w:ascii="Arial" w:hAnsi="Arial" w:cs="Arial"/>
                <w:sz w:val="20"/>
                <w:szCs w:val="20"/>
              </w:rPr>
              <w:t>tions would have to recalibrate as they are currently above 40.  This would be specifically address the goal of Collaboration.  Is this a feasible number for the GE proposal?</w:t>
            </w:r>
          </w:p>
          <w:p w:rsidR="00130306" w:rsidRPr="00584A97" w:rsidRDefault="009D0438" w:rsidP="00F83171">
            <w:pPr>
              <w:spacing w:line="240" w:lineRule="auto"/>
              <w:rPr>
                <w:rFonts w:ascii="Arial" w:hAnsi="Arial" w:cs="Arial"/>
                <w:sz w:val="20"/>
                <w:szCs w:val="20"/>
              </w:rPr>
            </w:pPr>
            <w:r w:rsidRPr="00584A97">
              <w:rPr>
                <w:rFonts w:ascii="Arial" w:hAnsi="Arial" w:cs="Arial"/>
                <w:sz w:val="20"/>
                <w:szCs w:val="20"/>
              </w:rPr>
              <w:t xml:space="preserve"> </w:t>
            </w:r>
          </w:p>
          <w:p w:rsidR="00130306" w:rsidRPr="00584A97" w:rsidRDefault="009D0438" w:rsidP="00F83171">
            <w:pPr>
              <w:spacing w:line="240" w:lineRule="auto"/>
              <w:rPr>
                <w:rFonts w:ascii="Arial" w:hAnsi="Arial" w:cs="Arial"/>
                <w:sz w:val="20"/>
                <w:szCs w:val="20"/>
              </w:rPr>
            </w:pPr>
            <w:r w:rsidRPr="00584A97">
              <w:rPr>
                <w:rFonts w:ascii="Arial" w:hAnsi="Arial" w:cs="Arial"/>
                <w:sz w:val="20"/>
                <w:szCs w:val="20"/>
              </w:rPr>
              <w:t xml:space="preserve">A committee member thought </w:t>
            </w:r>
            <w:r w:rsidR="00584A97" w:rsidRPr="00584A97">
              <w:rPr>
                <w:rFonts w:ascii="Arial" w:hAnsi="Arial" w:cs="Arial"/>
                <w:sz w:val="20"/>
                <w:szCs w:val="20"/>
              </w:rPr>
              <w:t>that 40</w:t>
            </w:r>
            <w:r w:rsidR="00130306" w:rsidRPr="00584A97">
              <w:rPr>
                <w:rFonts w:ascii="Arial" w:hAnsi="Arial" w:cs="Arial"/>
                <w:sz w:val="20"/>
                <w:szCs w:val="20"/>
              </w:rPr>
              <w:t xml:space="preserve"> </w:t>
            </w:r>
            <w:r w:rsidRPr="00584A97">
              <w:rPr>
                <w:rFonts w:ascii="Arial" w:hAnsi="Arial" w:cs="Arial"/>
                <w:sz w:val="20"/>
                <w:szCs w:val="20"/>
              </w:rPr>
              <w:t xml:space="preserve">still seemed </w:t>
            </w:r>
            <w:r w:rsidR="00130306" w:rsidRPr="00584A97">
              <w:rPr>
                <w:rFonts w:ascii="Arial" w:hAnsi="Arial" w:cs="Arial"/>
                <w:sz w:val="20"/>
                <w:szCs w:val="20"/>
              </w:rPr>
              <w:t xml:space="preserve">difficult to manage, but </w:t>
            </w:r>
            <w:r w:rsidRPr="00584A97">
              <w:rPr>
                <w:rFonts w:ascii="Arial" w:hAnsi="Arial" w:cs="Arial"/>
                <w:sz w:val="20"/>
                <w:szCs w:val="20"/>
              </w:rPr>
              <w:t xml:space="preserve">realized this </w:t>
            </w:r>
            <w:r w:rsidR="00130306" w:rsidRPr="00584A97">
              <w:rPr>
                <w:rFonts w:ascii="Arial" w:hAnsi="Arial" w:cs="Arial"/>
                <w:sz w:val="20"/>
                <w:szCs w:val="20"/>
              </w:rPr>
              <w:t xml:space="preserve">could be different in different fields. </w:t>
            </w:r>
            <w:r w:rsidRPr="00584A97">
              <w:rPr>
                <w:rFonts w:ascii="Arial" w:hAnsi="Arial" w:cs="Arial"/>
                <w:sz w:val="20"/>
                <w:szCs w:val="20"/>
              </w:rPr>
              <w:t xml:space="preserve">The Chair added that if the ideal group size </w:t>
            </w:r>
            <w:r w:rsidR="00584A97" w:rsidRPr="00584A97">
              <w:rPr>
                <w:rFonts w:ascii="Arial" w:hAnsi="Arial" w:cs="Arial"/>
                <w:sz w:val="20"/>
                <w:szCs w:val="20"/>
              </w:rPr>
              <w:t>is 4</w:t>
            </w:r>
            <w:r w:rsidR="00130306" w:rsidRPr="00584A97">
              <w:rPr>
                <w:rFonts w:ascii="Arial" w:hAnsi="Arial" w:cs="Arial"/>
                <w:sz w:val="20"/>
                <w:szCs w:val="20"/>
              </w:rPr>
              <w:t xml:space="preserve">-6 </w:t>
            </w:r>
            <w:r w:rsidRPr="00584A97">
              <w:rPr>
                <w:rFonts w:ascii="Arial" w:hAnsi="Arial" w:cs="Arial"/>
                <w:sz w:val="20"/>
                <w:szCs w:val="20"/>
              </w:rPr>
              <w:t>students than we are ta</w:t>
            </w:r>
            <w:r w:rsidR="00130306" w:rsidRPr="00584A97">
              <w:rPr>
                <w:rFonts w:ascii="Arial" w:hAnsi="Arial" w:cs="Arial"/>
                <w:sz w:val="20"/>
                <w:szCs w:val="20"/>
              </w:rPr>
              <w:t>lking about 8 groups.</w:t>
            </w:r>
          </w:p>
          <w:p w:rsidR="00130306" w:rsidRPr="00584A97" w:rsidRDefault="00130306" w:rsidP="00F83171">
            <w:pPr>
              <w:spacing w:line="240" w:lineRule="auto"/>
              <w:rPr>
                <w:rFonts w:ascii="Arial" w:hAnsi="Arial" w:cs="Arial"/>
                <w:sz w:val="20"/>
                <w:szCs w:val="20"/>
              </w:rPr>
            </w:pPr>
          </w:p>
          <w:p w:rsidR="00C667EA" w:rsidRPr="00584A97" w:rsidRDefault="009D0438" w:rsidP="00F83171">
            <w:pPr>
              <w:spacing w:line="240" w:lineRule="auto"/>
              <w:rPr>
                <w:rFonts w:ascii="Arial" w:hAnsi="Arial" w:cs="Arial"/>
                <w:sz w:val="20"/>
                <w:szCs w:val="20"/>
              </w:rPr>
            </w:pPr>
            <w:r w:rsidRPr="00584A97">
              <w:rPr>
                <w:rFonts w:ascii="Arial" w:hAnsi="Arial" w:cs="Arial"/>
                <w:sz w:val="20"/>
                <w:szCs w:val="20"/>
              </w:rPr>
              <w:t>A committee member commented that we sh</w:t>
            </w:r>
            <w:r w:rsidR="00130306" w:rsidRPr="00584A97">
              <w:rPr>
                <w:rFonts w:ascii="Arial" w:hAnsi="Arial" w:cs="Arial"/>
                <w:sz w:val="20"/>
                <w:szCs w:val="20"/>
              </w:rPr>
              <w:t xml:space="preserve">ould be careful in how </w:t>
            </w:r>
            <w:r w:rsidRPr="00584A97">
              <w:rPr>
                <w:rFonts w:ascii="Arial" w:hAnsi="Arial" w:cs="Arial"/>
                <w:sz w:val="20"/>
                <w:szCs w:val="20"/>
              </w:rPr>
              <w:t xml:space="preserve">we talk about the cap.  The Chair responded that the proposal could state that we </w:t>
            </w:r>
            <w:r w:rsidR="00187043" w:rsidRPr="00584A97">
              <w:rPr>
                <w:rFonts w:ascii="Arial" w:hAnsi="Arial" w:cs="Arial"/>
                <w:sz w:val="20"/>
                <w:szCs w:val="20"/>
              </w:rPr>
              <w:t xml:space="preserve">believe </w:t>
            </w:r>
            <w:r w:rsidRPr="00584A97">
              <w:rPr>
                <w:rFonts w:ascii="Arial" w:hAnsi="Arial" w:cs="Arial"/>
                <w:sz w:val="20"/>
                <w:szCs w:val="20"/>
              </w:rPr>
              <w:t>that the goals can</w:t>
            </w:r>
            <w:r w:rsidR="00187043" w:rsidRPr="00584A97">
              <w:rPr>
                <w:rFonts w:ascii="Arial" w:hAnsi="Arial" w:cs="Arial"/>
                <w:sz w:val="20"/>
                <w:szCs w:val="20"/>
              </w:rPr>
              <w:t xml:space="preserve"> best be met with courses under </w:t>
            </w:r>
            <w:r w:rsidRPr="00584A97">
              <w:rPr>
                <w:rFonts w:ascii="Arial" w:hAnsi="Arial" w:cs="Arial"/>
                <w:sz w:val="20"/>
                <w:szCs w:val="20"/>
              </w:rPr>
              <w:t xml:space="preserve">a </w:t>
            </w:r>
            <w:r w:rsidR="00187043" w:rsidRPr="00584A97">
              <w:rPr>
                <w:rFonts w:ascii="Arial" w:hAnsi="Arial" w:cs="Arial"/>
                <w:sz w:val="20"/>
                <w:szCs w:val="20"/>
              </w:rPr>
              <w:t>certain number</w:t>
            </w:r>
            <w:r w:rsidRPr="00584A97">
              <w:rPr>
                <w:rFonts w:ascii="Arial" w:hAnsi="Arial" w:cs="Arial"/>
                <w:sz w:val="20"/>
                <w:szCs w:val="20"/>
              </w:rPr>
              <w:t xml:space="preserve"> of students</w:t>
            </w:r>
            <w:r w:rsidR="00187043" w:rsidRPr="00584A97">
              <w:rPr>
                <w:rFonts w:ascii="Arial" w:hAnsi="Arial" w:cs="Arial"/>
                <w:sz w:val="20"/>
                <w:szCs w:val="20"/>
              </w:rPr>
              <w:t xml:space="preserve">.  </w:t>
            </w:r>
            <w:r w:rsidRPr="00584A97">
              <w:rPr>
                <w:rFonts w:ascii="Arial" w:hAnsi="Arial" w:cs="Arial"/>
                <w:sz w:val="20"/>
                <w:szCs w:val="20"/>
              </w:rPr>
              <w:t xml:space="preserve">Courses can still have less enrollment, we are just saying 40 would be on the high end.  This would also be </w:t>
            </w:r>
            <w:r w:rsidR="00C667EA" w:rsidRPr="00584A97">
              <w:rPr>
                <w:rFonts w:ascii="Arial" w:hAnsi="Arial" w:cs="Arial"/>
                <w:sz w:val="20"/>
                <w:szCs w:val="20"/>
              </w:rPr>
              <w:t xml:space="preserve">subject to approval by </w:t>
            </w:r>
            <w:r w:rsidRPr="00584A97">
              <w:rPr>
                <w:rFonts w:ascii="Arial" w:hAnsi="Arial" w:cs="Arial"/>
                <w:sz w:val="20"/>
                <w:szCs w:val="20"/>
              </w:rPr>
              <w:t>P</w:t>
            </w:r>
            <w:r w:rsidR="00C667EA" w:rsidRPr="00584A97">
              <w:rPr>
                <w:rFonts w:ascii="Arial" w:hAnsi="Arial" w:cs="Arial"/>
                <w:sz w:val="20"/>
                <w:szCs w:val="20"/>
              </w:rPr>
              <w:t>rovost.</w:t>
            </w:r>
          </w:p>
          <w:p w:rsidR="00596FA4" w:rsidRPr="00584A97" w:rsidRDefault="00596FA4" w:rsidP="00F83171">
            <w:pPr>
              <w:spacing w:line="240" w:lineRule="auto"/>
              <w:rPr>
                <w:rFonts w:ascii="Arial" w:hAnsi="Arial" w:cs="Arial"/>
                <w:sz w:val="20"/>
                <w:szCs w:val="20"/>
              </w:rPr>
            </w:pPr>
          </w:p>
          <w:p w:rsidR="00C667EA" w:rsidRPr="00584A97" w:rsidRDefault="009D0438" w:rsidP="00F83171">
            <w:pPr>
              <w:spacing w:line="240" w:lineRule="auto"/>
              <w:rPr>
                <w:rFonts w:ascii="Arial" w:hAnsi="Arial" w:cs="Arial"/>
                <w:sz w:val="20"/>
                <w:szCs w:val="20"/>
              </w:rPr>
            </w:pPr>
            <w:r w:rsidRPr="00584A97">
              <w:rPr>
                <w:rFonts w:ascii="Arial" w:hAnsi="Arial" w:cs="Arial"/>
                <w:sz w:val="20"/>
                <w:szCs w:val="20"/>
              </w:rPr>
              <w:t xml:space="preserve">A committee member had concerns about </w:t>
            </w:r>
            <w:r w:rsidR="00596FA4" w:rsidRPr="00584A97">
              <w:rPr>
                <w:rFonts w:ascii="Arial" w:hAnsi="Arial" w:cs="Arial"/>
                <w:sz w:val="20"/>
                <w:szCs w:val="20"/>
              </w:rPr>
              <w:t xml:space="preserve">units </w:t>
            </w:r>
            <w:r w:rsidRPr="00584A97">
              <w:rPr>
                <w:rFonts w:ascii="Arial" w:hAnsi="Arial" w:cs="Arial"/>
                <w:sz w:val="20"/>
                <w:szCs w:val="20"/>
              </w:rPr>
              <w:t>be</w:t>
            </w:r>
            <w:r w:rsidR="00596FA4" w:rsidRPr="00584A97">
              <w:rPr>
                <w:rFonts w:ascii="Arial" w:hAnsi="Arial" w:cs="Arial"/>
                <w:sz w:val="20"/>
                <w:szCs w:val="20"/>
              </w:rPr>
              <w:t xml:space="preserve"> pushed to increase. </w:t>
            </w:r>
            <w:r w:rsidRPr="00584A97">
              <w:rPr>
                <w:rFonts w:ascii="Arial" w:hAnsi="Arial" w:cs="Arial"/>
                <w:sz w:val="20"/>
                <w:szCs w:val="20"/>
              </w:rPr>
              <w:t>Faculty would love to have smaller courses, but that could be difficult since the push is going the other direction. It depends on the type of class, but some larger course can manage well. The Director added that of the 17% of courses with enrollment over 40, some are also at the 100-200 level and will no longer be a part of the upper-level.</w:t>
            </w:r>
            <w:r w:rsidR="00596FA4" w:rsidRPr="00584A97">
              <w:rPr>
                <w:rFonts w:ascii="Arial" w:hAnsi="Arial" w:cs="Arial"/>
                <w:sz w:val="20"/>
                <w:szCs w:val="20"/>
              </w:rPr>
              <w:t xml:space="preserve">  </w:t>
            </w:r>
          </w:p>
          <w:p w:rsidR="00596FA4" w:rsidRPr="00584A97" w:rsidRDefault="00596FA4" w:rsidP="00F83171">
            <w:pPr>
              <w:spacing w:line="240" w:lineRule="auto"/>
              <w:rPr>
                <w:rFonts w:ascii="Arial" w:hAnsi="Arial" w:cs="Arial"/>
                <w:sz w:val="20"/>
                <w:szCs w:val="20"/>
              </w:rPr>
            </w:pPr>
          </w:p>
          <w:p w:rsidR="00A41CE6" w:rsidRPr="00584A97" w:rsidRDefault="009D0438" w:rsidP="00F83171">
            <w:pPr>
              <w:spacing w:line="240" w:lineRule="auto"/>
              <w:rPr>
                <w:rFonts w:ascii="Arial" w:hAnsi="Arial" w:cs="Arial"/>
                <w:sz w:val="20"/>
                <w:szCs w:val="20"/>
              </w:rPr>
            </w:pPr>
            <w:r w:rsidRPr="00584A97">
              <w:rPr>
                <w:rFonts w:ascii="Arial" w:hAnsi="Arial" w:cs="Arial"/>
                <w:sz w:val="20"/>
                <w:szCs w:val="20"/>
              </w:rPr>
              <w:t>A committee member said that she would re</w:t>
            </w:r>
            <w:r w:rsidR="00596FA4" w:rsidRPr="00584A97">
              <w:rPr>
                <w:rFonts w:ascii="Arial" w:hAnsi="Arial" w:cs="Arial"/>
                <w:sz w:val="20"/>
                <w:szCs w:val="20"/>
              </w:rPr>
              <w:t xml:space="preserve">commend smaller class sizes, but not require it.  </w:t>
            </w:r>
            <w:r w:rsidR="00A41CE6" w:rsidRPr="00584A97">
              <w:rPr>
                <w:rFonts w:ascii="Arial" w:hAnsi="Arial" w:cs="Arial"/>
                <w:sz w:val="20"/>
                <w:szCs w:val="20"/>
              </w:rPr>
              <w:t xml:space="preserve">The Director </w:t>
            </w:r>
            <w:r w:rsidR="00584A97" w:rsidRPr="00584A97">
              <w:rPr>
                <w:rFonts w:ascii="Arial" w:hAnsi="Arial" w:cs="Arial"/>
                <w:sz w:val="20"/>
                <w:szCs w:val="20"/>
              </w:rPr>
              <w:t>had concerns</w:t>
            </w:r>
            <w:r w:rsidR="00A41CE6" w:rsidRPr="00584A97">
              <w:rPr>
                <w:rFonts w:ascii="Arial" w:hAnsi="Arial" w:cs="Arial"/>
                <w:sz w:val="20"/>
                <w:szCs w:val="20"/>
              </w:rPr>
              <w:t xml:space="preserve"> with not making this a requirement now.  If it is not we will see the class sizes go back up.</w:t>
            </w:r>
          </w:p>
          <w:p w:rsidR="00596FA4" w:rsidRPr="00584A97" w:rsidRDefault="00A41CE6" w:rsidP="00F83171">
            <w:pPr>
              <w:spacing w:line="240" w:lineRule="auto"/>
              <w:rPr>
                <w:rFonts w:ascii="Arial" w:hAnsi="Arial" w:cs="Arial"/>
                <w:sz w:val="20"/>
                <w:szCs w:val="20"/>
              </w:rPr>
            </w:pPr>
            <w:r w:rsidRPr="00584A97">
              <w:rPr>
                <w:rFonts w:ascii="Arial" w:hAnsi="Arial" w:cs="Arial"/>
                <w:sz w:val="20"/>
                <w:szCs w:val="20"/>
              </w:rPr>
              <w:t xml:space="preserve"> </w:t>
            </w:r>
          </w:p>
          <w:p w:rsidR="00A41CE6" w:rsidRPr="00584A97" w:rsidRDefault="00A41CE6" w:rsidP="00F83171">
            <w:pPr>
              <w:spacing w:line="240" w:lineRule="auto"/>
              <w:rPr>
                <w:rFonts w:ascii="Arial" w:hAnsi="Arial" w:cs="Arial"/>
                <w:sz w:val="20"/>
                <w:szCs w:val="20"/>
              </w:rPr>
            </w:pPr>
            <w:r w:rsidRPr="00584A97">
              <w:rPr>
                <w:rFonts w:ascii="Arial" w:hAnsi="Arial" w:cs="Arial"/>
                <w:sz w:val="20"/>
                <w:szCs w:val="20"/>
              </w:rPr>
              <w:t>A committee member teaches a GE course with 80 students.  They are put in groups of 6.  He is able to assess, but it doesn’t allow him much of an opportunity to meet with each of the groups.  This is very different that teaching the goal of collaboration.  A course of 40 students doesn’t seem feasible for this and 40 would definitely be at the top end.</w:t>
            </w:r>
          </w:p>
          <w:p w:rsidR="00596FA4" w:rsidRPr="00584A97" w:rsidRDefault="00A41CE6" w:rsidP="00F83171">
            <w:pPr>
              <w:spacing w:line="240" w:lineRule="auto"/>
              <w:rPr>
                <w:rFonts w:ascii="Arial" w:hAnsi="Arial" w:cs="Arial"/>
                <w:sz w:val="20"/>
                <w:szCs w:val="20"/>
              </w:rPr>
            </w:pPr>
            <w:r w:rsidRPr="00584A97">
              <w:rPr>
                <w:rFonts w:ascii="Arial" w:hAnsi="Arial" w:cs="Arial"/>
                <w:sz w:val="20"/>
                <w:szCs w:val="20"/>
              </w:rPr>
              <w:t xml:space="preserve"> </w:t>
            </w:r>
          </w:p>
          <w:p w:rsidR="00404DE9" w:rsidRPr="00584A97" w:rsidRDefault="00A41CE6" w:rsidP="00A41CE6">
            <w:pPr>
              <w:spacing w:line="240" w:lineRule="auto"/>
              <w:rPr>
                <w:rFonts w:ascii="Arial" w:hAnsi="Arial" w:cs="Arial"/>
                <w:sz w:val="20"/>
                <w:szCs w:val="20"/>
              </w:rPr>
            </w:pPr>
            <w:r w:rsidRPr="00584A97">
              <w:rPr>
                <w:rFonts w:ascii="Arial" w:hAnsi="Arial" w:cs="Arial"/>
                <w:sz w:val="20"/>
                <w:szCs w:val="20"/>
              </w:rPr>
              <w:t xml:space="preserve">Motion to recommend </w:t>
            </w:r>
            <w:r w:rsidR="00584A97" w:rsidRPr="00584A97">
              <w:rPr>
                <w:rFonts w:ascii="Arial" w:hAnsi="Arial" w:cs="Arial"/>
                <w:sz w:val="20"/>
                <w:szCs w:val="20"/>
              </w:rPr>
              <w:t>requiring</w:t>
            </w:r>
            <w:r w:rsidRPr="00584A97">
              <w:rPr>
                <w:rFonts w:ascii="Arial" w:hAnsi="Arial" w:cs="Arial"/>
                <w:sz w:val="20"/>
                <w:szCs w:val="20"/>
              </w:rPr>
              <w:t xml:space="preserve"> a cap size of 40 students in the GE upper-level courses; seconded.  Motion passed.</w:t>
            </w:r>
          </w:p>
        </w:tc>
        <w:tc>
          <w:tcPr>
            <w:tcW w:w="1861" w:type="dxa"/>
          </w:tcPr>
          <w:p w:rsidR="00A41CE6" w:rsidRPr="00584A97" w:rsidRDefault="00A41CE6" w:rsidP="00A41CE6">
            <w:pPr>
              <w:spacing w:line="240" w:lineRule="auto"/>
              <w:rPr>
                <w:rFonts w:ascii="Arial" w:hAnsi="Arial" w:cs="Arial"/>
                <w:sz w:val="20"/>
                <w:szCs w:val="20"/>
              </w:rPr>
            </w:pPr>
            <w:r w:rsidRPr="00584A97">
              <w:rPr>
                <w:rFonts w:ascii="Arial" w:hAnsi="Arial" w:cs="Arial"/>
                <w:sz w:val="20"/>
                <w:szCs w:val="20"/>
              </w:rPr>
              <w:t xml:space="preserve">Motion to recommend </w:t>
            </w:r>
            <w:r w:rsidR="00584A97" w:rsidRPr="00584A97">
              <w:rPr>
                <w:rFonts w:ascii="Arial" w:hAnsi="Arial" w:cs="Arial"/>
                <w:sz w:val="20"/>
                <w:szCs w:val="20"/>
              </w:rPr>
              <w:t>requiring</w:t>
            </w:r>
            <w:r w:rsidRPr="00584A97">
              <w:rPr>
                <w:rFonts w:ascii="Arial" w:hAnsi="Arial" w:cs="Arial"/>
                <w:sz w:val="20"/>
                <w:szCs w:val="20"/>
              </w:rPr>
              <w:t xml:space="preserve"> a cap size of 40 students in the GE upper-level courses; seconded.  Motion passed.</w:t>
            </w:r>
          </w:p>
          <w:p w:rsidR="00A2375E" w:rsidRPr="00584A97" w:rsidRDefault="00A2375E" w:rsidP="0013232C">
            <w:pPr>
              <w:spacing w:line="240" w:lineRule="auto"/>
              <w:rPr>
                <w:rFonts w:ascii="Arial" w:hAnsi="Arial" w:cs="Arial"/>
                <w:sz w:val="20"/>
                <w:szCs w:val="20"/>
              </w:rPr>
            </w:pPr>
          </w:p>
        </w:tc>
      </w:tr>
      <w:tr w:rsidR="00F578C4" w:rsidRPr="00584A97" w:rsidTr="000478A7">
        <w:tc>
          <w:tcPr>
            <w:tcW w:w="1986" w:type="dxa"/>
          </w:tcPr>
          <w:p w:rsidR="00F578C4" w:rsidRPr="00584A97" w:rsidRDefault="00A41CE6" w:rsidP="0013232C">
            <w:pPr>
              <w:pStyle w:val="ListParagraph"/>
              <w:spacing w:line="240" w:lineRule="auto"/>
              <w:ind w:left="0"/>
              <w:rPr>
                <w:rFonts w:ascii="Arial" w:hAnsi="Arial" w:cs="Arial"/>
                <w:b/>
                <w:sz w:val="20"/>
                <w:szCs w:val="20"/>
              </w:rPr>
            </w:pPr>
            <w:r w:rsidRPr="00584A97">
              <w:rPr>
                <w:rFonts w:ascii="Arial" w:hAnsi="Arial" w:cs="Arial"/>
                <w:b/>
                <w:sz w:val="20"/>
                <w:szCs w:val="20"/>
              </w:rPr>
              <w:t xml:space="preserve">Unit Survey </w:t>
            </w:r>
            <w:r w:rsidRPr="00584A97">
              <w:rPr>
                <w:rFonts w:ascii="Arial" w:hAnsi="Arial" w:cs="Arial"/>
                <w:b/>
                <w:sz w:val="20"/>
                <w:szCs w:val="20"/>
              </w:rPr>
              <w:lastRenderedPageBreak/>
              <w:t>Results: Teaching and Assessing the 3 New Goals</w:t>
            </w:r>
          </w:p>
        </w:tc>
        <w:tc>
          <w:tcPr>
            <w:tcW w:w="10632" w:type="dxa"/>
          </w:tcPr>
          <w:p w:rsidR="00D467E4" w:rsidRPr="00584A97" w:rsidRDefault="00D467E4" w:rsidP="00D467E4">
            <w:pPr>
              <w:spacing w:line="240" w:lineRule="auto"/>
              <w:rPr>
                <w:b/>
                <w:i/>
              </w:rPr>
            </w:pPr>
            <w:r w:rsidRPr="00584A97">
              <w:rPr>
                <w:b/>
                <w:i/>
              </w:rPr>
              <w:lastRenderedPageBreak/>
              <w:t xml:space="preserve">We will discuss the results of the survey asking units to rate the ease with which they could teach the new goals of </w:t>
            </w:r>
            <w:r w:rsidRPr="00584A97">
              <w:rPr>
                <w:b/>
                <w:i/>
              </w:rPr>
              <w:lastRenderedPageBreak/>
              <w:t>collaboration, ethical reasoning, and problem solving in each of the Foundations and Cultures GE courses.</w:t>
            </w:r>
          </w:p>
          <w:p w:rsidR="00D467E4" w:rsidRPr="00584A97" w:rsidRDefault="00D467E4" w:rsidP="00D467E4">
            <w:pPr>
              <w:spacing w:line="240" w:lineRule="auto"/>
              <w:rPr>
                <w:b/>
                <w:i/>
              </w:rPr>
            </w:pPr>
          </w:p>
          <w:p w:rsidR="00D467E4" w:rsidRPr="00584A97" w:rsidRDefault="00D467E4" w:rsidP="00D467E4">
            <w:pPr>
              <w:spacing w:line="240" w:lineRule="auto"/>
              <w:rPr>
                <w:b/>
                <w:i/>
              </w:rPr>
            </w:pPr>
            <w:r w:rsidRPr="00584A97">
              <w:rPr>
                <w:b/>
                <w:i/>
              </w:rPr>
              <w:t>Our goal is to devise a distribution plan for teaching and assessing all eight of the goals proposed for the Foundations and Cultures categories: critical and creative thinking, written communication, oral communication, information literacy, quantitative literacy, collaboration, ethical reasoning, and problem solving.</w:t>
            </w:r>
          </w:p>
          <w:p w:rsidR="00D467E4" w:rsidRPr="00584A97" w:rsidRDefault="00D467E4" w:rsidP="00A41CE6">
            <w:pPr>
              <w:spacing w:line="240" w:lineRule="auto"/>
              <w:rPr>
                <w:rFonts w:ascii="Arial" w:hAnsi="Arial" w:cs="Arial"/>
                <w:sz w:val="20"/>
                <w:szCs w:val="20"/>
              </w:rPr>
            </w:pPr>
          </w:p>
          <w:p w:rsidR="00A41CE6" w:rsidRPr="00584A97" w:rsidRDefault="00A41CE6" w:rsidP="00A41CE6">
            <w:pPr>
              <w:spacing w:line="240" w:lineRule="auto"/>
              <w:rPr>
                <w:rFonts w:ascii="Arial" w:hAnsi="Arial" w:cs="Arial"/>
                <w:sz w:val="20"/>
                <w:szCs w:val="20"/>
              </w:rPr>
            </w:pPr>
            <w:r w:rsidRPr="00584A97">
              <w:rPr>
                <w:rFonts w:ascii="Arial" w:hAnsi="Arial" w:cs="Arial"/>
                <w:sz w:val="20"/>
                <w:szCs w:val="20"/>
              </w:rPr>
              <w:t xml:space="preserve">Handouts with the </w:t>
            </w:r>
            <w:r w:rsidR="00D467E4" w:rsidRPr="00584A97">
              <w:rPr>
                <w:rFonts w:ascii="Arial" w:hAnsi="Arial" w:cs="Arial"/>
                <w:sz w:val="20"/>
                <w:szCs w:val="20"/>
              </w:rPr>
              <w:t xml:space="preserve">unit head responses to the goals survey and </w:t>
            </w:r>
            <w:r w:rsidRPr="00584A97">
              <w:rPr>
                <w:rFonts w:ascii="Arial" w:hAnsi="Arial" w:cs="Arial"/>
                <w:sz w:val="20"/>
                <w:szCs w:val="20"/>
              </w:rPr>
              <w:t xml:space="preserve">with enrollment and </w:t>
            </w:r>
            <w:r w:rsidR="00D467E4" w:rsidRPr="00584A97">
              <w:rPr>
                <w:rFonts w:ascii="Arial" w:hAnsi="Arial" w:cs="Arial"/>
                <w:sz w:val="20"/>
                <w:szCs w:val="20"/>
              </w:rPr>
              <w:t>number of sections were distributed for review.</w:t>
            </w:r>
          </w:p>
          <w:p w:rsidR="00A41CE6" w:rsidRPr="00584A97" w:rsidRDefault="00A41CE6" w:rsidP="00A41CE6">
            <w:pPr>
              <w:spacing w:line="240" w:lineRule="auto"/>
              <w:rPr>
                <w:rFonts w:ascii="Arial" w:hAnsi="Arial" w:cs="Arial"/>
                <w:sz w:val="20"/>
                <w:szCs w:val="20"/>
              </w:rPr>
            </w:pPr>
            <w:r w:rsidRPr="00584A97">
              <w:rPr>
                <w:rFonts w:ascii="Arial" w:hAnsi="Arial" w:cs="Arial"/>
                <w:sz w:val="20"/>
                <w:szCs w:val="20"/>
              </w:rPr>
              <w:t xml:space="preserve"> </w:t>
            </w:r>
          </w:p>
          <w:p w:rsidR="00A41CE6" w:rsidRPr="00584A97" w:rsidRDefault="00D467E4" w:rsidP="00A41CE6">
            <w:pPr>
              <w:spacing w:line="240" w:lineRule="auto"/>
              <w:rPr>
                <w:rFonts w:ascii="Arial" w:hAnsi="Arial" w:cs="Arial"/>
                <w:sz w:val="20"/>
                <w:szCs w:val="20"/>
              </w:rPr>
            </w:pPr>
            <w:r w:rsidRPr="00584A97">
              <w:rPr>
                <w:rFonts w:ascii="Arial" w:hAnsi="Arial" w:cs="Arial"/>
                <w:sz w:val="20"/>
                <w:szCs w:val="20"/>
              </w:rPr>
              <w:t>There are three possible options for distributing the goals (see handout).</w:t>
            </w:r>
          </w:p>
          <w:p w:rsidR="00A41CE6" w:rsidRPr="00584A97" w:rsidRDefault="00A41CE6" w:rsidP="00A41CE6">
            <w:pPr>
              <w:spacing w:line="240" w:lineRule="auto"/>
              <w:rPr>
                <w:rFonts w:ascii="Arial" w:hAnsi="Arial" w:cs="Arial"/>
                <w:sz w:val="20"/>
                <w:szCs w:val="20"/>
              </w:rPr>
            </w:pPr>
            <w:r w:rsidRPr="00584A97">
              <w:rPr>
                <w:rFonts w:ascii="Arial" w:hAnsi="Arial" w:cs="Arial"/>
                <w:sz w:val="20"/>
                <w:szCs w:val="20"/>
              </w:rPr>
              <w:t>Option 1 – guaranteed coverage</w:t>
            </w:r>
            <w:r w:rsidR="00D467E4" w:rsidRPr="00584A97">
              <w:rPr>
                <w:rFonts w:ascii="Arial" w:hAnsi="Arial" w:cs="Arial"/>
                <w:sz w:val="20"/>
                <w:szCs w:val="20"/>
              </w:rPr>
              <w:t xml:space="preserve"> that students will receive all goals</w:t>
            </w:r>
          </w:p>
          <w:p w:rsidR="00A41CE6" w:rsidRPr="00584A97" w:rsidRDefault="00A41CE6" w:rsidP="00A41CE6">
            <w:pPr>
              <w:spacing w:line="240" w:lineRule="auto"/>
              <w:rPr>
                <w:rFonts w:ascii="Arial" w:hAnsi="Arial" w:cs="Arial"/>
                <w:sz w:val="20"/>
                <w:szCs w:val="20"/>
              </w:rPr>
            </w:pPr>
            <w:r w:rsidRPr="00584A97">
              <w:rPr>
                <w:rFonts w:ascii="Arial" w:hAnsi="Arial" w:cs="Arial"/>
                <w:sz w:val="20"/>
                <w:szCs w:val="20"/>
              </w:rPr>
              <w:t>Option 2 – no</w:t>
            </w:r>
            <w:r w:rsidR="00D467E4" w:rsidRPr="00584A97">
              <w:rPr>
                <w:rFonts w:ascii="Arial" w:hAnsi="Arial" w:cs="Arial"/>
                <w:sz w:val="20"/>
                <w:szCs w:val="20"/>
              </w:rPr>
              <w:t>t</w:t>
            </w:r>
            <w:r w:rsidRPr="00584A97">
              <w:rPr>
                <w:rFonts w:ascii="Arial" w:hAnsi="Arial" w:cs="Arial"/>
                <w:sz w:val="20"/>
                <w:szCs w:val="20"/>
              </w:rPr>
              <w:t xml:space="preserve"> </w:t>
            </w:r>
            <w:r w:rsidR="00584A97" w:rsidRPr="00584A97">
              <w:rPr>
                <w:rFonts w:ascii="Arial" w:hAnsi="Arial" w:cs="Arial"/>
                <w:sz w:val="20"/>
                <w:szCs w:val="20"/>
              </w:rPr>
              <w:t>guaranteed</w:t>
            </w:r>
            <w:r w:rsidR="00D467E4" w:rsidRPr="00584A97">
              <w:rPr>
                <w:rFonts w:ascii="Arial" w:hAnsi="Arial" w:cs="Arial"/>
                <w:sz w:val="20"/>
                <w:szCs w:val="20"/>
              </w:rPr>
              <w:t xml:space="preserve"> coverage</w:t>
            </w:r>
            <w:r w:rsidRPr="00584A97">
              <w:rPr>
                <w:rFonts w:ascii="Arial" w:hAnsi="Arial" w:cs="Arial"/>
                <w:sz w:val="20"/>
                <w:szCs w:val="20"/>
              </w:rPr>
              <w:t>, but high likelihood</w:t>
            </w:r>
            <w:r w:rsidR="00D467E4" w:rsidRPr="00584A97">
              <w:rPr>
                <w:rFonts w:ascii="Arial" w:hAnsi="Arial" w:cs="Arial"/>
                <w:sz w:val="20"/>
                <w:szCs w:val="20"/>
              </w:rPr>
              <w:t xml:space="preserve"> that students will receive all goals</w:t>
            </w:r>
          </w:p>
          <w:p w:rsidR="00A41CE6" w:rsidRPr="00584A97" w:rsidRDefault="00A41CE6" w:rsidP="00A41CE6">
            <w:pPr>
              <w:spacing w:line="240" w:lineRule="auto"/>
              <w:rPr>
                <w:rFonts w:ascii="Arial" w:hAnsi="Arial" w:cs="Arial"/>
                <w:sz w:val="20"/>
                <w:szCs w:val="20"/>
              </w:rPr>
            </w:pPr>
            <w:r w:rsidRPr="00584A97">
              <w:rPr>
                <w:rFonts w:ascii="Arial" w:hAnsi="Arial" w:cs="Arial"/>
                <w:sz w:val="20"/>
                <w:szCs w:val="20"/>
              </w:rPr>
              <w:t xml:space="preserve">Option 3 – </w:t>
            </w:r>
            <w:r w:rsidR="00D467E4" w:rsidRPr="00584A97">
              <w:rPr>
                <w:rFonts w:ascii="Arial" w:hAnsi="Arial" w:cs="Arial"/>
                <w:sz w:val="20"/>
                <w:szCs w:val="20"/>
              </w:rPr>
              <w:t>very little sense of guarantee, the goals will be in the program but not sure how</w:t>
            </w:r>
            <w:r w:rsidRPr="00584A97">
              <w:rPr>
                <w:rFonts w:ascii="Arial" w:hAnsi="Arial" w:cs="Arial"/>
                <w:sz w:val="20"/>
                <w:szCs w:val="20"/>
              </w:rPr>
              <w:t xml:space="preserve"> </w:t>
            </w:r>
          </w:p>
          <w:p w:rsidR="00A41CE6" w:rsidRPr="00584A97" w:rsidRDefault="00A41CE6" w:rsidP="00A41CE6">
            <w:pPr>
              <w:spacing w:line="240" w:lineRule="auto"/>
              <w:rPr>
                <w:rFonts w:ascii="Arial" w:hAnsi="Arial" w:cs="Arial"/>
                <w:sz w:val="20"/>
                <w:szCs w:val="20"/>
              </w:rPr>
            </w:pPr>
          </w:p>
          <w:p w:rsidR="00A41CE6" w:rsidRPr="00584A97" w:rsidRDefault="00D467E4" w:rsidP="00A41CE6">
            <w:pPr>
              <w:spacing w:line="240" w:lineRule="auto"/>
              <w:rPr>
                <w:rFonts w:ascii="Arial" w:hAnsi="Arial" w:cs="Arial"/>
                <w:sz w:val="20"/>
                <w:szCs w:val="20"/>
              </w:rPr>
            </w:pPr>
            <w:r w:rsidRPr="00584A97">
              <w:rPr>
                <w:rFonts w:ascii="Arial" w:hAnsi="Arial" w:cs="Arial"/>
                <w:sz w:val="20"/>
                <w:szCs w:val="20"/>
              </w:rPr>
              <w:t>A committee member mentioned that some units were concerned about responding with a C (unwilling or unable to teach and assess goal) because this would automatically throw out their course.</w:t>
            </w:r>
            <w:r w:rsidR="00A41CE6" w:rsidRPr="00584A97">
              <w:rPr>
                <w:rFonts w:ascii="Arial" w:hAnsi="Arial" w:cs="Arial"/>
                <w:sz w:val="20"/>
                <w:szCs w:val="20"/>
              </w:rPr>
              <w:t xml:space="preserve"> </w:t>
            </w:r>
            <w:r w:rsidRPr="00584A97">
              <w:rPr>
                <w:rFonts w:ascii="Arial" w:hAnsi="Arial" w:cs="Arial"/>
                <w:sz w:val="20"/>
                <w:szCs w:val="20"/>
              </w:rPr>
              <w:t>The Chair responded that we will not throw out any courses; we would talk to them about their concerns and re-invite them.</w:t>
            </w:r>
          </w:p>
          <w:p w:rsidR="00D467E4" w:rsidRPr="00584A97" w:rsidRDefault="00D467E4" w:rsidP="00A41CE6">
            <w:pPr>
              <w:spacing w:line="240" w:lineRule="auto"/>
              <w:rPr>
                <w:rFonts w:ascii="Arial" w:hAnsi="Arial" w:cs="Arial"/>
                <w:sz w:val="20"/>
                <w:szCs w:val="20"/>
              </w:rPr>
            </w:pPr>
          </w:p>
          <w:p w:rsidR="00A41CE6" w:rsidRPr="00584A97" w:rsidRDefault="00D467E4" w:rsidP="00A41CE6">
            <w:pPr>
              <w:spacing w:line="240" w:lineRule="auto"/>
              <w:rPr>
                <w:rFonts w:ascii="Arial" w:hAnsi="Arial" w:cs="Arial"/>
                <w:sz w:val="20"/>
                <w:szCs w:val="20"/>
              </w:rPr>
            </w:pPr>
            <w:r w:rsidRPr="00584A97">
              <w:rPr>
                <w:rFonts w:ascii="Arial" w:hAnsi="Arial" w:cs="Arial"/>
                <w:sz w:val="20"/>
                <w:szCs w:val="20"/>
              </w:rPr>
              <w:t>The Chair added that some responses raised concern about a</w:t>
            </w:r>
            <w:r w:rsidR="00A41CE6" w:rsidRPr="00584A97">
              <w:rPr>
                <w:rFonts w:ascii="Arial" w:hAnsi="Arial" w:cs="Arial"/>
                <w:sz w:val="20"/>
                <w:szCs w:val="20"/>
              </w:rPr>
              <w:t>cademic freedom</w:t>
            </w:r>
            <w:r w:rsidRPr="00584A97">
              <w:rPr>
                <w:rFonts w:ascii="Arial" w:hAnsi="Arial" w:cs="Arial"/>
                <w:sz w:val="20"/>
                <w:szCs w:val="20"/>
              </w:rPr>
              <w:t xml:space="preserve">.  This is not an issue of academic freedom, it is not about content and how the goals are taught, rather it is about whether or not the course can teach the goals. </w:t>
            </w:r>
          </w:p>
          <w:p w:rsidR="00D467E4" w:rsidRPr="00584A97" w:rsidRDefault="00D467E4" w:rsidP="00A41CE6">
            <w:pPr>
              <w:spacing w:line="240" w:lineRule="auto"/>
              <w:rPr>
                <w:rFonts w:ascii="Arial" w:hAnsi="Arial" w:cs="Arial"/>
                <w:sz w:val="20"/>
                <w:szCs w:val="20"/>
              </w:rPr>
            </w:pPr>
          </w:p>
          <w:p w:rsidR="00272F79" w:rsidRPr="00584A97" w:rsidRDefault="00D467E4" w:rsidP="00272F79">
            <w:pPr>
              <w:spacing w:line="240" w:lineRule="auto"/>
              <w:rPr>
                <w:rFonts w:ascii="Arial" w:hAnsi="Arial" w:cs="Arial"/>
                <w:sz w:val="20"/>
                <w:szCs w:val="20"/>
              </w:rPr>
            </w:pPr>
            <w:r w:rsidRPr="00584A97">
              <w:rPr>
                <w:rFonts w:ascii="Arial" w:hAnsi="Arial" w:cs="Arial"/>
                <w:sz w:val="20"/>
                <w:szCs w:val="20"/>
              </w:rPr>
              <w:t>The committee continued to discuss the variables for each of the distribution options.</w:t>
            </w:r>
            <w:r w:rsidR="00272F79" w:rsidRPr="00584A97">
              <w:rPr>
                <w:rFonts w:ascii="Arial" w:hAnsi="Arial" w:cs="Arial"/>
                <w:sz w:val="20"/>
                <w:szCs w:val="20"/>
              </w:rPr>
              <w:t xml:space="preserve">  A committee member said that the difficult part of assigning goals by categories is that we already know some courses will be able to do it and some won’t.  Coverage is important, but we have to be careful not to push.  A committee member responded that we need to guarantee that students will get the goals; if we don’t assign by category some could navigate and not ever have exposure to them.</w:t>
            </w:r>
          </w:p>
          <w:p w:rsidR="00A41CE6" w:rsidRPr="00584A97" w:rsidRDefault="00272F79" w:rsidP="00272F79">
            <w:pPr>
              <w:spacing w:line="240" w:lineRule="auto"/>
              <w:rPr>
                <w:rFonts w:ascii="Arial" w:hAnsi="Arial" w:cs="Arial"/>
                <w:sz w:val="20"/>
                <w:szCs w:val="20"/>
              </w:rPr>
            </w:pPr>
            <w:r w:rsidRPr="00584A97">
              <w:rPr>
                <w:rFonts w:ascii="Arial" w:hAnsi="Arial" w:cs="Arial"/>
                <w:sz w:val="20"/>
                <w:szCs w:val="20"/>
              </w:rPr>
              <w:t xml:space="preserve"> </w:t>
            </w:r>
          </w:p>
          <w:p w:rsidR="00272F79" w:rsidRPr="00584A97" w:rsidRDefault="00272F79" w:rsidP="00A41CE6">
            <w:pPr>
              <w:spacing w:line="240" w:lineRule="auto"/>
              <w:rPr>
                <w:rFonts w:ascii="Arial" w:hAnsi="Arial" w:cs="Arial"/>
                <w:sz w:val="20"/>
                <w:szCs w:val="20"/>
              </w:rPr>
            </w:pPr>
            <w:r w:rsidRPr="00584A97">
              <w:rPr>
                <w:rFonts w:ascii="Arial" w:hAnsi="Arial" w:cs="Arial"/>
                <w:sz w:val="20"/>
                <w:szCs w:val="20"/>
              </w:rPr>
              <w:t xml:space="preserve">The Chair asked the committee to </w:t>
            </w:r>
            <w:r w:rsidR="00A41CE6" w:rsidRPr="00584A97">
              <w:rPr>
                <w:rFonts w:ascii="Arial" w:hAnsi="Arial" w:cs="Arial"/>
                <w:sz w:val="20"/>
                <w:szCs w:val="20"/>
              </w:rPr>
              <w:t>pause on</w:t>
            </w:r>
            <w:r w:rsidRPr="00584A97">
              <w:rPr>
                <w:rFonts w:ascii="Arial" w:hAnsi="Arial" w:cs="Arial"/>
                <w:sz w:val="20"/>
                <w:szCs w:val="20"/>
              </w:rPr>
              <w:t xml:space="preserve"> the issue of coverage and </w:t>
            </w:r>
            <w:r w:rsidR="00A41CE6" w:rsidRPr="00584A97">
              <w:rPr>
                <w:rFonts w:ascii="Arial" w:hAnsi="Arial" w:cs="Arial"/>
                <w:sz w:val="20"/>
                <w:szCs w:val="20"/>
              </w:rPr>
              <w:t xml:space="preserve">exposure to students.  </w:t>
            </w:r>
            <w:r w:rsidRPr="00584A97">
              <w:rPr>
                <w:rFonts w:ascii="Arial" w:hAnsi="Arial" w:cs="Arial"/>
                <w:sz w:val="20"/>
                <w:szCs w:val="20"/>
              </w:rPr>
              <w:t>S</w:t>
            </w:r>
            <w:r w:rsidR="00A41CE6" w:rsidRPr="00584A97">
              <w:rPr>
                <w:rFonts w:ascii="Arial" w:hAnsi="Arial" w:cs="Arial"/>
                <w:sz w:val="20"/>
                <w:szCs w:val="20"/>
              </w:rPr>
              <w:t>urely there is a</w:t>
            </w:r>
            <w:r w:rsidRPr="00584A97">
              <w:rPr>
                <w:rFonts w:ascii="Arial" w:hAnsi="Arial" w:cs="Arial"/>
                <w:sz w:val="20"/>
                <w:szCs w:val="20"/>
              </w:rPr>
              <w:t xml:space="preserve"> </w:t>
            </w:r>
            <w:r w:rsidR="00A41CE6" w:rsidRPr="00584A97">
              <w:rPr>
                <w:rFonts w:ascii="Arial" w:hAnsi="Arial" w:cs="Arial"/>
                <w:sz w:val="20"/>
                <w:szCs w:val="20"/>
              </w:rPr>
              <w:t xml:space="preserve">way to know </w:t>
            </w:r>
            <w:r w:rsidRPr="00584A97">
              <w:rPr>
                <w:rFonts w:ascii="Arial" w:hAnsi="Arial" w:cs="Arial"/>
                <w:sz w:val="20"/>
                <w:szCs w:val="20"/>
              </w:rPr>
              <w:t xml:space="preserve">the </w:t>
            </w:r>
            <w:r w:rsidR="00A41CE6" w:rsidRPr="00584A97">
              <w:rPr>
                <w:rFonts w:ascii="Arial" w:hAnsi="Arial" w:cs="Arial"/>
                <w:sz w:val="20"/>
                <w:szCs w:val="20"/>
              </w:rPr>
              <w:t>number of</w:t>
            </w:r>
            <w:r w:rsidRPr="00584A97">
              <w:rPr>
                <w:rFonts w:ascii="Arial" w:hAnsi="Arial" w:cs="Arial"/>
                <w:sz w:val="20"/>
                <w:szCs w:val="20"/>
              </w:rPr>
              <w:t xml:space="preserve"> </w:t>
            </w:r>
            <w:r w:rsidR="00A41CE6" w:rsidRPr="00584A97">
              <w:rPr>
                <w:rFonts w:ascii="Arial" w:hAnsi="Arial" w:cs="Arial"/>
                <w:sz w:val="20"/>
                <w:szCs w:val="20"/>
              </w:rPr>
              <w:t xml:space="preserve">sections and students and </w:t>
            </w:r>
            <w:r w:rsidRPr="00584A97">
              <w:rPr>
                <w:rFonts w:ascii="Arial" w:hAnsi="Arial" w:cs="Arial"/>
                <w:sz w:val="20"/>
                <w:szCs w:val="20"/>
              </w:rPr>
              <w:t>likelihood of their exposure.  If so, we can confidently say what the lowest number and percent of likelihood that this would be a concern.</w:t>
            </w:r>
          </w:p>
          <w:p w:rsidR="00A41CE6" w:rsidRPr="00584A97" w:rsidRDefault="00272F79" w:rsidP="00A41CE6">
            <w:pPr>
              <w:spacing w:line="240" w:lineRule="auto"/>
              <w:rPr>
                <w:rFonts w:ascii="Arial" w:hAnsi="Arial" w:cs="Arial"/>
                <w:sz w:val="20"/>
                <w:szCs w:val="20"/>
              </w:rPr>
            </w:pPr>
            <w:r w:rsidRPr="00584A97">
              <w:rPr>
                <w:rFonts w:ascii="Arial" w:hAnsi="Arial" w:cs="Arial"/>
                <w:sz w:val="20"/>
                <w:szCs w:val="20"/>
              </w:rPr>
              <w:t xml:space="preserve"> </w:t>
            </w:r>
          </w:p>
          <w:p w:rsidR="00A41CE6" w:rsidRPr="00584A97" w:rsidRDefault="00272F79" w:rsidP="00A41CE6">
            <w:pPr>
              <w:spacing w:line="240" w:lineRule="auto"/>
              <w:rPr>
                <w:rFonts w:ascii="Arial" w:hAnsi="Arial" w:cs="Arial"/>
                <w:sz w:val="20"/>
                <w:szCs w:val="20"/>
              </w:rPr>
            </w:pPr>
            <w:r w:rsidRPr="00584A97">
              <w:rPr>
                <w:rFonts w:ascii="Arial" w:hAnsi="Arial" w:cs="Arial"/>
                <w:sz w:val="20"/>
                <w:szCs w:val="20"/>
              </w:rPr>
              <w:t>There was committee agreement that option 2 seems the most feasible and likely.  The committee can continue to think about and trouble-shoot the options.</w:t>
            </w:r>
          </w:p>
          <w:p w:rsidR="00A41CE6" w:rsidRPr="00584A97" w:rsidRDefault="00A41CE6" w:rsidP="00A41CE6">
            <w:pPr>
              <w:spacing w:line="240" w:lineRule="auto"/>
              <w:rPr>
                <w:rFonts w:ascii="Arial" w:hAnsi="Arial" w:cs="Arial"/>
                <w:sz w:val="20"/>
                <w:szCs w:val="20"/>
              </w:rPr>
            </w:pPr>
          </w:p>
          <w:p w:rsidR="00A41CE6" w:rsidRPr="00584A97" w:rsidRDefault="00272F79" w:rsidP="00A41CE6">
            <w:pPr>
              <w:spacing w:line="240" w:lineRule="auto"/>
              <w:rPr>
                <w:rFonts w:ascii="Arial" w:hAnsi="Arial" w:cs="Arial"/>
                <w:sz w:val="20"/>
                <w:szCs w:val="20"/>
              </w:rPr>
            </w:pPr>
            <w:r w:rsidRPr="00584A97">
              <w:rPr>
                <w:rFonts w:ascii="Arial" w:hAnsi="Arial" w:cs="Arial"/>
                <w:sz w:val="20"/>
                <w:szCs w:val="20"/>
              </w:rPr>
              <w:t xml:space="preserve">A committee member asked if the goals were chosen by a department would they be good for the 3 year assessment </w:t>
            </w:r>
            <w:r w:rsidR="00584A97" w:rsidRPr="00584A97">
              <w:rPr>
                <w:rFonts w:ascii="Arial" w:hAnsi="Arial" w:cs="Arial"/>
                <w:sz w:val="20"/>
                <w:szCs w:val="20"/>
              </w:rPr>
              <w:t>cycle.</w:t>
            </w:r>
            <w:r w:rsidRPr="00584A97">
              <w:rPr>
                <w:rFonts w:ascii="Arial" w:hAnsi="Arial" w:cs="Arial"/>
                <w:sz w:val="20"/>
                <w:szCs w:val="20"/>
              </w:rPr>
              <w:t xml:space="preserve"> The Director responded that yes, we are just asking them to commit to the 3-year assessment cycle.  The Chair added that he didn’t envision a lot of switching by departments.  If they did it would be to switch to another goal in the same category, not just any goal.</w:t>
            </w:r>
          </w:p>
          <w:p w:rsidR="00A41CE6" w:rsidRPr="00584A97" w:rsidRDefault="00A41CE6" w:rsidP="00A41CE6">
            <w:pPr>
              <w:spacing w:line="240" w:lineRule="auto"/>
              <w:rPr>
                <w:rFonts w:ascii="Arial" w:hAnsi="Arial" w:cs="Arial"/>
                <w:sz w:val="20"/>
                <w:szCs w:val="20"/>
              </w:rPr>
            </w:pPr>
          </w:p>
          <w:p w:rsidR="00272F79" w:rsidRPr="00584A97" w:rsidRDefault="00272F79" w:rsidP="00A41CE6">
            <w:pPr>
              <w:spacing w:line="240" w:lineRule="auto"/>
              <w:rPr>
                <w:rFonts w:ascii="Arial" w:hAnsi="Arial" w:cs="Arial"/>
                <w:sz w:val="20"/>
                <w:szCs w:val="20"/>
              </w:rPr>
            </w:pPr>
            <w:r w:rsidRPr="00584A97">
              <w:rPr>
                <w:rFonts w:ascii="Arial" w:hAnsi="Arial" w:cs="Arial"/>
                <w:sz w:val="20"/>
                <w:szCs w:val="20"/>
              </w:rPr>
              <w:t>The Chair will work on the final draft of the proposal this week.  There may be faculty input from the campus forums on Wednesday and Thursday to take into consideration.  Once a distribution plan is agreed upon that will be the final part of the Foundation part of the proposal.</w:t>
            </w:r>
          </w:p>
          <w:p w:rsidR="00272F79" w:rsidRPr="00584A97" w:rsidRDefault="00272F79" w:rsidP="00A41CE6">
            <w:pPr>
              <w:spacing w:line="240" w:lineRule="auto"/>
              <w:rPr>
                <w:rFonts w:ascii="Arial" w:hAnsi="Arial" w:cs="Arial"/>
                <w:sz w:val="20"/>
                <w:szCs w:val="20"/>
              </w:rPr>
            </w:pPr>
          </w:p>
          <w:p w:rsidR="00A41CE6" w:rsidRPr="00584A97" w:rsidRDefault="0097147C" w:rsidP="0097147C">
            <w:pPr>
              <w:spacing w:line="240" w:lineRule="auto"/>
              <w:rPr>
                <w:rFonts w:ascii="Arial" w:hAnsi="Arial" w:cs="Arial"/>
                <w:sz w:val="20"/>
                <w:szCs w:val="20"/>
              </w:rPr>
            </w:pPr>
            <w:r w:rsidRPr="00584A97">
              <w:rPr>
                <w:rFonts w:ascii="Arial" w:hAnsi="Arial" w:cs="Arial"/>
                <w:sz w:val="20"/>
                <w:szCs w:val="20"/>
              </w:rPr>
              <w:t xml:space="preserve">There was committee agreement that option 2 seems the most feasible and likely.  The committee can continue to think about and trouble-shoot the options.  The Chair reminded the committee that the proposal is just a paper </w:t>
            </w:r>
            <w:r w:rsidR="00584A97" w:rsidRPr="00584A97">
              <w:rPr>
                <w:rFonts w:ascii="Arial" w:hAnsi="Arial" w:cs="Arial"/>
                <w:sz w:val="20"/>
                <w:szCs w:val="20"/>
              </w:rPr>
              <w:t>commitment</w:t>
            </w:r>
            <w:r w:rsidRPr="00584A97">
              <w:rPr>
                <w:rFonts w:ascii="Arial" w:hAnsi="Arial" w:cs="Arial"/>
                <w:sz w:val="20"/>
                <w:szCs w:val="20"/>
              </w:rPr>
              <w:t xml:space="preserve">.  We can continue to have bigger conversations about these details. </w:t>
            </w:r>
          </w:p>
          <w:p w:rsidR="00A41CE6" w:rsidRPr="00584A97" w:rsidRDefault="00A41CE6" w:rsidP="00A41CE6">
            <w:pPr>
              <w:spacing w:line="240" w:lineRule="auto"/>
              <w:rPr>
                <w:rFonts w:ascii="Arial" w:hAnsi="Arial" w:cs="Arial"/>
                <w:sz w:val="20"/>
                <w:szCs w:val="20"/>
              </w:rPr>
            </w:pPr>
          </w:p>
          <w:p w:rsidR="000F1597" w:rsidRPr="00584A97" w:rsidRDefault="000F1597" w:rsidP="00E937A8">
            <w:pPr>
              <w:spacing w:line="240" w:lineRule="auto"/>
              <w:rPr>
                <w:rFonts w:ascii="Arial" w:hAnsi="Arial" w:cs="Arial"/>
                <w:sz w:val="20"/>
                <w:szCs w:val="20"/>
              </w:rPr>
            </w:pPr>
          </w:p>
        </w:tc>
        <w:tc>
          <w:tcPr>
            <w:tcW w:w="1861" w:type="dxa"/>
          </w:tcPr>
          <w:p w:rsidR="005368C3" w:rsidRPr="00584A97" w:rsidRDefault="0097147C" w:rsidP="00342219">
            <w:pPr>
              <w:spacing w:line="240" w:lineRule="auto"/>
              <w:rPr>
                <w:rFonts w:ascii="Arial" w:hAnsi="Arial" w:cs="Arial"/>
                <w:sz w:val="20"/>
                <w:szCs w:val="20"/>
              </w:rPr>
            </w:pPr>
            <w:r w:rsidRPr="00584A97">
              <w:rPr>
                <w:rFonts w:ascii="Arial" w:hAnsi="Arial" w:cs="Arial"/>
                <w:sz w:val="20"/>
                <w:szCs w:val="20"/>
              </w:rPr>
              <w:lastRenderedPageBreak/>
              <w:t xml:space="preserve">There was </w:t>
            </w:r>
            <w:r w:rsidRPr="00584A97">
              <w:rPr>
                <w:rFonts w:ascii="Arial" w:hAnsi="Arial" w:cs="Arial"/>
                <w:sz w:val="20"/>
                <w:szCs w:val="20"/>
              </w:rPr>
              <w:lastRenderedPageBreak/>
              <w:t xml:space="preserve">committee agreement that option 2 distribution plan seems the most feasible and likely.  The committee can continue to think about and trouble-shoot the options.  </w:t>
            </w:r>
          </w:p>
          <w:p w:rsidR="0097147C" w:rsidRPr="00584A97" w:rsidRDefault="0097147C" w:rsidP="00342219">
            <w:pPr>
              <w:spacing w:line="240" w:lineRule="auto"/>
              <w:rPr>
                <w:rFonts w:ascii="Arial" w:hAnsi="Arial" w:cs="Arial"/>
                <w:sz w:val="20"/>
                <w:szCs w:val="20"/>
              </w:rPr>
            </w:pPr>
          </w:p>
          <w:p w:rsidR="0097147C" w:rsidRPr="00584A97" w:rsidRDefault="0097147C" w:rsidP="00342219">
            <w:pPr>
              <w:spacing w:line="240" w:lineRule="auto"/>
              <w:rPr>
                <w:rFonts w:ascii="Arial" w:hAnsi="Arial" w:cs="Arial"/>
                <w:sz w:val="20"/>
                <w:szCs w:val="20"/>
              </w:rPr>
            </w:pPr>
            <w:r w:rsidRPr="00584A97">
              <w:rPr>
                <w:rFonts w:ascii="Arial" w:hAnsi="Arial" w:cs="Arial"/>
                <w:sz w:val="20"/>
                <w:szCs w:val="20"/>
              </w:rPr>
              <w:t>The Chair will work on the final draft of the proposal this week.</w:t>
            </w:r>
          </w:p>
        </w:tc>
      </w:tr>
      <w:tr w:rsidR="00DF4F55" w:rsidRPr="00584A97" w:rsidTr="000478A7">
        <w:tc>
          <w:tcPr>
            <w:tcW w:w="1986" w:type="dxa"/>
          </w:tcPr>
          <w:p w:rsidR="00DF4F55" w:rsidRPr="00584A97" w:rsidRDefault="00A41CE6" w:rsidP="0013232C">
            <w:pPr>
              <w:pStyle w:val="ListParagraph"/>
              <w:spacing w:line="240" w:lineRule="auto"/>
              <w:ind w:left="0"/>
              <w:rPr>
                <w:rFonts w:ascii="Arial" w:hAnsi="Arial" w:cs="Arial"/>
                <w:b/>
                <w:sz w:val="20"/>
                <w:szCs w:val="20"/>
              </w:rPr>
            </w:pPr>
            <w:r w:rsidRPr="00584A97">
              <w:rPr>
                <w:rFonts w:ascii="Arial" w:hAnsi="Arial" w:cs="Arial"/>
                <w:b/>
                <w:sz w:val="20"/>
                <w:szCs w:val="20"/>
              </w:rPr>
              <w:lastRenderedPageBreak/>
              <w:t xml:space="preserve">Moratorium on Course-Change and New-Course Proposals </w:t>
            </w:r>
          </w:p>
        </w:tc>
        <w:tc>
          <w:tcPr>
            <w:tcW w:w="10632" w:type="dxa"/>
          </w:tcPr>
          <w:p w:rsidR="00F83171" w:rsidRPr="00584A97" w:rsidRDefault="0097147C" w:rsidP="0097147C">
            <w:pPr>
              <w:ind w:left="-6"/>
              <w:rPr>
                <w:rFonts w:ascii="Arial" w:hAnsi="Arial" w:cs="Arial"/>
                <w:sz w:val="20"/>
                <w:szCs w:val="20"/>
              </w:rPr>
            </w:pPr>
            <w:r w:rsidRPr="00584A97">
              <w:rPr>
                <w:rFonts w:ascii="Arial" w:hAnsi="Arial" w:cs="Arial"/>
                <w:sz w:val="20"/>
                <w:szCs w:val="20"/>
              </w:rPr>
              <w:t>Discussion m</w:t>
            </w:r>
            <w:r w:rsidR="00A41CE6" w:rsidRPr="00584A97">
              <w:rPr>
                <w:rFonts w:ascii="Arial" w:hAnsi="Arial" w:cs="Arial"/>
                <w:sz w:val="20"/>
                <w:szCs w:val="20"/>
              </w:rPr>
              <w:t xml:space="preserve">oved to next </w:t>
            </w:r>
            <w:r w:rsidRPr="00584A97">
              <w:rPr>
                <w:rFonts w:ascii="Arial" w:hAnsi="Arial" w:cs="Arial"/>
                <w:sz w:val="20"/>
                <w:szCs w:val="20"/>
              </w:rPr>
              <w:t xml:space="preserve">week’s </w:t>
            </w:r>
            <w:r w:rsidR="00A41CE6" w:rsidRPr="00584A97">
              <w:rPr>
                <w:rFonts w:ascii="Arial" w:hAnsi="Arial" w:cs="Arial"/>
                <w:sz w:val="20"/>
                <w:szCs w:val="20"/>
              </w:rPr>
              <w:t>meeting.</w:t>
            </w:r>
          </w:p>
        </w:tc>
        <w:tc>
          <w:tcPr>
            <w:tcW w:w="1861" w:type="dxa"/>
          </w:tcPr>
          <w:p w:rsidR="00284D28" w:rsidRPr="00584A97" w:rsidRDefault="00284D28" w:rsidP="00F83171">
            <w:pPr>
              <w:spacing w:line="240" w:lineRule="auto"/>
              <w:rPr>
                <w:rFonts w:ascii="Arial" w:hAnsi="Arial" w:cs="Arial"/>
                <w:sz w:val="20"/>
                <w:szCs w:val="20"/>
              </w:rPr>
            </w:pPr>
          </w:p>
        </w:tc>
      </w:tr>
      <w:tr w:rsidR="00D76E04" w:rsidRPr="000478A7" w:rsidTr="000478A7">
        <w:tc>
          <w:tcPr>
            <w:tcW w:w="1986" w:type="dxa"/>
          </w:tcPr>
          <w:p w:rsidR="00D76E04" w:rsidRPr="00584A97" w:rsidRDefault="00D76E04" w:rsidP="0013232C">
            <w:pPr>
              <w:pStyle w:val="ListParagraph"/>
              <w:spacing w:line="240" w:lineRule="auto"/>
              <w:ind w:left="0"/>
              <w:rPr>
                <w:rFonts w:ascii="Arial" w:hAnsi="Arial" w:cs="Arial"/>
                <w:b/>
                <w:sz w:val="20"/>
                <w:szCs w:val="20"/>
              </w:rPr>
            </w:pPr>
            <w:r w:rsidRPr="00584A97">
              <w:rPr>
                <w:rFonts w:ascii="Arial" w:hAnsi="Arial" w:cs="Arial"/>
                <w:b/>
                <w:sz w:val="20"/>
                <w:szCs w:val="20"/>
              </w:rPr>
              <w:t>Adjournment</w:t>
            </w:r>
          </w:p>
        </w:tc>
        <w:tc>
          <w:tcPr>
            <w:tcW w:w="10632" w:type="dxa"/>
          </w:tcPr>
          <w:p w:rsidR="006322F0" w:rsidRPr="00584A97" w:rsidRDefault="006322F0" w:rsidP="006322F0">
            <w:pPr>
              <w:spacing w:line="240" w:lineRule="auto"/>
              <w:rPr>
                <w:rFonts w:ascii="Arial" w:hAnsi="Arial" w:cs="Arial"/>
                <w:sz w:val="20"/>
                <w:szCs w:val="20"/>
              </w:rPr>
            </w:pPr>
            <w:r w:rsidRPr="00584A97">
              <w:rPr>
                <w:rFonts w:ascii="Arial" w:hAnsi="Arial" w:cs="Arial"/>
                <w:sz w:val="20"/>
                <w:szCs w:val="20"/>
              </w:rPr>
              <w:t>There is a lot of draft material that the Chair will be pulling together for the proposal.  Next week the committee will need to review the materials to make sure everyone is in agreement with the proposal.  The intent is to have the proposal posted to the GE website by November 1</w:t>
            </w:r>
            <w:r w:rsidRPr="00584A97">
              <w:rPr>
                <w:rFonts w:ascii="Arial" w:hAnsi="Arial" w:cs="Arial"/>
                <w:sz w:val="20"/>
                <w:szCs w:val="20"/>
                <w:vertAlign w:val="superscript"/>
              </w:rPr>
              <w:t>st</w:t>
            </w:r>
            <w:r w:rsidRPr="00584A97">
              <w:rPr>
                <w:rFonts w:ascii="Arial" w:hAnsi="Arial" w:cs="Arial"/>
                <w:sz w:val="20"/>
                <w:szCs w:val="20"/>
              </w:rPr>
              <w:t xml:space="preserve"> or 2</w:t>
            </w:r>
            <w:r w:rsidRPr="00584A97">
              <w:rPr>
                <w:rFonts w:ascii="Arial" w:hAnsi="Arial" w:cs="Arial"/>
                <w:sz w:val="20"/>
                <w:szCs w:val="20"/>
                <w:vertAlign w:val="superscript"/>
              </w:rPr>
              <w:t>nd</w:t>
            </w:r>
            <w:r w:rsidRPr="00584A97">
              <w:rPr>
                <w:rFonts w:ascii="Arial" w:hAnsi="Arial" w:cs="Arial"/>
                <w:sz w:val="20"/>
                <w:szCs w:val="20"/>
              </w:rPr>
              <w:t xml:space="preserve">.  Encourage faculty members to respond with questions or comments on the online discussion board or by sending comments to </w:t>
            </w:r>
            <w:hyperlink r:id="rId9" w:history="1">
              <w:r w:rsidRPr="00584A97">
                <w:rPr>
                  <w:rStyle w:val="Hyperlink"/>
                  <w:rFonts w:ascii="Arial" w:hAnsi="Arial" w:cs="Arial"/>
                  <w:sz w:val="20"/>
                  <w:szCs w:val="20"/>
                </w:rPr>
                <w:t>gened@gvsu.edu</w:t>
              </w:r>
            </w:hyperlink>
          </w:p>
          <w:p w:rsidR="006322F0" w:rsidRPr="00584A97" w:rsidRDefault="006322F0" w:rsidP="006322F0">
            <w:pPr>
              <w:spacing w:line="240" w:lineRule="auto"/>
              <w:rPr>
                <w:rFonts w:ascii="Arial" w:hAnsi="Arial" w:cs="Arial"/>
                <w:sz w:val="20"/>
                <w:szCs w:val="20"/>
              </w:rPr>
            </w:pPr>
          </w:p>
          <w:p w:rsidR="006322F0" w:rsidRPr="00584A97" w:rsidRDefault="006322F0" w:rsidP="006322F0">
            <w:pPr>
              <w:spacing w:line="240" w:lineRule="auto"/>
              <w:rPr>
                <w:rFonts w:ascii="Arial" w:hAnsi="Arial" w:cs="Arial"/>
                <w:sz w:val="20"/>
                <w:szCs w:val="20"/>
              </w:rPr>
            </w:pPr>
            <w:r w:rsidRPr="00584A97">
              <w:rPr>
                <w:rFonts w:ascii="Arial" w:hAnsi="Arial" w:cs="Arial"/>
                <w:sz w:val="20"/>
                <w:szCs w:val="20"/>
              </w:rPr>
              <w:t xml:space="preserve">Academic Senate will also have a forum </w:t>
            </w:r>
            <w:r w:rsidR="00F61642">
              <w:rPr>
                <w:rFonts w:ascii="Arial" w:hAnsi="Arial" w:cs="Arial"/>
                <w:sz w:val="20"/>
                <w:szCs w:val="20"/>
              </w:rPr>
              <w:t>about the proposal in early Dece</w:t>
            </w:r>
            <w:r w:rsidRPr="00584A97">
              <w:rPr>
                <w:rFonts w:ascii="Arial" w:hAnsi="Arial" w:cs="Arial"/>
                <w:sz w:val="20"/>
                <w:szCs w:val="20"/>
              </w:rPr>
              <w:t>mber.</w:t>
            </w:r>
          </w:p>
          <w:p w:rsidR="006322F0" w:rsidRPr="00584A97" w:rsidRDefault="006322F0" w:rsidP="006322F0">
            <w:pPr>
              <w:spacing w:line="240" w:lineRule="auto"/>
              <w:rPr>
                <w:rFonts w:ascii="Arial" w:hAnsi="Arial" w:cs="Arial"/>
                <w:sz w:val="20"/>
                <w:szCs w:val="20"/>
              </w:rPr>
            </w:pPr>
          </w:p>
          <w:p w:rsidR="006322F0" w:rsidRPr="00584A97" w:rsidRDefault="006322F0" w:rsidP="006322F0">
            <w:pPr>
              <w:spacing w:line="240" w:lineRule="auto"/>
              <w:rPr>
                <w:rFonts w:ascii="Arial" w:hAnsi="Arial" w:cs="Arial"/>
                <w:sz w:val="20"/>
                <w:szCs w:val="20"/>
              </w:rPr>
            </w:pPr>
            <w:r w:rsidRPr="00584A97">
              <w:rPr>
                <w:rFonts w:ascii="Arial" w:hAnsi="Arial" w:cs="Arial"/>
                <w:sz w:val="20"/>
                <w:szCs w:val="20"/>
              </w:rPr>
              <w:t>Next week’s meeting will also return to the discussion of Study Abroad, review how the forums went, and to discuss the moratorium on course proposals.</w:t>
            </w:r>
          </w:p>
          <w:p w:rsidR="006322F0" w:rsidRPr="00584A97" w:rsidRDefault="006322F0" w:rsidP="006322F0">
            <w:pPr>
              <w:spacing w:line="240" w:lineRule="auto"/>
              <w:rPr>
                <w:rFonts w:ascii="Arial" w:hAnsi="Arial" w:cs="Arial"/>
                <w:sz w:val="20"/>
                <w:szCs w:val="20"/>
              </w:rPr>
            </w:pPr>
          </w:p>
          <w:p w:rsidR="00D76E04" w:rsidRPr="00584A97" w:rsidRDefault="00D76E04" w:rsidP="00F83171">
            <w:pPr>
              <w:spacing w:line="240" w:lineRule="auto"/>
              <w:rPr>
                <w:rFonts w:ascii="Arial" w:hAnsi="Arial" w:cs="Arial"/>
                <w:sz w:val="20"/>
                <w:szCs w:val="20"/>
              </w:rPr>
            </w:pPr>
          </w:p>
        </w:tc>
        <w:tc>
          <w:tcPr>
            <w:tcW w:w="1861" w:type="dxa"/>
          </w:tcPr>
          <w:p w:rsidR="0097147C" w:rsidRPr="00584A97" w:rsidRDefault="0097147C" w:rsidP="002930D5">
            <w:pPr>
              <w:spacing w:line="240" w:lineRule="auto"/>
              <w:rPr>
                <w:rFonts w:ascii="Arial" w:hAnsi="Arial" w:cs="Arial"/>
                <w:sz w:val="20"/>
                <w:szCs w:val="20"/>
              </w:rPr>
            </w:pPr>
            <w:r w:rsidRPr="00584A97">
              <w:rPr>
                <w:rFonts w:ascii="Arial" w:hAnsi="Arial" w:cs="Arial"/>
                <w:sz w:val="20"/>
                <w:szCs w:val="20"/>
              </w:rPr>
              <w:t>The intent is to have the proposal posted to the GE website by November 1</w:t>
            </w:r>
            <w:r w:rsidRPr="00584A97">
              <w:rPr>
                <w:rFonts w:ascii="Arial" w:hAnsi="Arial" w:cs="Arial"/>
                <w:sz w:val="20"/>
                <w:szCs w:val="20"/>
                <w:vertAlign w:val="superscript"/>
              </w:rPr>
              <w:t>st</w:t>
            </w:r>
            <w:r w:rsidRPr="00584A97">
              <w:rPr>
                <w:rFonts w:ascii="Arial" w:hAnsi="Arial" w:cs="Arial"/>
                <w:sz w:val="20"/>
                <w:szCs w:val="20"/>
              </w:rPr>
              <w:t xml:space="preserve"> or 2</w:t>
            </w:r>
            <w:r w:rsidRPr="00584A97">
              <w:rPr>
                <w:rFonts w:ascii="Arial" w:hAnsi="Arial" w:cs="Arial"/>
                <w:sz w:val="20"/>
                <w:szCs w:val="20"/>
                <w:vertAlign w:val="superscript"/>
              </w:rPr>
              <w:t>nd</w:t>
            </w:r>
            <w:r w:rsidRPr="00584A97">
              <w:rPr>
                <w:rFonts w:ascii="Arial" w:hAnsi="Arial" w:cs="Arial"/>
                <w:sz w:val="20"/>
                <w:szCs w:val="20"/>
              </w:rPr>
              <w:t xml:space="preserve">.  </w:t>
            </w:r>
          </w:p>
          <w:p w:rsidR="0097147C" w:rsidRPr="00584A97" w:rsidRDefault="0097147C" w:rsidP="002930D5">
            <w:pPr>
              <w:spacing w:line="240" w:lineRule="auto"/>
              <w:rPr>
                <w:rFonts w:ascii="Arial" w:hAnsi="Arial" w:cs="Arial"/>
                <w:sz w:val="20"/>
                <w:szCs w:val="20"/>
              </w:rPr>
            </w:pPr>
          </w:p>
          <w:p w:rsidR="00D76E04" w:rsidRPr="00584A97" w:rsidRDefault="00402A8D" w:rsidP="002930D5">
            <w:pPr>
              <w:spacing w:line="240" w:lineRule="auto"/>
              <w:rPr>
                <w:rFonts w:ascii="Arial" w:hAnsi="Arial" w:cs="Arial"/>
                <w:sz w:val="20"/>
                <w:szCs w:val="20"/>
              </w:rPr>
            </w:pPr>
            <w:r w:rsidRPr="00584A97">
              <w:rPr>
                <w:rFonts w:ascii="Arial" w:hAnsi="Arial" w:cs="Arial"/>
                <w:sz w:val="20"/>
                <w:szCs w:val="20"/>
              </w:rPr>
              <w:t xml:space="preserve">Meeting adjourned at </w:t>
            </w:r>
            <w:r w:rsidR="006D609A" w:rsidRPr="00584A97">
              <w:rPr>
                <w:rFonts w:ascii="Arial" w:hAnsi="Arial" w:cs="Arial"/>
                <w:sz w:val="20"/>
                <w:szCs w:val="20"/>
              </w:rPr>
              <w:t>4:</w:t>
            </w:r>
            <w:r w:rsidR="006540F5" w:rsidRPr="00584A97">
              <w:rPr>
                <w:rFonts w:ascii="Arial" w:hAnsi="Arial" w:cs="Arial"/>
                <w:sz w:val="20"/>
                <w:szCs w:val="20"/>
              </w:rPr>
              <w:t>25</w:t>
            </w:r>
            <w:r w:rsidR="00F578C4" w:rsidRPr="00584A97">
              <w:rPr>
                <w:rFonts w:ascii="Arial" w:hAnsi="Arial" w:cs="Arial"/>
                <w:sz w:val="20"/>
                <w:szCs w:val="20"/>
              </w:rPr>
              <w:t xml:space="preserve"> </w:t>
            </w:r>
            <w:r w:rsidR="004607D9" w:rsidRPr="00584A97">
              <w:rPr>
                <w:rFonts w:ascii="Arial" w:hAnsi="Arial" w:cs="Arial"/>
                <w:sz w:val="20"/>
                <w:szCs w:val="20"/>
              </w:rPr>
              <w:t>pm</w:t>
            </w:r>
          </w:p>
        </w:tc>
      </w:tr>
    </w:tbl>
    <w:p w:rsidR="0020459C" w:rsidRPr="00707C6F" w:rsidRDefault="0020459C" w:rsidP="0013232C">
      <w:pPr>
        <w:spacing w:line="240" w:lineRule="auto"/>
        <w:rPr>
          <w:rFonts w:ascii="Arial" w:hAnsi="Arial" w:cs="Arial"/>
          <w:sz w:val="20"/>
          <w:szCs w:val="20"/>
        </w:rPr>
      </w:pPr>
    </w:p>
    <w:sectPr w:rsidR="0020459C" w:rsidRPr="00707C6F" w:rsidSect="0024525E">
      <w:footerReference w:type="default" r:id="rId10"/>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448" w:rsidRDefault="00A20448">
      <w:pPr>
        <w:spacing w:line="240" w:lineRule="auto"/>
      </w:pPr>
      <w:r>
        <w:separator/>
      </w:r>
    </w:p>
  </w:endnote>
  <w:endnote w:type="continuationSeparator" w:id="0">
    <w:p w:rsidR="00A20448" w:rsidRDefault="00A20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06" w:rsidRDefault="00130306">
    <w:pPr>
      <w:pStyle w:val="Footer"/>
      <w:jc w:val="center"/>
    </w:pPr>
    <w:r>
      <w:t xml:space="preserve"> Page </w:t>
    </w:r>
    <w:r>
      <w:rPr>
        <w:b/>
        <w:sz w:val="24"/>
      </w:rPr>
      <w:fldChar w:fldCharType="begin"/>
    </w:r>
    <w:r>
      <w:rPr>
        <w:b/>
      </w:rPr>
      <w:instrText xml:space="preserve"> PAGE </w:instrText>
    </w:r>
    <w:r>
      <w:rPr>
        <w:b/>
        <w:sz w:val="24"/>
      </w:rPr>
      <w:fldChar w:fldCharType="separate"/>
    </w:r>
    <w:r w:rsidR="008D2951">
      <w:rPr>
        <w:b/>
        <w:noProof/>
      </w:rPr>
      <w:t>2</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8D2951">
      <w:rPr>
        <w:b/>
        <w:noProof/>
      </w:rPr>
      <w:t>6</w:t>
    </w:r>
    <w:r>
      <w:rPr>
        <w:b/>
        <w:sz w:val="24"/>
      </w:rPr>
      <w:fldChar w:fldCharType="end"/>
    </w:r>
  </w:p>
  <w:p w:rsidR="00130306" w:rsidRDefault="00130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448" w:rsidRDefault="00A20448">
      <w:pPr>
        <w:spacing w:line="240" w:lineRule="auto"/>
      </w:pPr>
      <w:r>
        <w:separator/>
      </w:r>
    </w:p>
  </w:footnote>
  <w:footnote w:type="continuationSeparator" w:id="0">
    <w:p w:rsidR="00A20448" w:rsidRDefault="00A2044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9CC"/>
    <w:multiLevelType w:val="hybridMultilevel"/>
    <w:tmpl w:val="3634EB8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207608"/>
    <w:multiLevelType w:val="hybridMultilevel"/>
    <w:tmpl w:val="79CAD9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0559AA"/>
    <w:multiLevelType w:val="hybridMultilevel"/>
    <w:tmpl w:val="4D669BCC"/>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
    <w:nsid w:val="1AEF7288"/>
    <w:multiLevelType w:val="hybridMultilevel"/>
    <w:tmpl w:val="7776681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
    <w:nsid w:val="29BE152E"/>
    <w:multiLevelType w:val="hybridMultilevel"/>
    <w:tmpl w:val="5B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D7E78"/>
    <w:multiLevelType w:val="hybridMultilevel"/>
    <w:tmpl w:val="53C0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C7949"/>
    <w:multiLevelType w:val="hybridMultilevel"/>
    <w:tmpl w:val="7DD23F60"/>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7">
    <w:nsid w:val="59A15050"/>
    <w:multiLevelType w:val="hybridMultilevel"/>
    <w:tmpl w:val="21BA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4773BC"/>
    <w:multiLevelType w:val="hybridMultilevel"/>
    <w:tmpl w:val="1F3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8E41A7"/>
    <w:multiLevelType w:val="hybridMultilevel"/>
    <w:tmpl w:val="344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56165B"/>
    <w:multiLevelType w:val="hybridMultilevel"/>
    <w:tmpl w:val="49F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8"/>
  </w:num>
  <w:num w:numId="8">
    <w:abstractNumId w:val="7"/>
  </w:num>
  <w:num w:numId="9">
    <w:abstractNumId w:val="1"/>
  </w:num>
  <w:num w:numId="10">
    <w:abstractNumId w:val="4"/>
  </w:num>
  <w:num w:numId="11">
    <w:abstractNumId w:val="9"/>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3EE8"/>
    <w:rsid w:val="00004C83"/>
    <w:rsid w:val="000057A8"/>
    <w:rsid w:val="000057F1"/>
    <w:rsid w:val="000115B0"/>
    <w:rsid w:val="000121B3"/>
    <w:rsid w:val="00013732"/>
    <w:rsid w:val="000139C8"/>
    <w:rsid w:val="000142D4"/>
    <w:rsid w:val="00015969"/>
    <w:rsid w:val="0001602A"/>
    <w:rsid w:val="00017038"/>
    <w:rsid w:val="000213A3"/>
    <w:rsid w:val="000222A3"/>
    <w:rsid w:val="00023E59"/>
    <w:rsid w:val="00024DFF"/>
    <w:rsid w:val="00025936"/>
    <w:rsid w:val="00027D0E"/>
    <w:rsid w:val="0003261E"/>
    <w:rsid w:val="00033FA0"/>
    <w:rsid w:val="00034F19"/>
    <w:rsid w:val="00040B5E"/>
    <w:rsid w:val="000427D6"/>
    <w:rsid w:val="00042D1E"/>
    <w:rsid w:val="000438E9"/>
    <w:rsid w:val="00044B86"/>
    <w:rsid w:val="000475B8"/>
    <w:rsid w:val="000478A7"/>
    <w:rsid w:val="00052B28"/>
    <w:rsid w:val="000558E9"/>
    <w:rsid w:val="0005669E"/>
    <w:rsid w:val="00056D6A"/>
    <w:rsid w:val="00060570"/>
    <w:rsid w:val="00060C1E"/>
    <w:rsid w:val="00060F7B"/>
    <w:rsid w:val="00061702"/>
    <w:rsid w:val="00062284"/>
    <w:rsid w:val="000729D3"/>
    <w:rsid w:val="000737CE"/>
    <w:rsid w:val="0007590B"/>
    <w:rsid w:val="0007604F"/>
    <w:rsid w:val="0007643A"/>
    <w:rsid w:val="00082265"/>
    <w:rsid w:val="00084328"/>
    <w:rsid w:val="00087FAF"/>
    <w:rsid w:val="00090AF1"/>
    <w:rsid w:val="00091397"/>
    <w:rsid w:val="00091EC9"/>
    <w:rsid w:val="000926D1"/>
    <w:rsid w:val="00094EBE"/>
    <w:rsid w:val="00095006"/>
    <w:rsid w:val="000A04D8"/>
    <w:rsid w:val="000A1712"/>
    <w:rsid w:val="000A1F42"/>
    <w:rsid w:val="000A2DAF"/>
    <w:rsid w:val="000A3142"/>
    <w:rsid w:val="000A4B32"/>
    <w:rsid w:val="000A4F8F"/>
    <w:rsid w:val="000A6196"/>
    <w:rsid w:val="000B08AB"/>
    <w:rsid w:val="000B54BC"/>
    <w:rsid w:val="000B5767"/>
    <w:rsid w:val="000B5F0D"/>
    <w:rsid w:val="000B6424"/>
    <w:rsid w:val="000B646C"/>
    <w:rsid w:val="000B6586"/>
    <w:rsid w:val="000B7F7F"/>
    <w:rsid w:val="000C0F85"/>
    <w:rsid w:val="000C1260"/>
    <w:rsid w:val="000C1B25"/>
    <w:rsid w:val="000C24D3"/>
    <w:rsid w:val="000C70EA"/>
    <w:rsid w:val="000D12DC"/>
    <w:rsid w:val="000D1406"/>
    <w:rsid w:val="000D2F12"/>
    <w:rsid w:val="000D319A"/>
    <w:rsid w:val="000D3277"/>
    <w:rsid w:val="000D3DF0"/>
    <w:rsid w:val="000D403F"/>
    <w:rsid w:val="000D597F"/>
    <w:rsid w:val="000D5F99"/>
    <w:rsid w:val="000D6618"/>
    <w:rsid w:val="000D6AF5"/>
    <w:rsid w:val="000E1660"/>
    <w:rsid w:val="000E3572"/>
    <w:rsid w:val="000E4F43"/>
    <w:rsid w:val="000E5B52"/>
    <w:rsid w:val="000E7C65"/>
    <w:rsid w:val="000E7E20"/>
    <w:rsid w:val="000F1597"/>
    <w:rsid w:val="000F245F"/>
    <w:rsid w:val="000F29A7"/>
    <w:rsid w:val="000F7AC4"/>
    <w:rsid w:val="00101DEF"/>
    <w:rsid w:val="001027C7"/>
    <w:rsid w:val="0010329B"/>
    <w:rsid w:val="001032E1"/>
    <w:rsid w:val="00103617"/>
    <w:rsid w:val="0010518D"/>
    <w:rsid w:val="001076A3"/>
    <w:rsid w:val="001079F8"/>
    <w:rsid w:val="001103D4"/>
    <w:rsid w:val="001108AB"/>
    <w:rsid w:val="00112F13"/>
    <w:rsid w:val="00113E70"/>
    <w:rsid w:val="001152A0"/>
    <w:rsid w:val="00115675"/>
    <w:rsid w:val="001157BC"/>
    <w:rsid w:val="00116EFF"/>
    <w:rsid w:val="001176E2"/>
    <w:rsid w:val="00121031"/>
    <w:rsid w:val="001234BC"/>
    <w:rsid w:val="00130306"/>
    <w:rsid w:val="0013232C"/>
    <w:rsid w:val="00134A76"/>
    <w:rsid w:val="00136182"/>
    <w:rsid w:val="00136D40"/>
    <w:rsid w:val="001373A2"/>
    <w:rsid w:val="00143599"/>
    <w:rsid w:val="00143978"/>
    <w:rsid w:val="00143C4C"/>
    <w:rsid w:val="0014517D"/>
    <w:rsid w:val="001468DA"/>
    <w:rsid w:val="00146FCC"/>
    <w:rsid w:val="001477FF"/>
    <w:rsid w:val="001516F7"/>
    <w:rsid w:val="00151771"/>
    <w:rsid w:val="00152472"/>
    <w:rsid w:val="00152D6E"/>
    <w:rsid w:val="0015306D"/>
    <w:rsid w:val="001533E3"/>
    <w:rsid w:val="00154D2A"/>
    <w:rsid w:val="001563BB"/>
    <w:rsid w:val="001610AC"/>
    <w:rsid w:val="00161205"/>
    <w:rsid w:val="00161E55"/>
    <w:rsid w:val="00165DF0"/>
    <w:rsid w:val="00170FD8"/>
    <w:rsid w:val="0017105B"/>
    <w:rsid w:val="00171EE4"/>
    <w:rsid w:val="00171FED"/>
    <w:rsid w:val="001832E7"/>
    <w:rsid w:val="0018405F"/>
    <w:rsid w:val="00184CCE"/>
    <w:rsid w:val="00187043"/>
    <w:rsid w:val="00187398"/>
    <w:rsid w:val="00187413"/>
    <w:rsid w:val="00187839"/>
    <w:rsid w:val="00195E2D"/>
    <w:rsid w:val="001961F3"/>
    <w:rsid w:val="001A04E1"/>
    <w:rsid w:val="001A0FEC"/>
    <w:rsid w:val="001A121E"/>
    <w:rsid w:val="001A547C"/>
    <w:rsid w:val="001A55BA"/>
    <w:rsid w:val="001A72AB"/>
    <w:rsid w:val="001B0829"/>
    <w:rsid w:val="001B4C50"/>
    <w:rsid w:val="001B6490"/>
    <w:rsid w:val="001B7701"/>
    <w:rsid w:val="001C3AE4"/>
    <w:rsid w:val="001C4580"/>
    <w:rsid w:val="001C591E"/>
    <w:rsid w:val="001C705F"/>
    <w:rsid w:val="001C72D9"/>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2EDE"/>
    <w:rsid w:val="001F277B"/>
    <w:rsid w:val="001F2939"/>
    <w:rsid w:val="001F2EF5"/>
    <w:rsid w:val="001F3C98"/>
    <w:rsid w:val="001F4149"/>
    <w:rsid w:val="001F66FE"/>
    <w:rsid w:val="00204202"/>
    <w:rsid w:val="0020459C"/>
    <w:rsid w:val="00210448"/>
    <w:rsid w:val="0021244A"/>
    <w:rsid w:val="0021384B"/>
    <w:rsid w:val="00216643"/>
    <w:rsid w:val="00220897"/>
    <w:rsid w:val="00221752"/>
    <w:rsid w:val="00223093"/>
    <w:rsid w:val="002245B4"/>
    <w:rsid w:val="00224A10"/>
    <w:rsid w:val="00224AB4"/>
    <w:rsid w:val="00226EE2"/>
    <w:rsid w:val="00227702"/>
    <w:rsid w:val="0023138D"/>
    <w:rsid w:val="00234C93"/>
    <w:rsid w:val="002446B3"/>
    <w:rsid w:val="0024525E"/>
    <w:rsid w:val="00247D03"/>
    <w:rsid w:val="002510C7"/>
    <w:rsid w:val="00251E87"/>
    <w:rsid w:val="002523C2"/>
    <w:rsid w:val="00252467"/>
    <w:rsid w:val="00252558"/>
    <w:rsid w:val="0025416D"/>
    <w:rsid w:val="002542E3"/>
    <w:rsid w:val="00260B9A"/>
    <w:rsid w:val="00263D86"/>
    <w:rsid w:val="00263FB8"/>
    <w:rsid w:val="002653D2"/>
    <w:rsid w:val="0026591A"/>
    <w:rsid w:val="00265E41"/>
    <w:rsid w:val="002660EB"/>
    <w:rsid w:val="0026630B"/>
    <w:rsid w:val="0027209E"/>
    <w:rsid w:val="00272F79"/>
    <w:rsid w:val="0027528E"/>
    <w:rsid w:val="00275434"/>
    <w:rsid w:val="00276692"/>
    <w:rsid w:val="00280EE8"/>
    <w:rsid w:val="00284477"/>
    <w:rsid w:val="002845F1"/>
    <w:rsid w:val="00284D28"/>
    <w:rsid w:val="00284E34"/>
    <w:rsid w:val="00285ACB"/>
    <w:rsid w:val="00285F11"/>
    <w:rsid w:val="002865BD"/>
    <w:rsid w:val="0028787C"/>
    <w:rsid w:val="002906A0"/>
    <w:rsid w:val="002907EE"/>
    <w:rsid w:val="002930D5"/>
    <w:rsid w:val="00293147"/>
    <w:rsid w:val="002932A9"/>
    <w:rsid w:val="00295DC2"/>
    <w:rsid w:val="00295E87"/>
    <w:rsid w:val="002969EC"/>
    <w:rsid w:val="002A096C"/>
    <w:rsid w:val="002A0F75"/>
    <w:rsid w:val="002B1469"/>
    <w:rsid w:val="002B21F5"/>
    <w:rsid w:val="002B45A3"/>
    <w:rsid w:val="002B5471"/>
    <w:rsid w:val="002C0A58"/>
    <w:rsid w:val="002C4F64"/>
    <w:rsid w:val="002C6F69"/>
    <w:rsid w:val="002C75E9"/>
    <w:rsid w:val="002D03A2"/>
    <w:rsid w:val="002D0B40"/>
    <w:rsid w:val="002D1411"/>
    <w:rsid w:val="002E1C7C"/>
    <w:rsid w:val="002E3E58"/>
    <w:rsid w:val="002F4714"/>
    <w:rsid w:val="002F6B43"/>
    <w:rsid w:val="00300305"/>
    <w:rsid w:val="00301202"/>
    <w:rsid w:val="00302583"/>
    <w:rsid w:val="00302938"/>
    <w:rsid w:val="00305FC3"/>
    <w:rsid w:val="00307F93"/>
    <w:rsid w:val="00310F31"/>
    <w:rsid w:val="00312C0A"/>
    <w:rsid w:val="00312D0F"/>
    <w:rsid w:val="00314A0C"/>
    <w:rsid w:val="00315C36"/>
    <w:rsid w:val="003222B5"/>
    <w:rsid w:val="00322763"/>
    <w:rsid w:val="00326FC7"/>
    <w:rsid w:val="00331379"/>
    <w:rsid w:val="003320D3"/>
    <w:rsid w:val="0033379E"/>
    <w:rsid w:val="00334F75"/>
    <w:rsid w:val="00336774"/>
    <w:rsid w:val="00336958"/>
    <w:rsid w:val="00342219"/>
    <w:rsid w:val="003422DE"/>
    <w:rsid w:val="003447CD"/>
    <w:rsid w:val="00344F7A"/>
    <w:rsid w:val="00344F92"/>
    <w:rsid w:val="003458D7"/>
    <w:rsid w:val="0035187B"/>
    <w:rsid w:val="003524C8"/>
    <w:rsid w:val="00354738"/>
    <w:rsid w:val="00354DE3"/>
    <w:rsid w:val="00357BEE"/>
    <w:rsid w:val="0036037E"/>
    <w:rsid w:val="00361A50"/>
    <w:rsid w:val="0036312E"/>
    <w:rsid w:val="00370435"/>
    <w:rsid w:val="003720CF"/>
    <w:rsid w:val="0037248D"/>
    <w:rsid w:val="0037256A"/>
    <w:rsid w:val="00373F77"/>
    <w:rsid w:val="00374161"/>
    <w:rsid w:val="00374CD9"/>
    <w:rsid w:val="00376D5C"/>
    <w:rsid w:val="00382557"/>
    <w:rsid w:val="00383D92"/>
    <w:rsid w:val="00384A41"/>
    <w:rsid w:val="003856F6"/>
    <w:rsid w:val="003871FA"/>
    <w:rsid w:val="00387C29"/>
    <w:rsid w:val="00390290"/>
    <w:rsid w:val="003909CB"/>
    <w:rsid w:val="003909FE"/>
    <w:rsid w:val="0039336C"/>
    <w:rsid w:val="00394B81"/>
    <w:rsid w:val="003957BC"/>
    <w:rsid w:val="003A03BE"/>
    <w:rsid w:val="003A06CC"/>
    <w:rsid w:val="003A1A77"/>
    <w:rsid w:val="003A2E03"/>
    <w:rsid w:val="003A597D"/>
    <w:rsid w:val="003A5B76"/>
    <w:rsid w:val="003A62A8"/>
    <w:rsid w:val="003B139D"/>
    <w:rsid w:val="003B4B1F"/>
    <w:rsid w:val="003C291E"/>
    <w:rsid w:val="003C311A"/>
    <w:rsid w:val="003C47EC"/>
    <w:rsid w:val="003C4DCB"/>
    <w:rsid w:val="003C5804"/>
    <w:rsid w:val="003C62CE"/>
    <w:rsid w:val="003C6A63"/>
    <w:rsid w:val="003C786E"/>
    <w:rsid w:val="003D0A81"/>
    <w:rsid w:val="003D10FE"/>
    <w:rsid w:val="003D2998"/>
    <w:rsid w:val="003D4642"/>
    <w:rsid w:val="003D4EF2"/>
    <w:rsid w:val="003D5C4B"/>
    <w:rsid w:val="003D5C57"/>
    <w:rsid w:val="003E1460"/>
    <w:rsid w:val="003E4130"/>
    <w:rsid w:val="003E4DA6"/>
    <w:rsid w:val="003E4E50"/>
    <w:rsid w:val="003F002F"/>
    <w:rsid w:val="003F2576"/>
    <w:rsid w:val="003F4665"/>
    <w:rsid w:val="003F6A9C"/>
    <w:rsid w:val="003F703A"/>
    <w:rsid w:val="003F7218"/>
    <w:rsid w:val="00400827"/>
    <w:rsid w:val="0040093F"/>
    <w:rsid w:val="00401A87"/>
    <w:rsid w:val="00402A8D"/>
    <w:rsid w:val="00404DE9"/>
    <w:rsid w:val="004104AC"/>
    <w:rsid w:val="00413DD7"/>
    <w:rsid w:val="00414B78"/>
    <w:rsid w:val="004153CC"/>
    <w:rsid w:val="0041683E"/>
    <w:rsid w:val="0041770A"/>
    <w:rsid w:val="004230C1"/>
    <w:rsid w:val="00424C43"/>
    <w:rsid w:val="00431296"/>
    <w:rsid w:val="0043168F"/>
    <w:rsid w:val="00436D99"/>
    <w:rsid w:val="004375C8"/>
    <w:rsid w:val="0044086D"/>
    <w:rsid w:val="00440D24"/>
    <w:rsid w:val="00444635"/>
    <w:rsid w:val="004451E4"/>
    <w:rsid w:val="004457C2"/>
    <w:rsid w:val="004464F6"/>
    <w:rsid w:val="004468B2"/>
    <w:rsid w:val="0044691C"/>
    <w:rsid w:val="0044706B"/>
    <w:rsid w:val="00451E22"/>
    <w:rsid w:val="004526EF"/>
    <w:rsid w:val="0045277B"/>
    <w:rsid w:val="004546B8"/>
    <w:rsid w:val="00454B53"/>
    <w:rsid w:val="00454DC4"/>
    <w:rsid w:val="0045530C"/>
    <w:rsid w:val="004556DE"/>
    <w:rsid w:val="00455E2C"/>
    <w:rsid w:val="00457874"/>
    <w:rsid w:val="004607D9"/>
    <w:rsid w:val="004620ED"/>
    <w:rsid w:val="00462CB0"/>
    <w:rsid w:val="0046575B"/>
    <w:rsid w:val="00471174"/>
    <w:rsid w:val="0047118F"/>
    <w:rsid w:val="00471642"/>
    <w:rsid w:val="004716FE"/>
    <w:rsid w:val="00471F8F"/>
    <w:rsid w:val="0047342E"/>
    <w:rsid w:val="00474C71"/>
    <w:rsid w:val="0047541B"/>
    <w:rsid w:val="00477A4E"/>
    <w:rsid w:val="004832FD"/>
    <w:rsid w:val="00485486"/>
    <w:rsid w:val="00486B63"/>
    <w:rsid w:val="00487819"/>
    <w:rsid w:val="0049052B"/>
    <w:rsid w:val="00490843"/>
    <w:rsid w:val="00491888"/>
    <w:rsid w:val="004923D7"/>
    <w:rsid w:val="0049337D"/>
    <w:rsid w:val="004936F0"/>
    <w:rsid w:val="00494B7A"/>
    <w:rsid w:val="00495622"/>
    <w:rsid w:val="004967F5"/>
    <w:rsid w:val="004A2968"/>
    <w:rsid w:val="004A7702"/>
    <w:rsid w:val="004B2533"/>
    <w:rsid w:val="004B2597"/>
    <w:rsid w:val="004B396E"/>
    <w:rsid w:val="004B6311"/>
    <w:rsid w:val="004C22C4"/>
    <w:rsid w:val="004C4C60"/>
    <w:rsid w:val="004C5A40"/>
    <w:rsid w:val="004D11F0"/>
    <w:rsid w:val="004D2D8C"/>
    <w:rsid w:val="004D4B2B"/>
    <w:rsid w:val="004D52E8"/>
    <w:rsid w:val="004D655A"/>
    <w:rsid w:val="004D70FD"/>
    <w:rsid w:val="004D724D"/>
    <w:rsid w:val="004E01D7"/>
    <w:rsid w:val="004E210B"/>
    <w:rsid w:val="004E3792"/>
    <w:rsid w:val="004E4456"/>
    <w:rsid w:val="004E49FB"/>
    <w:rsid w:val="004E5B73"/>
    <w:rsid w:val="004E63FB"/>
    <w:rsid w:val="004F1DB1"/>
    <w:rsid w:val="004F3A31"/>
    <w:rsid w:val="004F6508"/>
    <w:rsid w:val="004F7EF9"/>
    <w:rsid w:val="00504BF6"/>
    <w:rsid w:val="00506099"/>
    <w:rsid w:val="0050652F"/>
    <w:rsid w:val="0051131B"/>
    <w:rsid w:val="00516487"/>
    <w:rsid w:val="005179A8"/>
    <w:rsid w:val="0052088E"/>
    <w:rsid w:val="00520BF6"/>
    <w:rsid w:val="00520DEA"/>
    <w:rsid w:val="0052498E"/>
    <w:rsid w:val="00524B1D"/>
    <w:rsid w:val="00524E37"/>
    <w:rsid w:val="005251B0"/>
    <w:rsid w:val="00525D96"/>
    <w:rsid w:val="00531881"/>
    <w:rsid w:val="00533F64"/>
    <w:rsid w:val="0053577B"/>
    <w:rsid w:val="0053596A"/>
    <w:rsid w:val="005362C6"/>
    <w:rsid w:val="005368C3"/>
    <w:rsid w:val="00542B87"/>
    <w:rsid w:val="0054484E"/>
    <w:rsid w:val="00545730"/>
    <w:rsid w:val="0054635A"/>
    <w:rsid w:val="00546F52"/>
    <w:rsid w:val="00550F1E"/>
    <w:rsid w:val="00551514"/>
    <w:rsid w:val="0055283E"/>
    <w:rsid w:val="005541BF"/>
    <w:rsid w:val="0055486A"/>
    <w:rsid w:val="0055546D"/>
    <w:rsid w:val="00555AF6"/>
    <w:rsid w:val="00556E9A"/>
    <w:rsid w:val="005609C5"/>
    <w:rsid w:val="0056151C"/>
    <w:rsid w:val="005665C2"/>
    <w:rsid w:val="00566DBC"/>
    <w:rsid w:val="00570552"/>
    <w:rsid w:val="00570D99"/>
    <w:rsid w:val="0057165B"/>
    <w:rsid w:val="0057218E"/>
    <w:rsid w:val="005724A8"/>
    <w:rsid w:val="005733FD"/>
    <w:rsid w:val="0057474C"/>
    <w:rsid w:val="00574E75"/>
    <w:rsid w:val="00575585"/>
    <w:rsid w:val="00580058"/>
    <w:rsid w:val="00580895"/>
    <w:rsid w:val="005810DF"/>
    <w:rsid w:val="005810FE"/>
    <w:rsid w:val="00581C15"/>
    <w:rsid w:val="00584070"/>
    <w:rsid w:val="00584A84"/>
    <w:rsid w:val="00584A97"/>
    <w:rsid w:val="00590087"/>
    <w:rsid w:val="00590D5A"/>
    <w:rsid w:val="00593094"/>
    <w:rsid w:val="005933B6"/>
    <w:rsid w:val="00593855"/>
    <w:rsid w:val="00594507"/>
    <w:rsid w:val="00594DF6"/>
    <w:rsid w:val="00596FA4"/>
    <w:rsid w:val="00597A33"/>
    <w:rsid w:val="005A0505"/>
    <w:rsid w:val="005A2C0A"/>
    <w:rsid w:val="005A3B8C"/>
    <w:rsid w:val="005A55E4"/>
    <w:rsid w:val="005A6859"/>
    <w:rsid w:val="005A69CA"/>
    <w:rsid w:val="005B06E7"/>
    <w:rsid w:val="005B1626"/>
    <w:rsid w:val="005B2ACE"/>
    <w:rsid w:val="005B3B7F"/>
    <w:rsid w:val="005B4189"/>
    <w:rsid w:val="005B7706"/>
    <w:rsid w:val="005C4ECE"/>
    <w:rsid w:val="005C768C"/>
    <w:rsid w:val="005C7E75"/>
    <w:rsid w:val="005D0EEB"/>
    <w:rsid w:val="005D4EEE"/>
    <w:rsid w:val="005D5F4B"/>
    <w:rsid w:val="005D7D2A"/>
    <w:rsid w:val="005E014F"/>
    <w:rsid w:val="005E036A"/>
    <w:rsid w:val="005E1EDC"/>
    <w:rsid w:val="005E2D6E"/>
    <w:rsid w:val="005E5BD2"/>
    <w:rsid w:val="005F0CF8"/>
    <w:rsid w:val="005F5AD3"/>
    <w:rsid w:val="005F70E8"/>
    <w:rsid w:val="0060234B"/>
    <w:rsid w:val="00603D19"/>
    <w:rsid w:val="0060431C"/>
    <w:rsid w:val="006046A1"/>
    <w:rsid w:val="00605340"/>
    <w:rsid w:val="00610E79"/>
    <w:rsid w:val="00612D77"/>
    <w:rsid w:val="00613108"/>
    <w:rsid w:val="00613725"/>
    <w:rsid w:val="00615FE8"/>
    <w:rsid w:val="00622D16"/>
    <w:rsid w:val="00623A96"/>
    <w:rsid w:val="00624B6B"/>
    <w:rsid w:val="00627993"/>
    <w:rsid w:val="00630263"/>
    <w:rsid w:val="00630921"/>
    <w:rsid w:val="006322F0"/>
    <w:rsid w:val="00636EE3"/>
    <w:rsid w:val="00640279"/>
    <w:rsid w:val="00640C31"/>
    <w:rsid w:val="006421FD"/>
    <w:rsid w:val="00642DE7"/>
    <w:rsid w:val="006521CB"/>
    <w:rsid w:val="00652360"/>
    <w:rsid w:val="006524F1"/>
    <w:rsid w:val="006529D5"/>
    <w:rsid w:val="0065368A"/>
    <w:rsid w:val="006540F5"/>
    <w:rsid w:val="0066262B"/>
    <w:rsid w:val="00663FB2"/>
    <w:rsid w:val="00666543"/>
    <w:rsid w:val="0066723F"/>
    <w:rsid w:val="00672213"/>
    <w:rsid w:val="00675183"/>
    <w:rsid w:val="006753BD"/>
    <w:rsid w:val="00680CFD"/>
    <w:rsid w:val="0068108D"/>
    <w:rsid w:val="00681BA4"/>
    <w:rsid w:val="006836F7"/>
    <w:rsid w:val="00683ACB"/>
    <w:rsid w:val="00685853"/>
    <w:rsid w:val="00690109"/>
    <w:rsid w:val="00690453"/>
    <w:rsid w:val="00690611"/>
    <w:rsid w:val="0069202F"/>
    <w:rsid w:val="00692DE6"/>
    <w:rsid w:val="0069304E"/>
    <w:rsid w:val="0069449B"/>
    <w:rsid w:val="00695D0F"/>
    <w:rsid w:val="00696FA6"/>
    <w:rsid w:val="0069734E"/>
    <w:rsid w:val="006A08A3"/>
    <w:rsid w:val="006A103A"/>
    <w:rsid w:val="006A2619"/>
    <w:rsid w:val="006A41DE"/>
    <w:rsid w:val="006A63AF"/>
    <w:rsid w:val="006A7731"/>
    <w:rsid w:val="006B08EE"/>
    <w:rsid w:val="006B29A0"/>
    <w:rsid w:val="006B7149"/>
    <w:rsid w:val="006C3D85"/>
    <w:rsid w:val="006C65BA"/>
    <w:rsid w:val="006C6F08"/>
    <w:rsid w:val="006D2673"/>
    <w:rsid w:val="006D4D9B"/>
    <w:rsid w:val="006D609A"/>
    <w:rsid w:val="006D6563"/>
    <w:rsid w:val="006D6C2D"/>
    <w:rsid w:val="006D7753"/>
    <w:rsid w:val="006E2A39"/>
    <w:rsid w:val="006E34CD"/>
    <w:rsid w:val="006E42AF"/>
    <w:rsid w:val="006E42C5"/>
    <w:rsid w:val="006E5234"/>
    <w:rsid w:val="006E5F16"/>
    <w:rsid w:val="006E741E"/>
    <w:rsid w:val="006F25AE"/>
    <w:rsid w:val="006F4C92"/>
    <w:rsid w:val="006F5D81"/>
    <w:rsid w:val="007015BD"/>
    <w:rsid w:val="0070277E"/>
    <w:rsid w:val="0070645F"/>
    <w:rsid w:val="00707C6F"/>
    <w:rsid w:val="0071265D"/>
    <w:rsid w:val="00714757"/>
    <w:rsid w:val="00715DDC"/>
    <w:rsid w:val="00716A48"/>
    <w:rsid w:val="0072089C"/>
    <w:rsid w:val="00721CC6"/>
    <w:rsid w:val="007237F4"/>
    <w:rsid w:val="00723894"/>
    <w:rsid w:val="007247DB"/>
    <w:rsid w:val="0072586F"/>
    <w:rsid w:val="00725F4B"/>
    <w:rsid w:val="007304D4"/>
    <w:rsid w:val="00730CAB"/>
    <w:rsid w:val="00734B4E"/>
    <w:rsid w:val="007366F7"/>
    <w:rsid w:val="00741134"/>
    <w:rsid w:val="00741FA0"/>
    <w:rsid w:val="00743E65"/>
    <w:rsid w:val="00744F3A"/>
    <w:rsid w:val="0074579E"/>
    <w:rsid w:val="00746A1E"/>
    <w:rsid w:val="007470BB"/>
    <w:rsid w:val="00750A66"/>
    <w:rsid w:val="00752A8B"/>
    <w:rsid w:val="00754331"/>
    <w:rsid w:val="00756D5B"/>
    <w:rsid w:val="007570E1"/>
    <w:rsid w:val="007601F1"/>
    <w:rsid w:val="00761B2A"/>
    <w:rsid w:val="00763643"/>
    <w:rsid w:val="00764BBD"/>
    <w:rsid w:val="00767097"/>
    <w:rsid w:val="00767B0D"/>
    <w:rsid w:val="0077050B"/>
    <w:rsid w:val="00774D47"/>
    <w:rsid w:val="00775393"/>
    <w:rsid w:val="0078039F"/>
    <w:rsid w:val="00780F7E"/>
    <w:rsid w:val="00782ACA"/>
    <w:rsid w:val="00787B87"/>
    <w:rsid w:val="00790B85"/>
    <w:rsid w:val="00791BB1"/>
    <w:rsid w:val="007923CC"/>
    <w:rsid w:val="00792869"/>
    <w:rsid w:val="00792A50"/>
    <w:rsid w:val="007933CC"/>
    <w:rsid w:val="007959C0"/>
    <w:rsid w:val="007964C1"/>
    <w:rsid w:val="00796CE5"/>
    <w:rsid w:val="0079742B"/>
    <w:rsid w:val="007A26D5"/>
    <w:rsid w:val="007A4C03"/>
    <w:rsid w:val="007A7353"/>
    <w:rsid w:val="007B0B6E"/>
    <w:rsid w:val="007B5979"/>
    <w:rsid w:val="007C01FA"/>
    <w:rsid w:val="007C0E82"/>
    <w:rsid w:val="007C3506"/>
    <w:rsid w:val="007D17E4"/>
    <w:rsid w:val="007D248E"/>
    <w:rsid w:val="007D5F4D"/>
    <w:rsid w:val="007D612D"/>
    <w:rsid w:val="007D7659"/>
    <w:rsid w:val="007D7CC8"/>
    <w:rsid w:val="007E0353"/>
    <w:rsid w:val="007E0B56"/>
    <w:rsid w:val="007E0E0B"/>
    <w:rsid w:val="007E6C43"/>
    <w:rsid w:val="007F0B65"/>
    <w:rsid w:val="007F11D6"/>
    <w:rsid w:val="007F171D"/>
    <w:rsid w:val="007F1EF6"/>
    <w:rsid w:val="007F3976"/>
    <w:rsid w:val="007F5B01"/>
    <w:rsid w:val="007F6A4F"/>
    <w:rsid w:val="007F6F0D"/>
    <w:rsid w:val="007F6F8F"/>
    <w:rsid w:val="0080241D"/>
    <w:rsid w:val="00803934"/>
    <w:rsid w:val="00804885"/>
    <w:rsid w:val="0080536E"/>
    <w:rsid w:val="008064A9"/>
    <w:rsid w:val="008107CB"/>
    <w:rsid w:val="0081565E"/>
    <w:rsid w:val="00815D9A"/>
    <w:rsid w:val="008166A4"/>
    <w:rsid w:val="00817197"/>
    <w:rsid w:val="008203D7"/>
    <w:rsid w:val="008206C0"/>
    <w:rsid w:val="008219E2"/>
    <w:rsid w:val="00821FD3"/>
    <w:rsid w:val="008220FE"/>
    <w:rsid w:val="00824053"/>
    <w:rsid w:val="00825BDE"/>
    <w:rsid w:val="00826B53"/>
    <w:rsid w:val="0083729D"/>
    <w:rsid w:val="00842497"/>
    <w:rsid w:val="00842CC2"/>
    <w:rsid w:val="00843FE3"/>
    <w:rsid w:val="00844C13"/>
    <w:rsid w:val="00850172"/>
    <w:rsid w:val="008514EF"/>
    <w:rsid w:val="008542E8"/>
    <w:rsid w:val="00855051"/>
    <w:rsid w:val="00856618"/>
    <w:rsid w:val="00857401"/>
    <w:rsid w:val="0085748F"/>
    <w:rsid w:val="00861289"/>
    <w:rsid w:val="008613E6"/>
    <w:rsid w:val="00863067"/>
    <w:rsid w:val="0086358D"/>
    <w:rsid w:val="00864B86"/>
    <w:rsid w:val="00865590"/>
    <w:rsid w:val="00865C1E"/>
    <w:rsid w:val="008664C7"/>
    <w:rsid w:val="00867BCA"/>
    <w:rsid w:val="008711C2"/>
    <w:rsid w:val="008715AB"/>
    <w:rsid w:val="00872EDC"/>
    <w:rsid w:val="0087405C"/>
    <w:rsid w:val="00874593"/>
    <w:rsid w:val="008814D8"/>
    <w:rsid w:val="0088222B"/>
    <w:rsid w:val="00882B81"/>
    <w:rsid w:val="008843F6"/>
    <w:rsid w:val="008870A2"/>
    <w:rsid w:val="00892473"/>
    <w:rsid w:val="008929BD"/>
    <w:rsid w:val="0089533E"/>
    <w:rsid w:val="008A09F4"/>
    <w:rsid w:val="008A106D"/>
    <w:rsid w:val="008A649B"/>
    <w:rsid w:val="008A6D1D"/>
    <w:rsid w:val="008A73EE"/>
    <w:rsid w:val="008B496C"/>
    <w:rsid w:val="008B6021"/>
    <w:rsid w:val="008C1066"/>
    <w:rsid w:val="008C153A"/>
    <w:rsid w:val="008C1924"/>
    <w:rsid w:val="008C46E5"/>
    <w:rsid w:val="008C678C"/>
    <w:rsid w:val="008D2951"/>
    <w:rsid w:val="008D4B88"/>
    <w:rsid w:val="008E3E3D"/>
    <w:rsid w:val="008E46D4"/>
    <w:rsid w:val="008E4D39"/>
    <w:rsid w:val="008E6528"/>
    <w:rsid w:val="008F22D3"/>
    <w:rsid w:val="008F47F1"/>
    <w:rsid w:val="008F481F"/>
    <w:rsid w:val="008F6E20"/>
    <w:rsid w:val="008F776A"/>
    <w:rsid w:val="0090145F"/>
    <w:rsid w:val="0090291A"/>
    <w:rsid w:val="009029DA"/>
    <w:rsid w:val="00902C03"/>
    <w:rsid w:val="009041A0"/>
    <w:rsid w:val="0090513F"/>
    <w:rsid w:val="009052CB"/>
    <w:rsid w:val="009055D8"/>
    <w:rsid w:val="009059BA"/>
    <w:rsid w:val="00905B98"/>
    <w:rsid w:val="00906918"/>
    <w:rsid w:val="00910884"/>
    <w:rsid w:val="00911C0E"/>
    <w:rsid w:val="009125E3"/>
    <w:rsid w:val="009129F5"/>
    <w:rsid w:val="00912C83"/>
    <w:rsid w:val="00913D4F"/>
    <w:rsid w:val="00916231"/>
    <w:rsid w:val="009204F6"/>
    <w:rsid w:val="00922961"/>
    <w:rsid w:val="00925366"/>
    <w:rsid w:val="00925470"/>
    <w:rsid w:val="009270D7"/>
    <w:rsid w:val="009276BA"/>
    <w:rsid w:val="00927949"/>
    <w:rsid w:val="0093544D"/>
    <w:rsid w:val="0094050C"/>
    <w:rsid w:val="00940AB6"/>
    <w:rsid w:val="009416DF"/>
    <w:rsid w:val="009419DE"/>
    <w:rsid w:val="00943047"/>
    <w:rsid w:val="00943E73"/>
    <w:rsid w:val="00944C10"/>
    <w:rsid w:val="009453CB"/>
    <w:rsid w:val="00945C73"/>
    <w:rsid w:val="009465F5"/>
    <w:rsid w:val="009470D3"/>
    <w:rsid w:val="009519A1"/>
    <w:rsid w:val="00951FB7"/>
    <w:rsid w:val="0095510A"/>
    <w:rsid w:val="009571BF"/>
    <w:rsid w:val="00957A20"/>
    <w:rsid w:val="00960E32"/>
    <w:rsid w:val="00961044"/>
    <w:rsid w:val="00964460"/>
    <w:rsid w:val="00967514"/>
    <w:rsid w:val="009706A7"/>
    <w:rsid w:val="0097147C"/>
    <w:rsid w:val="00974A1E"/>
    <w:rsid w:val="00976674"/>
    <w:rsid w:val="00976730"/>
    <w:rsid w:val="009770A5"/>
    <w:rsid w:val="0097755B"/>
    <w:rsid w:val="00980C1E"/>
    <w:rsid w:val="009821FF"/>
    <w:rsid w:val="0098581E"/>
    <w:rsid w:val="00986035"/>
    <w:rsid w:val="009919AD"/>
    <w:rsid w:val="009929BA"/>
    <w:rsid w:val="009929D0"/>
    <w:rsid w:val="00995B9F"/>
    <w:rsid w:val="00996A3A"/>
    <w:rsid w:val="009974BC"/>
    <w:rsid w:val="009975E3"/>
    <w:rsid w:val="009A326A"/>
    <w:rsid w:val="009A4CC8"/>
    <w:rsid w:val="009B12A4"/>
    <w:rsid w:val="009B1BF8"/>
    <w:rsid w:val="009B23D3"/>
    <w:rsid w:val="009B2C95"/>
    <w:rsid w:val="009B38D4"/>
    <w:rsid w:val="009B403B"/>
    <w:rsid w:val="009B67E1"/>
    <w:rsid w:val="009C31C3"/>
    <w:rsid w:val="009C4C4F"/>
    <w:rsid w:val="009C58D9"/>
    <w:rsid w:val="009D01D3"/>
    <w:rsid w:val="009D0438"/>
    <w:rsid w:val="009D0DF4"/>
    <w:rsid w:val="009D1D45"/>
    <w:rsid w:val="009D2670"/>
    <w:rsid w:val="009D4376"/>
    <w:rsid w:val="009E159A"/>
    <w:rsid w:val="009E2EDB"/>
    <w:rsid w:val="009E3A62"/>
    <w:rsid w:val="009E4655"/>
    <w:rsid w:val="009E4EAC"/>
    <w:rsid w:val="009E5435"/>
    <w:rsid w:val="009E7012"/>
    <w:rsid w:val="009E7DA0"/>
    <w:rsid w:val="009F42A3"/>
    <w:rsid w:val="009F4459"/>
    <w:rsid w:val="009F5C96"/>
    <w:rsid w:val="00A00885"/>
    <w:rsid w:val="00A043FD"/>
    <w:rsid w:val="00A10104"/>
    <w:rsid w:val="00A17A59"/>
    <w:rsid w:val="00A20448"/>
    <w:rsid w:val="00A210F4"/>
    <w:rsid w:val="00A2153C"/>
    <w:rsid w:val="00A2375E"/>
    <w:rsid w:val="00A2377D"/>
    <w:rsid w:val="00A3455E"/>
    <w:rsid w:val="00A35052"/>
    <w:rsid w:val="00A37036"/>
    <w:rsid w:val="00A41CE6"/>
    <w:rsid w:val="00A438E0"/>
    <w:rsid w:val="00A43BE6"/>
    <w:rsid w:val="00A47BAA"/>
    <w:rsid w:val="00A51831"/>
    <w:rsid w:val="00A52237"/>
    <w:rsid w:val="00A52FDD"/>
    <w:rsid w:val="00A54EAD"/>
    <w:rsid w:val="00A55428"/>
    <w:rsid w:val="00A55C06"/>
    <w:rsid w:val="00A60446"/>
    <w:rsid w:val="00A604E8"/>
    <w:rsid w:val="00A61F34"/>
    <w:rsid w:val="00A65821"/>
    <w:rsid w:val="00A66A4D"/>
    <w:rsid w:val="00A67CA0"/>
    <w:rsid w:val="00A70146"/>
    <w:rsid w:val="00A71C0D"/>
    <w:rsid w:val="00A722AD"/>
    <w:rsid w:val="00A72855"/>
    <w:rsid w:val="00A73DEE"/>
    <w:rsid w:val="00A7531F"/>
    <w:rsid w:val="00A76FCD"/>
    <w:rsid w:val="00A804C3"/>
    <w:rsid w:val="00A80AC1"/>
    <w:rsid w:val="00A82957"/>
    <w:rsid w:val="00A82C71"/>
    <w:rsid w:val="00A82D41"/>
    <w:rsid w:val="00A85B67"/>
    <w:rsid w:val="00A85EEA"/>
    <w:rsid w:val="00A8794B"/>
    <w:rsid w:val="00A90795"/>
    <w:rsid w:val="00A920B1"/>
    <w:rsid w:val="00A94E2E"/>
    <w:rsid w:val="00A95214"/>
    <w:rsid w:val="00A96902"/>
    <w:rsid w:val="00AA73B5"/>
    <w:rsid w:val="00AA74DD"/>
    <w:rsid w:val="00AA7B51"/>
    <w:rsid w:val="00AB0394"/>
    <w:rsid w:val="00AB0B7D"/>
    <w:rsid w:val="00AB0CF7"/>
    <w:rsid w:val="00AB1F6A"/>
    <w:rsid w:val="00AB29B4"/>
    <w:rsid w:val="00AB2CA2"/>
    <w:rsid w:val="00AB7CE1"/>
    <w:rsid w:val="00AC0101"/>
    <w:rsid w:val="00AC0251"/>
    <w:rsid w:val="00AC0E21"/>
    <w:rsid w:val="00AC1428"/>
    <w:rsid w:val="00AC1591"/>
    <w:rsid w:val="00AC1FFA"/>
    <w:rsid w:val="00AC31F3"/>
    <w:rsid w:val="00AC624E"/>
    <w:rsid w:val="00AC74B3"/>
    <w:rsid w:val="00AD09B5"/>
    <w:rsid w:val="00AD275C"/>
    <w:rsid w:val="00AD31EB"/>
    <w:rsid w:val="00AD4294"/>
    <w:rsid w:val="00AD4379"/>
    <w:rsid w:val="00AD5896"/>
    <w:rsid w:val="00AD677B"/>
    <w:rsid w:val="00AE0436"/>
    <w:rsid w:val="00AE0EFE"/>
    <w:rsid w:val="00AE13F8"/>
    <w:rsid w:val="00AE414B"/>
    <w:rsid w:val="00AE49F2"/>
    <w:rsid w:val="00AE5278"/>
    <w:rsid w:val="00AE60D5"/>
    <w:rsid w:val="00AE6BA8"/>
    <w:rsid w:val="00AE741E"/>
    <w:rsid w:val="00AF06DC"/>
    <w:rsid w:val="00AF16AA"/>
    <w:rsid w:val="00AF2043"/>
    <w:rsid w:val="00AF2DB0"/>
    <w:rsid w:val="00AF4B77"/>
    <w:rsid w:val="00AF58AF"/>
    <w:rsid w:val="00AF65B2"/>
    <w:rsid w:val="00B002DC"/>
    <w:rsid w:val="00B002F4"/>
    <w:rsid w:val="00B0232D"/>
    <w:rsid w:val="00B04099"/>
    <w:rsid w:val="00B05B65"/>
    <w:rsid w:val="00B06265"/>
    <w:rsid w:val="00B069EF"/>
    <w:rsid w:val="00B076B3"/>
    <w:rsid w:val="00B10E26"/>
    <w:rsid w:val="00B111F0"/>
    <w:rsid w:val="00B11907"/>
    <w:rsid w:val="00B13A5D"/>
    <w:rsid w:val="00B14032"/>
    <w:rsid w:val="00B15FA6"/>
    <w:rsid w:val="00B163CF"/>
    <w:rsid w:val="00B20748"/>
    <w:rsid w:val="00B210A6"/>
    <w:rsid w:val="00B236B5"/>
    <w:rsid w:val="00B23BF7"/>
    <w:rsid w:val="00B23DE9"/>
    <w:rsid w:val="00B2646C"/>
    <w:rsid w:val="00B36295"/>
    <w:rsid w:val="00B36A5C"/>
    <w:rsid w:val="00B37BA1"/>
    <w:rsid w:val="00B40EDF"/>
    <w:rsid w:val="00B41062"/>
    <w:rsid w:val="00B43784"/>
    <w:rsid w:val="00B43A95"/>
    <w:rsid w:val="00B5084E"/>
    <w:rsid w:val="00B5126E"/>
    <w:rsid w:val="00B525A2"/>
    <w:rsid w:val="00B52C4D"/>
    <w:rsid w:val="00B5430A"/>
    <w:rsid w:val="00B546DA"/>
    <w:rsid w:val="00B60B57"/>
    <w:rsid w:val="00B62239"/>
    <w:rsid w:val="00B62479"/>
    <w:rsid w:val="00B642E3"/>
    <w:rsid w:val="00B64E67"/>
    <w:rsid w:val="00B6766F"/>
    <w:rsid w:val="00B7228B"/>
    <w:rsid w:val="00B73164"/>
    <w:rsid w:val="00B7419C"/>
    <w:rsid w:val="00B76FE5"/>
    <w:rsid w:val="00B776B3"/>
    <w:rsid w:val="00B8081A"/>
    <w:rsid w:val="00B850C2"/>
    <w:rsid w:val="00B85C49"/>
    <w:rsid w:val="00B86FA0"/>
    <w:rsid w:val="00B874D5"/>
    <w:rsid w:val="00B91A8D"/>
    <w:rsid w:val="00B931F4"/>
    <w:rsid w:val="00B9482A"/>
    <w:rsid w:val="00B96284"/>
    <w:rsid w:val="00BA5EFF"/>
    <w:rsid w:val="00BA73BA"/>
    <w:rsid w:val="00BA7A03"/>
    <w:rsid w:val="00BB15B8"/>
    <w:rsid w:val="00BB2724"/>
    <w:rsid w:val="00BB3138"/>
    <w:rsid w:val="00BB46D9"/>
    <w:rsid w:val="00BB646A"/>
    <w:rsid w:val="00BB6AA5"/>
    <w:rsid w:val="00BC18A9"/>
    <w:rsid w:val="00BC313A"/>
    <w:rsid w:val="00BC51CE"/>
    <w:rsid w:val="00BC625B"/>
    <w:rsid w:val="00BD000E"/>
    <w:rsid w:val="00BD2904"/>
    <w:rsid w:val="00BE0B33"/>
    <w:rsid w:val="00BE0EFD"/>
    <w:rsid w:val="00BE2A7B"/>
    <w:rsid w:val="00BE68F9"/>
    <w:rsid w:val="00BF1BE3"/>
    <w:rsid w:val="00BF31FB"/>
    <w:rsid w:val="00BF324B"/>
    <w:rsid w:val="00BF412C"/>
    <w:rsid w:val="00C00AA0"/>
    <w:rsid w:val="00C00C51"/>
    <w:rsid w:val="00C02112"/>
    <w:rsid w:val="00C03638"/>
    <w:rsid w:val="00C03F25"/>
    <w:rsid w:val="00C0533E"/>
    <w:rsid w:val="00C110DE"/>
    <w:rsid w:val="00C11759"/>
    <w:rsid w:val="00C12B2E"/>
    <w:rsid w:val="00C13962"/>
    <w:rsid w:val="00C141DB"/>
    <w:rsid w:val="00C1461F"/>
    <w:rsid w:val="00C20488"/>
    <w:rsid w:val="00C20E5B"/>
    <w:rsid w:val="00C242C6"/>
    <w:rsid w:val="00C250A0"/>
    <w:rsid w:val="00C2515C"/>
    <w:rsid w:val="00C275B3"/>
    <w:rsid w:val="00C305BC"/>
    <w:rsid w:val="00C309F6"/>
    <w:rsid w:val="00C31FAD"/>
    <w:rsid w:val="00C32566"/>
    <w:rsid w:val="00C32E0A"/>
    <w:rsid w:val="00C36826"/>
    <w:rsid w:val="00C40087"/>
    <w:rsid w:val="00C40F23"/>
    <w:rsid w:val="00C41565"/>
    <w:rsid w:val="00C450E8"/>
    <w:rsid w:val="00C45987"/>
    <w:rsid w:val="00C46D1E"/>
    <w:rsid w:val="00C47B4D"/>
    <w:rsid w:val="00C47C6A"/>
    <w:rsid w:val="00C47E27"/>
    <w:rsid w:val="00C50237"/>
    <w:rsid w:val="00C523DC"/>
    <w:rsid w:val="00C55106"/>
    <w:rsid w:val="00C571C1"/>
    <w:rsid w:val="00C619B6"/>
    <w:rsid w:val="00C621B9"/>
    <w:rsid w:val="00C62F90"/>
    <w:rsid w:val="00C62FA5"/>
    <w:rsid w:val="00C6397F"/>
    <w:rsid w:val="00C65420"/>
    <w:rsid w:val="00C667EA"/>
    <w:rsid w:val="00C67C59"/>
    <w:rsid w:val="00C705AA"/>
    <w:rsid w:val="00C7149C"/>
    <w:rsid w:val="00C71F52"/>
    <w:rsid w:val="00C7278D"/>
    <w:rsid w:val="00C74D8D"/>
    <w:rsid w:val="00C825CB"/>
    <w:rsid w:val="00C8299F"/>
    <w:rsid w:val="00C82EEB"/>
    <w:rsid w:val="00C830C8"/>
    <w:rsid w:val="00C833F8"/>
    <w:rsid w:val="00C84ED0"/>
    <w:rsid w:val="00C8562A"/>
    <w:rsid w:val="00C8583C"/>
    <w:rsid w:val="00C85C04"/>
    <w:rsid w:val="00C90106"/>
    <w:rsid w:val="00C94ED8"/>
    <w:rsid w:val="00C9502F"/>
    <w:rsid w:val="00C95443"/>
    <w:rsid w:val="00CA108A"/>
    <w:rsid w:val="00CA3053"/>
    <w:rsid w:val="00CA40C4"/>
    <w:rsid w:val="00CA5D67"/>
    <w:rsid w:val="00CA66D3"/>
    <w:rsid w:val="00CA747A"/>
    <w:rsid w:val="00CA77D7"/>
    <w:rsid w:val="00CB00D6"/>
    <w:rsid w:val="00CB275A"/>
    <w:rsid w:val="00CB383C"/>
    <w:rsid w:val="00CC007A"/>
    <w:rsid w:val="00CC2F4E"/>
    <w:rsid w:val="00CC5B32"/>
    <w:rsid w:val="00CC666F"/>
    <w:rsid w:val="00CC768F"/>
    <w:rsid w:val="00CD19AE"/>
    <w:rsid w:val="00CD2207"/>
    <w:rsid w:val="00CD32EE"/>
    <w:rsid w:val="00CD36A3"/>
    <w:rsid w:val="00CD4233"/>
    <w:rsid w:val="00CD5371"/>
    <w:rsid w:val="00CE021E"/>
    <w:rsid w:val="00CE6D95"/>
    <w:rsid w:val="00CF1C50"/>
    <w:rsid w:val="00CF3669"/>
    <w:rsid w:val="00CF3F09"/>
    <w:rsid w:val="00CF57B3"/>
    <w:rsid w:val="00D0279E"/>
    <w:rsid w:val="00D02B78"/>
    <w:rsid w:val="00D0681E"/>
    <w:rsid w:val="00D11CEF"/>
    <w:rsid w:val="00D1207D"/>
    <w:rsid w:val="00D1289F"/>
    <w:rsid w:val="00D138B8"/>
    <w:rsid w:val="00D13BC6"/>
    <w:rsid w:val="00D14ED0"/>
    <w:rsid w:val="00D15866"/>
    <w:rsid w:val="00D16EA2"/>
    <w:rsid w:val="00D20D5B"/>
    <w:rsid w:val="00D2344F"/>
    <w:rsid w:val="00D27FC5"/>
    <w:rsid w:val="00D33543"/>
    <w:rsid w:val="00D406A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DE7"/>
    <w:rsid w:val="00D65942"/>
    <w:rsid w:val="00D65F57"/>
    <w:rsid w:val="00D679C9"/>
    <w:rsid w:val="00D726FF"/>
    <w:rsid w:val="00D729AA"/>
    <w:rsid w:val="00D74988"/>
    <w:rsid w:val="00D750C8"/>
    <w:rsid w:val="00D76E04"/>
    <w:rsid w:val="00D818EA"/>
    <w:rsid w:val="00D81B22"/>
    <w:rsid w:val="00D836A0"/>
    <w:rsid w:val="00D92B34"/>
    <w:rsid w:val="00D94440"/>
    <w:rsid w:val="00D979AD"/>
    <w:rsid w:val="00DA0425"/>
    <w:rsid w:val="00DA0D9E"/>
    <w:rsid w:val="00DA3CDC"/>
    <w:rsid w:val="00DA49BE"/>
    <w:rsid w:val="00DA4A70"/>
    <w:rsid w:val="00DB1AA8"/>
    <w:rsid w:val="00DB292A"/>
    <w:rsid w:val="00DB5130"/>
    <w:rsid w:val="00DB5D6A"/>
    <w:rsid w:val="00DC04EB"/>
    <w:rsid w:val="00DC1C12"/>
    <w:rsid w:val="00DC54F9"/>
    <w:rsid w:val="00DC6D73"/>
    <w:rsid w:val="00DC7164"/>
    <w:rsid w:val="00DC71A5"/>
    <w:rsid w:val="00DD148E"/>
    <w:rsid w:val="00DD2021"/>
    <w:rsid w:val="00DD28F9"/>
    <w:rsid w:val="00DD3214"/>
    <w:rsid w:val="00DD3C51"/>
    <w:rsid w:val="00DD4130"/>
    <w:rsid w:val="00DD7744"/>
    <w:rsid w:val="00DD7AB0"/>
    <w:rsid w:val="00DE00E6"/>
    <w:rsid w:val="00DE127D"/>
    <w:rsid w:val="00DE16F7"/>
    <w:rsid w:val="00DE18E4"/>
    <w:rsid w:val="00DE2B71"/>
    <w:rsid w:val="00DE35E2"/>
    <w:rsid w:val="00DF053C"/>
    <w:rsid w:val="00DF1526"/>
    <w:rsid w:val="00DF2579"/>
    <w:rsid w:val="00DF48F0"/>
    <w:rsid w:val="00DF4F55"/>
    <w:rsid w:val="00DF761D"/>
    <w:rsid w:val="00E04CB2"/>
    <w:rsid w:val="00E053A9"/>
    <w:rsid w:val="00E055EE"/>
    <w:rsid w:val="00E0648B"/>
    <w:rsid w:val="00E11C18"/>
    <w:rsid w:val="00E11D69"/>
    <w:rsid w:val="00E1232F"/>
    <w:rsid w:val="00E13AC3"/>
    <w:rsid w:val="00E155CF"/>
    <w:rsid w:val="00E17791"/>
    <w:rsid w:val="00E22913"/>
    <w:rsid w:val="00E22976"/>
    <w:rsid w:val="00E23681"/>
    <w:rsid w:val="00E2395F"/>
    <w:rsid w:val="00E30D66"/>
    <w:rsid w:val="00E33976"/>
    <w:rsid w:val="00E34B74"/>
    <w:rsid w:val="00E36118"/>
    <w:rsid w:val="00E4159C"/>
    <w:rsid w:val="00E43C64"/>
    <w:rsid w:val="00E44BDF"/>
    <w:rsid w:val="00E44FC8"/>
    <w:rsid w:val="00E511CD"/>
    <w:rsid w:val="00E56E5C"/>
    <w:rsid w:val="00E61893"/>
    <w:rsid w:val="00E637B5"/>
    <w:rsid w:val="00E64656"/>
    <w:rsid w:val="00E65FC9"/>
    <w:rsid w:val="00E665FB"/>
    <w:rsid w:val="00E66701"/>
    <w:rsid w:val="00E668F8"/>
    <w:rsid w:val="00E72320"/>
    <w:rsid w:val="00E72AB4"/>
    <w:rsid w:val="00E747DD"/>
    <w:rsid w:val="00E75A9A"/>
    <w:rsid w:val="00E75D18"/>
    <w:rsid w:val="00E816E1"/>
    <w:rsid w:val="00E8564F"/>
    <w:rsid w:val="00E904EC"/>
    <w:rsid w:val="00E90BF1"/>
    <w:rsid w:val="00E90CCD"/>
    <w:rsid w:val="00E937A8"/>
    <w:rsid w:val="00E9395E"/>
    <w:rsid w:val="00E95C6F"/>
    <w:rsid w:val="00E96793"/>
    <w:rsid w:val="00E96CF4"/>
    <w:rsid w:val="00E97389"/>
    <w:rsid w:val="00E973A5"/>
    <w:rsid w:val="00EA1EF8"/>
    <w:rsid w:val="00EB0B76"/>
    <w:rsid w:val="00EB121D"/>
    <w:rsid w:val="00EC58CB"/>
    <w:rsid w:val="00EC5D5F"/>
    <w:rsid w:val="00ED2490"/>
    <w:rsid w:val="00ED25D8"/>
    <w:rsid w:val="00ED3B89"/>
    <w:rsid w:val="00ED63C8"/>
    <w:rsid w:val="00EE1B3A"/>
    <w:rsid w:val="00EE1DB2"/>
    <w:rsid w:val="00EE4101"/>
    <w:rsid w:val="00EE61A6"/>
    <w:rsid w:val="00EE73FC"/>
    <w:rsid w:val="00EF35AF"/>
    <w:rsid w:val="00EF4400"/>
    <w:rsid w:val="00EF7DCE"/>
    <w:rsid w:val="00F02C07"/>
    <w:rsid w:val="00F044A1"/>
    <w:rsid w:val="00F05353"/>
    <w:rsid w:val="00F05616"/>
    <w:rsid w:val="00F0597A"/>
    <w:rsid w:val="00F068EC"/>
    <w:rsid w:val="00F0744B"/>
    <w:rsid w:val="00F121D2"/>
    <w:rsid w:val="00F156E9"/>
    <w:rsid w:val="00F16420"/>
    <w:rsid w:val="00F17326"/>
    <w:rsid w:val="00F17899"/>
    <w:rsid w:val="00F17BE4"/>
    <w:rsid w:val="00F17F3B"/>
    <w:rsid w:val="00F206D5"/>
    <w:rsid w:val="00F2169E"/>
    <w:rsid w:val="00F21947"/>
    <w:rsid w:val="00F220A5"/>
    <w:rsid w:val="00F23A2A"/>
    <w:rsid w:val="00F245EE"/>
    <w:rsid w:val="00F24837"/>
    <w:rsid w:val="00F26624"/>
    <w:rsid w:val="00F30822"/>
    <w:rsid w:val="00F32FFC"/>
    <w:rsid w:val="00F33B34"/>
    <w:rsid w:val="00F3477F"/>
    <w:rsid w:val="00F363A3"/>
    <w:rsid w:val="00F379E1"/>
    <w:rsid w:val="00F42367"/>
    <w:rsid w:val="00F4512D"/>
    <w:rsid w:val="00F45168"/>
    <w:rsid w:val="00F4553D"/>
    <w:rsid w:val="00F4621F"/>
    <w:rsid w:val="00F462F4"/>
    <w:rsid w:val="00F506A5"/>
    <w:rsid w:val="00F51703"/>
    <w:rsid w:val="00F5180D"/>
    <w:rsid w:val="00F543B6"/>
    <w:rsid w:val="00F573C9"/>
    <w:rsid w:val="00F578C4"/>
    <w:rsid w:val="00F61642"/>
    <w:rsid w:val="00F646C3"/>
    <w:rsid w:val="00F67630"/>
    <w:rsid w:val="00F70F6D"/>
    <w:rsid w:val="00F72312"/>
    <w:rsid w:val="00F74926"/>
    <w:rsid w:val="00F76138"/>
    <w:rsid w:val="00F76636"/>
    <w:rsid w:val="00F76C5C"/>
    <w:rsid w:val="00F778B2"/>
    <w:rsid w:val="00F80AB9"/>
    <w:rsid w:val="00F82DB9"/>
    <w:rsid w:val="00F83171"/>
    <w:rsid w:val="00F844AD"/>
    <w:rsid w:val="00F86DAD"/>
    <w:rsid w:val="00F872A7"/>
    <w:rsid w:val="00F87389"/>
    <w:rsid w:val="00F907DA"/>
    <w:rsid w:val="00F91A04"/>
    <w:rsid w:val="00F950EB"/>
    <w:rsid w:val="00F9622C"/>
    <w:rsid w:val="00F963FE"/>
    <w:rsid w:val="00F97CE8"/>
    <w:rsid w:val="00F97E2F"/>
    <w:rsid w:val="00FA0668"/>
    <w:rsid w:val="00FA1765"/>
    <w:rsid w:val="00FA2333"/>
    <w:rsid w:val="00FA2FCA"/>
    <w:rsid w:val="00FA54B7"/>
    <w:rsid w:val="00FA68D5"/>
    <w:rsid w:val="00FA7B71"/>
    <w:rsid w:val="00FB2404"/>
    <w:rsid w:val="00FB247D"/>
    <w:rsid w:val="00FB3148"/>
    <w:rsid w:val="00FB37C4"/>
    <w:rsid w:val="00FB3913"/>
    <w:rsid w:val="00FB4D37"/>
    <w:rsid w:val="00FB6368"/>
    <w:rsid w:val="00FB676A"/>
    <w:rsid w:val="00FB6F59"/>
    <w:rsid w:val="00FB7452"/>
    <w:rsid w:val="00FC00C2"/>
    <w:rsid w:val="00FD0500"/>
    <w:rsid w:val="00FD2452"/>
    <w:rsid w:val="00FD2A1B"/>
    <w:rsid w:val="00FD3BA2"/>
    <w:rsid w:val="00FD43A3"/>
    <w:rsid w:val="00FD7979"/>
    <w:rsid w:val="00FD7D73"/>
    <w:rsid w:val="00FE4F2E"/>
    <w:rsid w:val="00FF1508"/>
    <w:rsid w:val="00FF2F9C"/>
    <w:rsid w:val="00FF3A3F"/>
    <w:rsid w:val="00FF3CCA"/>
    <w:rsid w:val="00FF6350"/>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semiHidden/>
    <w:unhideWhenUsed/>
    <w:rsid w:val="006B29A0"/>
    <w:pPr>
      <w:tabs>
        <w:tab w:val="center" w:pos="4680"/>
        <w:tab w:val="right" w:pos="9360"/>
      </w:tabs>
    </w:pPr>
  </w:style>
  <w:style w:type="character" w:customStyle="1" w:styleId="FooterChar">
    <w:name w:val="Footer Char"/>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semiHidden/>
    <w:unhideWhenUsed/>
    <w:rsid w:val="006B29A0"/>
    <w:pPr>
      <w:tabs>
        <w:tab w:val="center" w:pos="4680"/>
        <w:tab w:val="right" w:pos="9360"/>
      </w:tabs>
    </w:pPr>
  </w:style>
  <w:style w:type="character" w:customStyle="1" w:styleId="FooterChar">
    <w:name w:val="Footer Char"/>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94F89-A31C-4761-82A0-0587D881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3097</Words>
  <Characters>15302</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18363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2011-01-05T15:56:00Z</cp:lastPrinted>
  <dcterms:created xsi:type="dcterms:W3CDTF">2011-11-01T18:13:00Z</dcterms:created>
  <dcterms:modified xsi:type="dcterms:W3CDTF">2011-11-01T18:13:00Z</dcterms:modified>
</cp:coreProperties>
</file>