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4B7" w:rsidRDefault="00F034B7">
      <w:pPr>
        <w:jc w:val="center"/>
        <w:rPr>
          <w:rFonts w:ascii="Arial" w:hAnsi="Arial"/>
          <w:sz w:val="36"/>
        </w:rPr>
      </w:pPr>
      <w:r>
        <w:rPr>
          <w:rFonts w:ascii="Arial" w:hAnsi="Arial"/>
          <w:sz w:val="36"/>
        </w:rPr>
        <w:t>Grand Valley State University</w:t>
      </w:r>
    </w:p>
    <w:p w:rsidR="00F034B7" w:rsidRDefault="00F034B7">
      <w:pPr>
        <w:jc w:val="center"/>
        <w:rPr>
          <w:rFonts w:ascii="Arial" w:hAnsi="Arial"/>
          <w:i/>
          <w:sz w:val="28"/>
        </w:rPr>
      </w:pPr>
      <w:r>
        <w:rPr>
          <w:rFonts w:ascii="Arial" w:hAnsi="Arial"/>
          <w:i/>
          <w:sz w:val="28"/>
        </w:rPr>
        <w:t xml:space="preserve">General Education Subcommittee </w:t>
      </w:r>
    </w:p>
    <w:p w:rsidR="00F034B7" w:rsidRDefault="00331AC0">
      <w:pPr>
        <w:jc w:val="center"/>
        <w:rPr>
          <w:rFonts w:ascii="Arial" w:hAnsi="Arial"/>
          <w:sz w:val="28"/>
        </w:rPr>
      </w:pPr>
      <w:r>
        <w:rPr>
          <w:rFonts w:ascii="Arial" w:hAnsi="Arial"/>
          <w:sz w:val="28"/>
        </w:rPr>
        <w:t xml:space="preserve">Minutes of </w:t>
      </w:r>
      <w:r w:rsidR="00ED110F">
        <w:rPr>
          <w:rFonts w:ascii="Arial" w:hAnsi="Arial"/>
          <w:sz w:val="28"/>
        </w:rPr>
        <w:t>4/5/10</w:t>
      </w:r>
      <w:r w:rsidR="00057B7C">
        <w:rPr>
          <w:rFonts w:ascii="Arial" w:hAnsi="Arial"/>
          <w:sz w:val="28"/>
        </w:rPr>
        <w:t xml:space="preserve"> </w:t>
      </w:r>
    </w:p>
    <w:p w:rsidR="00AA5CBA" w:rsidRPr="00D81B19" w:rsidRDefault="00F034B7">
      <w:pPr>
        <w:rPr>
          <w:rFonts w:ascii="Arial" w:hAnsi="Arial"/>
          <w:sz w:val="20"/>
        </w:rPr>
      </w:pPr>
      <w:r>
        <w:rPr>
          <w:rFonts w:ascii="Arial" w:hAnsi="Arial"/>
          <w:b/>
          <w:sz w:val="20"/>
        </w:rPr>
        <w:t>PRESENT:</w:t>
      </w:r>
      <w:r>
        <w:rPr>
          <w:rFonts w:ascii="Arial" w:hAnsi="Arial"/>
          <w:sz w:val="20"/>
        </w:rPr>
        <w:t xml:space="preserve"> </w:t>
      </w:r>
      <w:r w:rsidR="007B7971">
        <w:rPr>
          <w:rFonts w:ascii="Arial" w:hAnsi="Arial"/>
          <w:sz w:val="20"/>
        </w:rPr>
        <w:t xml:space="preserve">Deborah Bambini; </w:t>
      </w:r>
      <w:r w:rsidRPr="00D81B19">
        <w:rPr>
          <w:rFonts w:ascii="Arial" w:hAnsi="Arial"/>
          <w:sz w:val="20"/>
        </w:rPr>
        <w:t xml:space="preserve">James Bell; Susan Carson; Phyllis Curtiss; Roger Gilles; </w:t>
      </w:r>
      <w:r w:rsidR="0079165E" w:rsidRPr="00D81B19">
        <w:rPr>
          <w:rFonts w:ascii="Arial" w:hAnsi="Arial"/>
          <w:sz w:val="20"/>
        </w:rPr>
        <w:t xml:space="preserve">Kari Kensinger; </w:t>
      </w:r>
      <w:r w:rsidR="0079165E">
        <w:rPr>
          <w:rFonts w:ascii="Arial" w:hAnsi="Arial"/>
          <w:sz w:val="20"/>
        </w:rPr>
        <w:t xml:space="preserve">Heather Harvey (for </w:t>
      </w:r>
      <w:r w:rsidR="001D6F41">
        <w:rPr>
          <w:rFonts w:ascii="Arial" w:hAnsi="Arial"/>
          <w:sz w:val="20"/>
        </w:rPr>
        <w:t>Lauren Kaercher</w:t>
      </w:r>
      <w:r w:rsidR="0079165E">
        <w:rPr>
          <w:rFonts w:ascii="Arial" w:hAnsi="Arial"/>
          <w:sz w:val="20"/>
        </w:rPr>
        <w:t>)</w:t>
      </w:r>
      <w:r w:rsidR="001D6F41">
        <w:rPr>
          <w:rFonts w:ascii="Arial" w:hAnsi="Arial"/>
          <w:sz w:val="20"/>
        </w:rPr>
        <w:t xml:space="preserve">; </w:t>
      </w:r>
      <w:r w:rsidR="001A1AC7" w:rsidRPr="00D81B19">
        <w:rPr>
          <w:rFonts w:ascii="Arial" w:hAnsi="Arial"/>
          <w:sz w:val="20"/>
        </w:rPr>
        <w:t xml:space="preserve">Sheldon Kopperl; </w:t>
      </w:r>
      <w:r w:rsidR="0079165E" w:rsidRPr="00D81B19">
        <w:rPr>
          <w:rFonts w:ascii="Arial" w:hAnsi="Arial"/>
          <w:sz w:val="20"/>
        </w:rPr>
        <w:t>Hugh McGuire;</w:t>
      </w:r>
      <w:r w:rsidR="0079165E">
        <w:rPr>
          <w:rFonts w:ascii="Arial" w:hAnsi="Arial"/>
          <w:sz w:val="20"/>
        </w:rPr>
        <w:t xml:space="preserve"> </w:t>
      </w:r>
      <w:r w:rsidR="0079165E" w:rsidRPr="00D81B19">
        <w:rPr>
          <w:rFonts w:ascii="Arial" w:hAnsi="Arial"/>
          <w:sz w:val="20"/>
        </w:rPr>
        <w:t xml:space="preserve">Penney Nichols-Whitehead;  </w:t>
      </w:r>
      <w:r w:rsidR="001D6F41">
        <w:rPr>
          <w:rFonts w:ascii="Arial" w:hAnsi="Arial"/>
          <w:sz w:val="20"/>
        </w:rPr>
        <w:t xml:space="preserve">Keith Rhodes; </w:t>
      </w:r>
      <w:r w:rsidR="00A3369A">
        <w:rPr>
          <w:rFonts w:ascii="Arial" w:hAnsi="Arial"/>
          <w:sz w:val="20"/>
        </w:rPr>
        <w:t xml:space="preserve">David Vessey; </w:t>
      </w:r>
      <w:r w:rsidR="002E2DA6">
        <w:rPr>
          <w:rFonts w:ascii="Arial" w:hAnsi="Arial"/>
          <w:sz w:val="20"/>
        </w:rPr>
        <w:t>Paul Sicilian</w:t>
      </w:r>
      <w:r w:rsidR="0079165E">
        <w:rPr>
          <w:rFonts w:ascii="Arial" w:hAnsi="Arial"/>
          <w:sz w:val="20"/>
        </w:rPr>
        <w:t xml:space="preserve">; Kathryn Waggoner; </w:t>
      </w:r>
      <w:r w:rsidR="007B7971">
        <w:rPr>
          <w:rFonts w:ascii="Arial" w:hAnsi="Arial"/>
          <w:sz w:val="20"/>
        </w:rPr>
        <w:t>Judy Whipps</w:t>
      </w:r>
    </w:p>
    <w:p w:rsidR="00AA5CBA" w:rsidRPr="00D81B19" w:rsidRDefault="00AA5CBA">
      <w:pPr>
        <w:rPr>
          <w:rFonts w:ascii="Arial" w:hAnsi="Arial"/>
          <w:sz w:val="20"/>
        </w:rPr>
      </w:pPr>
      <w:r w:rsidRPr="00AA5CBA">
        <w:rPr>
          <w:rFonts w:ascii="Arial" w:hAnsi="Arial"/>
          <w:b/>
          <w:sz w:val="20"/>
        </w:rPr>
        <w:t>ALSO PRESENT:</w:t>
      </w:r>
      <w:r>
        <w:rPr>
          <w:rFonts w:ascii="Arial" w:hAnsi="Arial"/>
          <w:sz w:val="20"/>
        </w:rPr>
        <w:t xml:space="preserve"> </w:t>
      </w:r>
      <w:r w:rsidR="002E2DA6">
        <w:rPr>
          <w:rFonts w:ascii="Arial" w:hAnsi="Arial"/>
          <w:sz w:val="20"/>
        </w:rPr>
        <w:t>C. “Griff” Griffin</w:t>
      </w:r>
      <w:r w:rsidRPr="00D81B19">
        <w:rPr>
          <w:rFonts w:ascii="Arial" w:hAnsi="Arial"/>
          <w:sz w:val="20"/>
        </w:rPr>
        <w:t>,</w:t>
      </w:r>
      <w:r w:rsidR="006304A8" w:rsidRPr="00D81B19">
        <w:rPr>
          <w:rFonts w:ascii="Arial" w:hAnsi="Arial"/>
          <w:sz w:val="20"/>
        </w:rPr>
        <w:t xml:space="preserve"> Director of General Education; </w:t>
      </w:r>
      <w:r w:rsidR="00F034B7" w:rsidRPr="00D81B19">
        <w:rPr>
          <w:rFonts w:ascii="Arial" w:hAnsi="Arial"/>
          <w:sz w:val="20"/>
        </w:rPr>
        <w:t>Krista Rye</w:t>
      </w:r>
      <w:r w:rsidR="006304A8" w:rsidRPr="00D81B19">
        <w:rPr>
          <w:rFonts w:ascii="Arial" w:hAnsi="Arial"/>
          <w:sz w:val="20"/>
        </w:rPr>
        <w:t>, Office Coordinator</w:t>
      </w:r>
    </w:p>
    <w:p w:rsidR="006A23D8" w:rsidRPr="00D81B19" w:rsidRDefault="006A23D8">
      <w:pPr>
        <w:rPr>
          <w:rFonts w:ascii="Arial" w:hAnsi="Arial"/>
          <w:sz w:val="20"/>
        </w:rPr>
      </w:pPr>
      <w:r w:rsidRPr="006A23D8">
        <w:rPr>
          <w:rFonts w:ascii="Arial" w:hAnsi="Arial"/>
          <w:b/>
          <w:sz w:val="20"/>
        </w:rPr>
        <w:t>ABSENT:</w:t>
      </w:r>
      <w:r>
        <w:rPr>
          <w:rFonts w:ascii="Arial" w:hAnsi="Arial"/>
          <w:b/>
          <w:sz w:val="20"/>
        </w:rPr>
        <w:t xml:space="preserve">  </w:t>
      </w:r>
      <w:r w:rsidR="0079165E" w:rsidRPr="00D81B19">
        <w:rPr>
          <w:rFonts w:ascii="Arial" w:hAnsi="Arial"/>
          <w:sz w:val="20"/>
        </w:rPr>
        <w:t>Dana Munk;</w:t>
      </w:r>
      <w:r w:rsidR="0079165E">
        <w:rPr>
          <w:rFonts w:ascii="Arial" w:hAnsi="Arial"/>
          <w:sz w:val="20"/>
        </w:rPr>
        <w:t xml:space="preserve"> </w:t>
      </w:r>
      <w:r w:rsidR="0079165E" w:rsidRPr="00D81B19">
        <w:rPr>
          <w:rFonts w:ascii="Arial" w:hAnsi="Arial"/>
          <w:sz w:val="20"/>
        </w:rPr>
        <w:t>Shelley Schuurman;</w:t>
      </w:r>
    </w:p>
    <w:p w:rsidR="00F034B7" w:rsidRDefault="00647F12">
      <w:pPr>
        <w:rPr>
          <w:rFonts w:ascii="Arial" w:hAnsi="Arial"/>
          <w:sz w:val="20"/>
        </w:rPr>
      </w:pPr>
      <w:r w:rsidRPr="00D81B19">
        <w:rPr>
          <w:rFonts w:ascii="Arial" w:hAnsi="Arial"/>
          <w:b/>
          <w:sz w:val="20"/>
        </w:rPr>
        <w:t>GUESTS</w:t>
      </w:r>
      <w:r w:rsidR="00A3369A">
        <w:rPr>
          <w:rFonts w:ascii="Arial" w:hAnsi="Arial"/>
          <w:b/>
          <w:sz w:val="20"/>
        </w:rPr>
        <w:t>:</w:t>
      </w:r>
      <w:r w:rsidR="00EA5500">
        <w:rPr>
          <w:rFonts w:ascii="Arial" w:hAnsi="Arial"/>
          <w:b/>
          <w:sz w:val="20"/>
        </w:rPr>
        <w:t xml:space="preserve"> </w:t>
      </w:r>
      <w:r w:rsidR="00EA5500" w:rsidRPr="00EA5500">
        <w:rPr>
          <w:rFonts w:ascii="Arial" w:hAnsi="Arial"/>
          <w:sz w:val="20"/>
        </w:rPr>
        <w:t>Maria Cimitile, Provost Office; Monica Harris, COE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6"/>
        <w:gridCol w:w="9180"/>
        <w:gridCol w:w="2088"/>
      </w:tblGrid>
      <w:tr w:rsidR="00F034B7" w:rsidTr="00041F5E">
        <w:trPr>
          <w:tblHeader/>
        </w:trPr>
        <w:tc>
          <w:tcPr>
            <w:tcW w:w="1986"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Agenda Items</w:t>
            </w:r>
          </w:p>
        </w:tc>
        <w:tc>
          <w:tcPr>
            <w:tcW w:w="9180"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Discussion</w:t>
            </w:r>
          </w:p>
        </w:tc>
        <w:tc>
          <w:tcPr>
            <w:tcW w:w="2088"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Action / Decisions</w:t>
            </w:r>
          </w:p>
        </w:tc>
      </w:tr>
      <w:tr w:rsidR="00F034B7" w:rsidRPr="00DC5844" w:rsidTr="00041F5E">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rsidP="00ED110F">
            <w:pPr>
              <w:pStyle w:val="ListParagraph"/>
              <w:spacing w:line="240" w:lineRule="auto"/>
              <w:ind w:left="0"/>
              <w:rPr>
                <w:rFonts w:ascii="Arial" w:hAnsi="Arial"/>
                <w:sz w:val="20"/>
              </w:rPr>
            </w:pPr>
            <w:r w:rsidRPr="00DC5844">
              <w:rPr>
                <w:b/>
              </w:rPr>
              <w:t xml:space="preserve">Approval of </w:t>
            </w:r>
            <w:r w:rsidR="005140E8">
              <w:rPr>
                <w:b/>
              </w:rPr>
              <w:t>March 2</w:t>
            </w:r>
            <w:r w:rsidR="00ED110F">
              <w:rPr>
                <w:b/>
              </w:rPr>
              <w:t>9</w:t>
            </w:r>
            <w:r w:rsidR="005140E8">
              <w:rPr>
                <w:b/>
              </w:rPr>
              <w:t xml:space="preserve"> </w:t>
            </w:r>
            <w:r w:rsidR="007D2203">
              <w:rPr>
                <w:b/>
              </w:rPr>
              <w:t xml:space="preserve"> </w:t>
            </w:r>
            <w:r w:rsidR="00C30120">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F034B7" w:rsidRDefault="008432F6" w:rsidP="00C87C09">
            <w:pPr>
              <w:spacing w:line="240" w:lineRule="auto"/>
              <w:rPr>
                <w:rFonts w:ascii="Arial" w:hAnsi="Arial"/>
                <w:sz w:val="20"/>
              </w:rPr>
            </w:pPr>
            <w:r>
              <w:rPr>
                <w:rFonts w:ascii="Arial" w:hAnsi="Arial"/>
                <w:sz w:val="20"/>
              </w:rPr>
              <w:t>Motion to approve; seconded.</w:t>
            </w:r>
          </w:p>
          <w:p w:rsidR="00A3369A" w:rsidRDefault="00A3369A" w:rsidP="00C87C09">
            <w:pPr>
              <w:spacing w:line="240" w:lineRule="auto"/>
              <w:rPr>
                <w:rFonts w:ascii="Arial" w:hAnsi="Arial"/>
                <w:sz w:val="20"/>
              </w:rPr>
            </w:pPr>
          </w:p>
          <w:p w:rsidR="00A3369A" w:rsidRDefault="00A3369A" w:rsidP="00C87C09">
            <w:pPr>
              <w:spacing w:line="240" w:lineRule="auto"/>
              <w:rPr>
                <w:rFonts w:ascii="Arial" w:hAnsi="Arial"/>
                <w:sz w:val="20"/>
              </w:rPr>
            </w:pPr>
          </w:p>
          <w:p w:rsidR="00A3369A" w:rsidRPr="00DC5844" w:rsidRDefault="00A3369A" w:rsidP="00C87C0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8432F6">
            <w:pPr>
              <w:spacing w:line="240" w:lineRule="auto"/>
              <w:rPr>
                <w:rFonts w:ascii="Arial" w:hAnsi="Arial"/>
                <w:sz w:val="20"/>
              </w:rPr>
            </w:pPr>
            <w:r>
              <w:rPr>
                <w:rFonts w:ascii="Arial" w:hAnsi="Arial"/>
                <w:sz w:val="20"/>
              </w:rPr>
              <w:t>Approved.</w:t>
            </w:r>
          </w:p>
        </w:tc>
      </w:tr>
      <w:tr w:rsidR="00F034B7" w:rsidRPr="00DC5844" w:rsidTr="00041F5E">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pStyle w:val="ListParagraph"/>
              <w:spacing w:line="240" w:lineRule="auto"/>
              <w:ind w:left="0"/>
              <w:rPr>
                <w:rFonts w:ascii="Arial" w:hAnsi="Arial"/>
                <w:sz w:val="20"/>
              </w:rPr>
            </w:pPr>
            <w:r w:rsidRPr="00DC5844">
              <w:rPr>
                <w:b/>
              </w:rPr>
              <w:t xml:space="preserve">Approval of Agenda </w:t>
            </w:r>
          </w:p>
        </w:tc>
        <w:tc>
          <w:tcPr>
            <w:tcW w:w="9180" w:type="dxa"/>
            <w:tcBorders>
              <w:top w:val="single" w:sz="4" w:space="0" w:color="000000"/>
              <w:left w:val="single" w:sz="4" w:space="0" w:color="000000"/>
              <w:bottom w:val="single" w:sz="4" w:space="0" w:color="000000"/>
              <w:right w:val="single" w:sz="4" w:space="0" w:color="000000"/>
            </w:tcBorders>
          </w:tcPr>
          <w:p w:rsidR="00331AC0" w:rsidRDefault="008432F6">
            <w:pPr>
              <w:spacing w:line="240" w:lineRule="auto"/>
              <w:rPr>
                <w:rFonts w:ascii="Arial" w:hAnsi="Arial"/>
                <w:sz w:val="20"/>
              </w:rPr>
            </w:pPr>
            <w:r>
              <w:rPr>
                <w:rFonts w:ascii="Arial" w:hAnsi="Arial"/>
                <w:sz w:val="20"/>
              </w:rPr>
              <w:t>Motion to approve; seconded.</w:t>
            </w:r>
          </w:p>
          <w:p w:rsidR="00A3369A" w:rsidRDefault="00A3369A">
            <w:pPr>
              <w:spacing w:line="240" w:lineRule="auto"/>
              <w:rPr>
                <w:rFonts w:ascii="Arial" w:hAnsi="Arial"/>
                <w:sz w:val="20"/>
              </w:rPr>
            </w:pPr>
          </w:p>
          <w:p w:rsidR="00A3369A" w:rsidRDefault="00A3369A">
            <w:pPr>
              <w:spacing w:line="240" w:lineRule="auto"/>
              <w:rPr>
                <w:rFonts w:ascii="Arial" w:hAnsi="Arial"/>
                <w:sz w:val="20"/>
              </w:rPr>
            </w:pPr>
          </w:p>
          <w:p w:rsidR="00A3369A" w:rsidRPr="00DC5844" w:rsidRDefault="00A3369A">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8432F6">
            <w:pPr>
              <w:spacing w:line="240" w:lineRule="auto"/>
              <w:rPr>
                <w:rFonts w:ascii="Arial" w:hAnsi="Arial"/>
                <w:sz w:val="20"/>
              </w:rPr>
            </w:pPr>
            <w:r>
              <w:rPr>
                <w:rFonts w:ascii="Arial" w:hAnsi="Arial"/>
                <w:sz w:val="20"/>
              </w:rPr>
              <w:t>Approved.</w:t>
            </w:r>
          </w:p>
        </w:tc>
      </w:tr>
      <w:tr w:rsidR="00756C18" w:rsidRPr="00DC5844" w:rsidTr="00041F5E">
        <w:tc>
          <w:tcPr>
            <w:tcW w:w="1986" w:type="dxa"/>
            <w:tcBorders>
              <w:top w:val="single" w:sz="4" w:space="0" w:color="000000"/>
              <w:left w:val="single" w:sz="4" w:space="0" w:color="000000"/>
              <w:bottom w:val="single" w:sz="4" w:space="0" w:color="000000"/>
              <w:right w:val="single" w:sz="4" w:space="0" w:color="000000"/>
            </w:tcBorders>
          </w:tcPr>
          <w:p w:rsidR="00756C18" w:rsidRDefault="00ED110F" w:rsidP="00C9045D">
            <w:pPr>
              <w:rPr>
                <w:b/>
              </w:rPr>
            </w:pPr>
            <w:r>
              <w:rPr>
                <w:b/>
              </w:rPr>
              <w:t>Director’s Report</w:t>
            </w: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41617C">
            <w:pPr>
              <w:rPr>
                <w:b/>
              </w:rPr>
            </w:pPr>
          </w:p>
        </w:tc>
        <w:tc>
          <w:tcPr>
            <w:tcW w:w="9180" w:type="dxa"/>
            <w:tcBorders>
              <w:top w:val="single" w:sz="4" w:space="0" w:color="000000"/>
              <w:left w:val="single" w:sz="4" w:space="0" w:color="000000"/>
              <w:bottom w:val="single" w:sz="4" w:space="0" w:color="000000"/>
              <w:right w:val="single" w:sz="4" w:space="0" w:color="000000"/>
            </w:tcBorders>
          </w:tcPr>
          <w:p w:rsidR="00ED110F" w:rsidRDefault="00ED110F" w:rsidP="00ED110F">
            <w:pPr>
              <w:spacing w:line="240" w:lineRule="auto"/>
              <w:rPr>
                <w:rFonts w:ascii="Arial" w:hAnsi="Arial"/>
                <w:i/>
                <w:sz w:val="20"/>
              </w:rPr>
            </w:pPr>
            <w:r>
              <w:rPr>
                <w:rFonts w:ascii="Arial" w:hAnsi="Arial"/>
                <w:i/>
                <w:sz w:val="20"/>
              </w:rPr>
              <w:t>Guidelines needed for departmental transfer-equivalency reviews.</w:t>
            </w:r>
          </w:p>
          <w:p w:rsidR="00756C18" w:rsidRDefault="00756C18" w:rsidP="00062230">
            <w:pPr>
              <w:rPr>
                <w:i/>
              </w:rPr>
            </w:pPr>
          </w:p>
          <w:p w:rsidR="00756C18" w:rsidRPr="00DA5224" w:rsidRDefault="008432F6" w:rsidP="00062230">
            <w:pPr>
              <w:rPr>
                <w:rFonts w:ascii="Arial" w:hAnsi="Arial" w:cs="Arial"/>
                <w:sz w:val="20"/>
                <w:szCs w:val="20"/>
              </w:rPr>
            </w:pPr>
            <w:r w:rsidRPr="00DA5224">
              <w:rPr>
                <w:rFonts w:ascii="Arial" w:hAnsi="Arial" w:cs="Arial"/>
                <w:sz w:val="20"/>
                <w:szCs w:val="20"/>
              </w:rPr>
              <w:t>This topic deals with the reo</w:t>
            </w:r>
            <w:r w:rsidR="00DA5224" w:rsidRPr="00DA5224">
              <w:rPr>
                <w:rFonts w:ascii="Arial" w:hAnsi="Arial" w:cs="Arial"/>
                <w:sz w:val="20"/>
                <w:szCs w:val="20"/>
              </w:rPr>
              <w:t>r</w:t>
            </w:r>
            <w:r w:rsidRPr="00DA5224">
              <w:rPr>
                <w:rFonts w:ascii="Arial" w:hAnsi="Arial" w:cs="Arial"/>
                <w:sz w:val="20"/>
                <w:szCs w:val="20"/>
              </w:rPr>
              <w:t>ganization of ARC/ARSP.  Historically, things were handled a particular way and we are looking at which competencies need to be reviewed by faculty versus staff.  C</w:t>
            </w:r>
            <w:r w:rsidR="00DA5224" w:rsidRPr="00DA5224">
              <w:rPr>
                <w:rFonts w:ascii="Arial" w:hAnsi="Arial" w:cs="Arial"/>
                <w:sz w:val="20"/>
                <w:szCs w:val="20"/>
              </w:rPr>
              <w:t>urrently ARC responds to equivalencies</w:t>
            </w:r>
            <w:r w:rsidRPr="00DA5224">
              <w:rPr>
                <w:rFonts w:ascii="Arial" w:hAnsi="Arial" w:cs="Arial"/>
                <w:sz w:val="20"/>
                <w:szCs w:val="20"/>
              </w:rPr>
              <w:t xml:space="preserve"> for Foundations and Cultures and the GE Director handles Themes.</w:t>
            </w:r>
          </w:p>
          <w:p w:rsidR="008432F6" w:rsidRPr="00DA5224" w:rsidRDefault="008432F6" w:rsidP="00062230">
            <w:pPr>
              <w:rPr>
                <w:rFonts w:ascii="Arial" w:hAnsi="Arial" w:cs="Arial"/>
                <w:sz w:val="20"/>
                <w:szCs w:val="20"/>
              </w:rPr>
            </w:pPr>
          </w:p>
          <w:p w:rsidR="008432F6" w:rsidRPr="00DA5224" w:rsidRDefault="008432F6" w:rsidP="00062230">
            <w:pPr>
              <w:rPr>
                <w:rFonts w:ascii="Arial" w:hAnsi="Arial" w:cs="Arial"/>
                <w:sz w:val="20"/>
                <w:szCs w:val="20"/>
              </w:rPr>
            </w:pPr>
            <w:r w:rsidRPr="00DA5224">
              <w:rPr>
                <w:rFonts w:ascii="Arial" w:hAnsi="Arial" w:cs="Arial"/>
                <w:sz w:val="20"/>
                <w:szCs w:val="20"/>
              </w:rPr>
              <w:t>The question to the group is who should be involved?  Should it be the GE Director, the GE committee, or a mix of both?</w:t>
            </w:r>
          </w:p>
          <w:p w:rsidR="008432F6" w:rsidRPr="00DA5224" w:rsidRDefault="008432F6" w:rsidP="00062230">
            <w:pPr>
              <w:rPr>
                <w:rFonts w:ascii="Arial" w:hAnsi="Arial" w:cs="Arial"/>
                <w:sz w:val="20"/>
                <w:szCs w:val="20"/>
              </w:rPr>
            </w:pPr>
          </w:p>
          <w:p w:rsidR="008432F6" w:rsidRPr="00DA5224" w:rsidRDefault="008432F6" w:rsidP="00062230">
            <w:pPr>
              <w:rPr>
                <w:rFonts w:ascii="Arial" w:hAnsi="Arial" w:cs="Arial"/>
                <w:sz w:val="20"/>
                <w:szCs w:val="20"/>
              </w:rPr>
            </w:pPr>
            <w:r w:rsidRPr="00DA5224">
              <w:rPr>
                <w:rFonts w:ascii="Arial" w:hAnsi="Arial" w:cs="Arial"/>
                <w:sz w:val="20"/>
                <w:szCs w:val="20"/>
              </w:rPr>
              <w:t>A committee member asked what the quantity of these requests is.  The Director stated that about fifty-plus come in a week.</w:t>
            </w:r>
          </w:p>
          <w:p w:rsidR="008432F6" w:rsidRPr="00DA5224" w:rsidRDefault="008432F6" w:rsidP="00062230">
            <w:pPr>
              <w:rPr>
                <w:rFonts w:ascii="Arial" w:hAnsi="Arial" w:cs="Arial"/>
                <w:sz w:val="20"/>
                <w:szCs w:val="20"/>
              </w:rPr>
            </w:pPr>
          </w:p>
          <w:p w:rsidR="008432F6" w:rsidRPr="00DA5224" w:rsidRDefault="008432F6" w:rsidP="00062230">
            <w:pPr>
              <w:rPr>
                <w:rFonts w:ascii="Arial" w:hAnsi="Arial" w:cs="Arial"/>
                <w:sz w:val="20"/>
                <w:szCs w:val="20"/>
              </w:rPr>
            </w:pPr>
            <w:r w:rsidRPr="00DA5224">
              <w:rPr>
                <w:rFonts w:ascii="Arial" w:hAnsi="Arial" w:cs="Arial"/>
                <w:sz w:val="20"/>
                <w:szCs w:val="20"/>
              </w:rPr>
              <w:t>The Dire</w:t>
            </w:r>
            <w:r w:rsidR="00DA5224" w:rsidRPr="00DA5224">
              <w:rPr>
                <w:rFonts w:ascii="Arial" w:hAnsi="Arial" w:cs="Arial"/>
                <w:sz w:val="20"/>
                <w:szCs w:val="20"/>
              </w:rPr>
              <w:t>c</w:t>
            </w:r>
            <w:r w:rsidRPr="00DA5224">
              <w:rPr>
                <w:rFonts w:ascii="Arial" w:hAnsi="Arial" w:cs="Arial"/>
                <w:sz w:val="20"/>
                <w:szCs w:val="20"/>
              </w:rPr>
              <w:t>tor added that there has not been a systematic review for a long time and everyone would really like to see a systematic update to the process.  The departments are reviewing many of the transfers, so the fifty a week are what remains.</w:t>
            </w:r>
            <w:r w:rsidR="00DA5224" w:rsidRPr="00DA5224">
              <w:rPr>
                <w:rFonts w:ascii="Arial" w:hAnsi="Arial" w:cs="Arial"/>
                <w:sz w:val="20"/>
                <w:szCs w:val="20"/>
              </w:rPr>
              <w:t xml:space="preserve">  These courses refer to the ind</w:t>
            </w:r>
            <w:r w:rsidRPr="00DA5224">
              <w:rPr>
                <w:rFonts w:ascii="Arial" w:hAnsi="Arial" w:cs="Arial"/>
                <w:sz w:val="20"/>
                <w:szCs w:val="20"/>
              </w:rPr>
              <w:t>ivi</w:t>
            </w:r>
            <w:r w:rsidR="00DA5224" w:rsidRPr="00DA5224">
              <w:rPr>
                <w:rFonts w:ascii="Arial" w:hAnsi="Arial" w:cs="Arial"/>
                <w:sz w:val="20"/>
                <w:szCs w:val="20"/>
              </w:rPr>
              <w:t>dual</w:t>
            </w:r>
            <w:r w:rsidRPr="00DA5224">
              <w:rPr>
                <w:rFonts w:ascii="Arial" w:hAnsi="Arial" w:cs="Arial"/>
                <w:sz w:val="20"/>
                <w:szCs w:val="20"/>
              </w:rPr>
              <w:t xml:space="preserve"> requests and not the </w:t>
            </w:r>
            <w:r w:rsidR="00911FCB">
              <w:rPr>
                <w:rFonts w:ascii="Arial" w:hAnsi="Arial" w:cs="Arial"/>
                <w:sz w:val="20"/>
                <w:szCs w:val="20"/>
              </w:rPr>
              <w:t>“</w:t>
            </w:r>
            <w:r w:rsidRPr="00DA5224">
              <w:rPr>
                <w:rFonts w:ascii="Arial" w:hAnsi="Arial" w:cs="Arial"/>
                <w:sz w:val="20"/>
                <w:szCs w:val="20"/>
              </w:rPr>
              <w:t>en</w:t>
            </w:r>
            <w:r w:rsidR="00911FCB">
              <w:rPr>
                <w:rFonts w:ascii="Arial" w:hAnsi="Arial" w:cs="Arial"/>
                <w:sz w:val="20"/>
                <w:szCs w:val="20"/>
              </w:rPr>
              <w:t xml:space="preserve"> </w:t>
            </w:r>
            <w:r w:rsidRPr="00DA5224">
              <w:rPr>
                <w:rFonts w:ascii="Arial" w:hAnsi="Arial" w:cs="Arial"/>
                <w:sz w:val="20"/>
                <w:szCs w:val="20"/>
              </w:rPr>
              <w:t>mass</w:t>
            </w:r>
            <w:r w:rsidR="00911FCB">
              <w:rPr>
                <w:rFonts w:ascii="Arial" w:hAnsi="Arial" w:cs="Arial"/>
                <w:sz w:val="20"/>
                <w:szCs w:val="20"/>
              </w:rPr>
              <w:t>”</w:t>
            </w:r>
            <w:r w:rsidRPr="00DA5224">
              <w:rPr>
                <w:rFonts w:ascii="Arial" w:hAnsi="Arial" w:cs="Arial"/>
                <w:sz w:val="20"/>
                <w:szCs w:val="20"/>
              </w:rPr>
              <w:t xml:space="preserve"> GRCC courses.</w:t>
            </w:r>
          </w:p>
          <w:p w:rsidR="00DA5224" w:rsidRPr="00DA5224" w:rsidRDefault="00DA5224" w:rsidP="00062230">
            <w:pPr>
              <w:rPr>
                <w:rFonts w:ascii="Arial" w:hAnsi="Arial" w:cs="Arial"/>
                <w:sz w:val="20"/>
                <w:szCs w:val="20"/>
              </w:rPr>
            </w:pPr>
          </w:p>
          <w:p w:rsidR="00DA5224" w:rsidRDefault="00DA5224" w:rsidP="00062230">
            <w:pPr>
              <w:rPr>
                <w:rFonts w:ascii="Arial" w:hAnsi="Arial" w:cs="Arial"/>
                <w:sz w:val="20"/>
                <w:szCs w:val="20"/>
              </w:rPr>
            </w:pPr>
            <w:r w:rsidRPr="00DA5224">
              <w:rPr>
                <w:rFonts w:ascii="Arial" w:hAnsi="Arial" w:cs="Arial"/>
                <w:sz w:val="20"/>
                <w:szCs w:val="20"/>
              </w:rPr>
              <w:t xml:space="preserve">A committee member said that if the Director is willing to be the one to take a look at the courses that she would </w:t>
            </w:r>
            <w:r w:rsidR="0094227C">
              <w:rPr>
                <w:rFonts w:ascii="Arial" w:hAnsi="Arial" w:cs="Arial"/>
                <w:sz w:val="20"/>
                <w:szCs w:val="20"/>
              </w:rPr>
              <w:t xml:space="preserve">trust her judgment, but wondered if the work load be possible? The Director responded </w:t>
            </w:r>
            <w:r w:rsidR="0094227C">
              <w:rPr>
                <w:rFonts w:ascii="Arial" w:hAnsi="Arial" w:cs="Arial"/>
                <w:sz w:val="20"/>
                <w:szCs w:val="20"/>
              </w:rPr>
              <w:lastRenderedPageBreak/>
              <w:t>that she could look further into the workload and then see if GEC wants to do.</w:t>
            </w:r>
          </w:p>
          <w:p w:rsidR="0094227C" w:rsidRDefault="0094227C" w:rsidP="00062230">
            <w:pPr>
              <w:rPr>
                <w:rFonts w:ascii="Arial" w:hAnsi="Arial" w:cs="Arial"/>
                <w:sz w:val="20"/>
                <w:szCs w:val="20"/>
              </w:rPr>
            </w:pPr>
          </w:p>
          <w:p w:rsidR="0094227C" w:rsidRDefault="0094227C" w:rsidP="00062230">
            <w:pPr>
              <w:rPr>
                <w:rFonts w:ascii="Arial" w:hAnsi="Arial" w:cs="Arial"/>
                <w:sz w:val="20"/>
                <w:szCs w:val="20"/>
              </w:rPr>
            </w:pPr>
            <w:r>
              <w:rPr>
                <w:rFonts w:ascii="Arial" w:hAnsi="Arial" w:cs="Arial"/>
                <w:sz w:val="20"/>
                <w:szCs w:val="20"/>
              </w:rPr>
              <w:t>The guest from the Provost’s Office noted that the Dean’s from GRCC and GVSU met to discuss issues and to take a closer look at what courses transfer in.  When appropriate they would like to give more credit, but they are probably a year out from this happening.  The GVSU Dean’s will also be meeting with other community colleges in the area.  She also added that one reason they are looking at this is because of the ARSP reshuffle their number of staff decreased.  Additionally, these are really academic issues so it makes sense to not have Advisors making decisions about GE.</w:t>
            </w:r>
          </w:p>
          <w:p w:rsidR="0094227C" w:rsidRDefault="0094227C" w:rsidP="00062230">
            <w:pPr>
              <w:rPr>
                <w:rFonts w:ascii="Arial" w:hAnsi="Arial" w:cs="Arial"/>
                <w:sz w:val="20"/>
                <w:szCs w:val="20"/>
              </w:rPr>
            </w:pPr>
          </w:p>
          <w:p w:rsidR="0094227C" w:rsidRDefault="002D546B" w:rsidP="00062230">
            <w:pPr>
              <w:rPr>
                <w:rFonts w:ascii="Arial" w:hAnsi="Arial" w:cs="Arial"/>
                <w:sz w:val="20"/>
                <w:szCs w:val="20"/>
              </w:rPr>
            </w:pPr>
            <w:r>
              <w:rPr>
                <w:rFonts w:ascii="Arial" w:hAnsi="Arial" w:cs="Arial"/>
                <w:sz w:val="20"/>
                <w:szCs w:val="20"/>
              </w:rPr>
              <w:t>A committee member suggested that for consistency and efficiency sake that it may make sense to have a GE committee to investigate and make recommendations to give to the Director.</w:t>
            </w:r>
          </w:p>
          <w:p w:rsidR="002D546B" w:rsidRDefault="002D546B" w:rsidP="00062230">
            <w:pPr>
              <w:rPr>
                <w:rFonts w:ascii="Arial" w:hAnsi="Arial" w:cs="Arial"/>
                <w:sz w:val="20"/>
                <w:szCs w:val="20"/>
              </w:rPr>
            </w:pPr>
          </w:p>
          <w:p w:rsidR="00756C18" w:rsidRDefault="002D546B" w:rsidP="002D546B">
            <w:pPr>
              <w:rPr>
                <w:rFonts w:ascii="Arial" w:hAnsi="Arial" w:cs="Arial"/>
                <w:sz w:val="20"/>
                <w:szCs w:val="20"/>
              </w:rPr>
            </w:pPr>
            <w:r>
              <w:rPr>
                <w:rFonts w:ascii="Arial" w:hAnsi="Arial" w:cs="Arial"/>
                <w:sz w:val="20"/>
                <w:szCs w:val="20"/>
              </w:rPr>
              <w:t>The Director will report back as more unfolds.</w:t>
            </w:r>
          </w:p>
          <w:p w:rsidR="002D546B" w:rsidRDefault="002D546B" w:rsidP="002D546B">
            <w:pPr>
              <w:rPr>
                <w:rFonts w:ascii="Arial" w:hAnsi="Arial" w:cs="Arial"/>
                <w:sz w:val="20"/>
                <w:szCs w:val="20"/>
              </w:rPr>
            </w:pPr>
          </w:p>
          <w:p w:rsidR="002D546B" w:rsidRDefault="002D546B" w:rsidP="002D546B">
            <w:pPr>
              <w:rPr>
                <w:i/>
              </w:rPr>
            </w:pPr>
          </w:p>
        </w:tc>
        <w:tc>
          <w:tcPr>
            <w:tcW w:w="2088" w:type="dxa"/>
            <w:tcBorders>
              <w:top w:val="single" w:sz="4" w:space="0" w:color="000000"/>
              <w:left w:val="single" w:sz="4" w:space="0" w:color="000000"/>
              <w:bottom w:val="single" w:sz="4" w:space="0" w:color="000000"/>
              <w:right w:val="single" w:sz="4" w:space="0" w:color="000000"/>
            </w:tcBorders>
          </w:tcPr>
          <w:p w:rsidR="00756C18" w:rsidRPr="00DC5844" w:rsidRDefault="00756C18">
            <w:pPr>
              <w:spacing w:line="240" w:lineRule="auto"/>
              <w:rPr>
                <w:rFonts w:ascii="Arial" w:hAnsi="Arial"/>
                <w:sz w:val="20"/>
              </w:rPr>
            </w:pPr>
          </w:p>
        </w:tc>
      </w:tr>
      <w:tr w:rsidR="00E61DE0" w:rsidRPr="00DC5844" w:rsidTr="00071951">
        <w:trPr>
          <w:trHeight w:val="6596"/>
        </w:trPr>
        <w:tc>
          <w:tcPr>
            <w:tcW w:w="1986" w:type="dxa"/>
            <w:tcBorders>
              <w:top w:val="single" w:sz="4" w:space="0" w:color="000000"/>
              <w:left w:val="single" w:sz="4" w:space="0" w:color="000000"/>
              <w:bottom w:val="single" w:sz="4" w:space="0" w:color="000000"/>
              <w:right w:val="single" w:sz="4" w:space="0" w:color="000000"/>
            </w:tcBorders>
          </w:tcPr>
          <w:p w:rsidR="00E61DE0" w:rsidRDefault="00C30120" w:rsidP="00C9045D">
            <w:pPr>
              <w:rPr>
                <w:b/>
              </w:rPr>
            </w:pPr>
            <w:r>
              <w:rPr>
                <w:b/>
              </w:rPr>
              <w:lastRenderedPageBreak/>
              <w:t xml:space="preserve">LEAP </w:t>
            </w:r>
            <w:r w:rsidR="00C9045D">
              <w:rPr>
                <w:b/>
              </w:rPr>
              <w:t>GOALS/ GE Structural Revisions</w:t>
            </w:r>
          </w:p>
        </w:tc>
        <w:tc>
          <w:tcPr>
            <w:tcW w:w="9180" w:type="dxa"/>
            <w:tcBorders>
              <w:top w:val="single" w:sz="4" w:space="0" w:color="000000"/>
              <w:left w:val="single" w:sz="4" w:space="0" w:color="000000"/>
              <w:bottom w:val="single" w:sz="4" w:space="0" w:color="000000"/>
              <w:right w:val="single" w:sz="4" w:space="0" w:color="000000"/>
            </w:tcBorders>
          </w:tcPr>
          <w:p w:rsidR="00C30120" w:rsidRPr="00062230" w:rsidRDefault="005140E8" w:rsidP="007A1E26">
            <w:pPr>
              <w:rPr>
                <w:i/>
              </w:rPr>
            </w:pPr>
            <w:r>
              <w:rPr>
                <w:i/>
              </w:rPr>
              <w:t>Based on the March 2</w:t>
            </w:r>
            <w:r w:rsidR="00ED110F">
              <w:rPr>
                <w:i/>
              </w:rPr>
              <w:t>9</w:t>
            </w:r>
            <w:r w:rsidR="007D2203">
              <w:rPr>
                <w:i/>
              </w:rPr>
              <w:t xml:space="preserve"> discussion and the </w:t>
            </w:r>
            <w:r w:rsidR="0041617C">
              <w:rPr>
                <w:i/>
              </w:rPr>
              <w:t>revised chart</w:t>
            </w:r>
            <w:r w:rsidR="007D2203">
              <w:rPr>
                <w:i/>
              </w:rPr>
              <w:t>, we will try to reach consensus about the rough contours of the upper-level GE component we’d like to see.</w:t>
            </w:r>
          </w:p>
          <w:p w:rsidR="00C30120" w:rsidRDefault="00C30120" w:rsidP="007A1E26"/>
          <w:p w:rsidR="00C30120" w:rsidRDefault="00F830F2" w:rsidP="007A1E26">
            <w:r>
              <w:t>Revised tables from 3/29/10 and 4/3/10 were distributed for reference.</w:t>
            </w:r>
          </w:p>
          <w:p w:rsidR="00F830F2" w:rsidRDefault="00F830F2" w:rsidP="007A1E26"/>
          <w:p w:rsidR="00F830F2" w:rsidRDefault="00F830F2" w:rsidP="007A1E26"/>
          <w:p w:rsidR="00C30120" w:rsidRPr="00DF57C7" w:rsidRDefault="000F0E94" w:rsidP="007A1E26">
            <w:pPr>
              <w:rPr>
                <w:rFonts w:ascii="Arial" w:hAnsi="Arial" w:cs="Arial"/>
              </w:rPr>
            </w:pPr>
            <w:r w:rsidRPr="00DF57C7">
              <w:rPr>
                <w:rFonts w:ascii="Arial" w:hAnsi="Arial" w:cs="Arial"/>
              </w:rPr>
              <w:t>A committee member asked for clarification on the course content goals.   A committee member responded that his understating is that if the Themes courses are adapted to Global Issues courses that we would request to have skills added.</w:t>
            </w:r>
          </w:p>
          <w:p w:rsidR="000F0E94" w:rsidRPr="00DF57C7" w:rsidRDefault="000F0E94" w:rsidP="007A1E26">
            <w:pPr>
              <w:rPr>
                <w:rFonts w:ascii="Arial" w:hAnsi="Arial" w:cs="Arial"/>
              </w:rPr>
            </w:pPr>
          </w:p>
          <w:p w:rsidR="000F0E94" w:rsidRPr="00DF57C7" w:rsidRDefault="000F0E94" w:rsidP="007A1E26">
            <w:pPr>
              <w:rPr>
                <w:rFonts w:ascii="Arial" w:hAnsi="Arial" w:cs="Arial"/>
              </w:rPr>
            </w:pPr>
            <w:r w:rsidRPr="00DF57C7">
              <w:rPr>
                <w:rFonts w:ascii="Arial" w:hAnsi="Arial" w:cs="Arial"/>
              </w:rPr>
              <w:t>The Chair responded that Models 1 and 2 would allow the current Themes courses to be adapted and that the content goals would be changed to the Global Issues content goals if they fit.  Model 3 would be developing entirely new courses.</w:t>
            </w:r>
          </w:p>
          <w:p w:rsidR="000F0E94" w:rsidRPr="00DF57C7" w:rsidRDefault="000F0E94" w:rsidP="007A1E26">
            <w:pPr>
              <w:rPr>
                <w:rFonts w:ascii="Arial" w:hAnsi="Arial" w:cs="Arial"/>
              </w:rPr>
            </w:pPr>
          </w:p>
          <w:p w:rsidR="000F0E94" w:rsidRPr="00DF57C7" w:rsidRDefault="000F0E94" w:rsidP="007A1E26">
            <w:pPr>
              <w:rPr>
                <w:rFonts w:ascii="Arial" w:hAnsi="Arial" w:cs="Arial"/>
              </w:rPr>
            </w:pPr>
            <w:r w:rsidRPr="00DF57C7">
              <w:rPr>
                <w:rFonts w:ascii="Arial" w:hAnsi="Arial" w:cs="Arial"/>
              </w:rPr>
              <w:t xml:space="preserve">A committee member gave an example of a course.  If the Global Issue were Sustainability, the class could be on water.  The student would work in inter-disciplinary teams and have to choose a question or problem to work on.  Students could investigate and propose a solution to the problem and would involve integration, teamwork and problem-solving.  She also mentioned sponsored courses.  Nonprofits or local organizations bring problems they are working to the class.  They would come back and the end of the course to hear solutions from the class.  </w:t>
            </w:r>
          </w:p>
          <w:p w:rsidR="000F0E94" w:rsidRPr="00DF57C7" w:rsidRDefault="000F0E94" w:rsidP="007A1E26">
            <w:pPr>
              <w:rPr>
                <w:rFonts w:ascii="Arial" w:hAnsi="Arial" w:cs="Arial"/>
              </w:rPr>
            </w:pPr>
          </w:p>
          <w:p w:rsidR="000F0E94" w:rsidRPr="00DF57C7" w:rsidRDefault="000F0E94" w:rsidP="007A1E26">
            <w:pPr>
              <w:rPr>
                <w:rFonts w:ascii="Arial" w:hAnsi="Arial" w:cs="Arial"/>
              </w:rPr>
            </w:pPr>
            <w:r w:rsidRPr="00DF57C7">
              <w:rPr>
                <w:rFonts w:ascii="Arial" w:hAnsi="Arial" w:cs="Arial"/>
              </w:rPr>
              <w:t>Discussion continued in regard to Model 3 and what the course would look like.  The Chair mentioned that these courses may</w:t>
            </w:r>
            <w:r w:rsidR="00DF57C7" w:rsidRPr="00DF57C7">
              <w:rPr>
                <w:rFonts w:ascii="Arial" w:hAnsi="Arial" w:cs="Arial"/>
              </w:rPr>
              <w:t xml:space="preserve"> </w:t>
            </w:r>
            <w:r w:rsidRPr="00DF57C7">
              <w:rPr>
                <w:rFonts w:ascii="Arial" w:hAnsi="Arial" w:cs="Arial"/>
              </w:rPr>
              <w:t>be adapted</w:t>
            </w:r>
            <w:r w:rsidR="00DF57C7" w:rsidRPr="00DF57C7">
              <w:rPr>
                <w:rFonts w:ascii="Arial" w:hAnsi="Arial" w:cs="Arial"/>
              </w:rPr>
              <w:t>, along with their materials,</w:t>
            </w:r>
            <w:r w:rsidRPr="00DF57C7">
              <w:rPr>
                <w:rFonts w:ascii="Arial" w:hAnsi="Arial" w:cs="Arial"/>
              </w:rPr>
              <w:t xml:space="preserve"> from</w:t>
            </w:r>
            <w:r w:rsidR="00DF57C7" w:rsidRPr="00DF57C7">
              <w:rPr>
                <w:rFonts w:ascii="Arial" w:hAnsi="Arial" w:cs="Arial"/>
              </w:rPr>
              <w:t xml:space="preserve"> previous courses, but not sure that we would say the course itself </w:t>
            </w:r>
            <w:r w:rsidR="00911FCB">
              <w:rPr>
                <w:rFonts w:ascii="Arial" w:hAnsi="Arial" w:cs="Arial"/>
              </w:rPr>
              <w:t>would spring out of the previous course. T</w:t>
            </w:r>
            <w:r w:rsidR="00DF57C7" w:rsidRPr="00DF57C7">
              <w:rPr>
                <w:rFonts w:ascii="Arial" w:hAnsi="Arial" w:cs="Arial"/>
              </w:rPr>
              <w:t>he material and expertise, yes, but they would be using a generic template.  Model 1 would still have the disciplinary title, but Model 3 courses would all have a GE prefix.</w:t>
            </w:r>
          </w:p>
          <w:p w:rsidR="00DF57C7" w:rsidRPr="00DF57C7" w:rsidRDefault="00DF57C7" w:rsidP="007A1E26">
            <w:pPr>
              <w:rPr>
                <w:rFonts w:ascii="Arial" w:hAnsi="Arial" w:cs="Arial"/>
              </w:rPr>
            </w:pPr>
          </w:p>
          <w:p w:rsidR="00DF57C7" w:rsidRPr="00DF57C7" w:rsidRDefault="00DF57C7" w:rsidP="007A1E26">
            <w:pPr>
              <w:rPr>
                <w:rFonts w:ascii="Arial" w:hAnsi="Arial" w:cs="Arial"/>
              </w:rPr>
            </w:pPr>
            <w:r w:rsidRPr="00DF57C7">
              <w:rPr>
                <w:rFonts w:ascii="Arial" w:hAnsi="Arial" w:cs="Arial"/>
              </w:rPr>
              <w:t>A committee member asked about Models 1 and 2 goals.  His understanding is that the courses in these models would still have a disciplinary name, but have more focus on goals achieved.  The Chair responded that it is a change in pedagogy; not only are we shifting, but we could go farther into one column of goals.</w:t>
            </w:r>
          </w:p>
          <w:p w:rsidR="00C30120" w:rsidRDefault="00C30120" w:rsidP="007A1E26"/>
          <w:p w:rsidR="00C30120" w:rsidRDefault="00C30120" w:rsidP="007A1E26"/>
          <w:p w:rsidR="00C30120" w:rsidRPr="00531223" w:rsidRDefault="00531223" w:rsidP="007A1E26">
            <w:pPr>
              <w:rPr>
                <w:rFonts w:ascii="Arial" w:hAnsi="Arial" w:cs="Arial"/>
              </w:rPr>
            </w:pPr>
            <w:r w:rsidRPr="00531223">
              <w:rPr>
                <w:rFonts w:ascii="Arial" w:hAnsi="Arial" w:cs="Arial"/>
              </w:rPr>
              <w:t>A guest asked if the committee had discussed how course would choose which category of LEAP goals their course would fall into.  As an aside, the Director commented that it could be a big deal with scheduling issues if we have two categories.  It would be much easier to say we are doing all goals in courses.  Two separate categories would start us off with more issues with scheduling for students.</w:t>
            </w:r>
          </w:p>
          <w:p w:rsidR="00C30120" w:rsidRDefault="00C30120" w:rsidP="007A1E26"/>
          <w:p w:rsidR="00342561" w:rsidRDefault="00342561" w:rsidP="007A1E26">
            <w:pPr>
              <w:rPr>
                <w:rFonts w:ascii="Arial" w:hAnsi="Arial" w:cs="Arial"/>
              </w:rPr>
            </w:pPr>
            <w:r w:rsidRPr="00342561">
              <w:rPr>
                <w:rFonts w:ascii="Arial" w:hAnsi="Arial" w:cs="Arial"/>
              </w:rPr>
              <w:t>A committee member thought that it would be in</w:t>
            </w:r>
            <w:r>
              <w:rPr>
                <w:rFonts w:ascii="Arial" w:hAnsi="Arial" w:cs="Arial"/>
              </w:rPr>
              <w:t>teresting to see LEAP goals integrated into</w:t>
            </w:r>
            <w:r w:rsidRPr="00342561">
              <w:rPr>
                <w:rFonts w:ascii="Arial" w:hAnsi="Arial" w:cs="Arial"/>
              </w:rPr>
              <w:t xml:space="preserve"> the departments and not have the major and GE thinking about separate from each other.</w:t>
            </w:r>
          </w:p>
          <w:p w:rsidR="00342561" w:rsidRDefault="00342561" w:rsidP="007A1E26">
            <w:pPr>
              <w:rPr>
                <w:rFonts w:ascii="Arial" w:hAnsi="Arial" w:cs="Arial"/>
              </w:rPr>
            </w:pPr>
          </w:p>
          <w:p w:rsidR="00342561" w:rsidRDefault="00342561" w:rsidP="007A1E26">
            <w:pPr>
              <w:rPr>
                <w:rFonts w:ascii="Arial" w:hAnsi="Arial" w:cs="Arial"/>
              </w:rPr>
            </w:pPr>
            <w:r>
              <w:rPr>
                <w:rFonts w:ascii="Arial" w:hAnsi="Arial" w:cs="Arial"/>
              </w:rPr>
              <w:t>A committee member said if we were to included all four LEAP goals – integration, civic engagement, problem so</w:t>
            </w:r>
            <w:r w:rsidR="00195528">
              <w:rPr>
                <w:rFonts w:ascii="Arial" w:hAnsi="Arial" w:cs="Arial"/>
              </w:rPr>
              <w:t>lving, and team-work, then what</w:t>
            </w:r>
            <w:r>
              <w:rPr>
                <w:rFonts w:ascii="Arial" w:hAnsi="Arial" w:cs="Arial"/>
              </w:rPr>
              <w:t xml:space="preserve"> could be the pedagogy of GE 4XX? </w:t>
            </w:r>
          </w:p>
          <w:p w:rsidR="00342561" w:rsidRDefault="00342561" w:rsidP="007A1E26">
            <w:pPr>
              <w:rPr>
                <w:rFonts w:ascii="Arial" w:hAnsi="Arial" w:cs="Arial"/>
              </w:rPr>
            </w:pPr>
          </w:p>
          <w:p w:rsidR="00195528" w:rsidRDefault="00342561" w:rsidP="00195528">
            <w:pPr>
              <w:rPr>
                <w:rFonts w:ascii="Arial" w:hAnsi="Arial" w:cs="Arial"/>
              </w:rPr>
            </w:pPr>
            <w:r>
              <w:rPr>
                <w:rFonts w:ascii="Arial" w:hAnsi="Arial" w:cs="Arial"/>
              </w:rPr>
              <w:t xml:space="preserve">The committee discussed how to work civic engagement into every course.  How much would it require?  A committee member responded that it could be looking at civic problems and wouldn’t mean that students necessary have to be out in the community.  </w:t>
            </w:r>
          </w:p>
          <w:p w:rsidR="00342561" w:rsidRDefault="00342561" w:rsidP="007A1E26">
            <w:pPr>
              <w:rPr>
                <w:rFonts w:ascii="Arial" w:hAnsi="Arial" w:cs="Arial"/>
              </w:rPr>
            </w:pPr>
            <w:r>
              <w:rPr>
                <w:rFonts w:ascii="Arial" w:hAnsi="Arial" w:cs="Arial"/>
              </w:rPr>
              <w:t>The Director added that in addition to civic engagement the description includes civic knowledge.  The Chair added that we could be adjusting assignments to the genre in the community, rather than just academic.</w:t>
            </w:r>
          </w:p>
          <w:p w:rsidR="00342561" w:rsidRDefault="00342561" w:rsidP="007A1E26">
            <w:pPr>
              <w:rPr>
                <w:rFonts w:ascii="Arial" w:hAnsi="Arial" w:cs="Arial"/>
              </w:rPr>
            </w:pPr>
          </w:p>
          <w:p w:rsidR="00342561" w:rsidRDefault="00342561" w:rsidP="007A1E26">
            <w:pPr>
              <w:rPr>
                <w:rFonts w:ascii="Arial" w:hAnsi="Arial" w:cs="Arial"/>
              </w:rPr>
            </w:pPr>
            <w:r>
              <w:rPr>
                <w:rFonts w:ascii="Arial" w:hAnsi="Arial" w:cs="Arial"/>
              </w:rPr>
              <w:t>A committee member asked what the difference would be then between problem solving and civic engagement?  The Director responded that problem-solving in the process, so civic engagement and problem-solving could work together.</w:t>
            </w:r>
            <w:r w:rsidR="00E03534">
              <w:rPr>
                <w:rFonts w:ascii="Arial" w:hAnsi="Arial" w:cs="Arial"/>
              </w:rPr>
              <w:t xml:space="preserve">  The committee member responded that if we do all four goals it doesn’t mean that we are doing all four well.</w:t>
            </w:r>
          </w:p>
          <w:p w:rsidR="00E03534" w:rsidRDefault="00E03534" w:rsidP="007A1E26">
            <w:pPr>
              <w:rPr>
                <w:rFonts w:ascii="Arial" w:hAnsi="Arial" w:cs="Arial"/>
              </w:rPr>
            </w:pPr>
            <w:r>
              <w:rPr>
                <w:rFonts w:ascii="Arial" w:hAnsi="Arial" w:cs="Arial"/>
              </w:rPr>
              <w:t>The Chair commented that perhaps civic engagement could be elsewhere in GE and the other three goals could be the focus for the upper-level component.</w:t>
            </w:r>
          </w:p>
          <w:p w:rsidR="00195528" w:rsidRDefault="00195528" w:rsidP="007A1E26">
            <w:pPr>
              <w:rPr>
                <w:rFonts w:ascii="Arial" w:hAnsi="Arial" w:cs="Arial"/>
              </w:rPr>
            </w:pPr>
          </w:p>
          <w:p w:rsidR="00195528" w:rsidRDefault="00782D6E" w:rsidP="007A1E26">
            <w:pPr>
              <w:rPr>
                <w:rFonts w:ascii="Arial" w:hAnsi="Arial" w:cs="Arial"/>
              </w:rPr>
            </w:pPr>
            <w:r>
              <w:rPr>
                <w:rFonts w:ascii="Arial" w:hAnsi="Arial" w:cs="Arial"/>
              </w:rPr>
              <w:t xml:space="preserve">A committee member asked if we are doing all four anyways, then why </w:t>
            </w:r>
            <w:proofErr w:type="gramStart"/>
            <w:r>
              <w:rPr>
                <w:rFonts w:ascii="Arial" w:hAnsi="Arial" w:cs="Arial"/>
              </w:rPr>
              <w:t>do we</w:t>
            </w:r>
            <w:proofErr w:type="gramEnd"/>
            <w:r>
              <w:rPr>
                <w:rFonts w:ascii="Arial" w:hAnsi="Arial" w:cs="Arial"/>
              </w:rPr>
              <w:t xml:space="preserve"> need a new GE4xx course.  </w:t>
            </w:r>
            <w:r w:rsidR="00195528">
              <w:rPr>
                <w:rFonts w:ascii="Arial" w:hAnsi="Arial" w:cs="Arial"/>
              </w:rPr>
              <w:t>In response, a committee member said that part of this process was to dream and think of a cutting-edge was to move GE forward and she was still in favor of LIB 100 plus the GE4XX model.</w:t>
            </w:r>
            <w:r w:rsidR="00FB3AD4">
              <w:rPr>
                <w:rFonts w:ascii="Arial" w:hAnsi="Arial" w:cs="Arial"/>
              </w:rPr>
              <w:t xml:space="preserve"> An additional committee member stated her strong favor for Model 3.  If we can help students get set up for GE with liberal education they will come in </w:t>
            </w:r>
            <w:r w:rsidR="00FB3AD4">
              <w:rPr>
                <w:rFonts w:ascii="Arial" w:hAnsi="Arial" w:cs="Arial"/>
              </w:rPr>
              <w:lastRenderedPageBreak/>
              <w:t>thinking about these issues and doing things to help them to integrate the GE program and the capstone.</w:t>
            </w:r>
          </w:p>
          <w:p w:rsidR="00195528" w:rsidRDefault="00195528" w:rsidP="007A1E26">
            <w:pPr>
              <w:rPr>
                <w:rFonts w:ascii="Arial" w:hAnsi="Arial" w:cs="Arial"/>
              </w:rPr>
            </w:pPr>
          </w:p>
          <w:p w:rsidR="00195528" w:rsidRDefault="00195528" w:rsidP="007A1E26">
            <w:pPr>
              <w:rPr>
                <w:rFonts w:ascii="Arial" w:hAnsi="Arial" w:cs="Arial"/>
              </w:rPr>
            </w:pPr>
            <w:r>
              <w:rPr>
                <w:rFonts w:ascii="Arial" w:hAnsi="Arial" w:cs="Arial"/>
              </w:rPr>
              <w:t>The discussion turned to how each of the three Models could be transitioned from the current Themes model.  The Chair commented that if we decided on either Models 1 or 2 we will probably stop there.</w:t>
            </w:r>
          </w:p>
          <w:p w:rsidR="00FB3AD4" w:rsidRDefault="00FB3AD4" w:rsidP="007A1E26">
            <w:pPr>
              <w:rPr>
                <w:rFonts w:ascii="Arial" w:hAnsi="Arial" w:cs="Arial"/>
              </w:rPr>
            </w:pPr>
          </w:p>
          <w:p w:rsidR="00FB3AD4" w:rsidRDefault="00FB3AD4" w:rsidP="007A1E26">
            <w:pPr>
              <w:rPr>
                <w:rFonts w:ascii="Arial" w:hAnsi="Arial" w:cs="Arial"/>
              </w:rPr>
            </w:pPr>
            <w:r>
              <w:rPr>
                <w:rFonts w:ascii="Arial" w:hAnsi="Arial" w:cs="Arial"/>
              </w:rPr>
              <w:t xml:space="preserve">A committee member asked if we would really be reducing overall courses with Model 3.  </w:t>
            </w:r>
            <w:r w:rsidR="00782D6E">
              <w:rPr>
                <w:rFonts w:ascii="Arial" w:hAnsi="Arial" w:cs="Arial"/>
              </w:rPr>
              <w:t>If keeping</w:t>
            </w:r>
            <w:r>
              <w:rPr>
                <w:rFonts w:ascii="Arial" w:hAnsi="Arial" w:cs="Arial"/>
              </w:rPr>
              <w:t xml:space="preserve"> the SWS requirement and if these courses don’t also count for some in their major, than we may actually be increasing the number of courses required overall.</w:t>
            </w:r>
          </w:p>
          <w:p w:rsidR="00FB3AD4" w:rsidRDefault="00FB3AD4" w:rsidP="007A1E26">
            <w:pPr>
              <w:rPr>
                <w:rFonts w:ascii="Arial" w:hAnsi="Arial" w:cs="Arial"/>
              </w:rPr>
            </w:pPr>
          </w:p>
          <w:p w:rsidR="00FB3AD4" w:rsidRDefault="00FB3AD4" w:rsidP="007A1E26">
            <w:pPr>
              <w:rPr>
                <w:rFonts w:ascii="Arial" w:hAnsi="Arial" w:cs="Arial"/>
              </w:rPr>
            </w:pPr>
            <w:r>
              <w:rPr>
                <w:rFonts w:ascii="Arial" w:hAnsi="Arial" w:cs="Arial"/>
              </w:rPr>
              <w:t>The Chair responded that for some students it would reduce overall, at least on page it would reduce by once course, but did agree that practically speaking in would not reduce number of courses for some students.  A committee member responded that she was not sure that is a goof reason for us to no do for overall GE.  Maybe double-dipping is not a fair practice.</w:t>
            </w:r>
          </w:p>
          <w:p w:rsidR="00FB3AD4" w:rsidRDefault="00FB3AD4" w:rsidP="007A1E26">
            <w:pPr>
              <w:rPr>
                <w:rFonts w:ascii="Arial" w:hAnsi="Arial" w:cs="Arial"/>
              </w:rPr>
            </w:pPr>
          </w:p>
          <w:p w:rsidR="00FB3AD4" w:rsidRDefault="00FB3AD4" w:rsidP="007A1E26">
            <w:pPr>
              <w:rPr>
                <w:rFonts w:ascii="Arial" w:hAnsi="Arial" w:cs="Arial"/>
              </w:rPr>
            </w:pPr>
            <w:r>
              <w:rPr>
                <w:rFonts w:ascii="Arial" w:hAnsi="Arial" w:cs="Arial"/>
              </w:rPr>
              <w:t>The Director said that she was fine with any models, but she was not sure that if we adopted Models 1 or 2 if there would be enough incentive for faculty members to choose to teach in GE because their incentive is to teach within their discipline and department.</w:t>
            </w:r>
          </w:p>
          <w:p w:rsidR="00482C25" w:rsidRDefault="00482C25" w:rsidP="007A1E26">
            <w:pPr>
              <w:rPr>
                <w:rFonts w:ascii="Arial" w:hAnsi="Arial" w:cs="Arial"/>
              </w:rPr>
            </w:pPr>
          </w:p>
          <w:p w:rsidR="00482C25" w:rsidRDefault="00482C25" w:rsidP="007A1E26">
            <w:pPr>
              <w:rPr>
                <w:rFonts w:ascii="Arial" w:hAnsi="Arial" w:cs="Arial"/>
              </w:rPr>
            </w:pPr>
            <w:r>
              <w:rPr>
                <w:rFonts w:ascii="Arial" w:hAnsi="Arial" w:cs="Arial"/>
              </w:rPr>
              <w:t>A committee member stated that he was supportive of going for a GE4XX, but hates to vote for it if, in light of university budget situation, that we were not able to get the resources need to commit for faculty training.  The guest responded that the Provost really does want to commit to training for a model similar to Model 3.</w:t>
            </w:r>
          </w:p>
          <w:p w:rsidR="00417F88" w:rsidRDefault="00417F88" w:rsidP="007A1E26">
            <w:pPr>
              <w:rPr>
                <w:rFonts w:ascii="Arial" w:hAnsi="Arial" w:cs="Arial"/>
              </w:rPr>
            </w:pPr>
          </w:p>
          <w:p w:rsidR="00417F88" w:rsidRDefault="00417F88" w:rsidP="007A1E26">
            <w:pPr>
              <w:rPr>
                <w:rFonts w:ascii="Arial" w:hAnsi="Arial" w:cs="Arial"/>
              </w:rPr>
            </w:pPr>
            <w:r>
              <w:rPr>
                <w:rFonts w:ascii="Arial" w:hAnsi="Arial" w:cs="Arial"/>
              </w:rPr>
              <w:t>A committee member asked for clarification as to whether the committee is committed to 9-credits versus 6-credits?  Is our mandate to shrink the program?  The Chair responded that our charge is to look at time to graduation and not necessarily the number of credits, but rather the availability in scheduling.  For example, if SWS becomes integrated into GE than students make get the writing proficiency without an additional course.</w:t>
            </w:r>
          </w:p>
          <w:p w:rsidR="00417F88" w:rsidRDefault="00417F88" w:rsidP="007A1E26">
            <w:pPr>
              <w:rPr>
                <w:rFonts w:ascii="Arial" w:hAnsi="Arial" w:cs="Arial"/>
              </w:rPr>
            </w:pPr>
          </w:p>
          <w:p w:rsidR="00417F88" w:rsidRDefault="00417F88" w:rsidP="007A1E26">
            <w:pPr>
              <w:rPr>
                <w:rFonts w:ascii="Arial" w:hAnsi="Arial" w:cs="Arial"/>
              </w:rPr>
            </w:pPr>
            <w:r>
              <w:rPr>
                <w:rFonts w:ascii="Arial" w:hAnsi="Arial" w:cs="Arial"/>
              </w:rPr>
              <w:t xml:space="preserve">A committee member stated that she would like to see Model 1 and change to 3 Global Issues courses OR 1 Global Issue course + GE4XX.  The guest noted that whatever model </w:t>
            </w:r>
            <w:r>
              <w:rPr>
                <w:rFonts w:ascii="Arial" w:hAnsi="Arial" w:cs="Arial"/>
              </w:rPr>
              <w:lastRenderedPageBreak/>
              <w:t>we choose it must be feasible</w:t>
            </w:r>
            <w:r w:rsidR="00F73003">
              <w:rPr>
                <w:rFonts w:ascii="Arial" w:hAnsi="Arial" w:cs="Arial"/>
              </w:rPr>
              <w:t xml:space="preserve">. </w:t>
            </w:r>
          </w:p>
          <w:p w:rsidR="00F73003" w:rsidRDefault="00F73003" w:rsidP="007A1E26">
            <w:pPr>
              <w:rPr>
                <w:rFonts w:ascii="Arial" w:hAnsi="Arial" w:cs="Arial"/>
              </w:rPr>
            </w:pPr>
          </w:p>
          <w:p w:rsidR="00F73003" w:rsidRDefault="00F626B4" w:rsidP="007A1E26">
            <w:pPr>
              <w:rPr>
                <w:rFonts w:ascii="Arial" w:hAnsi="Arial" w:cs="Arial"/>
              </w:rPr>
            </w:pPr>
            <w:r>
              <w:rPr>
                <w:rFonts w:ascii="Arial" w:hAnsi="Arial" w:cs="Arial"/>
              </w:rPr>
              <w:t xml:space="preserve">A committee member asked about how many </w:t>
            </w:r>
            <w:proofErr w:type="gramStart"/>
            <w:r>
              <w:rPr>
                <w:rFonts w:ascii="Arial" w:hAnsi="Arial" w:cs="Arial"/>
              </w:rPr>
              <w:t>faculty</w:t>
            </w:r>
            <w:proofErr w:type="gramEnd"/>
            <w:r>
              <w:rPr>
                <w:rFonts w:ascii="Arial" w:hAnsi="Arial" w:cs="Arial"/>
              </w:rPr>
              <w:t xml:space="preserve"> currently teach LIB 100?  Phillip from Institutional Analysis is currently looking in to it.  The Chair added that in terms of FTE’s we are actually creating space.</w:t>
            </w:r>
          </w:p>
          <w:p w:rsidR="00F626B4" w:rsidRDefault="00F626B4" w:rsidP="007A1E26">
            <w:pPr>
              <w:rPr>
                <w:rFonts w:ascii="Arial" w:hAnsi="Arial" w:cs="Arial"/>
              </w:rPr>
            </w:pPr>
          </w:p>
          <w:p w:rsidR="00071951" w:rsidRDefault="0064178C" w:rsidP="00562806">
            <w:r>
              <w:rPr>
                <w:rFonts w:ascii="Arial" w:hAnsi="Arial" w:cs="Arial"/>
              </w:rPr>
              <w:t>The Chair would like to have the committee come up with a proposal.  If we just give out the discussion table it will cause confusion.</w:t>
            </w:r>
          </w:p>
        </w:tc>
        <w:tc>
          <w:tcPr>
            <w:tcW w:w="2088" w:type="dxa"/>
            <w:tcBorders>
              <w:top w:val="single" w:sz="4" w:space="0" w:color="000000"/>
              <w:left w:val="single" w:sz="4" w:space="0" w:color="000000"/>
              <w:bottom w:val="single" w:sz="4" w:space="0" w:color="000000"/>
              <w:right w:val="single" w:sz="4" w:space="0" w:color="000000"/>
            </w:tcBorders>
          </w:tcPr>
          <w:p w:rsidR="00E61DE0" w:rsidRPr="00DC5844" w:rsidRDefault="00E61DE0">
            <w:pPr>
              <w:spacing w:line="240" w:lineRule="auto"/>
              <w:rPr>
                <w:rFonts w:ascii="Arial" w:hAnsi="Arial"/>
                <w:sz w:val="20"/>
              </w:rPr>
            </w:pPr>
          </w:p>
        </w:tc>
      </w:tr>
      <w:tr w:rsidR="00756C18" w:rsidRPr="00DC5844" w:rsidTr="00041F5E">
        <w:tc>
          <w:tcPr>
            <w:tcW w:w="1986" w:type="dxa"/>
            <w:tcBorders>
              <w:top w:val="single" w:sz="4" w:space="0" w:color="000000"/>
              <w:left w:val="single" w:sz="4" w:space="0" w:color="000000"/>
              <w:bottom w:val="single" w:sz="4" w:space="0" w:color="000000"/>
              <w:right w:val="single" w:sz="4" w:space="0" w:color="000000"/>
            </w:tcBorders>
          </w:tcPr>
          <w:p w:rsidR="00756C18" w:rsidRDefault="00756C18" w:rsidP="004D214E">
            <w:pPr>
              <w:rPr>
                <w:b/>
              </w:rPr>
            </w:pPr>
            <w:r>
              <w:rPr>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756C18" w:rsidRDefault="00ED110F" w:rsidP="004D214E">
            <w:pPr>
              <w:spacing w:line="240" w:lineRule="auto"/>
              <w:rPr>
                <w:rFonts w:ascii="Arial" w:hAnsi="Arial"/>
                <w:i/>
                <w:sz w:val="20"/>
              </w:rPr>
            </w:pPr>
            <w:r>
              <w:rPr>
                <w:rFonts w:ascii="Arial" w:hAnsi="Arial"/>
                <w:i/>
                <w:sz w:val="20"/>
              </w:rPr>
              <w:t>Plan for the April 19 year-end report and April 23 report to UAS.</w:t>
            </w:r>
          </w:p>
          <w:p w:rsidR="0041617C" w:rsidRDefault="0041617C" w:rsidP="004D214E">
            <w:pPr>
              <w:spacing w:line="240" w:lineRule="auto"/>
              <w:rPr>
                <w:rFonts w:ascii="Arial" w:hAnsi="Arial"/>
                <w:sz w:val="20"/>
              </w:rPr>
            </w:pPr>
          </w:p>
          <w:p w:rsidR="00A62CCA" w:rsidRPr="00A62CCA" w:rsidRDefault="00A62CCA" w:rsidP="004D214E">
            <w:pPr>
              <w:spacing w:line="240" w:lineRule="auto"/>
              <w:rPr>
                <w:rFonts w:ascii="Arial" w:hAnsi="Arial"/>
                <w:sz w:val="20"/>
              </w:rPr>
            </w:pPr>
            <w:r>
              <w:rPr>
                <w:rFonts w:ascii="Arial" w:hAnsi="Arial"/>
                <w:sz w:val="20"/>
              </w:rPr>
              <w:t>Update moved to the next GEC meeting.</w:t>
            </w:r>
          </w:p>
          <w:p w:rsidR="00756C18" w:rsidRDefault="00756C18" w:rsidP="004D214E">
            <w:pPr>
              <w:spacing w:line="240" w:lineRule="auto"/>
              <w:rPr>
                <w:rFonts w:ascii="Arial" w:hAnsi="Arial"/>
                <w:i/>
                <w:sz w:val="20"/>
              </w:rPr>
            </w:pPr>
          </w:p>
        </w:tc>
        <w:tc>
          <w:tcPr>
            <w:tcW w:w="2088" w:type="dxa"/>
            <w:tcBorders>
              <w:top w:val="single" w:sz="4" w:space="0" w:color="000000"/>
              <w:left w:val="single" w:sz="4" w:space="0" w:color="000000"/>
              <w:bottom w:val="single" w:sz="4" w:space="0" w:color="000000"/>
              <w:right w:val="single" w:sz="4" w:space="0" w:color="000000"/>
            </w:tcBorders>
          </w:tcPr>
          <w:p w:rsidR="00756C18" w:rsidRPr="00DC5844" w:rsidRDefault="00756C18">
            <w:pPr>
              <w:spacing w:line="240" w:lineRule="auto"/>
              <w:rPr>
                <w:rFonts w:ascii="Arial" w:hAnsi="Arial"/>
                <w:sz w:val="20"/>
              </w:rPr>
            </w:pPr>
          </w:p>
        </w:tc>
      </w:tr>
      <w:tr w:rsidR="00261F5F" w:rsidRPr="00DC5844" w:rsidTr="00041F5E">
        <w:tc>
          <w:tcPr>
            <w:tcW w:w="1986" w:type="dxa"/>
            <w:tcBorders>
              <w:top w:val="single" w:sz="4" w:space="0" w:color="000000"/>
              <w:left w:val="single" w:sz="4" w:space="0" w:color="000000"/>
              <w:bottom w:val="single" w:sz="4" w:space="0" w:color="000000"/>
              <w:right w:val="single" w:sz="4" w:space="0" w:color="000000"/>
            </w:tcBorders>
          </w:tcPr>
          <w:p w:rsidR="00261F5F" w:rsidRDefault="00261F5F" w:rsidP="004D214E">
            <w:pPr>
              <w:rPr>
                <w:b/>
              </w:rPr>
            </w:pPr>
            <w:r>
              <w:rPr>
                <w:b/>
              </w:rPr>
              <w:t>New Business</w:t>
            </w:r>
          </w:p>
        </w:tc>
        <w:tc>
          <w:tcPr>
            <w:tcW w:w="9180" w:type="dxa"/>
            <w:tcBorders>
              <w:top w:val="single" w:sz="4" w:space="0" w:color="000000"/>
              <w:left w:val="single" w:sz="4" w:space="0" w:color="000000"/>
              <w:bottom w:val="single" w:sz="4" w:space="0" w:color="000000"/>
              <w:right w:val="single" w:sz="4" w:space="0" w:color="000000"/>
            </w:tcBorders>
          </w:tcPr>
          <w:p w:rsidR="00261F5F" w:rsidRDefault="00261F5F" w:rsidP="004D214E">
            <w:pPr>
              <w:spacing w:line="240" w:lineRule="auto"/>
              <w:rPr>
                <w:rFonts w:ascii="Arial" w:hAnsi="Arial"/>
                <w:i/>
                <w:sz w:val="20"/>
              </w:rPr>
            </w:pPr>
          </w:p>
          <w:p w:rsidR="00261F5F" w:rsidRPr="002B2EB4" w:rsidRDefault="00261F5F" w:rsidP="004D214E">
            <w:pPr>
              <w:spacing w:line="240" w:lineRule="auto"/>
              <w:rPr>
                <w:rFonts w:ascii="Arial" w:hAnsi="Arial"/>
                <w:i/>
                <w:sz w:val="20"/>
              </w:rPr>
            </w:pPr>
          </w:p>
        </w:tc>
        <w:tc>
          <w:tcPr>
            <w:tcW w:w="2088" w:type="dxa"/>
            <w:tcBorders>
              <w:top w:val="single" w:sz="4" w:space="0" w:color="000000"/>
              <w:left w:val="single" w:sz="4" w:space="0" w:color="000000"/>
              <w:bottom w:val="single" w:sz="4" w:space="0" w:color="000000"/>
              <w:right w:val="single" w:sz="4" w:space="0" w:color="000000"/>
            </w:tcBorders>
          </w:tcPr>
          <w:p w:rsidR="00261F5F" w:rsidRPr="00DC5844" w:rsidRDefault="00261F5F">
            <w:pPr>
              <w:spacing w:line="240" w:lineRule="auto"/>
              <w:rPr>
                <w:rFonts w:ascii="Arial" w:hAnsi="Arial"/>
                <w:sz w:val="20"/>
              </w:rPr>
            </w:pPr>
          </w:p>
        </w:tc>
      </w:tr>
      <w:tr w:rsidR="00F034B7" w:rsidTr="00041F5E">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spacing w:line="240" w:lineRule="auto"/>
              <w:rPr>
                <w:b/>
              </w:rPr>
            </w:pPr>
            <w:r w:rsidRPr="00DC5844">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B67739" w:rsidRDefault="00BF0879" w:rsidP="00DB5A28">
            <w:pPr>
              <w:spacing w:line="240" w:lineRule="auto"/>
              <w:rPr>
                <w:rFonts w:ascii="Arial" w:hAnsi="Arial"/>
                <w:sz w:val="20"/>
              </w:rPr>
            </w:pPr>
            <w:r>
              <w:rPr>
                <w:rFonts w:ascii="Arial" w:hAnsi="Arial"/>
                <w:sz w:val="20"/>
              </w:rPr>
              <w:t>Motion to adjourn; seconded.</w:t>
            </w:r>
          </w:p>
          <w:p w:rsidR="00D36F65" w:rsidRPr="00DC5844" w:rsidRDefault="00D36F65" w:rsidP="00DB5A28">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F034B7" w:rsidP="00DB5A28">
            <w:pPr>
              <w:spacing w:line="240" w:lineRule="auto"/>
              <w:rPr>
                <w:rFonts w:ascii="Arial" w:hAnsi="Arial"/>
                <w:sz w:val="20"/>
              </w:rPr>
            </w:pPr>
            <w:r w:rsidRPr="00DC5844">
              <w:rPr>
                <w:rFonts w:ascii="Arial" w:hAnsi="Arial"/>
                <w:sz w:val="20"/>
              </w:rPr>
              <w:t xml:space="preserve">Adjourned at </w:t>
            </w:r>
            <w:r w:rsidR="00BF0879">
              <w:rPr>
                <w:rFonts w:ascii="Arial" w:hAnsi="Arial"/>
                <w:sz w:val="20"/>
              </w:rPr>
              <w:t>4:30p</w:t>
            </w:r>
          </w:p>
        </w:tc>
      </w:tr>
    </w:tbl>
    <w:p w:rsidR="00F034B7" w:rsidRDefault="00F034B7"/>
    <w:sectPr w:rsidR="00F034B7" w:rsidSect="00A3369A">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785" w:rsidRDefault="00884785" w:rsidP="00CF4692">
      <w:pPr>
        <w:spacing w:line="240" w:lineRule="auto"/>
      </w:pPr>
      <w:r>
        <w:separator/>
      </w:r>
    </w:p>
  </w:endnote>
  <w:endnote w:type="continuationSeparator" w:id="0">
    <w:p w:rsidR="00884785" w:rsidRDefault="00884785" w:rsidP="00CF46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4F3" w:rsidRDefault="00A924F3">
    <w:pPr>
      <w:pStyle w:val="Footer"/>
      <w:jc w:val="center"/>
    </w:pPr>
    <w:r>
      <w:t xml:space="preserve">Page </w:t>
    </w:r>
    <w:r w:rsidR="00E627C6">
      <w:rPr>
        <w:b/>
        <w:sz w:val="24"/>
        <w:szCs w:val="24"/>
      </w:rPr>
      <w:fldChar w:fldCharType="begin"/>
    </w:r>
    <w:r>
      <w:rPr>
        <w:b/>
      </w:rPr>
      <w:instrText xml:space="preserve"> PAGE </w:instrText>
    </w:r>
    <w:r w:rsidR="00E627C6">
      <w:rPr>
        <w:b/>
        <w:sz w:val="24"/>
        <w:szCs w:val="24"/>
      </w:rPr>
      <w:fldChar w:fldCharType="separate"/>
    </w:r>
    <w:r w:rsidR="00104B72">
      <w:rPr>
        <w:b/>
        <w:noProof/>
      </w:rPr>
      <w:t>1</w:t>
    </w:r>
    <w:r w:rsidR="00E627C6">
      <w:rPr>
        <w:b/>
        <w:sz w:val="24"/>
        <w:szCs w:val="24"/>
      </w:rPr>
      <w:fldChar w:fldCharType="end"/>
    </w:r>
    <w:r>
      <w:t xml:space="preserve"> of </w:t>
    </w:r>
    <w:r w:rsidR="00E627C6">
      <w:rPr>
        <w:b/>
        <w:sz w:val="24"/>
        <w:szCs w:val="24"/>
      </w:rPr>
      <w:fldChar w:fldCharType="begin"/>
    </w:r>
    <w:r>
      <w:rPr>
        <w:b/>
      </w:rPr>
      <w:instrText xml:space="preserve"> NUMPAGES  </w:instrText>
    </w:r>
    <w:r w:rsidR="00E627C6">
      <w:rPr>
        <w:b/>
        <w:sz w:val="24"/>
        <w:szCs w:val="24"/>
      </w:rPr>
      <w:fldChar w:fldCharType="separate"/>
    </w:r>
    <w:r w:rsidR="00104B72">
      <w:rPr>
        <w:b/>
        <w:noProof/>
      </w:rPr>
      <w:t>6</w:t>
    </w:r>
    <w:r w:rsidR="00E627C6">
      <w:rPr>
        <w:b/>
        <w:sz w:val="24"/>
        <w:szCs w:val="24"/>
      </w:rPr>
      <w:fldChar w:fldCharType="end"/>
    </w:r>
  </w:p>
  <w:p w:rsidR="00A924F3" w:rsidRDefault="00A924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785" w:rsidRDefault="00884785" w:rsidP="00CF4692">
      <w:pPr>
        <w:spacing w:line="240" w:lineRule="auto"/>
      </w:pPr>
      <w:r>
        <w:separator/>
      </w:r>
    </w:p>
  </w:footnote>
  <w:footnote w:type="continuationSeparator" w:id="0">
    <w:p w:rsidR="00884785" w:rsidRDefault="00884785" w:rsidP="00CF46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13DB"/>
    <w:multiLevelType w:val="hybridMultilevel"/>
    <w:tmpl w:val="F4F2AADC"/>
    <w:lvl w:ilvl="0" w:tplc="A830ADDE">
      <w:start w:val="1"/>
      <w:numFmt w:val="lowerLetter"/>
      <w:lvlText w:val="%1."/>
      <w:lvlJc w:val="left"/>
      <w:pPr>
        <w:ind w:left="720" w:hanging="360"/>
      </w:pPr>
      <w:rPr>
        <w:rFonts w:cs="Times New Roman" w:hint="default"/>
      </w:rPr>
    </w:lvl>
    <w:lvl w:ilvl="1" w:tplc="C38203B2">
      <w:start w:val="1"/>
      <w:numFmt w:val="lowerLetter"/>
      <w:lvlText w:val="%2."/>
      <w:lvlJc w:val="left"/>
      <w:pPr>
        <w:ind w:left="1440" w:hanging="360"/>
      </w:pPr>
      <w:rPr>
        <w:rFonts w:cs="Times New Roman"/>
      </w:rPr>
    </w:lvl>
    <w:lvl w:ilvl="2" w:tplc="27C4F116">
      <w:start w:val="1"/>
      <w:numFmt w:val="lowerRoman"/>
      <w:lvlText w:val="%3."/>
      <w:lvlJc w:val="right"/>
      <w:pPr>
        <w:ind w:left="2160" w:hanging="180"/>
      </w:pPr>
      <w:rPr>
        <w:rFonts w:cs="Times New Roman"/>
      </w:rPr>
    </w:lvl>
    <w:lvl w:ilvl="3" w:tplc="93D0F6DE">
      <w:start w:val="1"/>
      <w:numFmt w:val="decimal"/>
      <w:lvlText w:val="%4."/>
      <w:lvlJc w:val="left"/>
      <w:pPr>
        <w:ind w:left="2880" w:hanging="360"/>
      </w:pPr>
      <w:rPr>
        <w:rFonts w:cs="Times New Roman"/>
      </w:rPr>
    </w:lvl>
    <w:lvl w:ilvl="4" w:tplc="54AA8390">
      <w:start w:val="1"/>
      <w:numFmt w:val="lowerLetter"/>
      <w:lvlText w:val="%5."/>
      <w:lvlJc w:val="left"/>
      <w:pPr>
        <w:ind w:left="3600" w:hanging="360"/>
      </w:pPr>
      <w:rPr>
        <w:rFonts w:cs="Times New Roman"/>
      </w:rPr>
    </w:lvl>
    <w:lvl w:ilvl="5" w:tplc="BC2C8A9E">
      <w:start w:val="1"/>
      <w:numFmt w:val="lowerRoman"/>
      <w:lvlText w:val="%6."/>
      <w:lvlJc w:val="right"/>
      <w:pPr>
        <w:ind w:left="4320" w:hanging="180"/>
      </w:pPr>
      <w:rPr>
        <w:rFonts w:cs="Times New Roman"/>
      </w:rPr>
    </w:lvl>
    <w:lvl w:ilvl="6" w:tplc="6AAA9976">
      <w:start w:val="1"/>
      <w:numFmt w:val="decimal"/>
      <w:lvlText w:val="%7."/>
      <w:lvlJc w:val="left"/>
      <w:pPr>
        <w:ind w:left="5040" w:hanging="360"/>
      </w:pPr>
      <w:rPr>
        <w:rFonts w:cs="Times New Roman"/>
      </w:rPr>
    </w:lvl>
    <w:lvl w:ilvl="7" w:tplc="D9645764">
      <w:start w:val="1"/>
      <w:numFmt w:val="lowerLetter"/>
      <w:lvlText w:val="%8."/>
      <w:lvlJc w:val="left"/>
      <w:pPr>
        <w:ind w:left="5760" w:hanging="360"/>
      </w:pPr>
      <w:rPr>
        <w:rFonts w:cs="Times New Roman"/>
      </w:rPr>
    </w:lvl>
    <w:lvl w:ilvl="8" w:tplc="244AA1F8">
      <w:start w:val="1"/>
      <w:numFmt w:val="lowerRoman"/>
      <w:lvlText w:val="%9."/>
      <w:lvlJc w:val="right"/>
      <w:pPr>
        <w:ind w:left="6480" w:hanging="180"/>
      </w:pPr>
      <w:rPr>
        <w:rFonts w:cs="Times New Roman"/>
      </w:rPr>
    </w:lvl>
  </w:abstractNum>
  <w:abstractNum w:abstractNumId="1">
    <w:nsid w:val="12254763"/>
    <w:multiLevelType w:val="hybridMultilevel"/>
    <w:tmpl w:val="DA1889B4"/>
    <w:lvl w:ilvl="0" w:tplc="2E140F48">
      <w:start w:val="1"/>
      <w:numFmt w:val="lowerLetter"/>
      <w:lvlText w:val="%1."/>
      <w:lvlJc w:val="left"/>
      <w:pPr>
        <w:ind w:left="720" w:hanging="360"/>
      </w:pPr>
      <w:rPr>
        <w:rFonts w:cs="Times New Roman" w:hint="default"/>
      </w:rPr>
    </w:lvl>
    <w:lvl w:ilvl="1" w:tplc="B1C43CEC">
      <w:start w:val="1"/>
      <w:numFmt w:val="lowerLetter"/>
      <w:lvlText w:val="%2."/>
      <w:lvlJc w:val="left"/>
      <w:pPr>
        <w:ind w:left="1440" w:hanging="360"/>
      </w:pPr>
      <w:rPr>
        <w:rFonts w:cs="Times New Roman"/>
      </w:rPr>
    </w:lvl>
    <w:lvl w:ilvl="2" w:tplc="7D6E7B24">
      <w:start w:val="1"/>
      <w:numFmt w:val="lowerRoman"/>
      <w:lvlText w:val="%3."/>
      <w:lvlJc w:val="right"/>
      <w:pPr>
        <w:ind w:left="2160" w:hanging="180"/>
      </w:pPr>
      <w:rPr>
        <w:rFonts w:cs="Times New Roman"/>
      </w:rPr>
    </w:lvl>
    <w:lvl w:ilvl="3" w:tplc="7A9AF10E">
      <w:start w:val="1"/>
      <w:numFmt w:val="decimal"/>
      <w:lvlText w:val="%4."/>
      <w:lvlJc w:val="left"/>
      <w:pPr>
        <w:ind w:left="2880" w:hanging="360"/>
      </w:pPr>
      <w:rPr>
        <w:rFonts w:cs="Times New Roman"/>
      </w:rPr>
    </w:lvl>
    <w:lvl w:ilvl="4" w:tplc="277C4204">
      <w:start w:val="1"/>
      <w:numFmt w:val="lowerLetter"/>
      <w:lvlText w:val="%5."/>
      <w:lvlJc w:val="left"/>
      <w:pPr>
        <w:ind w:left="3600" w:hanging="360"/>
      </w:pPr>
      <w:rPr>
        <w:rFonts w:cs="Times New Roman"/>
      </w:rPr>
    </w:lvl>
    <w:lvl w:ilvl="5" w:tplc="F0F236E0">
      <w:start w:val="1"/>
      <w:numFmt w:val="lowerRoman"/>
      <w:lvlText w:val="%6."/>
      <w:lvlJc w:val="right"/>
      <w:pPr>
        <w:ind w:left="4320" w:hanging="180"/>
      </w:pPr>
      <w:rPr>
        <w:rFonts w:cs="Times New Roman"/>
      </w:rPr>
    </w:lvl>
    <w:lvl w:ilvl="6" w:tplc="A6BC1F9A">
      <w:start w:val="1"/>
      <w:numFmt w:val="decimal"/>
      <w:lvlText w:val="%7."/>
      <w:lvlJc w:val="left"/>
      <w:pPr>
        <w:ind w:left="5040" w:hanging="360"/>
      </w:pPr>
      <w:rPr>
        <w:rFonts w:cs="Times New Roman"/>
      </w:rPr>
    </w:lvl>
    <w:lvl w:ilvl="7" w:tplc="A99C5DD0">
      <w:start w:val="1"/>
      <w:numFmt w:val="lowerLetter"/>
      <w:lvlText w:val="%8."/>
      <w:lvlJc w:val="left"/>
      <w:pPr>
        <w:ind w:left="5760" w:hanging="360"/>
      </w:pPr>
      <w:rPr>
        <w:rFonts w:cs="Times New Roman"/>
      </w:rPr>
    </w:lvl>
    <w:lvl w:ilvl="8" w:tplc="4AC4D73A">
      <w:start w:val="1"/>
      <w:numFmt w:val="lowerRoman"/>
      <w:lvlText w:val="%9."/>
      <w:lvlJc w:val="right"/>
      <w:pPr>
        <w:ind w:left="6480" w:hanging="180"/>
      </w:pPr>
      <w:rPr>
        <w:rFonts w:cs="Times New Roman"/>
      </w:rPr>
    </w:lvl>
  </w:abstractNum>
  <w:abstractNum w:abstractNumId="2">
    <w:nsid w:val="1AF031E0"/>
    <w:multiLevelType w:val="hybridMultilevel"/>
    <w:tmpl w:val="8BF25A2A"/>
    <w:lvl w:ilvl="0" w:tplc="2156527C">
      <w:start w:val="1"/>
      <w:numFmt w:val="lowerLetter"/>
      <w:lvlText w:val="%1."/>
      <w:lvlJc w:val="left"/>
      <w:pPr>
        <w:ind w:left="720" w:hanging="360"/>
      </w:pPr>
      <w:rPr>
        <w:rFonts w:cs="Times New Roman" w:hint="default"/>
      </w:rPr>
    </w:lvl>
    <w:lvl w:ilvl="1" w:tplc="D450A8B2">
      <w:start w:val="1"/>
      <w:numFmt w:val="lowerLetter"/>
      <w:lvlText w:val="%2."/>
      <w:lvlJc w:val="left"/>
      <w:pPr>
        <w:ind w:left="1440" w:hanging="360"/>
      </w:pPr>
      <w:rPr>
        <w:rFonts w:cs="Times New Roman"/>
      </w:rPr>
    </w:lvl>
    <w:lvl w:ilvl="2" w:tplc="38626072">
      <w:start w:val="1"/>
      <w:numFmt w:val="lowerRoman"/>
      <w:lvlText w:val="%3."/>
      <w:lvlJc w:val="right"/>
      <w:pPr>
        <w:ind w:left="2160" w:hanging="180"/>
      </w:pPr>
      <w:rPr>
        <w:rFonts w:cs="Times New Roman"/>
      </w:rPr>
    </w:lvl>
    <w:lvl w:ilvl="3" w:tplc="4D7C052A">
      <w:start w:val="1"/>
      <w:numFmt w:val="decimal"/>
      <w:lvlText w:val="%4."/>
      <w:lvlJc w:val="left"/>
      <w:pPr>
        <w:ind w:left="2880" w:hanging="360"/>
      </w:pPr>
      <w:rPr>
        <w:rFonts w:cs="Times New Roman"/>
      </w:rPr>
    </w:lvl>
    <w:lvl w:ilvl="4" w:tplc="840AF762">
      <w:start w:val="1"/>
      <w:numFmt w:val="lowerLetter"/>
      <w:lvlText w:val="%5."/>
      <w:lvlJc w:val="left"/>
      <w:pPr>
        <w:ind w:left="3600" w:hanging="360"/>
      </w:pPr>
      <w:rPr>
        <w:rFonts w:cs="Times New Roman"/>
      </w:rPr>
    </w:lvl>
    <w:lvl w:ilvl="5" w:tplc="F7EA5474">
      <w:start w:val="1"/>
      <w:numFmt w:val="lowerRoman"/>
      <w:lvlText w:val="%6."/>
      <w:lvlJc w:val="right"/>
      <w:pPr>
        <w:ind w:left="4320" w:hanging="180"/>
      </w:pPr>
      <w:rPr>
        <w:rFonts w:cs="Times New Roman"/>
      </w:rPr>
    </w:lvl>
    <w:lvl w:ilvl="6" w:tplc="53DCAB0A">
      <w:start w:val="1"/>
      <w:numFmt w:val="decimal"/>
      <w:lvlText w:val="%7."/>
      <w:lvlJc w:val="left"/>
      <w:pPr>
        <w:ind w:left="5040" w:hanging="360"/>
      </w:pPr>
      <w:rPr>
        <w:rFonts w:cs="Times New Roman"/>
      </w:rPr>
    </w:lvl>
    <w:lvl w:ilvl="7" w:tplc="4CF6DB90">
      <w:start w:val="1"/>
      <w:numFmt w:val="lowerLetter"/>
      <w:lvlText w:val="%8."/>
      <w:lvlJc w:val="left"/>
      <w:pPr>
        <w:ind w:left="5760" w:hanging="360"/>
      </w:pPr>
      <w:rPr>
        <w:rFonts w:cs="Times New Roman"/>
      </w:rPr>
    </w:lvl>
    <w:lvl w:ilvl="8" w:tplc="BB86ADDE">
      <w:start w:val="1"/>
      <w:numFmt w:val="lowerRoman"/>
      <w:lvlText w:val="%9."/>
      <w:lvlJc w:val="right"/>
      <w:pPr>
        <w:ind w:left="6480" w:hanging="180"/>
      </w:pPr>
      <w:rPr>
        <w:rFonts w:cs="Times New Roman"/>
      </w:rPr>
    </w:lvl>
  </w:abstractNum>
  <w:abstractNum w:abstractNumId="3">
    <w:nsid w:val="1B3E62DC"/>
    <w:multiLevelType w:val="hybridMultilevel"/>
    <w:tmpl w:val="70888556"/>
    <w:lvl w:ilvl="0" w:tplc="85A2013E">
      <w:start w:val="1"/>
      <w:numFmt w:val="decimal"/>
      <w:lvlText w:val="%1)"/>
      <w:lvlJc w:val="left"/>
      <w:pPr>
        <w:tabs>
          <w:tab w:val="num" w:pos="720"/>
        </w:tabs>
        <w:ind w:left="720" w:hanging="360"/>
      </w:pPr>
      <w:rPr>
        <w:rFonts w:hint="default"/>
      </w:rPr>
    </w:lvl>
    <w:lvl w:ilvl="1" w:tplc="08F2AD1E" w:tentative="1">
      <w:start w:val="1"/>
      <w:numFmt w:val="lowerLetter"/>
      <w:lvlText w:val="%2."/>
      <w:lvlJc w:val="left"/>
      <w:pPr>
        <w:tabs>
          <w:tab w:val="num" w:pos="1440"/>
        </w:tabs>
        <w:ind w:left="1440" w:hanging="360"/>
      </w:pPr>
    </w:lvl>
    <w:lvl w:ilvl="2" w:tplc="F9BAFD14" w:tentative="1">
      <w:start w:val="1"/>
      <w:numFmt w:val="lowerRoman"/>
      <w:lvlText w:val="%3."/>
      <w:lvlJc w:val="right"/>
      <w:pPr>
        <w:tabs>
          <w:tab w:val="num" w:pos="2160"/>
        </w:tabs>
        <w:ind w:left="2160" w:hanging="180"/>
      </w:pPr>
    </w:lvl>
    <w:lvl w:ilvl="3" w:tplc="81EA7C34" w:tentative="1">
      <w:start w:val="1"/>
      <w:numFmt w:val="decimal"/>
      <w:lvlText w:val="%4."/>
      <w:lvlJc w:val="left"/>
      <w:pPr>
        <w:tabs>
          <w:tab w:val="num" w:pos="2880"/>
        </w:tabs>
        <w:ind w:left="2880" w:hanging="360"/>
      </w:pPr>
    </w:lvl>
    <w:lvl w:ilvl="4" w:tplc="467465E8" w:tentative="1">
      <w:start w:val="1"/>
      <w:numFmt w:val="lowerLetter"/>
      <w:lvlText w:val="%5."/>
      <w:lvlJc w:val="left"/>
      <w:pPr>
        <w:tabs>
          <w:tab w:val="num" w:pos="3600"/>
        </w:tabs>
        <w:ind w:left="3600" w:hanging="360"/>
      </w:pPr>
    </w:lvl>
    <w:lvl w:ilvl="5" w:tplc="DC7E85F0" w:tentative="1">
      <w:start w:val="1"/>
      <w:numFmt w:val="lowerRoman"/>
      <w:lvlText w:val="%6."/>
      <w:lvlJc w:val="right"/>
      <w:pPr>
        <w:tabs>
          <w:tab w:val="num" w:pos="4320"/>
        </w:tabs>
        <w:ind w:left="4320" w:hanging="180"/>
      </w:pPr>
    </w:lvl>
    <w:lvl w:ilvl="6" w:tplc="B4686B64" w:tentative="1">
      <w:start w:val="1"/>
      <w:numFmt w:val="decimal"/>
      <w:lvlText w:val="%7."/>
      <w:lvlJc w:val="left"/>
      <w:pPr>
        <w:tabs>
          <w:tab w:val="num" w:pos="5040"/>
        </w:tabs>
        <w:ind w:left="5040" w:hanging="360"/>
      </w:pPr>
    </w:lvl>
    <w:lvl w:ilvl="7" w:tplc="3BFA4BD2" w:tentative="1">
      <w:start w:val="1"/>
      <w:numFmt w:val="lowerLetter"/>
      <w:lvlText w:val="%8."/>
      <w:lvlJc w:val="left"/>
      <w:pPr>
        <w:tabs>
          <w:tab w:val="num" w:pos="5760"/>
        </w:tabs>
        <w:ind w:left="5760" w:hanging="360"/>
      </w:pPr>
    </w:lvl>
    <w:lvl w:ilvl="8" w:tplc="28106468" w:tentative="1">
      <w:start w:val="1"/>
      <w:numFmt w:val="lowerRoman"/>
      <w:lvlText w:val="%9."/>
      <w:lvlJc w:val="right"/>
      <w:pPr>
        <w:tabs>
          <w:tab w:val="num" w:pos="6480"/>
        </w:tabs>
        <w:ind w:left="6480" w:hanging="180"/>
      </w:pPr>
    </w:lvl>
  </w:abstractNum>
  <w:abstractNum w:abstractNumId="4">
    <w:nsid w:val="238A24E6"/>
    <w:multiLevelType w:val="hybridMultilevel"/>
    <w:tmpl w:val="C89A3E12"/>
    <w:lvl w:ilvl="0" w:tplc="347279AE">
      <w:start w:val="1"/>
      <w:numFmt w:val="decimal"/>
      <w:lvlText w:val="%1."/>
      <w:lvlJc w:val="left"/>
      <w:pPr>
        <w:ind w:left="720" w:hanging="360"/>
      </w:pPr>
      <w:rPr>
        <w:rFonts w:cs="Times New Roman" w:hint="default"/>
      </w:rPr>
    </w:lvl>
    <w:lvl w:ilvl="1" w:tplc="699E4080">
      <w:start w:val="1"/>
      <w:numFmt w:val="lowerLetter"/>
      <w:lvlText w:val="%2."/>
      <w:lvlJc w:val="left"/>
      <w:pPr>
        <w:ind w:left="1440" w:hanging="360"/>
      </w:pPr>
      <w:rPr>
        <w:rFonts w:cs="Times New Roman"/>
      </w:rPr>
    </w:lvl>
    <w:lvl w:ilvl="2" w:tplc="E0E65FE4">
      <w:start w:val="1"/>
      <w:numFmt w:val="lowerRoman"/>
      <w:lvlText w:val="%3."/>
      <w:lvlJc w:val="right"/>
      <w:pPr>
        <w:ind w:left="2160" w:hanging="180"/>
      </w:pPr>
      <w:rPr>
        <w:rFonts w:cs="Times New Roman"/>
      </w:rPr>
    </w:lvl>
    <w:lvl w:ilvl="3" w:tplc="29701B3E">
      <w:start w:val="1"/>
      <w:numFmt w:val="decimal"/>
      <w:lvlText w:val="%4."/>
      <w:lvlJc w:val="left"/>
      <w:pPr>
        <w:ind w:left="2880" w:hanging="360"/>
      </w:pPr>
      <w:rPr>
        <w:rFonts w:cs="Times New Roman"/>
      </w:rPr>
    </w:lvl>
    <w:lvl w:ilvl="4" w:tplc="5DD2B50C">
      <w:start w:val="1"/>
      <w:numFmt w:val="lowerLetter"/>
      <w:lvlText w:val="%5."/>
      <w:lvlJc w:val="left"/>
      <w:pPr>
        <w:ind w:left="3600" w:hanging="360"/>
      </w:pPr>
      <w:rPr>
        <w:rFonts w:cs="Times New Roman"/>
      </w:rPr>
    </w:lvl>
    <w:lvl w:ilvl="5" w:tplc="0414F47A">
      <w:start w:val="1"/>
      <w:numFmt w:val="lowerRoman"/>
      <w:lvlText w:val="%6."/>
      <w:lvlJc w:val="right"/>
      <w:pPr>
        <w:ind w:left="4320" w:hanging="180"/>
      </w:pPr>
      <w:rPr>
        <w:rFonts w:cs="Times New Roman"/>
      </w:rPr>
    </w:lvl>
    <w:lvl w:ilvl="6" w:tplc="A60EEE52">
      <w:start w:val="1"/>
      <w:numFmt w:val="decimal"/>
      <w:lvlText w:val="%7."/>
      <w:lvlJc w:val="left"/>
      <w:pPr>
        <w:ind w:left="5040" w:hanging="360"/>
      </w:pPr>
      <w:rPr>
        <w:rFonts w:cs="Times New Roman"/>
      </w:rPr>
    </w:lvl>
    <w:lvl w:ilvl="7" w:tplc="82769136">
      <w:start w:val="1"/>
      <w:numFmt w:val="lowerLetter"/>
      <w:lvlText w:val="%8."/>
      <w:lvlJc w:val="left"/>
      <w:pPr>
        <w:ind w:left="5760" w:hanging="360"/>
      </w:pPr>
      <w:rPr>
        <w:rFonts w:cs="Times New Roman"/>
      </w:rPr>
    </w:lvl>
    <w:lvl w:ilvl="8" w:tplc="611CF81E">
      <w:start w:val="1"/>
      <w:numFmt w:val="lowerRoman"/>
      <w:lvlText w:val="%9."/>
      <w:lvlJc w:val="right"/>
      <w:pPr>
        <w:ind w:left="6480" w:hanging="180"/>
      </w:pPr>
      <w:rPr>
        <w:rFonts w:cs="Times New Roman"/>
      </w:rPr>
    </w:lvl>
  </w:abstractNum>
  <w:abstractNum w:abstractNumId="5">
    <w:nsid w:val="305277AD"/>
    <w:multiLevelType w:val="hybridMultilevel"/>
    <w:tmpl w:val="31AC0A4E"/>
    <w:lvl w:ilvl="0" w:tplc="FEFA845E">
      <w:start w:val="1"/>
      <w:numFmt w:val="decimal"/>
      <w:lvlText w:val="%1)"/>
      <w:lvlJc w:val="left"/>
      <w:pPr>
        <w:tabs>
          <w:tab w:val="num" w:pos="720"/>
        </w:tabs>
        <w:ind w:left="720" w:hanging="360"/>
      </w:pPr>
      <w:rPr>
        <w:rFonts w:hint="default"/>
      </w:rPr>
    </w:lvl>
    <w:lvl w:ilvl="1" w:tplc="84821650" w:tentative="1">
      <w:start w:val="1"/>
      <w:numFmt w:val="lowerLetter"/>
      <w:lvlText w:val="%2."/>
      <w:lvlJc w:val="left"/>
      <w:pPr>
        <w:tabs>
          <w:tab w:val="num" w:pos="1440"/>
        </w:tabs>
        <w:ind w:left="1440" w:hanging="360"/>
      </w:pPr>
    </w:lvl>
    <w:lvl w:ilvl="2" w:tplc="6E8A3B1E" w:tentative="1">
      <w:start w:val="1"/>
      <w:numFmt w:val="lowerRoman"/>
      <w:lvlText w:val="%3."/>
      <w:lvlJc w:val="right"/>
      <w:pPr>
        <w:tabs>
          <w:tab w:val="num" w:pos="2160"/>
        </w:tabs>
        <w:ind w:left="2160" w:hanging="180"/>
      </w:pPr>
    </w:lvl>
    <w:lvl w:ilvl="3" w:tplc="4B72C68C" w:tentative="1">
      <w:start w:val="1"/>
      <w:numFmt w:val="decimal"/>
      <w:lvlText w:val="%4."/>
      <w:lvlJc w:val="left"/>
      <w:pPr>
        <w:tabs>
          <w:tab w:val="num" w:pos="2880"/>
        </w:tabs>
        <w:ind w:left="2880" w:hanging="360"/>
      </w:pPr>
    </w:lvl>
    <w:lvl w:ilvl="4" w:tplc="68C272C0" w:tentative="1">
      <w:start w:val="1"/>
      <w:numFmt w:val="lowerLetter"/>
      <w:lvlText w:val="%5."/>
      <w:lvlJc w:val="left"/>
      <w:pPr>
        <w:tabs>
          <w:tab w:val="num" w:pos="3600"/>
        </w:tabs>
        <w:ind w:left="3600" w:hanging="360"/>
      </w:pPr>
    </w:lvl>
    <w:lvl w:ilvl="5" w:tplc="97EA8258" w:tentative="1">
      <w:start w:val="1"/>
      <w:numFmt w:val="lowerRoman"/>
      <w:lvlText w:val="%6."/>
      <w:lvlJc w:val="right"/>
      <w:pPr>
        <w:tabs>
          <w:tab w:val="num" w:pos="4320"/>
        </w:tabs>
        <w:ind w:left="4320" w:hanging="180"/>
      </w:pPr>
    </w:lvl>
    <w:lvl w:ilvl="6" w:tplc="EE5015E6" w:tentative="1">
      <w:start w:val="1"/>
      <w:numFmt w:val="decimal"/>
      <w:lvlText w:val="%7."/>
      <w:lvlJc w:val="left"/>
      <w:pPr>
        <w:tabs>
          <w:tab w:val="num" w:pos="5040"/>
        </w:tabs>
        <w:ind w:left="5040" w:hanging="360"/>
      </w:pPr>
    </w:lvl>
    <w:lvl w:ilvl="7" w:tplc="8DD813B4" w:tentative="1">
      <w:start w:val="1"/>
      <w:numFmt w:val="lowerLetter"/>
      <w:lvlText w:val="%8."/>
      <w:lvlJc w:val="left"/>
      <w:pPr>
        <w:tabs>
          <w:tab w:val="num" w:pos="5760"/>
        </w:tabs>
        <w:ind w:left="5760" w:hanging="360"/>
      </w:pPr>
    </w:lvl>
    <w:lvl w:ilvl="8" w:tplc="24B0DC8E" w:tentative="1">
      <w:start w:val="1"/>
      <w:numFmt w:val="lowerRoman"/>
      <w:lvlText w:val="%9."/>
      <w:lvlJc w:val="right"/>
      <w:pPr>
        <w:tabs>
          <w:tab w:val="num" w:pos="6480"/>
        </w:tabs>
        <w:ind w:left="6480" w:hanging="180"/>
      </w:pPr>
    </w:lvl>
  </w:abstractNum>
  <w:abstractNum w:abstractNumId="6">
    <w:nsid w:val="370D1FE6"/>
    <w:multiLevelType w:val="hybridMultilevel"/>
    <w:tmpl w:val="776E1FD4"/>
    <w:lvl w:ilvl="0" w:tplc="A4106224">
      <w:start w:val="1"/>
      <w:numFmt w:val="decimal"/>
      <w:lvlText w:val="%1."/>
      <w:lvlJc w:val="left"/>
      <w:pPr>
        <w:ind w:left="1080" w:hanging="360"/>
      </w:pPr>
      <w:rPr>
        <w:rFonts w:cs="Times New Roman" w:hint="default"/>
      </w:rPr>
    </w:lvl>
    <w:lvl w:ilvl="1" w:tplc="5D701710">
      <w:start w:val="1"/>
      <w:numFmt w:val="lowerLetter"/>
      <w:lvlText w:val="%2."/>
      <w:lvlJc w:val="left"/>
      <w:pPr>
        <w:ind w:left="1800" w:hanging="360"/>
      </w:pPr>
      <w:rPr>
        <w:rFonts w:cs="Times New Roman"/>
      </w:rPr>
    </w:lvl>
    <w:lvl w:ilvl="2" w:tplc="027A4618">
      <w:start w:val="1"/>
      <w:numFmt w:val="lowerRoman"/>
      <w:lvlText w:val="%3."/>
      <w:lvlJc w:val="right"/>
      <w:pPr>
        <w:ind w:left="2520" w:hanging="180"/>
      </w:pPr>
      <w:rPr>
        <w:rFonts w:cs="Times New Roman"/>
      </w:rPr>
    </w:lvl>
    <w:lvl w:ilvl="3" w:tplc="8640B284">
      <w:start w:val="1"/>
      <w:numFmt w:val="decimal"/>
      <w:lvlText w:val="%4."/>
      <w:lvlJc w:val="left"/>
      <w:pPr>
        <w:ind w:left="3240" w:hanging="360"/>
      </w:pPr>
      <w:rPr>
        <w:rFonts w:cs="Times New Roman"/>
      </w:rPr>
    </w:lvl>
    <w:lvl w:ilvl="4" w:tplc="278A4CF8">
      <w:start w:val="1"/>
      <w:numFmt w:val="lowerLetter"/>
      <w:lvlText w:val="%5."/>
      <w:lvlJc w:val="left"/>
      <w:pPr>
        <w:ind w:left="3960" w:hanging="360"/>
      </w:pPr>
      <w:rPr>
        <w:rFonts w:cs="Times New Roman"/>
      </w:rPr>
    </w:lvl>
    <w:lvl w:ilvl="5" w:tplc="26F634C4">
      <w:start w:val="1"/>
      <w:numFmt w:val="lowerRoman"/>
      <w:lvlText w:val="%6."/>
      <w:lvlJc w:val="right"/>
      <w:pPr>
        <w:ind w:left="4680" w:hanging="180"/>
      </w:pPr>
      <w:rPr>
        <w:rFonts w:cs="Times New Roman"/>
      </w:rPr>
    </w:lvl>
    <w:lvl w:ilvl="6" w:tplc="A0DCA714">
      <w:start w:val="1"/>
      <w:numFmt w:val="decimal"/>
      <w:lvlText w:val="%7."/>
      <w:lvlJc w:val="left"/>
      <w:pPr>
        <w:ind w:left="5400" w:hanging="360"/>
      </w:pPr>
      <w:rPr>
        <w:rFonts w:cs="Times New Roman"/>
      </w:rPr>
    </w:lvl>
    <w:lvl w:ilvl="7" w:tplc="54FCD37A">
      <w:start w:val="1"/>
      <w:numFmt w:val="lowerLetter"/>
      <w:lvlText w:val="%8."/>
      <w:lvlJc w:val="left"/>
      <w:pPr>
        <w:ind w:left="6120" w:hanging="360"/>
      </w:pPr>
      <w:rPr>
        <w:rFonts w:cs="Times New Roman"/>
      </w:rPr>
    </w:lvl>
    <w:lvl w:ilvl="8" w:tplc="7BB8E258">
      <w:start w:val="1"/>
      <w:numFmt w:val="lowerRoman"/>
      <w:lvlText w:val="%9."/>
      <w:lvlJc w:val="right"/>
      <w:pPr>
        <w:ind w:left="6840" w:hanging="180"/>
      </w:pPr>
      <w:rPr>
        <w:rFonts w:cs="Times New Roman"/>
      </w:rPr>
    </w:lvl>
  </w:abstractNum>
  <w:abstractNum w:abstractNumId="7">
    <w:nsid w:val="3BB25ABB"/>
    <w:multiLevelType w:val="hybridMultilevel"/>
    <w:tmpl w:val="1E4000D4"/>
    <w:lvl w:ilvl="0" w:tplc="39002D16">
      <w:start w:val="1"/>
      <w:numFmt w:val="decimal"/>
      <w:lvlText w:val="%1)"/>
      <w:lvlJc w:val="left"/>
      <w:pPr>
        <w:tabs>
          <w:tab w:val="num" w:pos="720"/>
        </w:tabs>
        <w:ind w:left="720" w:hanging="360"/>
      </w:pPr>
      <w:rPr>
        <w:rFonts w:hint="default"/>
      </w:rPr>
    </w:lvl>
    <w:lvl w:ilvl="1" w:tplc="3342D0E0" w:tentative="1">
      <w:start w:val="1"/>
      <w:numFmt w:val="lowerLetter"/>
      <w:lvlText w:val="%2."/>
      <w:lvlJc w:val="left"/>
      <w:pPr>
        <w:tabs>
          <w:tab w:val="num" w:pos="1440"/>
        </w:tabs>
        <w:ind w:left="1440" w:hanging="360"/>
      </w:pPr>
    </w:lvl>
    <w:lvl w:ilvl="2" w:tplc="A8708588" w:tentative="1">
      <w:start w:val="1"/>
      <w:numFmt w:val="lowerRoman"/>
      <w:lvlText w:val="%3."/>
      <w:lvlJc w:val="right"/>
      <w:pPr>
        <w:tabs>
          <w:tab w:val="num" w:pos="2160"/>
        </w:tabs>
        <w:ind w:left="2160" w:hanging="180"/>
      </w:pPr>
    </w:lvl>
    <w:lvl w:ilvl="3" w:tplc="53B23A10" w:tentative="1">
      <w:start w:val="1"/>
      <w:numFmt w:val="decimal"/>
      <w:lvlText w:val="%4."/>
      <w:lvlJc w:val="left"/>
      <w:pPr>
        <w:tabs>
          <w:tab w:val="num" w:pos="2880"/>
        </w:tabs>
        <w:ind w:left="2880" w:hanging="360"/>
      </w:pPr>
    </w:lvl>
    <w:lvl w:ilvl="4" w:tplc="E71CB11A" w:tentative="1">
      <w:start w:val="1"/>
      <w:numFmt w:val="lowerLetter"/>
      <w:lvlText w:val="%5."/>
      <w:lvlJc w:val="left"/>
      <w:pPr>
        <w:tabs>
          <w:tab w:val="num" w:pos="3600"/>
        </w:tabs>
        <w:ind w:left="3600" w:hanging="360"/>
      </w:pPr>
    </w:lvl>
    <w:lvl w:ilvl="5" w:tplc="BE1CCCFA" w:tentative="1">
      <w:start w:val="1"/>
      <w:numFmt w:val="lowerRoman"/>
      <w:lvlText w:val="%6."/>
      <w:lvlJc w:val="right"/>
      <w:pPr>
        <w:tabs>
          <w:tab w:val="num" w:pos="4320"/>
        </w:tabs>
        <w:ind w:left="4320" w:hanging="180"/>
      </w:pPr>
    </w:lvl>
    <w:lvl w:ilvl="6" w:tplc="46189590" w:tentative="1">
      <w:start w:val="1"/>
      <w:numFmt w:val="decimal"/>
      <w:lvlText w:val="%7."/>
      <w:lvlJc w:val="left"/>
      <w:pPr>
        <w:tabs>
          <w:tab w:val="num" w:pos="5040"/>
        </w:tabs>
        <w:ind w:left="5040" w:hanging="360"/>
      </w:pPr>
    </w:lvl>
    <w:lvl w:ilvl="7" w:tplc="229E5D5A" w:tentative="1">
      <w:start w:val="1"/>
      <w:numFmt w:val="lowerLetter"/>
      <w:lvlText w:val="%8."/>
      <w:lvlJc w:val="left"/>
      <w:pPr>
        <w:tabs>
          <w:tab w:val="num" w:pos="5760"/>
        </w:tabs>
        <w:ind w:left="5760" w:hanging="360"/>
      </w:pPr>
    </w:lvl>
    <w:lvl w:ilvl="8" w:tplc="B65C59F0" w:tentative="1">
      <w:start w:val="1"/>
      <w:numFmt w:val="lowerRoman"/>
      <w:lvlText w:val="%9."/>
      <w:lvlJc w:val="right"/>
      <w:pPr>
        <w:tabs>
          <w:tab w:val="num" w:pos="6480"/>
        </w:tabs>
        <w:ind w:left="6480" w:hanging="180"/>
      </w:pPr>
    </w:lvl>
  </w:abstractNum>
  <w:abstractNum w:abstractNumId="8">
    <w:nsid w:val="50BB528C"/>
    <w:multiLevelType w:val="hybridMultilevel"/>
    <w:tmpl w:val="558E9B3C"/>
    <w:lvl w:ilvl="0" w:tplc="FA46F8C2">
      <w:start w:val="1"/>
      <w:numFmt w:val="lowerLetter"/>
      <w:lvlText w:val="%1."/>
      <w:lvlJc w:val="left"/>
      <w:pPr>
        <w:ind w:left="720" w:hanging="360"/>
      </w:pPr>
      <w:rPr>
        <w:rFonts w:cs="Times New Roman" w:hint="default"/>
      </w:rPr>
    </w:lvl>
    <w:lvl w:ilvl="1" w:tplc="F60CB0B0">
      <w:start w:val="1"/>
      <w:numFmt w:val="lowerLetter"/>
      <w:lvlText w:val="%2."/>
      <w:lvlJc w:val="left"/>
      <w:pPr>
        <w:ind w:left="1440" w:hanging="360"/>
      </w:pPr>
      <w:rPr>
        <w:rFonts w:cs="Times New Roman"/>
      </w:rPr>
    </w:lvl>
    <w:lvl w:ilvl="2" w:tplc="D7D0CB80">
      <w:start w:val="1"/>
      <w:numFmt w:val="lowerRoman"/>
      <w:lvlText w:val="%3."/>
      <w:lvlJc w:val="right"/>
      <w:pPr>
        <w:ind w:left="2160" w:hanging="180"/>
      </w:pPr>
      <w:rPr>
        <w:rFonts w:cs="Times New Roman"/>
      </w:rPr>
    </w:lvl>
    <w:lvl w:ilvl="3" w:tplc="648825BC">
      <w:start w:val="1"/>
      <w:numFmt w:val="decimal"/>
      <w:lvlText w:val="%4."/>
      <w:lvlJc w:val="left"/>
      <w:pPr>
        <w:ind w:left="2880" w:hanging="360"/>
      </w:pPr>
      <w:rPr>
        <w:rFonts w:cs="Times New Roman"/>
      </w:rPr>
    </w:lvl>
    <w:lvl w:ilvl="4" w:tplc="2466E56E">
      <w:start w:val="1"/>
      <w:numFmt w:val="lowerLetter"/>
      <w:lvlText w:val="%5."/>
      <w:lvlJc w:val="left"/>
      <w:pPr>
        <w:ind w:left="3600" w:hanging="360"/>
      </w:pPr>
      <w:rPr>
        <w:rFonts w:cs="Times New Roman"/>
      </w:rPr>
    </w:lvl>
    <w:lvl w:ilvl="5" w:tplc="74402C0C">
      <w:start w:val="1"/>
      <w:numFmt w:val="lowerRoman"/>
      <w:lvlText w:val="%6."/>
      <w:lvlJc w:val="right"/>
      <w:pPr>
        <w:ind w:left="4320" w:hanging="180"/>
      </w:pPr>
      <w:rPr>
        <w:rFonts w:cs="Times New Roman"/>
      </w:rPr>
    </w:lvl>
    <w:lvl w:ilvl="6" w:tplc="1CD2292E">
      <w:start w:val="1"/>
      <w:numFmt w:val="decimal"/>
      <w:lvlText w:val="%7."/>
      <w:lvlJc w:val="left"/>
      <w:pPr>
        <w:ind w:left="5040" w:hanging="360"/>
      </w:pPr>
      <w:rPr>
        <w:rFonts w:cs="Times New Roman"/>
      </w:rPr>
    </w:lvl>
    <w:lvl w:ilvl="7" w:tplc="392A7C28">
      <w:start w:val="1"/>
      <w:numFmt w:val="lowerLetter"/>
      <w:lvlText w:val="%8."/>
      <w:lvlJc w:val="left"/>
      <w:pPr>
        <w:ind w:left="5760" w:hanging="360"/>
      </w:pPr>
      <w:rPr>
        <w:rFonts w:cs="Times New Roman"/>
      </w:rPr>
    </w:lvl>
    <w:lvl w:ilvl="8" w:tplc="AAF62FE6">
      <w:start w:val="1"/>
      <w:numFmt w:val="lowerRoman"/>
      <w:lvlText w:val="%9."/>
      <w:lvlJc w:val="right"/>
      <w:pPr>
        <w:ind w:left="6480" w:hanging="180"/>
      </w:pPr>
      <w:rPr>
        <w:rFonts w:cs="Times New Roman"/>
      </w:rPr>
    </w:lvl>
  </w:abstractNum>
  <w:abstractNum w:abstractNumId="9">
    <w:nsid w:val="565A0B84"/>
    <w:multiLevelType w:val="hybridMultilevel"/>
    <w:tmpl w:val="5686AD2E"/>
    <w:lvl w:ilvl="0" w:tplc="20F0FFA8">
      <w:start w:val="1"/>
      <w:numFmt w:val="decimal"/>
      <w:lvlText w:val="%1)"/>
      <w:lvlJc w:val="left"/>
      <w:pPr>
        <w:tabs>
          <w:tab w:val="num" w:pos="720"/>
        </w:tabs>
        <w:ind w:left="720" w:hanging="360"/>
      </w:pPr>
      <w:rPr>
        <w:rFonts w:hint="default"/>
      </w:rPr>
    </w:lvl>
    <w:lvl w:ilvl="1" w:tplc="7EA87884" w:tentative="1">
      <w:start w:val="1"/>
      <w:numFmt w:val="lowerLetter"/>
      <w:lvlText w:val="%2."/>
      <w:lvlJc w:val="left"/>
      <w:pPr>
        <w:tabs>
          <w:tab w:val="num" w:pos="1440"/>
        </w:tabs>
        <w:ind w:left="1440" w:hanging="360"/>
      </w:pPr>
    </w:lvl>
    <w:lvl w:ilvl="2" w:tplc="C7BCF2F6" w:tentative="1">
      <w:start w:val="1"/>
      <w:numFmt w:val="lowerRoman"/>
      <w:lvlText w:val="%3."/>
      <w:lvlJc w:val="right"/>
      <w:pPr>
        <w:tabs>
          <w:tab w:val="num" w:pos="2160"/>
        </w:tabs>
        <w:ind w:left="2160" w:hanging="180"/>
      </w:pPr>
    </w:lvl>
    <w:lvl w:ilvl="3" w:tplc="62A26968" w:tentative="1">
      <w:start w:val="1"/>
      <w:numFmt w:val="decimal"/>
      <w:lvlText w:val="%4."/>
      <w:lvlJc w:val="left"/>
      <w:pPr>
        <w:tabs>
          <w:tab w:val="num" w:pos="2880"/>
        </w:tabs>
        <w:ind w:left="2880" w:hanging="360"/>
      </w:pPr>
    </w:lvl>
    <w:lvl w:ilvl="4" w:tplc="14F662B8" w:tentative="1">
      <w:start w:val="1"/>
      <w:numFmt w:val="lowerLetter"/>
      <w:lvlText w:val="%5."/>
      <w:lvlJc w:val="left"/>
      <w:pPr>
        <w:tabs>
          <w:tab w:val="num" w:pos="3600"/>
        </w:tabs>
        <w:ind w:left="3600" w:hanging="360"/>
      </w:pPr>
    </w:lvl>
    <w:lvl w:ilvl="5" w:tplc="A3429C78" w:tentative="1">
      <w:start w:val="1"/>
      <w:numFmt w:val="lowerRoman"/>
      <w:lvlText w:val="%6."/>
      <w:lvlJc w:val="right"/>
      <w:pPr>
        <w:tabs>
          <w:tab w:val="num" w:pos="4320"/>
        </w:tabs>
        <w:ind w:left="4320" w:hanging="180"/>
      </w:pPr>
    </w:lvl>
    <w:lvl w:ilvl="6" w:tplc="48FAEF5C" w:tentative="1">
      <w:start w:val="1"/>
      <w:numFmt w:val="decimal"/>
      <w:lvlText w:val="%7."/>
      <w:lvlJc w:val="left"/>
      <w:pPr>
        <w:tabs>
          <w:tab w:val="num" w:pos="5040"/>
        </w:tabs>
        <w:ind w:left="5040" w:hanging="360"/>
      </w:pPr>
    </w:lvl>
    <w:lvl w:ilvl="7" w:tplc="345E4E72" w:tentative="1">
      <w:start w:val="1"/>
      <w:numFmt w:val="lowerLetter"/>
      <w:lvlText w:val="%8."/>
      <w:lvlJc w:val="left"/>
      <w:pPr>
        <w:tabs>
          <w:tab w:val="num" w:pos="5760"/>
        </w:tabs>
        <w:ind w:left="5760" w:hanging="360"/>
      </w:pPr>
    </w:lvl>
    <w:lvl w:ilvl="8" w:tplc="E9DE93D8" w:tentative="1">
      <w:start w:val="1"/>
      <w:numFmt w:val="lowerRoman"/>
      <w:lvlText w:val="%9."/>
      <w:lvlJc w:val="right"/>
      <w:pPr>
        <w:tabs>
          <w:tab w:val="num" w:pos="6480"/>
        </w:tabs>
        <w:ind w:left="6480" w:hanging="180"/>
      </w:pPr>
    </w:lvl>
  </w:abstractNum>
  <w:abstractNum w:abstractNumId="10">
    <w:nsid w:val="5E3D01EA"/>
    <w:multiLevelType w:val="hybridMultilevel"/>
    <w:tmpl w:val="C1764794"/>
    <w:lvl w:ilvl="0" w:tplc="FE7A2356">
      <w:start w:val="1"/>
      <w:numFmt w:val="lowerLetter"/>
      <w:lvlText w:val="%1."/>
      <w:lvlJc w:val="left"/>
      <w:pPr>
        <w:ind w:left="720" w:hanging="360"/>
      </w:pPr>
      <w:rPr>
        <w:rFonts w:cs="Times New Roman" w:hint="default"/>
      </w:rPr>
    </w:lvl>
    <w:lvl w:ilvl="1" w:tplc="12BAA97C">
      <w:start w:val="1"/>
      <w:numFmt w:val="lowerLetter"/>
      <w:lvlText w:val="%2."/>
      <w:lvlJc w:val="left"/>
      <w:pPr>
        <w:ind w:left="1440" w:hanging="360"/>
      </w:pPr>
      <w:rPr>
        <w:rFonts w:cs="Times New Roman"/>
      </w:rPr>
    </w:lvl>
    <w:lvl w:ilvl="2" w:tplc="ABA4642A">
      <w:start w:val="1"/>
      <w:numFmt w:val="lowerRoman"/>
      <w:lvlText w:val="%3."/>
      <w:lvlJc w:val="right"/>
      <w:pPr>
        <w:ind w:left="2160" w:hanging="180"/>
      </w:pPr>
      <w:rPr>
        <w:rFonts w:cs="Times New Roman"/>
      </w:rPr>
    </w:lvl>
    <w:lvl w:ilvl="3" w:tplc="10F85B88">
      <w:start w:val="1"/>
      <w:numFmt w:val="decimal"/>
      <w:lvlText w:val="%4."/>
      <w:lvlJc w:val="left"/>
      <w:pPr>
        <w:ind w:left="2880" w:hanging="360"/>
      </w:pPr>
      <w:rPr>
        <w:rFonts w:cs="Times New Roman"/>
      </w:rPr>
    </w:lvl>
    <w:lvl w:ilvl="4" w:tplc="E3640B06">
      <w:start w:val="1"/>
      <w:numFmt w:val="lowerLetter"/>
      <w:lvlText w:val="%5."/>
      <w:lvlJc w:val="left"/>
      <w:pPr>
        <w:ind w:left="3600" w:hanging="360"/>
      </w:pPr>
      <w:rPr>
        <w:rFonts w:cs="Times New Roman"/>
      </w:rPr>
    </w:lvl>
    <w:lvl w:ilvl="5" w:tplc="66EA8732">
      <w:start w:val="1"/>
      <w:numFmt w:val="lowerRoman"/>
      <w:lvlText w:val="%6."/>
      <w:lvlJc w:val="right"/>
      <w:pPr>
        <w:ind w:left="4320" w:hanging="180"/>
      </w:pPr>
      <w:rPr>
        <w:rFonts w:cs="Times New Roman"/>
      </w:rPr>
    </w:lvl>
    <w:lvl w:ilvl="6" w:tplc="159A3322">
      <w:start w:val="1"/>
      <w:numFmt w:val="decimal"/>
      <w:lvlText w:val="%7."/>
      <w:lvlJc w:val="left"/>
      <w:pPr>
        <w:ind w:left="5040" w:hanging="360"/>
      </w:pPr>
      <w:rPr>
        <w:rFonts w:cs="Times New Roman"/>
      </w:rPr>
    </w:lvl>
    <w:lvl w:ilvl="7" w:tplc="104A6272">
      <w:start w:val="1"/>
      <w:numFmt w:val="lowerLetter"/>
      <w:lvlText w:val="%8."/>
      <w:lvlJc w:val="left"/>
      <w:pPr>
        <w:ind w:left="5760" w:hanging="360"/>
      </w:pPr>
      <w:rPr>
        <w:rFonts w:cs="Times New Roman"/>
      </w:rPr>
    </w:lvl>
    <w:lvl w:ilvl="8" w:tplc="38547536">
      <w:start w:val="1"/>
      <w:numFmt w:val="lowerRoman"/>
      <w:lvlText w:val="%9."/>
      <w:lvlJc w:val="right"/>
      <w:pPr>
        <w:ind w:left="6480" w:hanging="180"/>
      </w:pPr>
      <w:rPr>
        <w:rFonts w:cs="Times New Roman"/>
      </w:rPr>
    </w:lvl>
  </w:abstractNum>
  <w:abstractNum w:abstractNumId="11">
    <w:nsid w:val="5F354E6F"/>
    <w:multiLevelType w:val="hybridMultilevel"/>
    <w:tmpl w:val="98E4DF5C"/>
    <w:lvl w:ilvl="0" w:tplc="52888CBE">
      <w:start w:val="1"/>
      <w:numFmt w:val="lowerLetter"/>
      <w:lvlText w:val="%1."/>
      <w:lvlJc w:val="left"/>
      <w:pPr>
        <w:ind w:left="720" w:hanging="360"/>
      </w:pPr>
      <w:rPr>
        <w:rFonts w:cs="Times New Roman" w:hint="default"/>
      </w:rPr>
    </w:lvl>
    <w:lvl w:ilvl="1" w:tplc="F8546122">
      <w:start w:val="1"/>
      <w:numFmt w:val="lowerLetter"/>
      <w:lvlText w:val="%2."/>
      <w:lvlJc w:val="left"/>
      <w:pPr>
        <w:ind w:left="1440" w:hanging="360"/>
      </w:pPr>
      <w:rPr>
        <w:rFonts w:cs="Times New Roman"/>
      </w:rPr>
    </w:lvl>
    <w:lvl w:ilvl="2" w:tplc="DFC665BA">
      <w:start w:val="1"/>
      <w:numFmt w:val="lowerRoman"/>
      <w:lvlText w:val="%3."/>
      <w:lvlJc w:val="right"/>
      <w:pPr>
        <w:ind w:left="2160" w:hanging="180"/>
      </w:pPr>
      <w:rPr>
        <w:rFonts w:cs="Times New Roman"/>
      </w:rPr>
    </w:lvl>
    <w:lvl w:ilvl="3" w:tplc="17403066">
      <w:start w:val="1"/>
      <w:numFmt w:val="decimal"/>
      <w:lvlText w:val="%4."/>
      <w:lvlJc w:val="left"/>
      <w:pPr>
        <w:ind w:left="2880" w:hanging="360"/>
      </w:pPr>
      <w:rPr>
        <w:rFonts w:cs="Times New Roman"/>
      </w:rPr>
    </w:lvl>
    <w:lvl w:ilvl="4" w:tplc="3D1AA14E">
      <w:start w:val="1"/>
      <w:numFmt w:val="lowerLetter"/>
      <w:lvlText w:val="%5."/>
      <w:lvlJc w:val="left"/>
      <w:pPr>
        <w:ind w:left="3600" w:hanging="360"/>
      </w:pPr>
      <w:rPr>
        <w:rFonts w:cs="Times New Roman"/>
      </w:rPr>
    </w:lvl>
    <w:lvl w:ilvl="5" w:tplc="D81C3642">
      <w:start w:val="1"/>
      <w:numFmt w:val="lowerRoman"/>
      <w:lvlText w:val="%6."/>
      <w:lvlJc w:val="right"/>
      <w:pPr>
        <w:ind w:left="4320" w:hanging="180"/>
      </w:pPr>
      <w:rPr>
        <w:rFonts w:cs="Times New Roman"/>
      </w:rPr>
    </w:lvl>
    <w:lvl w:ilvl="6" w:tplc="EB0CEA92">
      <w:start w:val="1"/>
      <w:numFmt w:val="decimal"/>
      <w:lvlText w:val="%7."/>
      <w:lvlJc w:val="left"/>
      <w:pPr>
        <w:ind w:left="5040" w:hanging="360"/>
      </w:pPr>
      <w:rPr>
        <w:rFonts w:cs="Times New Roman"/>
      </w:rPr>
    </w:lvl>
    <w:lvl w:ilvl="7" w:tplc="9692CAC2">
      <w:start w:val="1"/>
      <w:numFmt w:val="lowerLetter"/>
      <w:lvlText w:val="%8."/>
      <w:lvlJc w:val="left"/>
      <w:pPr>
        <w:ind w:left="5760" w:hanging="360"/>
      </w:pPr>
      <w:rPr>
        <w:rFonts w:cs="Times New Roman"/>
      </w:rPr>
    </w:lvl>
    <w:lvl w:ilvl="8" w:tplc="21A65AA0">
      <w:start w:val="1"/>
      <w:numFmt w:val="lowerRoman"/>
      <w:lvlText w:val="%9."/>
      <w:lvlJc w:val="right"/>
      <w:pPr>
        <w:ind w:left="6480" w:hanging="180"/>
      </w:pPr>
      <w:rPr>
        <w:rFonts w:cs="Times New Roman"/>
      </w:rPr>
    </w:lvl>
  </w:abstractNum>
  <w:abstractNum w:abstractNumId="12">
    <w:nsid w:val="68776483"/>
    <w:multiLevelType w:val="hybridMultilevel"/>
    <w:tmpl w:val="88E642B4"/>
    <w:lvl w:ilvl="0" w:tplc="E632C9A0">
      <w:start w:val="1"/>
      <w:numFmt w:val="decimal"/>
      <w:lvlText w:val="%1)"/>
      <w:lvlJc w:val="left"/>
      <w:pPr>
        <w:tabs>
          <w:tab w:val="num" w:pos="720"/>
        </w:tabs>
        <w:ind w:left="720" w:hanging="360"/>
      </w:pPr>
      <w:rPr>
        <w:rFonts w:hint="default"/>
      </w:rPr>
    </w:lvl>
    <w:lvl w:ilvl="1" w:tplc="78D63F88" w:tentative="1">
      <w:start w:val="1"/>
      <w:numFmt w:val="lowerLetter"/>
      <w:lvlText w:val="%2."/>
      <w:lvlJc w:val="left"/>
      <w:pPr>
        <w:tabs>
          <w:tab w:val="num" w:pos="1440"/>
        </w:tabs>
        <w:ind w:left="1440" w:hanging="360"/>
      </w:pPr>
    </w:lvl>
    <w:lvl w:ilvl="2" w:tplc="C324B466" w:tentative="1">
      <w:start w:val="1"/>
      <w:numFmt w:val="lowerRoman"/>
      <w:lvlText w:val="%3."/>
      <w:lvlJc w:val="right"/>
      <w:pPr>
        <w:tabs>
          <w:tab w:val="num" w:pos="2160"/>
        </w:tabs>
        <w:ind w:left="2160" w:hanging="180"/>
      </w:pPr>
    </w:lvl>
    <w:lvl w:ilvl="3" w:tplc="59A80798" w:tentative="1">
      <w:start w:val="1"/>
      <w:numFmt w:val="decimal"/>
      <w:lvlText w:val="%4."/>
      <w:lvlJc w:val="left"/>
      <w:pPr>
        <w:tabs>
          <w:tab w:val="num" w:pos="2880"/>
        </w:tabs>
        <w:ind w:left="2880" w:hanging="360"/>
      </w:pPr>
    </w:lvl>
    <w:lvl w:ilvl="4" w:tplc="BC5A82AA" w:tentative="1">
      <w:start w:val="1"/>
      <w:numFmt w:val="lowerLetter"/>
      <w:lvlText w:val="%5."/>
      <w:lvlJc w:val="left"/>
      <w:pPr>
        <w:tabs>
          <w:tab w:val="num" w:pos="3600"/>
        </w:tabs>
        <w:ind w:left="3600" w:hanging="360"/>
      </w:pPr>
    </w:lvl>
    <w:lvl w:ilvl="5" w:tplc="37ECD466" w:tentative="1">
      <w:start w:val="1"/>
      <w:numFmt w:val="lowerRoman"/>
      <w:lvlText w:val="%6."/>
      <w:lvlJc w:val="right"/>
      <w:pPr>
        <w:tabs>
          <w:tab w:val="num" w:pos="4320"/>
        </w:tabs>
        <w:ind w:left="4320" w:hanging="180"/>
      </w:pPr>
    </w:lvl>
    <w:lvl w:ilvl="6" w:tplc="DB969E6E" w:tentative="1">
      <w:start w:val="1"/>
      <w:numFmt w:val="decimal"/>
      <w:lvlText w:val="%7."/>
      <w:lvlJc w:val="left"/>
      <w:pPr>
        <w:tabs>
          <w:tab w:val="num" w:pos="5040"/>
        </w:tabs>
        <w:ind w:left="5040" w:hanging="360"/>
      </w:pPr>
    </w:lvl>
    <w:lvl w:ilvl="7" w:tplc="600E69A0" w:tentative="1">
      <w:start w:val="1"/>
      <w:numFmt w:val="lowerLetter"/>
      <w:lvlText w:val="%8."/>
      <w:lvlJc w:val="left"/>
      <w:pPr>
        <w:tabs>
          <w:tab w:val="num" w:pos="5760"/>
        </w:tabs>
        <w:ind w:left="5760" w:hanging="360"/>
      </w:pPr>
    </w:lvl>
    <w:lvl w:ilvl="8" w:tplc="8EDE5D2C" w:tentative="1">
      <w:start w:val="1"/>
      <w:numFmt w:val="lowerRoman"/>
      <w:lvlText w:val="%9."/>
      <w:lvlJc w:val="right"/>
      <w:pPr>
        <w:tabs>
          <w:tab w:val="num" w:pos="6480"/>
        </w:tabs>
        <w:ind w:left="6480" w:hanging="180"/>
      </w:pPr>
    </w:lvl>
  </w:abstractNum>
  <w:abstractNum w:abstractNumId="13">
    <w:nsid w:val="734B58CB"/>
    <w:multiLevelType w:val="hybridMultilevel"/>
    <w:tmpl w:val="ABF2D792"/>
    <w:lvl w:ilvl="0" w:tplc="B07C3ABA">
      <w:start w:val="1"/>
      <w:numFmt w:val="lowerLetter"/>
      <w:lvlText w:val="%1."/>
      <w:lvlJc w:val="left"/>
      <w:pPr>
        <w:ind w:left="720" w:hanging="360"/>
      </w:pPr>
      <w:rPr>
        <w:rFonts w:cs="Times New Roman" w:hint="default"/>
      </w:rPr>
    </w:lvl>
    <w:lvl w:ilvl="1" w:tplc="439AE2B6">
      <w:start w:val="1"/>
      <w:numFmt w:val="lowerLetter"/>
      <w:lvlText w:val="%2."/>
      <w:lvlJc w:val="left"/>
      <w:pPr>
        <w:ind w:left="1440" w:hanging="360"/>
      </w:pPr>
      <w:rPr>
        <w:rFonts w:cs="Times New Roman"/>
      </w:rPr>
    </w:lvl>
    <w:lvl w:ilvl="2" w:tplc="F2740288">
      <w:start w:val="1"/>
      <w:numFmt w:val="lowerRoman"/>
      <w:lvlText w:val="%3."/>
      <w:lvlJc w:val="right"/>
      <w:pPr>
        <w:ind w:left="2160" w:hanging="180"/>
      </w:pPr>
      <w:rPr>
        <w:rFonts w:cs="Times New Roman"/>
      </w:rPr>
    </w:lvl>
    <w:lvl w:ilvl="3" w:tplc="94BED56E">
      <w:start w:val="1"/>
      <w:numFmt w:val="decimal"/>
      <w:lvlText w:val="%4."/>
      <w:lvlJc w:val="left"/>
      <w:pPr>
        <w:ind w:left="2880" w:hanging="360"/>
      </w:pPr>
      <w:rPr>
        <w:rFonts w:cs="Times New Roman"/>
      </w:rPr>
    </w:lvl>
    <w:lvl w:ilvl="4" w:tplc="9836EC62">
      <w:start w:val="1"/>
      <w:numFmt w:val="lowerLetter"/>
      <w:lvlText w:val="%5."/>
      <w:lvlJc w:val="left"/>
      <w:pPr>
        <w:ind w:left="3600" w:hanging="360"/>
      </w:pPr>
      <w:rPr>
        <w:rFonts w:cs="Times New Roman"/>
      </w:rPr>
    </w:lvl>
    <w:lvl w:ilvl="5" w:tplc="F17E18FA">
      <w:start w:val="1"/>
      <w:numFmt w:val="lowerRoman"/>
      <w:lvlText w:val="%6."/>
      <w:lvlJc w:val="right"/>
      <w:pPr>
        <w:ind w:left="4320" w:hanging="180"/>
      </w:pPr>
      <w:rPr>
        <w:rFonts w:cs="Times New Roman"/>
      </w:rPr>
    </w:lvl>
    <w:lvl w:ilvl="6" w:tplc="B46E7A6A">
      <w:start w:val="1"/>
      <w:numFmt w:val="decimal"/>
      <w:lvlText w:val="%7."/>
      <w:lvlJc w:val="left"/>
      <w:pPr>
        <w:ind w:left="5040" w:hanging="360"/>
      </w:pPr>
      <w:rPr>
        <w:rFonts w:cs="Times New Roman"/>
      </w:rPr>
    </w:lvl>
    <w:lvl w:ilvl="7" w:tplc="AFBA0A58">
      <w:start w:val="1"/>
      <w:numFmt w:val="lowerLetter"/>
      <w:lvlText w:val="%8."/>
      <w:lvlJc w:val="left"/>
      <w:pPr>
        <w:ind w:left="5760" w:hanging="360"/>
      </w:pPr>
      <w:rPr>
        <w:rFonts w:cs="Times New Roman"/>
      </w:rPr>
    </w:lvl>
    <w:lvl w:ilvl="8" w:tplc="1DF00ADE">
      <w:start w:val="1"/>
      <w:numFmt w:val="lowerRoman"/>
      <w:lvlText w:val="%9."/>
      <w:lvlJc w:val="right"/>
      <w:pPr>
        <w:ind w:left="6480" w:hanging="180"/>
      </w:pPr>
      <w:rPr>
        <w:rFonts w:cs="Times New Roman"/>
      </w:rPr>
    </w:lvl>
  </w:abstractNum>
  <w:abstractNum w:abstractNumId="14">
    <w:nsid w:val="79FC17ED"/>
    <w:multiLevelType w:val="hybridMultilevel"/>
    <w:tmpl w:val="CC7ADC36"/>
    <w:lvl w:ilvl="0" w:tplc="CBDEB630">
      <w:start w:val="1"/>
      <w:numFmt w:val="decimal"/>
      <w:lvlText w:val="%1."/>
      <w:lvlJc w:val="left"/>
      <w:pPr>
        <w:ind w:left="1080" w:hanging="360"/>
      </w:pPr>
      <w:rPr>
        <w:rFonts w:cs="Times New Roman" w:hint="default"/>
      </w:rPr>
    </w:lvl>
    <w:lvl w:ilvl="1" w:tplc="E55C9E22">
      <w:start w:val="1"/>
      <w:numFmt w:val="lowerLetter"/>
      <w:lvlText w:val="%2."/>
      <w:lvlJc w:val="left"/>
      <w:pPr>
        <w:ind w:left="1800" w:hanging="360"/>
      </w:pPr>
      <w:rPr>
        <w:rFonts w:cs="Times New Roman"/>
      </w:rPr>
    </w:lvl>
    <w:lvl w:ilvl="2" w:tplc="2C7AA66C">
      <w:start w:val="1"/>
      <w:numFmt w:val="lowerRoman"/>
      <w:lvlText w:val="%3."/>
      <w:lvlJc w:val="right"/>
      <w:pPr>
        <w:ind w:left="2520" w:hanging="180"/>
      </w:pPr>
      <w:rPr>
        <w:rFonts w:cs="Times New Roman"/>
      </w:rPr>
    </w:lvl>
    <w:lvl w:ilvl="3" w:tplc="E5BAD0A6">
      <w:start w:val="1"/>
      <w:numFmt w:val="decimal"/>
      <w:lvlText w:val="%4."/>
      <w:lvlJc w:val="left"/>
      <w:pPr>
        <w:ind w:left="3240" w:hanging="360"/>
      </w:pPr>
      <w:rPr>
        <w:rFonts w:cs="Times New Roman"/>
      </w:rPr>
    </w:lvl>
    <w:lvl w:ilvl="4" w:tplc="F9F4C636">
      <w:start w:val="1"/>
      <w:numFmt w:val="lowerLetter"/>
      <w:lvlText w:val="%5."/>
      <w:lvlJc w:val="left"/>
      <w:pPr>
        <w:ind w:left="3960" w:hanging="360"/>
      </w:pPr>
      <w:rPr>
        <w:rFonts w:cs="Times New Roman"/>
      </w:rPr>
    </w:lvl>
    <w:lvl w:ilvl="5" w:tplc="BE703EDA">
      <w:start w:val="1"/>
      <w:numFmt w:val="lowerRoman"/>
      <w:lvlText w:val="%6."/>
      <w:lvlJc w:val="right"/>
      <w:pPr>
        <w:ind w:left="4680" w:hanging="180"/>
      </w:pPr>
      <w:rPr>
        <w:rFonts w:cs="Times New Roman"/>
      </w:rPr>
    </w:lvl>
    <w:lvl w:ilvl="6" w:tplc="8A0C8CB4">
      <w:start w:val="1"/>
      <w:numFmt w:val="decimal"/>
      <w:lvlText w:val="%7."/>
      <w:lvlJc w:val="left"/>
      <w:pPr>
        <w:ind w:left="5400" w:hanging="360"/>
      </w:pPr>
      <w:rPr>
        <w:rFonts w:cs="Times New Roman"/>
      </w:rPr>
    </w:lvl>
    <w:lvl w:ilvl="7" w:tplc="6E80BEB8">
      <w:start w:val="1"/>
      <w:numFmt w:val="lowerLetter"/>
      <w:lvlText w:val="%8."/>
      <w:lvlJc w:val="left"/>
      <w:pPr>
        <w:ind w:left="6120" w:hanging="360"/>
      </w:pPr>
      <w:rPr>
        <w:rFonts w:cs="Times New Roman"/>
      </w:rPr>
    </w:lvl>
    <w:lvl w:ilvl="8" w:tplc="0E02A758">
      <w:start w:val="1"/>
      <w:numFmt w:val="lowerRoman"/>
      <w:lvlText w:val="%9."/>
      <w:lvlJc w:val="right"/>
      <w:pPr>
        <w:ind w:left="6840" w:hanging="180"/>
      </w:pPr>
      <w:rPr>
        <w:rFonts w:cs="Times New Roman"/>
      </w:rPr>
    </w:lvl>
  </w:abstractNum>
  <w:num w:numId="1">
    <w:abstractNumId w:val="4"/>
  </w:num>
  <w:num w:numId="2">
    <w:abstractNumId w:val="8"/>
  </w:num>
  <w:num w:numId="3">
    <w:abstractNumId w:val="1"/>
  </w:num>
  <w:num w:numId="4">
    <w:abstractNumId w:val="0"/>
  </w:num>
  <w:num w:numId="5">
    <w:abstractNumId w:val="13"/>
  </w:num>
  <w:num w:numId="6">
    <w:abstractNumId w:val="10"/>
  </w:num>
  <w:num w:numId="7">
    <w:abstractNumId w:val="14"/>
  </w:num>
  <w:num w:numId="8">
    <w:abstractNumId w:val="2"/>
  </w:num>
  <w:num w:numId="9">
    <w:abstractNumId w:val="11"/>
  </w:num>
  <w:num w:numId="10">
    <w:abstractNumId w:val="6"/>
  </w:num>
  <w:num w:numId="11">
    <w:abstractNumId w:val="7"/>
  </w:num>
  <w:num w:numId="12">
    <w:abstractNumId w:val="3"/>
  </w:num>
  <w:num w:numId="13">
    <w:abstractNumId w:val="12"/>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oNotTrackMoves/>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CBA"/>
    <w:rsid w:val="00025497"/>
    <w:rsid w:val="00032536"/>
    <w:rsid w:val="00041F5E"/>
    <w:rsid w:val="00055077"/>
    <w:rsid w:val="00057B7C"/>
    <w:rsid w:val="00062230"/>
    <w:rsid w:val="00071951"/>
    <w:rsid w:val="000A67F2"/>
    <w:rsid w:val="000C3F13"/>
    <w:rsid w:val="000C5865"/>
    <w:rsid w:val="000D62F2"/>
    <w:rsid w:val="000F0E94"/>
    <w:rsid w:val="00104B72"/>
    <w:rsid w:val="001354C1"/>
    <w:rsid w:val="00135B36"/>
    <w:rsid w:val="001470F9"/>
    <w:rsid w:val="0015447C"/>
    <w:rsid w:val="00161FE3"/>
    <w:rsid w:val="00162D2C"/>
    <w:rsid w:val="00175B90"/>
    <w:rsid w:val="00195528"/>
    <w:rsid w:val="001A1AC7"/>
    <w:rsid w:val="001A5448"/>
    <w:rsid w:val="001B5FF2"/>
    <w:rsid w:val="001B74A4"/>
    <w:rsid w:val="001C2AD3"/>
    <w:rsid w:val="001C3B58"/>
    <w:rsid w:val="001D1B48"/>
    <w:rsid w:val="001D6F41"/>
    <w:rsid w:val="001D7FDA"/>
    <w:rsid w:val="00236A12"/>
    <w:rsid w:val="00261BED"/>
    <w:rsid w:val="00261F5F"/>
    <w:rsid w:val="00293A9C"/>
    <w:rsid w:val="002A2860"/>
    <w:rsid w:val="002A79EC"/>
    <w:rsid w:val="002B08C3"/>
    <w:rsid w:val="002B2EB4"/>
    <w:rsid w:val="002C7602"/>
    <w:rsid w:val="002D546B"/>
    <w:rsid w:val="002E2DA6"/>
    <w:rsid w:val="002E5E58"/>
    <w:rsid w:val="003070AE"/>
    <w:rsid w:val="00317574"/>
    <w:rsid w:val="00331AC0"/>
    <w:rsid w:val="00333459"/>
    <w:rsid w:val="00342561"/>
    <w:rsid w:val="003807B4"/>
    <w:rsid w:val="00383079"/>
    <w:rsid w:val="00384E1D"/>
    <w:rsid w:val="003B4451"/>
    <w:rsid w:val="003C3355"/>
    <w:rsid w:val="003D7C20"/>
    <w:rsid w:val="003E7FA7"/>
    <w:rsid w:val="003F7807"/>
    <w:rsid w:val="00400A8A"/>
    <w:rsid w:val="00415C62"/>
    <w:rsid w:val="0041617C"/>
    <w:rsid w:val="00417F88"/>
    <w:rsid w:val="00431774"/>
    <w:rsid w:val="004443F8"/>
    <w:rsid w:val="00482C25"/>
    <w:rsid w:val="00485849"/>
    <w:rsid w:val="004D214E"/>
    <w:rsid w:val="004D6B0A"/>
    <w:rsid w:val="005140E8"/>
    <w:rsid w:val="00531223"/>
    <w:rsid w:val="00562806"/>
    <w:rsid w:val="0057275A"/>
    <w:rsid w:val="00597D98"/>
    <w:rsid w:val="005A0AEF"/>
    <w:rsid w:val="006304A8"/>
    <w:rsid w:val="00637074"/>
    <w:rsid w:val="0064178C"/>
    <w:rsid w:val="00647F12"/>
    <w:rsid w:val="00680762"/>
    <w:rsid w:val="006878B9"/>
    <w:rsid w:val="006A23D8"/>
    <w:rsid w:val="006C6A69"/>
    <w:rsid w:val="006D6814"/>
    <w:rsid w:val="007073F4"/>
    <w:rsid w:val="00720073"/>
    <w:rsid w:val="00721B28"/>
    <w:rsid w:val="00737BC1"/>
    <w:rsid w:val="00740D04"/>
    <w:rsid w:val="00750E27"/>
    <w:rsid w:val="00756C18"/>
    <w:rsid w:val="00782836"/>
    <w:rsid w:val="00782D6E"/>
    <w:rsid w:val="0079165E"/>
    <w:rsid w:val="007A1255"/>
    <w:rsid w:val="007A1E26"/>
    <w:rsid w:val="007B1DCA"/>
    <w:rsid w:val="007B7971"/>
    <w:rsid w:val="007D2203"/>
    <w:rsid w:val="007E2B04"/>
    <w:rsid w:val="007E62C4"/>
    <w:rsid w:val="00811454"/>
    <w:rsid w:val="00820FF0"/>
    <w:rsid w:val="008432F6"/>
    <w:rsid w:val="008451E4"/>
    <w:rsid w:val="00865ABF"/>
    <w:rsid w:val="00884785"/>
    <w:rsid w:val="0089321D"/>
    <w:rsid w:val="008B5344"/>
    <w:rsid w:val="008F1FFF"/>
    <w:rsid w:val="00910C14"/>
    <w:rsid w:val="00911FCB"/>
    <w:rsid w:val="009361D1"/>
    <w:rsid w:val="0094227C"/>
    <w:rsid w:val="009D47F3"/>
    <w:rsid w:val="009D4B24"/>
    <w:rsid w:val="009F5995"/>
    <w:rsid w:val="00A10FAC"/>
    <w:rsid w:val="00A3369A"/>
    <w:rsid w:val="00A55B60"/>
    <w:rsid w:val="00A604F5"/>
    <w:rsid w:val="00A62CCA"/>
    <w:rsid w:val="00A65F09"/>
    <w:rsid w:val="00A924F3"/>
    <w:rsid w:val="00AA5CBA"/>
    <w:rsid w:val="00AE1FD0"/>
    <w:rsid w:val="00AF4C79"/>
    <w:rsid w:val="00B36597"/>
    <w:rsid w:val="00B4243D"/>
    <w:rsid w:val="00B623C0"/>
    <w:rsid w:val="00B67739"/>
    <w:rsid w:val="00BC01EC"/>
    <w:rsid w:val="00BC4B38"/>
    <w:rsid w:val="00BD071E"/>
    <w:rsid w:val="00BE5639"/>
    <w:rsid w:val="00BF0879"/>
    <w:rsid w:val="00BF67E2"/>
    <w:rsid w:val="00C16EA3"/>
    <w:rsid w:val="00C30120"/>
    <w:rsid w:val="00C82F95"/>
    <w:rsid w:val="00C87C09"/>
    <w:rsid w:val="00C9045D"/>
    <w:rsid w:val="00CA39C7"/>
    <w:rsid w:val="00CF254A"/>
    <w:rsid w:val="00CF3A91"/>
    <w:rsid w:val="00CF4692"/>
    <w:rsid w:val="00D11FCB"/>
    <w:rsid w:val="00D27833"/>
    <w:rsid w:val="00D31E88"/>
    <w:rsid w:val="00D36F65"/>
    <w:rsid w:val="00D56451"/>
    <w:rsid w:val="00D57245"/>
    <w:rsid w:val="00D81B19"/>
    <w:rsid w:val="00D85D46"/>
    <w:rsid w:val="00DA2E15"/>
    <w:rsid w:val="00DA5224"/>
    <w:rsid w:val="00DB5A28"/>
    <w:rsid w:val="00DC1C34"/>
    <w:rsid w:val="00DC5844"/>
    <w:rsid w:val="00DF57C7"/>
    <w:rsid w:val="00DF5F40"/>
    <w:rsid w:val="00E03534"/>
    <w:rsid w:val="00E2622A"/>
    <w:rsid w:val="00E4633A"/>
    <w:rsid w:val="00E55C7C"/>
    <w:rsid w:val="00E61DE0"/>
    <w:rsid w:val="00E627C6"/>
    <w:rsid w:val="00E928E4"/>
    <w:rsid w:val="00EA5500"/>
    <w:rsid w:val="00ED110F"/>
    <w:rsid w:val="00EE2BB1"/>
    <w:rsid w:val="00EF4409"/>
    <w:rsid w:val="00EF6B21"/>
    <w:rsid w:val="00EF7974"/>
    <w:rsid w:val="00F034B7"/>
    <w:rsid w:val="00F626B4"/>
    <w:rsid w:val="00F73003"/>
    <w:rsid w:val="00F743C4"/>
    <w:rsid w:val="00F830F2"/>
    <w:rsid w:val="00FB3A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0A"/>
    <w:pPr>
      <w:spacing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6B0A"/>
    <w:pPr>
      <w:ind w:left="720"/>
    </w:pPr>
  </w:style>
  <w:style w:type="character" w:styleId="Hyperlink">
    <w:name w:val="Hyperlink"/>
    <w:basedOn w:val="DefaultParagraphFont"/>
    <w:semiHidden/>
    <w:rsid w:val="004D6B0A"/>
    <w:rPr>
      <w:rFonts w:cs="Times New Roman"/>
      <w:color w:val="0000FF"/>
      <w:u w:val="single"/>
    </w:rPr>
  </w:style>
  <w:style w:type="paragraph" w:styleId="Header">
    <w:name w:val="header"/>
    <w:basedOn w:val="Normal"/>
    <w:link w:val="HeaderChar"/>
    <w:uiPriority w:val="99"/>
    <w:semiHidden/>
    <w:unhideWhenUsed/>
    <w:rsid w:val="00CF4692"/>
    <w:pPr>
      <w:tabs>
        <w:tab w:val="center" w:pos="4680"/>
        <w:tab w:val="right" w:pos="9360"/>
      </w:tabs>
    </w:pPr>
  </w:style>
  <w:style w:type="character" w:customStyle="1" w:styleId="HeaderChar">
    <w:name w:val="Header Char"/>
    <w:basedOn w:val="DefaultParagraphFont"/>
    <w:link w:val="Header"/>
    <w:uiPriority w:val="99"/>
    <w:semiHidden/>
    <w:rsid w:val="00CF4692"/>
    <w:rPr>
      <w:rFonts w:eastAsia="Times New Roman"/>
      <w:sz w:val="22"/>
      <w:szCs w:val="22"/>
    </w:rPr>
  </w:style>
  <w:style w:type="paragraph" w:styleId="Footer">
    <w:name w:val="footer"/>
    <w:basedOn w:val="Normal"/>
    <w:link w:val="FooterChar"/>
    <w:uiPriority w:val="99"/>
    <w:unhideWhenUsed/>
    <w:rsid w:val="00CF4692"/>
    <w:pPr>
      <w:tabs>
        <w:tab w:val="center" w:pos="4680"/>
        <w:tab w:val="right" w:pos="9360"/>
      </w:tabs>
    </w:pPr>
  </w:style>
  <w:style w:type="character" w:customStyle="1" w:styleId="FooterChar">
    <w:name w:val="Footer Char"/>
    <w:basedOn w:val="DefaultParagraphFont"/>
    <w:link w:val="Footer"/>
    <w:uiPriority w:val="99"/>
    <w:rsid w:val="00CF4692"/>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AFB95-4ABF-4B92-94CE-7F85C4F4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1632</Words>
  <Characters>8099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2010-04-02T19:47:00Z</cp:lastPrinted>
  <dcterms:created xsi:type="dcterms:W3CDTF">2010-04-22T18:11:00Z</dcterms:created>
  <dcterms:modified xsi:type="dcterms:W3CDTF">2010-04-22T18:11:00Z</dcterms:modified>
</cp:coreProperties>
</file>