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9C" w:rsidRPr="007F171D" w:rsidRDefault="0020459C">
      <w:pPr>
        <w:pStyle w:val="Title"/>
      </w:pPr>
      <w:r w:rsidRPr="007F171D">
        <w:t>Grand Valley State University</w:t>
      </w:r>
    </w:p>
    <w:p w:rsidR="0020459C" w:rsidRPr="007F171D" w:rsidRDefault="0020459C">
      <w:pPr>
        <w:jc w:val="center"/>
        <w:rPr>
          <w:rFonts w:ascii="Arial" w:hAnsi="Arial"/>
          <w:i/>
          <w:sz w:val="28"/>
        </w:rPr>
      </w:pPr>
      <w:r w:rsidRPr="007F171D">
        <w:rPr>
          <w:rFonts w:ascii="Arial" w:hAnsi="Arial"/>
          <w:i/>
          <w:sz w:val="28"/>
        </w:rPr>
        <w:t xml:space="preserve">General Education </w:t>
      </w:r>
      <w:r w:rsidR="006E741E"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20459C" w:rsidRDefault="007015BD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CE3034">
        <w:rPr>
          <w:rFonts w:ascii="Arial" w:hAnsi="Arial"/>
          <w:sz w:val="28"/>
        </w:rPr>
        <w:t>09.</w:t>
      </w:r>
      <w:r w:rsidR="00B2587A">
        <w:rPr>
          <w:rFonts w:ascii="Arial" w:hAnsi="Arial"/>
          <w:sz w:val="28"/>
        </w:rPr>
        <w:t>17</w:t>
      </w:r>
      <w:r w:rsidR="00CE3034">
        <w:rPr>
          <w:rFonts w:ascii="Arial" w:hAnsi="Arial"/>
          <w:sz w:val="28"/>
        </w:rPr>
        <w:t>.12</w:t>
      </w:r>
    </w:p>
    <w:p w:rsidR="000A2DAF" w:rsidRPr="007F171D" w:rsidRDefault="000A2DAF">
      <w:pPr>
        <w:jc w:val="center"/>
        <w:rPr>
          <w:rFonts w:ascii="Arial" w:hAnsi="Arial"/>
          <w:sz w:val="24"/>
        </w:rPr>
      </w:pPr>
    </w:p>
    <w:p w:rsidR="00BD1DCF" w:rsidRDefault="0020459C" w:rsidP="00BD1DCF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Pr="00EC5D5F">
        <w:rPr>
          <w:rFonts w:ascii="Arial" w:hAnsi="Arial"/>
          <w:sz w:val="20"/>
        </w:rPr>
        <w:t xml:space="preserve"> </w:t>
      </w:r>
      <w:r w:rsidR="00BD1DCF">
        <w:rPr>
          <w:rFonts w:ascii="Arial" w:hAnsi="Arial"/>
          <w:sz w:val="20"/>
        </w:rPr>
        <w:t>Roger Gilles, Chair, Kirk Anderson,</w:t>
      </w:r>
      <w:r w:rsidR="00907AF7" w:rsidRPr="00907AF7">
        <w:rPr>
          <w:rFonts w:ascii="Arial" w:hAnsi="Arial"/>
          <w:sz w:val="20"/>
        </w:rPr>
        <w:t xml:space="preserve"> </w:t>
      </w:r>
      <w:r w:rsidR="00907AF7">
        <w:rPr>
          <w:rFonts w:ascii="Arial" w:hAnsi="Arial"/>
          <w:sz w:val="20"/>
        </w:rPr>
        <w:t>Peter Anderson, Karen Burritt,</w:t>
      </w:r>
      <w:r w:rsidR="00BD1DCF">
        <w:rPr>
          <w:rFonts w:ascii="Arial" w:hAnsi="Arial"/>
          <w:sz w:val="20"/>
        </w:rPr>
        <w:t xml:space="preserve"> </w:t>
      </w:r>
      <w:r w:rsidR="00907AF7">
        <w:rPr>
          <w:rFonts w:ascii="Arial" w:hAnsi="Arial"/>
          <w:sz w:val="20"/>
        </w:rPr>
        <w:t xml:space="preserve">Susan Carson, Alisha Davis, Emily Frigo, </w:t>
      </w:r>
      <w:r w:rsidR="00BD1DCF">
        <w:rPr>
          <w:rFonts w:ascii="Arial" w:hAnsi="Arial"/>
          <w:sz w:val="20"/>
        </w:rPr>
        <w:t xml:space="preserve">Gabriele Gottlieb, </w:t>
      </w:r>
      <w:r w:rsidR="00464F59">
        <w:rPr>
          <w:rFonts w:ascii="Arial" w:hAnsi="Arial"/>
          <w:sz w:val="20"/>
        </w:rPr>
        <w:t xml:space="preserve">Gary Greer, </w:t>
      </w:r>
      <w:r w:rsidR="00BD1DCF">
        <w:rPr>
          <w:rFonts w:ascii="Arial" w:hAnsi="Arial"/>
          <w:sz w:val="20"/>
        </w:rPr>
        <w:t xml:space="preserve">Brian Kipp, </w:t>
      </w:r>
      <w:r w:rsidR="00907AF7">
        <w:rPr>
          <w:rFonts w:ascii="Arial" w:hAnsi="Arial"/>
          <w:sz w:val="20"/>
        </w:rPr>
        <w:t xml:space="preserve">Jagadeesh Nandigam, </w:t>
      </w:r>
      <w:r w:rsidR="00BD1DCF">
        <w:rPr>
          <w:rFonts w:ascii="Arial" w:hAnsi="Arial"/>
          <w:sz w:val="20"/>
        </w:rPr>
        <w:t>Keith Rhod</w:t>
      </w:r>
      <w:r w:rsidR="00907AF7">
        <w:rPr>
          <w:rFonts w:ascii="Arial" w:hAnsi="Arial"/>
          <w:sz w:val="20"/>
        </w:rPr>
        <w:t>es, Paul Sicilian</w:t>
      </w:r>
      <w:r w:rsidR="00BD1DCF">
        <w:rPr>
          <w:rFonts w:ascii="Arial" w:hAnsi="Arial"/>
          <w:sz w:val="20"/>
        </w:rPr>
        <w:t xml:space="preserve"> </w:t>
      </w:r>
    </w:p>
    <w:p w:rsidR="00BD1DCF" w:rsidRDefault="00BD1DCF" w:rsidP="00BD1DCF">
      <w:pPr>
        <w:rPr>
          <w:rFonts w:ascii="Arial" w:hAnsi="Arial"/>
          <w:sz w:val="20"/>
        </w:rPr>
      </w:pPr>
    </w:p>
    <w:p w:rsidR="000558BF" w:rsidRDefault="000558BF">
      <w:pPr>
        <w:rPr>
          <w:rFonts w:ascii="Arial" w:hAnsi="Arial"/>
          <w:sz w:val="20"/>
        </w:rPr>
      </w:pPr>
    </w:p>
    <w:p w:rsidR="0020459C" w:rsidRPr="00EC5D5F" w:rsidRDefault="0020459C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</w:t>
      </w:r>
      <w:r w:rsidR="00907AF7">
        <w:rPr>
          <w:rFonts w:ascii="Arial" w:hAnsi="Arial"/>
          <w:b/>
          <w:sz w:val="20"/>
        </w:rPr>
        <w:t xml:space="preserve">: </w:t>
      </w:r>
      <w:r w:rsidR="00CE3034"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5B4189" w:rsidRDefault="00EC58CB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ABSENT:</w:t>
      </w:r>
      <w:r w:rsidR="00DC54F9" w:rsidRPr="00EC5D5F">
        <w:rPr>
          <w:rFonts w:ascii="Arial" w:hAnsi="Arial"/>
          <w:b/>
          <w:sz w:val="20"/>
        </w:rPr>
        <w:t xml:space="preserve"> </w:t>
      </w:r>
    </w:p>
    <w:p w:rsidR="00916231" w:rsidRDefault="00916231">
      <w:pPr>
        <w:rPr>
          <w:rFonts w:ascii="Arial" w:hAnsi="Arial"/>
          <w:sz w:val="20"/>
        </w:rPr>
      </w:pPr>
    </w:p>
    <w:p w:rsidR="0020459C" w:rsidRPr="007F171D" w:rsidRDefault="0020459C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20459C" w:rsidRPr="007F171D" w:rsidTr="00EB39D9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7F171D" w:rsidRDefault="002045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7F171D" w:rsidRDefault="002045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7F171D" w:rsidRDefault="002045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Action / Decisions</w:t>
            </w:r>
          </w:p>
        </w:tc>
      </w:tr>
      <w:tr w:rsidR="0020459C" w:rsidRPr="00F245EE" w:rsidTr="00EB39D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 w:rsidP="00B2587A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B2587A">
              <w:t>September 10</w:t>
            </w:r>
            <w:r w:rsidR="00B2587A" w:rsidRPr="00B2587A">
              <w:rPr>
                <w:vertAlign w:val="superscript"/>
              </w:rPr>
              <w:t>th</w:t>
            </w:r>
            <w:r w:rsidR="00B2587A">
              <w:t xml:space="preserve"> </w:t>
            </w:r>
            <w:r w:rsidR="007015BD"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 w:rsidP="0002593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EC5D5F" w:rsidRDefault="00700463" w:rsidP="00DF4F55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</w:tr>
      <w:tr w:rsidR="0020459C" w:rsidRPr="00F245EE" w:rsidTr="00EB39D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0459C" w:rsidRPr="00F245EE" w:rsidRDefault="002045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EC5D5F" w:rsidRDefault="006A7731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>Approved.</w:t>
            </w:r>
          </w:p>
        </w:tc>
      </w:tr>
      <w:tr w:rsidR="00D76E04" w:rsidRPr="00EC5D5F" w:rsidTr="00EB39D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CC" w:rsidRPr="00F40025" w:rsidRDefault="00FC6862" w:rsidP="007933CC">
            <w:r>
              <w:t>Notes regarding c</w:t>
            </w:r>
            <w:r w:rsidR="00FC2835">
              <w:t>ourses submitted for Issues</w:t>
            </w:r>
          </w:p>
          <w:p w:rsidR="00D76E04" w:rsidRPr="00EC5D5F" w:rsidRDefault="00D76E04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62" w:rsidRDefault="00FC6862" w:rsidP="00FC6862">
            <w:r>
              <w:t>Roger</w:t>
            </w:r>
            <w:r w:rsidR="00464F59">
              <w:t>, Griff, Maria, and Robert Adams have</w:t>
            </w:r>
            <w:r>
              <w:t xml:space="preserve"> developed a generic line for the faculty to insert into their </w:t>
            </w:r>
            <w:r w:rsidR="00464F59">
              <w:t>SORs to describe the GE goals: “</w:t>
            </w:r>
            <w:r w:rsidR="00464F59">
              <w:t xml:space="preserve">This course teaches the General Education learning objectives that correspond to the </w:t>
            </w:r>
            <w:r w:rsidR="00464F59">
              <w:t>__________</w:t>
            </w:r>
            <w:r w:rsidR="00464F59">
              <w:t xml:space="preserve"> Issue, as well as collaboration, problem-solving, and integration, as outlined in the GE handbook.</w:t>
            </w:r>
            <w:r w:rsidR="00464F59">
              <w:t>”</w:t>
            </w:r>
          </w:p>
          <w:p w:rsidR="00FC6862" w:rsidRDefault="00FC6862" w:rsidP="00FC6862"/>
          <w:p w:rsidR="00FC6862" w:rsidRDefault="00FC6862" w:rsidP="00FC6862">
            <w:r>
              <w:t xml:space="preserve">Preliminary/general </w:t>
            </w:r>
            <w:r w:rsidR="00464F59">
              <w:t>issues:</w:t>
            </w:r>
          </w:p>
          <w:p w:rsidR="00FC6862" w:rsidRDefault="00464F59" w:rsidP="00FC6862">
            <w:r>
              <w:t>A m</w:t>
            </w:r>
            <w:r w:rsidR="00FC6862">
              <w:t>ember was concerned about the teaching statements and decided that although some statements were unclear, there needs to be some faith as to the instructor’s ability to teach</w:t>
            </w:r>
            <w:r>
              <w:t xml:space="preserve"> what they’ll be assessing</w:t>
            </w:r>
            <w:r w:rsidR="00FC6862">
              <w:t>.</w:t>
            </w:r>
            <w:r>
              <w:t xml:space="preserve"> </w:t>
            </w:r>
            <w:r w:rsidR="00FC6862">
              <w:t>Another member was not as ‘faithful’ in the teaching ability if the faculty was not presenting this in the form.</w:t>
            </w:r>
          </w:p>
          <w:p w:rsidR="00FC6862" w:rsidRDefault="00464F59" w:rsidP="00FC6862">
            <w:r>
              <w:t>A m</w:t>
            </w:r>
            <w:r w:rsidR="00FC6862">
              <w:t xml:space="preserve">ember was concerned about faculty </w:t>
            </w:r>
            <w:r>
              <w:t>duplicating/copy and pasting in multiple boxes.</w:t>
            </w:r>
            <w:r w:rsidR="00FC6862">
              <w:t xml:space="preserve"> This had been addressed and allowed during the workshop but now that is questioned as to if that is acceptable. </w:t>
            </w:r>
          </w:p>
          <w:p w:rsidR="00FC6862" w:rsidRDefault="00464F59" w:rsidP="00FC6862">
            <w:r>
              <w:t>The d</w:t>
            </w:r>
            <w:r w:rsidR="00FC6862">
              <w:t xml:space="preserve">irector was concerned with “where we are going in the future” with regards to how courses are being </w:t>
            </w:r>
            <w:r>
              <w:t>submitted and what is included.</w:t>
            </w:r>
          </w:p>
          <w:p w:rsidR="00FC6862" w:rsidRDefault="00464F59" w:rsidP="00FC6862">
            <w:r>
              <w:lastRenderedPageBreak/>
              <w:t>A m</w:t>
            </w:r>
            <w:r w:rsidR="00FC6862">
              <w:t>ember commented that he based his judgment on the measurements the teacher would be using. He feels that the teaching aspect might not be developed yet and it’s a work in progress.</w:t>
            </w:r>
          </w:p>
          <w:p w:rsidR="00FC6862" w:rsidRDefault="00464F59" w:rsidP="00FC6862">
            <w:pPr>
              <w:tabs>
                <w:tab w:val="left" w:pos="7035"/>
              </w:tabs>
            </w:pPr>
            <w:r>
              <w:t>A m</w:t>
            </w:r>
            <w:r w:rsidR="00FC6862">
              <w:t>ember review</w:t>
            </w:r>
            <w:r>
              <w:t>ed</w:t>
            </w:r>
            <w:r w:rsidR="00FC6862">
              <w:t xml:space="preserve"> a course that stated there would be ‘rich opportunities’ for learning and feels that there needs to be more elaboration on what said opportunities are. 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 xml:space="preserve">Members </w:t>
            </w:r>
            <w:r w:rsidR="00464F59">
              <w:t>discussed</w:t>
            </w:r>
            <w:r>
              <w:t xml:space="preserve"> the </w:t>
            </w:r>
            <w:r w:rsidR="00464F59">
              <w:t>prompts</w:t>
            </w:r>
            <w:r>
              <w:t xml:space="preserve"> used in the online form to assist the faculty</w:t>
            </w:r>
            <w:r w:rsidR="00464F59">
              <w:t xml:space="preserve">. </w:t>
            </w:r>
            <w:r>
              <w:t>“How will you measure student lea</w:t>
            </w:r>
            <w:r w:rsidR="00464F59">
              <w:t>rning?” as opposed to “measure,” e.g.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 xml:space="preserve">We are looking for the </w:t>
            </w:r>
            <w:r w:rsidR="00464F59">
              <w:t>overall project related to each goal</w:t>
            </w:r>
            <w:r>
              <w:t xml:space="preserve">, but this is not clearly </w:t>
            </w:r>
            <w:r w:rsidR="00464F59">
              <w:t>requested</w:t>
            </w:r>
            <w:r>
              <w:t xml:space="preserve"> in the online submission process.</w:t>
            </w:r>
          </w:p>
          <w:p w:rsidR="00FC6862" w:rsidRDefault="00FC6862" w:rsidP="00FC6862">
            <w:pPr>
              <w:tabs>
                <w:tab w:val="left" w:pos="7035"/>
              </w:tabs>
            </w:pPr>
          </w:p>
          <w:p w:rsidR="00FC6862" w:rsidRPr="00E91D6D" w:rsidRDefault="00FC6862" w:rsidP="00FC6862">
            <w:pPr>
              <w:tabs>
                <w:tab w:val="left" w:pos="7035"/>
              </w:tabs>
              <w:rPr>
                <w:b/>
              </w:rPr>
            </w:pPr>
            <w:r>
              <w:rPr>
                <w:b/>
              </w:rPr>
              <w:t>Group One</w:t>
            </w:r>
          </w:p>
          <w:p w:rsidR="00FC6862" w:rsidRDefault="00D262E1" w:rsidP="00464F59">
            <w:pPr>
              <w:tabs>
                <w:tab w:val="left" w:pos="7035"/>
              </w:tabs>
            </w:pPr>
            <w:r>
              <w:t>AAA 337</w:t>
            </w:r>
            <w:r w:rsidR="00FC6862">
              <w:t xml:space="preserve"> A</w:t>
            </w:r>
            <w:r w:rsidR="00464F59">
              <w:t>fter discussion, the committee voted unanimously</w:t>
            </w:r>
            <w:r>
              <w:t xml:space="preserve"> to </w:t>
            </w:r>
            <w:r w:rsidR="00033F41">
              <w:t>request</w:t>
            </w:r>
            <w:r w:rsidR="00FC6862">
              <w:t xml:space="preserve"> amendments.</w:t>
            </w:r>
          </w:p>
          <w:p w:rsidR="00D262E1" w:rsidRDefault="00D262E1" w:rsidP="00D262E1">
            <w:pPr>
              <w:tabs>
                <w:tab w:val="left" w:pos="7035"/>
              </w:tabs>
            </w:pPr>
            <w:r>
              <w:t>ANT 315 Model proposal.</w:t>
            </w:r>
            <w:r>
              <w:t xml:space="preserve"> </w:t>
            </w:r>
            <w:r>
              <w:t xml:space="preserve">After discussion, the committee voted unanimously to approve pending amendments. </w:t>
            </w:r>
          </w:p>
          <w:p w:rsidR="00D262E1" w:rsidRDefault="00D262E1" w:rsidP="00D262E1">
            <w:pPr>
              <w:tabs>
                <w:tab w:val="left" w:pos="7035"/>
              </w:tabs>
            </w:pPr>
            <w:r>
              <w:t>ART 391 After discussion, the committee voted unanimously to request amendments.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 xml:space="preserve">BIO 329 </w:t>
            </w:r>
            <w:r w:rsidR="00D262E1">
              <w:t>Model proposal.</w:t>
            </w:r>
            <w:r w:rsidR="00D262E1">
              <w:t xml:space="preserve"> After discussion, the committee voted unanimously to approve. </w:t>
            </w:r>
          </w:p>
          <w:p w:rsidR="00FC6862" w:rsidRDefault="00D262E1" w:rsidP="00FC6862">
            <w:pPr>
              <w:tabs>
                <w:tab w:val="left" w:pos="7035"/>
              </w:tabs>
            </w:pPr>
            <w:r>
              <w:t xml:space="preserve">CLA 365 </w:t>
            </w:r>
            <w:r>
              <w:t>After discussion, the committee voted unanimously to approve.</w:t>
            </w:r>
          </w:p>
          <w:p w:rsidR="00FC6862" w:rsidRDefault="00D262E1" w:rsidP="00FC6862">
            <w:pPr>
              <w:tabs>
                <w:tab w:val="left" w:pos="7035"/>
              </w:tabs>
            </w:pPr>
            <w:r>
              <w:t>HNR 311 After discussion, the committee voted unanimously to approve pending amendments.</w:t>
            </w:r>
          </w:p>
          <w:p w:rsidR="00FC6862" w:rsidRDefault="00FC6862" w:rsidP="00FC6862">
            <w:pPr>
              <w:tabs>
                <w:tab w:val="left" w:pos="7035"/>
              </w:tabs>
            </w:pPr>
          </w:p>
          <w:p w:rsidR="00FC6862" w:rsidRPr="00E91D6D" w:rsidRDefault="00FC6862" w:rsidP="00FC6862">
            <w:pPr>
              <w:tabs>
                <w:tab w:val="left" w:pos="7035"/>
              </w:tabs>
              <w:rPr>
                <w:b/>
              </w:rPr>
            </w:pPr>
            <w:r w:rsidRPr="00E91D6D">
              <w:rPr>
                <w:b/>
              </w:rPr>
              <w:t>Group</w:t>
            </w:r>
            <w:r>
              <w:rPr>
                <w:b/>
              </w:rPr>
              <w:t xml:space="preserve"> Two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>COM 438</w:t>
            </w:r>
            <w:r w:rsidR="00D262E1">
              <w:t xml:space="preserve"> </w:t>
            </w:r>
            <w:r w:rsidR="00D262E1">
              <w:t>After discussion, the committee voted unanimously to request amendments.</w:t>
            </w:r>
            <w:r>
              <w:t xml:space="preserve"> </w:t>
            </w:r>
          </w:p>
          <w:p w:rsidR="00D262E1" w:rsidRDefault="00D262E1" w:rsidP="00FC6862">
            <w:pPr>
              <w:tabs>
                <w:tab w:val="left" w:pos="7035"/>
              </w:tabs>
            </w:pPr>
            <w:r>
              <w:t>HST 322</w:t>
            </w:r>
            <w:r>
              <w:t xml:space="preserve"> </w:t>
            </w:r>
            <w:r>
              <w:t>After discussion, the committee voted unanimously to request amendments.</w:t>
            </w:r>
          </w:p>
          <w:p w:rsidR="00D262E1" w:rsidRDefault="00033F41" w:rsidP="00FC6862">
            <w:pPr>
              <w:tabs>
                <w:tab w:val="left" w:pos="7035"/>
              </w:tabs>
            </w:pPr>
            <w:r>
              <w:t>LIB 314</w:t>
            </w:r>
            <w:r w:rsidR="00FC6862">
              <w:t xml:space="preserve"> </w:t>
            </w:r>
            <w:r w:rsidR="00D262E1">
              <w:t>After discussion, the committee voted unanimously to request amendments.</w:t>
            </w:r>
          </w:p>
          <w:p w:rsidR="00033F41" w:rsidRDefault="00033F41" w:rsidP="00FC6862">
            <w:pPr>
              <w:tabs>
                <w:tab w:val="left" w:pos="7035"/>
              </w:tabs>
            </w:pPr>
            <w:r>
              <w:t xml:space="preserve">LIB 325 </w:t>
            </w:r>
            <w:r>
              <w:t>After discussion, the committee voted unanimously to approve.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 xml:space="preserve">PHI 300 </w:t>
            </w:r>
            <w:r w:rsidR="00033F41">
              <w:t>After discussion, the committee voted unanimously to approve pending amendments.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 xml:space="preserve">PHI 370 </w:t>
            </w:r>
            <w:r w:rsidR="00033F41">
              <w:t>After discussion, the committee voted unanimously to approve.</w:t>
            </w:r>
          </w:p>
          <w:p w:rsidR="00FC6862" w:rsidRDefault="00FC6862" w:rsidP="00FC6862">
            <w:pPr>
              <w:tabs>
                <w:tab w:val="left" w:pos="7035"/>
              </w:tabs>
            </w:pPr>
            <w:r>
              <w:t xml:space="preserve">PLS 301 </w:t>
            </w:r>
            <w:r w:rsidR="00033F41">
              <w:t>After discussion, the committee voted unanimously to approve pending amendments.</w:t>
            </w:r>
          </w:p>
          <w:p w:rsidR="00FC6862" w:rsidRDefault="00FC6862" w:rsidP="00FC6862">
            <w:pPr>
              <w:tabs>
                <w:tab w:val="left" w:pos="7035"/>
              </w:tabs>
            </w:pPr>
          </w:p>
          <w:p w:rsidR="00FC6862" w:rsidRPr="00DE7884" w:rsidRDefault="00FC6862" w:rsidP="00FC6862">
            <w:pPr>
              <w:tabs>
                <w:tab w:val="left" w:pos="7035"/>
              </w:tabs>
              <w:rPr>
                <w:b/>
              </w:rPr>
            </w:pPr>
            <w:r>
              <w:rPr>
                <w:b/>
              </w:rPr>
              <w:t>Group Three</w:t>
            </w:r>
          </w:p>
          <w:p w:rsidR="00D76E04" w:rsidRDefault="00033F41" w:rsidP="00033F41">
            <w:pPr>
              <w:tabs>
                <w:tab w:val="left" w:pos="7035"/>
              </w:tabs>
            </w:pPr>
            <w:r>
              <w:t>ANT 345</w:t>
            </w:r>
            <w:r w:rsidR="008E63F0">
              <w:t xml:space="preserve"> </w:t>
            </w:r>
            <w:r w:rsidR="008E63F0">
              <w:t>After discussion, the committee voted unanimously to approve pending amendments.</w:t>
            </w:r>
          </w:p>
          <w:p w:rsidR="00033F41" w:rsidRDefault="00033F41" w:rsidP="00033F41">
            <w:pPr>
              <w:tabs>
                <w:tab w:val="left" w:pos="7035"/>
              </w:tabs>
            </w:pPr>
            <w:r>
              <w:t>ECO 365</w:t>
            </w:r>
            <w:r w:rsidR="008E63F0">
              <w:t xml:space="preserve"> </w:t>
            </w:r>
            <w:r w:rsidR="008E63F0">
              <w:t>After discussion, the committee voted unanimously to approve pending amendments.</w:t>
            </w:r>
          </w:p>
          <w:p w:rsidR="00033F41" w:rsidRDefault="00033F41" w:rsidP="00033F41">
            <w:pPr>
              <w:tabs>
                <w:tab w:val="left" w:pos="7035"/>
              </w:tabs>
            </w:pPr>
            <w:r>
              <w:t>GPY 354</w:t>
            </w:r>
            <w:r w:rsidR="008E63F0">
              <w:t xml:space="preserve"> </w:t>
            </w:r>
            <w:r w:rsidR="008E63F0">
              <w:t>After discussion, the committee voted unanimously to request amendments.</w:t>
            </w:r>
          </w:p>
          <w:p w:rsidR="008E63F0" w:rsidRDefault="008E63F0" w:rsidP="00033F41">
            <w:pPr>
              <w:tabs>
                <w:tab w:val="left" w:pos="7035"/>
              </w:tabs>
            </w:pPr>
            <w:r>
              <w:t xml:space="preserve">GPY 362 </w:t>
            </w:r>
            <w:r>
              <w:t>After discussion, the committee voted unanimously to approve pending amendments.</w:t>
            </w:r>
          </w:p>
          <w:p w:rsidR="008E63F0" w:rsidRDefault="008E63F0" w:rsidP="00033F41">
            <w:pPr>
              <w:tabs>
                <w:tab w:val="left" w:pos="7035"/>
              </w:tabs>
            </w:pPr>
            <w:r>
              <w:lastRenderedPageBreak/>
              <w:t>LIB 335 Delayed until next week.</w:t>
            </w:r>
            <w:bookmarkStart w:id="0" w:name="_GoBack"/>
            <w:bookmarkEnd w:id="0"/>
          </w:p>
          <w:p w:rsidR="008E63F0" w:rsidRDefault="008E63F0" w:rsidP="00033F41">
            <w:pPr>
              <w:tabs>
                <w:tab w:val="left" w:pos="7035"/>
              </w:tabs>
            </w:pPr>
            <w:r>
              <w:t xml:space="preserve">WRT 354 </w:t>
            </w:r>
            <w:r>
              <w:t>After discussion, the committee voted unanimously to approve pending amendments.</w:t>
            </w:r>
          </w:p>
          <w:p w:rsidR="008E63F0" w:rsidRDefault="008E63F0" w:rsidP="00033F41">
            <w:pPr>
              <w:tabs>
                <w:tab w:val="left" w:pos="7035"/>
              </w:tabs>
            </w:pPr>
          </w:p>
          <w:p w:rsidR="00033F41" w:rsidRPr="00EC5D5F" w:rsidRDefault="00033F41" w:rsidP="00033F41">
            <w:pPr>
              <w:tabs>
                <w:tab w:val="left" w:pos="7035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35" w:rsidRPr="00EC5D5F" w:rsidRDefault="00444635" w:rsidP="007855BB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EB39D9" w:rsidRPr="00EC5D5F" w:rsidTr="00EB39D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 w:rsidP="007933CC">
            <w:pPr>
              <w:rPr>
                <w:b/>
              </w:rPr>
            </w:pPr>
            <w:r w:rsidRPr="00EC5D5F">
              <w:rPr>
                <w:b/>
              </w:rPr>
              <w:lastRenderedPageBreak/>
              <w:t>Director’s Report</w:t>
            </w:r>
          </w:p>
          <w:p w:rsidR="00EB39D9" w:rsidRPr="00EC5D5F" w:rsidRDefault="00EB39D9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 w:rsidP="00F40025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EB39D9" w:rsidRPr="00EC5D5F" w:rsidTr="00EB39D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 w:rsidP="007933CC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 w:rsidP="007933C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EB39D9" w:rsidRPr="00EC5D5F" w:rsidRDefault="00EB39D9" w:rsidP="007933C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 w:rsidP="00996A3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EB39D9" w:rsidRPr="00F245EE" w:rsidTr="00EB39D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EC5D5F" w:rsidRDefault="00EB39D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D9" w:rsidRPr="00F245EE" w:rsidRDefault="00EB39D9" w:rsidP="00F40025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 w:rsidRPr="00EB39D9">
              <w:rPr>
                <w:rFonts w:ascii="Arial" w:hAnsi="Arial"/>
                <w:sz w:val="20"/>
                <w:highlight w:val="cyan"/>
              </w:rPr>
              <w:t>[time]</w:t>
            </w:r>
          </w:p>
        </w:tc>
      </w:tr>
    </w:tbl>
    <w:p w:rsidR="0020459C" w:rsidRDefault="0020459C">
      <w:pPr>
        <w:spacing w:line="240" w:lineRule="auto"/>
        <w:rPr>
          <w:rFonts w:ascii="Arial" w:hAnsi="Arial"/>
          <w:sz w:val="20"/>
        </w:rPr>
      </w:pPr>
    </w:p>
    <w:sectPr w:rsidR="0020459C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41" w:rsidRDefault="00F25A41">
      <w:pPr>
        <w:spacing w:line="240" w:lineRule="auto"/>
      </w:pPr>
      <w:r>
        <w:separator/>
      </w:r>
    </w:p>
  </w:endnote>
  <w:endnote w:type="continuationSeparator" w:id="0">
    <w:p w:rsidR="00F25A41" w:rsidRDefault="00F25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BC" w:rsidRDefault="00C713BC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8E63F0">
      <w:rPr>
        <w:b/>
        <w:noProof/>
      </w:rPr>
      <w:t>3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8E63F0">
      <w:rPr>
        <w:b/>
        <w:noProof/>
      </w:rPr>
      <w:t>3</w:t>
    </w:r>
    <w:r>
      <w:rPr>
        <w:b/>
        <w:sz w:val="24"/>
      </w:rPr>
      <w:fldChar w:fldCharType="end"/>
    </w:r>
  </w:p>
  <w:p w:rsidR="00C713BC" w:rsidRDefault="00C71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41" w:rsidRDefault="00F25A41">
      <w:pPr>
        <w:spacing w:line="240" w:lineRule="auto"/>
      </w:pPr>
      <w:r>
        <w:separator/>
      </w:r>
    </w:p>
  </w:footnote>
  <w:footnote w:type="continuationSeparator" w:id="0">
    <w:p w:rsidR="00F25A41" w:rsidRDefault="00F25A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CBB"/>
    <w:multiLevelType w:val="hybridMultilevel"/>
    <w:tmpl w:val="0C22F45E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DC0E2C"/>
    <w:multiLevelType w:val="hybridMultilevel"/>
    <w:tmpl w:val="44B428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55"/>
    <w:multiLevelType w:val="hybridMultilevel"/>
    <w:tmpl w:val="304A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451B7"/>
    <w:multiLevelType w:val="hybridMultilevel"/>
    <w:tmpl w:val="DCA40500"/>
    <w:lvl w:ilvl="0" w:tplc="FFFFFFFF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0C485046"/>
    <w:multiLevelType w:val="hybridMultilevel"/>
    <w:tmpl w:val="B36E048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6850B4"/>
    <w:multiLevelType w:val="hybridMultilevel"/>
    <w:tmpl w:val="2F448F7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98729A"/>
    <w:multiLevelType w:val="hybridMultilevel"/>
    <w:tmpl w:val="7EE2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EF3DD2"/>
    <w:multiLevelType w:val="hybridMultilevel"/>
    <w:tmpl w:val="FE8AA9E8"/>
    <w:lvl w:ilvl="0" w:tplc="1C36CB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22A55"/>
    <w:multiLevelType w:val="hybridMultilevel"/>
    <w:tmpl w:val="846E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D6ECA"/>
    <w:multiLevelType w:val="hybridMultilevel"/>
    <w:tmpl w:val="2072F9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C15BB"/>
    <w:multiLevelType w:val="hybridMultilevel"/>
    <w:tmpl w:val="BF28FB3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7E94530"/>
    <w:multiLevelType w:val="hybridMultilevel"/>
    <w:tmpl w:val="67E64C1A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7FE64B5"/>
    <w:multiLevelType w:val="hybridMultilevel"/>
    <w:tmpl w:val="62D039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D50FD"/>
    <w:multiLevelType w:val="hybridMultilevel"/>
    <w:tmpl w:val="437673D4"/>
    <w:lvl w:ilvl="0" w:tplc="09684D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C38D5"/>
    <w:multiLevelType w:val="hybridMultilevel"/>
    <w:tmpl w:val="1F2AE1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5662A"/>
    <w:multiLevelType w:val="hybridMultilevel"/>
    <w:tmpl w:val="506CB478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6FB0998"/>
    <w:multiLevelType w:val="hybridMultilevel"/>
    <w:tmpl w:val="BE041848"/>
    <w:lvl w:ilvl="0" w:tplc="BEDCB2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91255"/>
    <w:multiLevelType w:val="hybridMultilevel"/>
    <w:tmpl w:val="B4E40CE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5132E1B"/>
    <w:multiLevelType w:val="hybridMultilevel"/>
    <w:tmpl w:val="51DE1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F6A7A"/>
    <w:multiLevelType w:val="hybridMultilevel"/>
    <w:tmpl w:val="80467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D2EF2"/>
    <w:multiLevelType w:val="hybridMultilevel"/>
    <w:tmpl w:val="239EB426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5CA24B8"/>
    <w:multiLevelType w:val="hybridMultilevel"/>
    <w:tmpl w:val="B77EE7D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CEC4C9D"/>
    <w:multiLevelType w:val="hybridMultilevel"/>
    <w:tmpl w:val="BC14C98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41BB2"/>
    <w:multiLevelType w:val="hybridMultilevel"/>
    <w:tmpl w:val="4A6C8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64066"/>
    <w:multiLevelType w:val="hybridMultilevel"/>
    <w:tmpl w:val="8170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F17B3"/>
    <w:multiLevelType w:val="hybridMultilevel"/>
    <w:tmpl w:val="B1E059B0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8AE535C"/>
    <w:multiLevelType w:val="hybridMultilevel"/>
    <w:tmpl w:val="501C9B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F0B67"/>
    <w:multiLevelType w:val="hybridMultilevel"/>
    <w:tmpl w:val="02084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931C3"/>
    <w:multiLevelType w:val="hybridMultilevel"/>
    <w:tmpl w:val="B0785A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23A50"/>
    <w:multiLevelType w:val="hybridMultilevel"/>
    <w:tmpl w:val="07C6756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6093173"/>
    <w:multiLevelType w:val="hybridMultilevel"/>
    <w:tmpl w:val="5E045B66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67C42920"/>
    <w:multiLevelType w:val="hybridMultilevel"/>
    <w:tmpl w:val="04765DC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4792A"/>
    <w:multiLevelType w:val="hybridMultilevel"/>
    <w:tmpl w:val="08DA02B4"/>
    <w:lvl w:ilvl="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69D43A92"/>
    <w:multiLevelType w:val="hybridMultilevel"/>
    <w:tmpl w:val="9A1A4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059E1"/>
    <w:multiLevelType w:val="hybridMultilevel"/>
    <w:tmpl w:val="5A4CA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B29E3"/>
    <w:multiLevelType w:val="hybridMultilevel"/>
    <w:tmpl w:val="1F3EF1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26FC0"/>
    <w:multiLevelType w:val="hybridMultilevel"/>
    <w:tmpl w:val="CA104BB6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E94028F"/>
    <w:multiLevelType w:val="hybridMultilevel"/>
    <w:tmpl w:val="94A4FC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E18D2"/>
    <w:multiLevelType w:val="hybridMultilevel"/>
    <w:tmpl w:val="52D63BB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14A56"/>
    <w:multiLevelType w:val="hybridMultilevel"/>
    <w:tmpl w:val="2CB45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63517"/>
    <w:multiLevelType w:val="hybridMultilevel"/>
    <w:tmpl w:val="4A6ED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F27D8"/>
    <w:multiLevelType w:val="hybridMultilevel"/>
    <w:tmpl w:val="A8508DF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33"/>
  </w:num>
  <w:num w:numId="4">
    <w:abstractNumId w:val="40"/>
  </w:num>
  <w:num w:numId="5">
    <w:abstractNumId w:val="20"/>
  </w:num>
  <w:num w:numId="6">
    <w:abstractNumId w:val="21"/>
  </w:num>
  <w:num w:numId="7">
    <w:abstractNumId w:val="19"/>
  </w:num>
  <w:num w:numId="8">
    <w:abstractNumId w:val="29"/>
  </w:num>
  <w:num w:numId="9">
    <w:abstractNumId w:val="30"/>
  </w:num>
  <w:num w:numId="10">
    <w:abstractNumId w:val="32"/>
  </w:num>
  <w:num w:numId="11">
    <w:abstractNumId w:val="25"/>
  </w:num>
  <w:num w:numId="12">
    <w:abstractNumId w:val="17"/>
  </w:num>
  <w:num w:numId="13">
    <w:abstractNumId w:val="4"/>
  </w:num>
  <w:num w:numId="14">
    <w:abstractNumId w:val="10"/>
  </w:num>
  <w:num w:numId="15">
    <w:abstractNumId w:val="11"/>
  </w:num>
  <w:num w:numId="16">
    <w:abstractNumId w:val="36"/>
  </w:num>
  <w:num w:numId="17">
    <w:abstractNumId w:val="15"/>
  </w:num>
  <w:num w:numId="18">
    <w:abstractNumId w:val="22"/>
  </w:num>
  <w:num w:numId="19">
    <w:abstractNumId w:val="5"/>
  </w:num>
  <w:num w:numId="20">
    <w:abstractNumId w:val="41"/>
  </w:num>
  <w:num w:numId="21">
    <w:abstractNumId w:val="1"/>
  </w:num>
  <w:num w:numId="22">
    <w:abstractNumId w:val="31"/>
  </w:num>
  <w:num w:numId="23">
    <w:abstractNumId w:val="38"/>
  </w:num>
  <w:num w:numId="24">
    <w:abstractNumId w:val="39"/>
  </w:num>
  <w:num w:numId="25">
    <w:abstractNumId w:val="28"/>
  </w:num>
  <w:num w:numId="26">
    <w:abstractNumId w:val="0"/>
  </w:num>
  <w:num w:numId="27">
    <w:abstractNumId w:val="6"/>
  </w:num>
  <w:num w:numId="28">
    <w:abstractNumId w:val="35"/>
  </w:num>
  <w:num w:numId="29">
    <w:abstractNumId w:val="3"/>
  </w:num>
  <w:num w:numId="30">
    <w:abstractNumId w:val="9"/>
  </w:num>
  <w:num w:numId="31">
    <w:abstractNumId w:val="14"/>
  </w:num>
  <w:num w:numId="32">
    <w:abstractNumId w:val="37"/>
  </w:num>
  <w:num w:numId="33">
    <w:abstractNumId w:val="26"/>
  </w:num>
  <w:num w:numId="34">
    <w:abstractNumId w:val="34"/>
  </w:num>
  <w:num w:numId="35">
    <w:abstractNumId w:val="13"/>
  </w:num>
  <w:num w:numId="36">
    <w:abstractNumId w:val="23"/>
  </w:num>
  <w:num w:numId="37">
    <w:abstractNumId w:val="2"/>
  </w:num>
  <w:num w:numId="38">
    <w:abstractNumId w:val="24"/>
  </w:num>
  <w:num w:numId="39">
    <w:abstractNumId w:val="8"/>
  </w:num>
  <w:num w:numId="40">
    <w:abstractNumId w:val="7"/>
  </w:num>
  <w:num w:numId="41">
    <w:abstractNumId w:val="18"/>
  </w:num>
  <w:num w:numId="42">
    <w:abstractNumId w:val="4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16"/>
    <w:rsid w:val="0000022F"/>
    <w:rsid w:val="00003EE8"/>
    <w:rsid w:val="000057F1"/>
    <w:rsid w:val="000121B3"/>
    <w:rsid w:val="000139C8"/>
    <w:rsid w:val="000142D4"/>
    <w:rsid w:val="0001602A"/>
    <w:rsid w:val="00024DFF"/>
    <w:rsid w:val="00025936"/>
    <w:rsid w:val="00027E11"/>
    <w:rsid w:val="00033F41"/>
    <w:rsid w:val="00033FA0"/>
    <w:rsid w:val="00034545"/>
    <w:rsid w:val="00034F19"/>
    <w:rsid w:val="00040B5E"/>
    <w:rsid w:val="00042D1E"/>
    <w:rsid w:val="000438E9"/>
    <w:rsid w:val="00044B86"/>
    <w:rsid w:val="000558BF"/>
    <w:rsid w:val="00056D6A"/>
    <w:rsid w:val="00060F7B"/>
    <w:rsid w:val="000737CE"/>
    <w:rsid w:val="0007643A"/>
    <w:rsid w:val="00091397"/>
    <w:rsid w:val="00091EC9"/>
    <w:rsid w:val="000926D1"/>
    <w:rsid w:val="00094EBE"/>
    <w:rsid w:val="000A2DAF"/>
    <w:rsid w:val="000A3142"/>
    <w:rsid w:val="000A4B32"/>
    <w:rsid w:val="000A4F8F"/>
    <w:rsid w:val="000B5F0D"/>
    <w:rsid w:val="000B6424"/>
    <w:rsid w:val="000B7F7F"/>
    <w:rsid w:val="000C24D3"/>
    <w:rsid w:val="000C70EA"/>
    <w:rsid w:val="000D2F12"/>
    <w:rsid w:val="000D3277"/>
    <w:rsid w:val="000D403F"/>
    <w:rsid w:val="000D6AF5"/>
    <w:rsid w:val="000E1660"/>
    <w:rsid w:val="000E4F43"/>
    <w:rsid w:val="000E5B52"/>
    <w:rsid w:val="000E7E20"/>
    <w:rsid w:val="001027C7"/>
    <w:rsid w:val="0010329B"/>
    <w:rsid w:val="001032E1"/>
    <w:rsid w:val="00103617"/>
    <w:rsid w:val="001076A3"/>
    <w:rsid w:val="001079F8"/>
    <w:rsid w:val="00113E70"/>
    <w:rsid w:val="00116EFF"/>
    <w:rsid w:val="001176E2"/>
    <w:rsid w:val="001234BC"/>
    <w:rsid w:val="00134A76"/>
    <w:rsid w:val="00136D40"/>
    <w:rsid w:val="001373A2"/>
    <w:rsid w:val="00143599"/>
    <w:rsid w:val="00143C4C"/>
    <w:rsid w:val="001477FF"/>
    <w:rsid w:val="001516F7"/>
    <w:rsid w:val="00152D6E"/>
    <w:rsid w:val="001533E3"/>
    <w:rsid w:val="00154D2A"/>
    <w:rsid w:val="001563BB"/>
    <w:rsid w:val="001610AC"/>
    <w:rsid w:val="00170FD8"/>
    <w:rsid w:val="0017105B"/>
    <w:rsid w:val="00171EE4"/>
    <w:rsid w:val="00171FED"/>
    <w:rsid w:val="001832E7"/>
    <w:rsid w:val="00184CCE"/>
    <w:rsid w:val="00195E2D"/>
    <w:rsid w:val="001A04E1"/>
    <w:rsid w:val="001A121E"/>
    <w:rsid w:val="001B0829"/>
    <w:rsid w:val="001B189A"/>
    <w:rsid w:val="001C4580"/>
    <w:rsid w:val="001D0671"/>
    <w:rsid w:val="001D0FF2"/>
    <w:rsid w:val="001D2198"/>
    <w:rsid w:val="001D2F02"/>
    <w:rsid w:val="001D3995"/>
    <w:rsid w:val="001D4249"/>
    <w:rsid w:val="001D6B09"/>
    <w:rsid w:val="001D6C1A"/>
    <w:rsid w:val="001E0A9A"/>
    <w:rsid w:val="001E0E4D"/>
    <w:rsid w:val="001E2EDE"/>
    <w:rsid w:val="001F277B"/>
    <w:rsid w:val="001F2939"/>
    <w:rsid w:val="001F2EF5"/>
    <w:rsid w:val="001F4149"/>
    <w:rsid w:val="001F66FE"/>
    <w:rsid w:val="0020459C"/>
    <w:rsid w:val="00210448"/>
    <w:rsid w:val="00221752"/>
    <w:rsid w:val="00223093"/>
    <w:rsid w:val="00224AB4"/>
    <w:rsid w:val="00226EE2"/>
    <w:rsid w:val="0023138D"/>
    <w:rsid w:val="002446B3"/>
    <w:rsid w:val="00251E87"/>
    <w:rsid w:val="00252467"/>
    <w:rsid w:val="0025416D"/>
    <w:rsid w:val="0026252E"/>
    <w:rsid w:val="002653D2"/>
    <w:rsid w:val="0026591A"/>
    <w:rsid w:val="0027209E"/>
    <w:rsid w:val="0027528E"/>
    <w:rsid w:val="00275434"/>
    <w:rsid w:val="00284477"/>
    <w:rsid w:val="00285ACB"/>
    <w:rsid w:val="00285F11"/>
    <w:rsid w:val="00293147"/>
    <w:rsid w:val="002932A9"/>
    <w:rsid w:val="00295DC2"/>
    <w:rsid w:val="00295E87"/>
    <w:rsid w:val="002969EC"/>
    <w:rsid w:val="002B1469"/>
    <w:rsid w:val="002B21F5"/>
    <w:rsid w:val="002B2B8A"/>
    <w:rsid w:val="002B3F1D"/>
    <w:rsid w:val="002B45A3"/>
    <w:rsid w:val="002C4F64"/>
    <w:rsid w:val="002C75E9"/>
    <w:rsid w:val="002D06E6"/>
    <w:rsid w:val="002E1C7C"/>
    <w:rsid w:val="002E3E58"/>
    <w:rsid w:val="002F6B43"/>
    <w:rsid w:val="00300305"/>
    <w:rsid w:val="00302583"/>
    <w:rsid w:val="00302938"/>
    <w:rsid w:val="00307F93"/>
    <w:rsid w:val="00310F31"/>
    <w:rsid w:val="00314A0C"/>
    <w:rsid w:val="00315C36"/>
    <w:rsid w:val="00326FC7"/>
    <w:rsid w:val="00331379"/>
    <w:rsid w:val="003320D3"/>
    <w:rsid w:val="00334F75"/>
    <w:rsid w:val="00336958"/>
    <w:rsid w:val="003422DE"/>
    <w:rsid w:val="003447CD"/>
    <w:rsid w:val="00344F92"/>
    <w:rsid w:val="003458D7"/>
    <w:rsid w:val="0035187B"/>
    <w:rsid w:val="003524C8"/>
    <w:rsid w:val="0035640D"/>
    <w:rsid w:val="00357BEE"/>
    <w:rsid w:val="0036312E"/>
    <w:rsid w:val="00373F77"/>
    <w:rsid w:val="00374161"/>
    <w:rsid w:val="00374CD9"/>
    <w:rsid w:val="00383D92"/>
    <w:rsid w:val="003856F6"/>
    <w:rsid w:val="00387C29"/>
    <w:rsid w:val="003909CB"/>
    <w:rsid w:val="0039336C"/>
    <w:rsid w:val="00394B81"/>
    <w:rsid w:val="003957BC"/>
    <w:rsid w:val="003A03BE"/>
    <w:rsid w:val="003A2E03"/>
    <w:rsid w:val="003A597D"/>
    <w:rsid w:val="003A5B76"/>
    <w:rsid w:val="003C291E"/>
    <w:rsid w:val="003C47EC"/>
    <w:rsid w:val="003C62CE"/>
    <w:rsid w:val="003C6A63"/>
    <w:rsid w:val="003D0A81"/>
    <w:rsid w:val="003D4EF2"/>
    <w:rsid w:val="003D5C4B"/>
    <w:rsid w:val="003E4130"/>
    <w:rsid w:val="003E4DA6"/>
    <w:rsid w:val="003E4E50"/>
    <w:rsid w:val="003F2576"/>
    <w:rsid w:val="003F4665"/>
    <w:rsid w:val="003F703A"/>
    <w:rsid w:val="0040093F"/>
    <w:rsid w:val="00402A8D"/>
    <w:rsid w:val="004104AC"/>
    <w:rsid w:val="00414B78"/>
    <w:rsid w:val="004230C1"/>
    <w:rsid w:val="00432452"/>
    <w:rsid w:val="00436D99"/>
    <w:rsid w:val="004375C8"/>
    <w:rsid w:val="0044086D"/>
    <w:rsid w:val="00440D24"/>
    <w:rsid w:val="00444635"/>
    <w:rsid w:val="004451E4"/>
    <w:rsid w:val="004457C2"/>
    <w:rsid w:val="004464F6"/>
    <w:rsid w:val="0044691C"/>
    <w:rsid w:val="0045277B"/>
    <w:rsid w:val="00454B53"/>
    <w:rsid w:val="0045530C"/>
    <w:rsid w:val="00457874"/>
    <w:rsid w:val="004607D9"/>
    <w:rsid w:val="00464F59"/>
    <w:rsid w:val="0046575B"/>
    <w:rsid w:val="00471642"/>
    <w:rsid w:val="004716FE"/>
    <w:rsid w:val="0047342E"/>
    <w:rsid w:val="0047541B"/>
    <w:rsid w:val="004832FD"/>
    <w:rsid w:val="00485486"/>
    <w:rsid w:val="00486B63"/>
    <w:rsid w:val="0049052B"/>
    <w:rsid w:val="004923D7"/>
    <w:rsid w:val="00496017"/>
    <w:rsid w:val="004A2968"/>
    <w:rsid w:val="004A7702"/>
    <w:rsid w:val="004B2533"/>
    <w:rsid w:val="004B396E"/>
    <w:rsid w:val="004C22C4"/>
    <w:rsid w:val="004D11F0"/>
    <w:rsid w:val="004D4B2B"/>
    <w:rsid w:val="004D52E8"/>
    <w:rsid w:val="004D655A"/>
    <w:rsid w:val="004D70FD"/>
    <w:rsid w:val="004D724D"/>
    <w:rsid w:val="004E210B"/>
    <w:rsid w:val="004E3792"/>
    <w:rsid w:val="004E5B73"/>
    <w:rsid w:val="004F1DB1"/>
    <w:rsid w:val="004F3A31"/>
    <w:rsid w:val="00505B98"/>
    <w:rsid w:val="00506099"/>
    <w:rsid w:val="00516487"/>
    <w:rsid w:val="005179A8"/>
    <w:rsid w:val="00520DEA"/>
    <w:rsid w:val="00523678"/>
    <w:rsid w:val="00524B1D"/>
    <w:rsid w:val="005251B0"/>
    <w:rsid w:val="00525938"/>
    <w:rsid w:val="00531881"/>
    <w:rsid w:val="00533F64"/>
    <w:rsid w:val="0053596A"/>
    <w:rsid w:val="005362C6"/>
    <w:rsid w:val="0054484E"/>
    <w:rsid w:val="0054635A"/>
    <w:rsid w:val="00551514"/>
    <w:rsid w:val="0055486A"/>
    <w:rsid w:val="0055546D"/>
    <w:rsid w:val="005609C5"/>
    <w:rsid w:val="00566DBC"/>
    <w:rsid w:val="00570552"/>
    <w:rsid w:val="00570D99"/>
    <w:rsid w:val="0057165B"/>
    <w:rsid w:val="0057218E"/>
    <w:rsid w:val="005733FD"/>
    <w:rsid w:val="00580058"/>
    <w:rsid w:val="00584070"/>
    <w:rsid w:val="00590087"/>
    <w:rsid w:val="00590D5A"/>
    <w:rsid w:val="005933B6"/>
    <w:rsid w:val="00593855"/>
    <w:rsid w:val="00594507"/>
    <w:rsid w:val="00594DF6"/>
    <w:rsid w:val="005A0505"/>
    <w:rsid w:val="005A2C0A"/>
    <w:rsid w:val="005A55E4"/>
    <w:rsid w:val="005B06E7"/>
    <w:rsid w:val="005B1626"/>
    <w:rsid w:val="005B2ACE"/>
    <w:rsid w:val="005B3B7F"/>
    <w:rsid w:val="005B4189"/>
    <w:rsid w:val="005B7788"/>
    <w:rsid w:val="005C4ECE"/>
    <w:rsid w:val="005C7E75"/>
    <w:rsid w:val="005D0EEB"/>
    <w:rsid w:val="005E2D6E"/>
    <w:rsid w:val="005F0CF8"/>
    <w:rsid w:val="00602999"/>
    <w:rsid w:val="00603D19"/>
    <w:rsid w:val="00610E79"/>
    <w:rsid w:val="00612D77"/>
    <w:rsid w:val="00615FE8"/>
    <w:rsid w:val="00622D16"/>
    <w:rsid w:val="00623A96"/>
    <w:rsid w:val="00624B6B"/>
    <w:rsid w:val="00627993"/>
    <w:rsid w:val="00630263"/>
    <w:rsid w:val="00640C31"/>
    <w:rsid w:val="00642DE7"/>
    <w:rsid w:val="006521CB"/>
    <w:rsid w:val="00652360"/>
    <w:rsid w:val="006524F1"/>
    <w:rsid w:val="0065368A"/>
    <w:rsid w:val="0066262B"/>
    <w:rsid w:val="0066723F"/>
    <w:rsid w:val="00675183"/>
    <w:rsid w:val="006753BD"/>
    <w:rsid w:val="00680CFD"/>
    <w:rsid w:val="00681BA4"/>
    <w:rsid w:val="00683ACB"/>
    <w:rsid w:val="00685853"/>
    <w:rsid w:val="00690453"/>
    <w:rsid w:val="00690611"/>
    <w:rsid w:val="0069202F"/>
    <w:rsid w:val="00693DF5"/>
    <w:rsid w:val="00695D0F"/>
    <w:rsid w:val="00696FA6"/>
    <w:rsid w:val="0069734E"/>
    <w:rsid w:val="006A08A3"/>
    <w:rsid w:val="006A63AF"/>
    <w:rsid w:val="006A7731"/>
    <w:rsid w:val="006B7149"/>
    <w:rsid w:val="006C65BA"/>
    <w:rsid w:val="006D2673"/>
    <w:rsid w:val="006D6563"/>
    <w:rsid w:val="006D7753"/>
    <w:rsid w:val="006E34CD"/>
    <w:rsid w:val="006E741E"/>
    <w:rsid w:val="006F4C92"/>
    <w:rsid w:val="006F5D81"/>
    <w:rsid w:val="00700463"/>
    <w:rsid w:val="007015BD"/>
    <w:rsid w:val="0070645F"/>
    <w:rsid w:val="0071265D"/>
    <w:rsid w:val="00714757"/>
    <w:rsid w:val="00715DDC"/>
    <w:rsid w:val="00716A48"/>
    <w:rsid w:val="0072089C"/>
    <w:rsid w:val="00721CC6"/>
    <w:rsid w:val="007229B1"/>
    <w:rsid w:val="007235E5"/>
    <w:rsid w:val="007237F4"/>
    <w:rsid w:val="00723894"/>
    <w:rsid w:val="0072586F"/>
    <w:rsid w:val="00730CAB"/>
    <w:rsid w:val="00734B4E"/>
    <w:rsid w:val="00741134"/>
    <w:rsid w:val="00746A1E"/>
    <w:rsid w:val="007470BB"/>
    <w:rsid w:val="00750A66"/>
    <w:rsid w:val="00752A8B"/>
    <w:rsid w:val="00754331"/>
    <w:rsid w:val="00756D5B"/>
    <w:rsid w:val="00761B2A"/>
    <w:rsid w:val="00764BBD"/>
    <w:rsid w:val="00767097"/>
    <w:rsid w:val="007709F1"/>
    <w:rsid w:val="00774D47"/>
    <w:rsid w:val="00775393"/>
    <w:rsid w:val="0078039F"/>
    <w:rsid w:val="00780F7E"/>
    <w:rsid w:val="00782ACA"/>
    <w:rsid w:val="007855BB"/>
    <w:rsid w:val="00790B85"/>
    <w:rsid w:val="00791BB1"/>
    <w:rsid w:val="007923CC"/>
    <w:rsid w:val="00792869"/>
    <w:rsid w:val="00792A50"/>
    <w:rsid w:val="007933CC"/>
    <w:rsid w:val="007959C0"/>
    <w:rsid w:val="0079742B"/>
    <w:rsid w:val="007A4C03"/>
    <w:rsid w:val="007A7353"/>
    <w:rsid w:val="007A73C3"/>
    <w:rsid w:val="007B0B6E"/>
    <w:rsid w:val="007B3EDF"/>
    <w:rsid w:val="007B5979"/>
    <w:rsid w:val="007C01FA"/>
    <w:rsid w:val="007C0E82"/>
    <w:rsid w:val="007D17E4"/>
    <w:rsid w:val="007D612D"/>
    <w:rsid w:val="007D7CC8"/>
    <w:rsid w:val="007F171D"/>
    <w:rsid w:val="007F1EF6"/>
    <w:rsid w:val="007F3976"/>
    <w:rsid w:val="007F5B01"/>
    <w:rsid w:val="007F6F8F"/>
    <w:rsid w:val="0080241D"/>
    <w:rsid w:val="00803934"/>
    <w:rsid w:val="00804885"/>
    <w:rsid w:val="0080536E"/>
    <w:rsid w:val="008064A9"/>
    <w:rsid w:val="008107CB"/>
    <w:rsid w:val="008166A4"/>
    <w:rsid w:val="008206C0"/>
    <w:rsid w:val="008219E2"/>
    <w:rsid w:val="008220FE"/>
    <w:rsid w:val="00843FE3"/>
    <w:rsid w:val="00856618"/>
    <w:rsid w:val="00857401"/>
    <w:rsid w:val="00861289"/>
    <w:rsid w:val="0086358D"/>
    <w:rsid w:val="00865590"/>
    <w:rsid w:val="00865C1E"/>
    <w:rsid w:val="008664C7"/>
    <w:rsid w:val="00867BCA"/>
    <w:rsid w:val="008715AB"/>
    <w:rsid w:val="00872EDC"/>
    <w:rsid w:val="0087405C"/>
    <w:rsid w:val="008870A2"/>
    <w:rsid w:val="00892473"/>
    <w:rsid w:val="008929BD"/>
    <w:rsid w:val="0089533E"/>
    <w:rsid w:val="008A649B"/>
    <w:rsid w:val="008A73EE"/>
    <w:rsid w:val="008B6021"/>
    <w:rsid w:val="008C46E5"/>
    <w:rsid w:val="008D4B88"/>
    <w:rsid w:val="008E4D39"/>
    <w:rsid w:val="008E63F0"/>
    <w:rsid w:val="008E6528"/>
    <w:rsid w:val="008F22D3"/>
    <w:rsid w:val="008F481F"/>
    <w:rsid w:val="008F6E20"/>
    <w:rsid w:val="008F776A"/>
    <w:rsid w:val="0090145F"/>
    <w:rsid w:val="0090291A"/>
    <w:rsid w:val="009029DA"/>
    <w:rsid w:val="0090513F"/>
    <w:rsid w:val="009052CB"/>
    <w:rsid w:val="009055D8"/>
    <w:rsid w:val="009059BA"/>
    <w:rsid w:val="00905B98"/>
    <w:rsid w:val="00906918"/>
    <w:rsid w:val="00907AF7"/>
    <w:rsid w:val="00910884"/>
    <w:rsid w:val="00911C0E"/>
    <w:rsid w:val="009125E3"/>
    <w:rsid w:val="009129F5"/>
    <w:rsid w:val="00913D4F"/>
    <w:rsid w:val="0091597A"/>
    <w:rsid w:val="00916231"/>
    <w:rsid w:val="009204F6"/>
    <w:rsid w:val="00922961"/>
    <w:rsid w:val="00925366"/>
    <w:rsid w:val="009270D7"/>
    <w:rsid w:val="009276BA"/>
    <w:rsid w:val="0094050C"/>
    <w:rsid w:val="00943047"/>
    <w:rsid w:val="00943E73"/>
    <w:rsid w:val="009453CB"/>
    <w:rsid w:val="00945C73"/>
    <w:rsid w:val="009465F5"/>
    <w:rsid w:val="0095510A"/>
    <w:rsid w:val="00957A20"/>
    <w:rsid w:val="00961044"/>
    <w:rsid w:val="00976B4E"/>
    <w:rsid w:val="009821FF"/>
    <w:rsid w:val="0098581E"/>
    <w:rsid w:val="00986035"/>
    <w:rsid w:val="00996A3A"/>
    <w:rsid w:val="009975E3"/>
    <w:rsid w:val="009A326A"/>
    <w:rsid w:val="009B12A4"/>
    <w:rsid w:val="009B1BF8"/>
    <w:rsid w:val="009B23D3"/>
    <w:rsid w:val="009B2C95"/>
    <w:rsid w:val="009B403B"/>
    <w:rsid w:val="009C31C3"/>
    <w:rsid w:val="009C4C4F"/>
    <w:rsid w:val="009C58D9"/>
    <w:rsid w:val="009D01D3"/>
    <w:rsid w:val="009D2670"/>
    <w:rsid w:val="009D3DB6"/>
    <w:rsid w:val="009D4376"/>
    <w:rsid w:val="009D5EA0"/>
    <w:rsid w:val="009E159A"/>
    <w:rsid w:val="009E4655"/>
    <w:rsid w:val="009E4EAC"/>
    <w:rsid w:val="009E7012"/>
    <w:rsid w:val="009F42A3"/>
    <w:rsid w:val="009F4A18"/>
    <w:rsid w:val="009F5AC0"/>
    <w:rsid w:val="00A00885"/>
    <w:rsid w:val="00A043FD"/>
    <w:rsid w:val="00A10104"/>
    <w:rsid w:val="00A17A59"/>
    <w:rsid w:val="00A3455E"/>
    <w:rsid w:val="00A35052"/>
    <w:rsid w:val="00A438E0"/>
    <w:rsid w:val="00A47BAA"/>
    <w:rsid w:val="00A51831"/>
    <w:rsid w:val="00A52237"/>
    <w:rsid w:val="00A54EAD"/>
    <w:rsid w:val="00A55C06"/>
    <w:rsid w:val="00A60446"/>
    <w:rsid w:val="00A61F34"/>
    <w:rsid w:val="00A65821"/>
    <w:rsid w:val="00A66A4D"/>
    <w:rsid w:val="00A70146"/>
    <w:rsid w:val="00A71C0D"/>
    <w:rsid w:val="00A722AD"/>
    <w:rsid w:val="00A72855"/>
    <w:rsid w:val="00A7531F"/>
    <w:rsid w:val="00A804C3"/>
    <w:rsid w:val="00A80AC1"/>
    <w:rsid w:val="00A82C71"/>
    <w:rsid w:val="00A82D41"/>
    <w:rsid w:val="00A8794B"/>
    <w:rsid w:val="00A90795"/>
    <w:rsid w:val="00A94E2E"/>
    <w:rsid w:val="00A95214"/>
    <w:rsid w:val="00A96902"/>
    <w:rsid w:val="00AA74DF"/>
    <w:rsid w:val="00AA7B51"/>
    <w:rsid w:val="00AB2CA2"/>
    <w:rsid w:val="00AC1428"/>
    <w:rsid w:val="00AC1591"/>
    <w:rsid w:val="00AC1FFA"/>
    <w:rsid w:val="00AC31F3"/>
    <w:rsid w:val="00AC74B3"/>
    <w:rsid w:val="00AE0436"/>
    <w:rsid w:val="00AE13F8"/>
    <w:rsid w:val="00AE414B"/>
    <w:rsid w:val="00AE49F2"/>
    <w:rsid w:val="00AF06DC"/>
    <w:rsid w:val="00AF4B77"/>
    <w:rsid w:val="00AF65B2"/>
    <w:rsid w:val="00B002DC"/>
    <w:rsid w:val="00B05B65"/>
    <w:rsid w:val="00B076B3"/>
    <w:rsid w:val="00B111F0"/>
    <w:rsid w:val="00B14032"/>
    <w:rsid w:val="00B163CF"/>
    <w:rsid w:val="00B210A6"/>
    <w:rsid w:val="00B236B5"/>
    <w:rsid w:val="00B2587A"/>
    <w:rsid w:val="00B2646C"/>
    <w:rsid w:val="00B36295"/>
    <w:rsid w:val="00B40EDF"/>
    <w:rsid w:val="00B5084E"/>
    <w:rsid w:val="00B5126E"/>
    <w:rsid w:val="00B525A2"/>
    <w:rsid w:val="00B5430A"/>
    <w:rsid w:val="00B546DA"/>
    <w:rsid w:val="00B60B57"/>
    <w:rsid w:val="00B62479"/>
    <w:rsid w:val="00B642E3"/>
    <w:rsid w:val="00B64E67"/>
    <w:rsid w:val="00B6766F"/>
    <w:rsid w:val="00B7000C"/>
    <w:rsid w:val="00B73164"/>
    <w:rsid w:val="00B7419C"/>
    <w:rsid w:val="00B776B3"/>
    <w:rsid w:val="00B8081A"/>
    <w:rsid w:val="00B850C2"/>
    <w:rsid w:val="00B85C49"/>
    <w:rsid w:val="00B86FA0"/>
    <w:rsid w:val="00B91A8D"/>
    <w:rsid w:val="00B931F4"/>
    <w:rsid w:val="00B9482A"/>
    <w:rsid w:val="00BA73BA"/>
    <w:rsid w:val="00BA7A03"/>
    <w:rsid w:val="00BB15B8"/>
    <w:rsid w:val="00BB3138"/>
    <w:rsid w:val="00BB646A"/>
    <w:rsid w:val="00BB6AA5"/>
    <w:rsid w:val="00BC313A"/>
    <w:rsid w:val="00BC625B"/>
    <w:rsid w:val="00BD000E"/>
    <w:rsid w:val="00BD1DCF"/>
    <w:rsid w:val="00BD2904"/>
    <w:rsid w:val="00BE0B33"/>
    <w:rsid w:val="00BF31FB"/>
    <w:rsid w:val="00BF412C"/>
    <w:rsid w:val="00C02112"/>
    <w:rsid w:val="00C03638"/>
    <w:rsid w:val="00C0533E"/>
    <w:rsid w:val="00C13962"/>
    <w:rsid w:val="00C141DB"/>
    <w:rsid w:val="00C1461F"/>
    <w:rsid w:val="00C242C6"/>
    <w:rsid w:val="00C250A0"/>
    <w:rsid w:val="00C2515C"/>
    <w:rsid w:val="00C275B3"/>
    <w:rsid w:val="00C309F6"/>
    <w:rsid w:val="00C40F23"/>
    <w:rsid w:val="00C41565"/>
    <w:rsid w:val="00C450E8"/>
    <w:rsid w:val="00C45987"/>
    <w:rsid w:val="00C47E27"/>
    <w:rsid w:val="00C54611"/>
    <w:rsid w:val="00C571C1"/>
    <w:rsid w:val="00C62F90"/>
    <w:rsid w:val="00C6397F"/>
    <w:rsid w:val="00C65420"/>
    <w:rsid w:val="00C67C59"/>
    <w:rsid w:val="00C713BC"/>
    <w:rsid w:val="00C825CB"/>
    <w:rsid w:val="00C8299F"/>
    <w:rsid w:val="00C8583C"/>
    <w:rsid w:val="00C94ED8"/>
    <w:rsid w:val="00C9502F"/>
    <w:rsid w:val="00C95443"/>
    <w:rsid w:val="00CA108A"/>
    <w:rsid w:val="00CA3053"/>
    <w:rsid w:val="00CA5D67"/>
    <w:rsid w:val="00CA747A"/>
    <w:rsid w:val="00CB383C"/>
    <w:rsid w:val="00CC2F4E"/>
    <w:rsid w:val="00CC666F"/>
    <w:rsid w:val="00CC768F"/>
    <w:rsid w:val="00CD2207"/>
    <w:rsid w:val="00CD32EE"/>
    <w:rsid w:val="00CD36A3"/>
    <w:rsid w:val="00CE021E"/>
    <w:rsid w:val="00CE3034"/>
    <w:rsid w:val="00CF57B3"/>
    <w:rsid w:val="00D02B78"/>
    <w:rsid w:val="00D11CEF"/>
    <w:rsid w:val="00D1207D"/>
    <w:rsid w:val="00D1289F"/>
    <w:rsid w:val="00D138B8"/>
    <w:rsid w:val="00D15866"/>
    <w:rsid w:val="00D20D5B"/>
    <w:rsid w:val="00D21306"/>
    <w:rsid w:val="00D2344F"/>
    <w:rsid w:val="00D262E1"/>
    <w:rsid w:val="00D27FC5"/>
    <w:rsid w:val="00D33543"/>
    <w:rsid w:val="00D4111F"/>
    <w:rsid w:val="00D4754A"/>
    <w:rsid w:val="00D50B81"/>
    <w:rsid w:val="00D56586"/>
    <w:rsid w:val="00D56AEA"/>
    <w:rsid w:val="00D57946"/>
    <w:rsid w:val="00D61C88"/>
    <w:rsid w:val="00D6204C"/>
    <w:rsid w:val="00D64DE7"/>
    <w:rsid w:val="00D65942"/>
    <w:rsid w:val="00D65F57"/>
    <w:rsid w:val="00D679C9"/>
    <w:rsid w:val="00D726FF"/>
    <w:rsid w:val="00D74988"/>
    <w:rsid w:val="00D76E04"/>
    <w:rsid w:val="00DA0425"/>
    <w:rsid w:val="00DA0D9E"/>
    <w:rsid w:val="00DA49BE"/>
    <w:rsid w:val="00DB1AA8"/>
    <w:rsid w:val="00DB292A"/>
    <w:rsid w:val="00DB5D6A"/>
    <w:rsid w:val="00DC04EB"/>
    <w:rsid w:val="00DC1C12"/>
    <w:rsid w:val="00DC54F9"/>
    <w:rsid w:val="00DC6D73"/>
    <w:rsid w:val="00DC71A5"/>
    <w:rsid w:val="00DD148E"/>
    <w:rsid w:val="00DD2021"/>
    <w:rsid w:val="00DD3C51"/>
    <w:rsid w:val="00DD7AB0"/>
    <w:rsid w:val="00DE00E6"/>
    <w:rsid w:val="00DE127D"/>
    <w:rsid w:val="00DF053C"/>
    <w:rsid w:val="00DF2579"/>
    <w:rsid w:val="00DF48F0"/>
    <w:rsid w:val="00DF4F55"/>
    <w:rsid w:val="00E053A9"/>
    <w:rsid w:val="00E0648B"/>
    <w:rsid w:val="00E10E4B"/>
    <w:rsid w:val="00E11D69"/>
    <w:rsid w:val="00E13AC3"/>
    <w:rsid w:val="00E22976"/>
    <w:rsid w:val="00E4159C"/>
    <w:rsid w:val="00E43C64"/>
    <w:rsid w:val="00E44BDF"/>
    <w:rsid w:val="00E44FC8"/>
    <w:rsid w:val="00E637B5"/>
    <w:rsid w:val="00E65FC9"/>
    <w:rsid w:val="00E665FB"/>
    <w:rsid w:val="00E72AB4"/>
    <w:rsid w:val="00E8564F"/>
    <w:rsid w:val="00E904EC"/>
    <w:rsid w:val="00E90CCD"/>
    <w:rsid w:val="00E9395E"/>
    <w:rsid w:val="00E96CF4"/>
    <w:rsid w:val="00EB0B76"/>
    <w:rsid w:val="00EB121D"/>
    <w:rsid w:val="00EB39D9"/>
    <w:rsid w:val="00EC58CB"/>
    <w:rsid w:val="00EC5D5F"/>
    <w:rsid w:val="00ED2490"/>
    <w:rsid w:val="00ED3B89"/>
    <w:rsid w:val="00ED63C8"/>
    <w:rsid w:val="00EE1B3A"/>
    <w:rsid w:val="00EE1DB2"/>
    <w:rsid w:val="00EE61A6"/>
    <w:rsid w:val="00EE73FC"/>
    <w:rsid w:val="00EF35AF"/>
    <w:rsid w:val="00EF4400"/>
    <w:rsid w:val="00F02C07"/>
    <w:rsid w:val="00F044A1"/>
    <w:rsid w:val="00F05616"/>
    <w:rsid w:val="00F0597A"/>
    <w:rsid w:val="00F068EC"/>
    <w:rsid w:val="00F121D2"/>
    <w:rsid w:val="00F17326"/>
    <w:rsid w:val="00F17F3B"/>
    <w:rsid w:val="00F2169E"/>
    <w:rsid w:val="00F21947"/>
    <w:rsid w:val="00F220A5"/>
    <w:rsid w:val="00F245EE"/>
    <w:rsid w:val="00F24837"/>
    <w:rsid w:val="00F25A41"/>
    <w:rsid w:val="00F30822"/>
    <w:rsid w:val="00F33B34"/>
    <w:rsid w:val="00F3477F"/>
    <w:rsid w:val="00F40025"/>
    <w:rsid w:val="00F42367"/>
    <w:rsid w:val="00F4553D"/>
    <w:rsid w:val="00F506A5"/>
    <w:rsid w:val="00F51703"/>
    <w:rsid w:val="00F5180D"/>
    <w:rsid w:val="00F646C3"/>
    <w:rsid w:val="00F70F6D"/>
    <w:rsid w:val="00F76138"/>
    <w:rsid w:val="00F76636"/>
    <w:rsid w:val="00F76C5C"/>
    <w:rsid w:val="00F80AB9"/>
    <w:rsid w:val="00F844AD"/>
    <w:rsid w:val="00F86DAD"/>
    <w:rsid w:val="00F87389"/>
    <w:rsid w:val="00F907DA"/>
    <w:rsid w:val="00F950EB"/>
    <w:rsid w:val="00F9622C"/>
    <w:rsid w:val="00FA0668"/>
    <w:rsid w:val="00FA2FCA"/>
    <w:rsid w:val="00FB247D"/>
    <w:rsid w:val="00FB3913"/>
    <w:rsid w:val="00FB6368"/>
    <w:rsid w:val="00FC2835"/>
    <w:rsid w:val="00FC6862"/>
    <w:rsid w:val="00FE4F2E"/>
    <w:rsid w:val="00FF3A3F"/>
    <w:rsid w:val="00FF5980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eastAsia="Times New Roman"/>
      <w:sz w:val="22"/>
      <w:szCs w:val="22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eastAsia="Times New Roman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36"/>
    </w:rPr>
  </w:style>
  <w:style w:type="paragraph" w:styleId="BodyTextIndent">
    <w:name w:val="Body Text Indent"/>
    <w:basedOn w:val="Normal"/>
    <w:semiHidden/>
    <w:pPr>
      <w:ind w:left="1440" w:hanging="14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eastAsia="Times New Roman"/>
      <w:sz w:val="22"/>
      <w:szCs w:val="22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eastAsia="Times New Roman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36"/>
    </w:rPr>
  </w:style>
  <w:style w:type="paragraph" w:styleId="BodyTextIndent">
    <w:name w:val="Body Text Indent"/>
    <w:basedOn w:val="Normal"/>
    <w:semiHidden/>
    <w:pPr>
      <w:ind w:left="1440" w:hanging="14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creator>Colleen Lyon</dc:creator>
  <cp:lastModifiedBy>gillesr</cp:lastModifiedBy>
  <cp:revision>2</cp:revision>
  <cp:lastPrinted>2011-01-05T15:56:00Z</cp:lastPrinted>
  <dcterms:created xsi:type="dcterms:W3CDTF">2012-09-28T14:57:00Z</dcterms:created>
  <dcterms:modified xsi:type="dcterms:W3CDTF">2012-09-28T14:57:00Z</dcterms:modified>
</cp:coreProperties>
</file>