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6B6D67">
        <w:rPr>
          <w:sz w:val="22"/>
          <w:szCs w:val="22"/>
        </w:rPr>
        <w:t>5</w:t>
      </w:r>
      <w:r w:rsidR="00675512" w:rsidRPr="006A320F">
        <w:rPr>
          <w:sz w:val="22"/>
          <w:szCs w:val="22"/>
        </w:rPr>
        <w:t xml:space="preserve"> AGENDA</w:t>
      </w:r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6B6D67">
        <w:rPr>
          <w:sz w:val="22"/>
          <w:szCs w:val="22"/>
        </w:rPr>
        <w:t>September 30</w:t>
      </w:r>
      <w:r w:rsidR="00C258D7">
        <w:rPr>
          <w:sz w:val="22"/>
          <w:szCs w:val="22"/>
        </w:rPr>
        <w:t xml:space="preserve">, </w:t>
      </w:r>
      <w:r w:rsidRPr="006A320F">
        <w:rPr>
          <w:sz w:val="22"/>
          <w:szCs w:val="22"/>
        </w:rPr>
        <w:t xml:space="preserve">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E40731">
        <w:rPr>
          <w:sz w:val="22"/>
          <w:szCs w:val="22"/>
        </w:rPr>
        <w:t>167 LOH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743387" w:rsidRDefault="00675512" w:rsidP="006B6D67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Pr="006A320F">
        <w:rPr>
          <w:b/>
          <w:bCs/>
          <w:sz w:val="22"/>
          <w:szCs w:val="22"/>
        </w:rPr>
        <w:t xml:space="preserve">Approval of </w:t>
      </w:r>
      <w:r w:rsidR="00E40731">
        <w:rPr>
          <w:b/>
          <w:bCs/>
          <w:sz w:val="22"/>
          <w:szCs w:val="22"/>
        </w:rPr>
        <w:t>t</w:t>
      </w:r>
      <w:r w:rsidR="0073390C" w:rsidRPr="006A320F">
        <w:rPr>
          <w:b/>
          <w:bCs/>
          <w:sz w:val="22"/>
          <w:szCs w:val="22"/>
        </w:rPr>
        <w:t xml:space="preserve">oday’s </w:t>
      </w:r>
      <w:r w:rsidRPr="006A320F">
        <w:rPr>
          <w:b/>
          <w:bCs/>
          <w:sz w:val="22"/>
          <w:szCs w:val="22"/>
        </w:rPr>
        <w:t>Agenda</w:t>
      </w:r>
    </w:p>
    <w:p w:rsidR="006B6D67" w:rsidRDefault="006B6D67" w:rsidP="006B6D67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We’ll approve minutes for last week next week. Today’s schedule is already full enough.</w:t>
      </w:r>
    </w:p>
    <w:p w:rsidR="004E62E4" w:rsidRDefault="004E62E4" w:rsidP="006B6D67">
      <w:pPr>
        <w:rPr>
          <w:bCs/>
          <w:sz w:val="22"/>
          <w:szCs w:val="22"/>
        </w:rPr>
      </w:pPr>
    </w:p>
    <w:p w:rsidR="004E62E4" w:rsidRDefault="004E62E4" w:rsidP="006B6D67">
      <w:pPr>
        <w:rPr>
          <w:sz w:val="22"/>
          <w:szCs w:val="22"/>
        </w:rPr>
      </w:pPr>
      <w:r>
        <w:rPr>
          <w:b/>
          <w:i/>
          <w:sz w:val="22"/>
          <w:szCs w:val="22"/>
        </w:rPr>
        <w:t>2:35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Introduce new members</w:t>
      </w:r>
    </w:p>
    <w:p w:rsidR="004E62E4" w:rsidRDefault="004E62E4" w:rsidP="004E62E4">
      <w:pPr>
        <w:ind w:left="720"/>
        <w:rPr>
          <w:sz w:val="22"/>
          <w:szCs w:val="22"/>
        </w:rPr>
      </w:pPr>
      <w:r w:rsidRPr="004E62E4">
        <w:rPr>
          <w:sz w:val="22"/>
          <w:szCs w:val="22"/>
        </w:rPr>
        <w:t>Jonathan Cook</w:t>
      </w:r>
      <w:r>
        <w:rPr>
          <w:sz w:val="22"/>
          <w:szCs w:val="22"/>
        </w:rPr>
        <w:t>, Student Representative</w:t>
      </w:r>
    </w:p>
    <w:p w:rsidR="004E62E4" w:rsidRDefault="004E62E4" w:rsidP="004E62E4">
      <w:pPr>
        <w:ind w:left="720"/>
        <w:rPr>
          <w:sz w:val="22"/>
          <w:szCs w:val="22"/>
        </w:rPr>
      </w:pPr>
      <w:r>
        <w:rPr>
          <w:sz w:val="22"/>
          <w:szCs w:val="22"/>
        </w:rPr>
        <w:t>David Eick, full-year replacement</w:t>
      </w:r>
    </w:p>
    <w:p w:rsidR="004E62E4" w:rsidRPr="004E62E4" w:rsidRDefault="004E62E4" w:rsidP="004E62E4">
      <w:pPr>
        <w:ind w:left="720"/>
        <w:rPr>
          <w:sz w:val="22"/>
          <w:szCs w:val="22"/>
        </w:rPr>
      </w:pPr>
      <w:r>
        <w:rPr>
          <w:sz w:val="22"/>
          <w:szCs w:val="22"/>
        </w:rPr>
        <w:t>Yosay Wangdi, half-year replacement</w:t>
      </w:r>
    </w:p>
    <w:p w:rsidR="00A20DD3" w:rsidRDefault="00A20DD3" w:rsidP="00675512">
      <w:pPr>
        <w:rPr>
          <w:b/>
          <w:i/>
          <w:sz w:val="22"/>
          <w:szCs w:val="22"/>
        </w:rPr>
      </w:pPr>
    </w:p>
    <w:p w:rsidR="00105D5B" w:rsidRDefault="00105D5B" w:rsidP="007F4B97">
      <w:pPr>
        <w:ind w:left="720" w:hanging="72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2:</w:t>
      </w:r>
      <w:r w:rsidR="004E62E4">
        <w:rPr>
          <w:b/>
          <w:i/>
          <w:sz w:val="22"/>
          <w:szCs w:val="22"/>
        </w:rPr>
        <w:t>40</w:t>
      </w:r>
      <w:r w:rsidRPr="006A320F">
        <w:rPr>
          <w:b/>
          <w:sz w:val="22"/>
          <w:szCs w:val="22"/>
        </w:rPr>
        <w:tab/>
      </w:r>
      <w:r w:rsidR="00BE615A">
        <w:rPr>
          <w:b/>
          <w:sz w:val="22"/>
          <w:szCs w:val="22"/>
        </w:rPr>
        <w:t>C</w:t>
      </w:r>
      <w:r w:rsidR="00C258D7">
        <w:rPr>
          <w:b/>
          <w:sz w:val="22"/>
          <w:szCs w:val="22"/>
        </w:rPr>
        <w:t>ons</w:t>
      </w:r>
      <w:r w:rsidR="00BE615A">
        <w:rPr>
          <w:b/>
          <w:sz w:val="22"/>
          <w:szCs w:val="22"/>
        </w:rPr>
        <w:t>ideration of new issues courses</w:t>
      </w:r>
      <w:r w:rsidR="00C258D7">
        <w:rPr>
          <w:b/>
          <w:sz w:val="22"/>
          <w:szCs w:val="22"/>
        </w:rPr>
        <w:t xml:space="preserve"> with these log numbers</w:t>
      </w:r>
      <w:r w:rsidR="00BE615A">
        <w:rPr>
          <w:b/>
          <w:sz w:val="22"/>
          <w:szCs w:val="22"/>
        </w:rPr>
        <w:t>, as directed by review groups</w:t>
      </w:r>
      <w:r w:rsidR="00C258D7">
        <w:rPr>
          <w:b/>
          <w:sz w:val="22"/>
          <w:szCs w:val="22"/>
        </w:rPr>
        <w:t xml:space="preserve">: </w:t>
      </w:r>
    </w:p>
    <w:p w:rsidR="006B6D67" w:rsidRPr="006B6D67" w:rsidRDefault="006B6D67" w:rsidP="006B6D67">
      <w:pPr>
        <w:ind w:left="1440"/>
        <w:rPr>
          <w:sz w:val="22"/>
          <w:szCs w:val="22"/>
        </w:rPr>
      </w:pPr>
      <w:r w:rsidRPr="006B6D67">
        <w:rPr>
          <w:sz w:val="22"/>
          <w:szCs w:val="22"/>
        </w:rPr>
        <w:t>BIO 309</w:t>
      </w:r>
      <w:r w:rsidRPr="006B6D67">
        <w:rPr>
          <w:sz w:val="22"/>
          <w:szCs w:val="22"/>
        </w:rPr>
        <w:tab/>
        <w:t>8272</w:t>
      </w:r>
      <w:r w:rsidRPr="006B6D67">
        <w:rPr>
          <w:sz w:val="22"/>
          <w:szCs w:val="22"/>
        </w:rPr>
        <w:tab/>
        <w:t>Plants and Human Health</w:t>
      </w:r>
    </w:p>
    <w:p w:rsidR="006B6D67" w:rsidRPr="006B6D67" w:rsidRDefault="006B6D67" w:rsidP="006B6D67">
      <w:pPr>
        <w:ind w:left="1440"/>
        <w:rPr>
          <w:sz w:val="22"/>
          <w:szCs w:val="22"/>
        </w:rPr>
      </w:pPr>
      <w:r w:rsidRPr="006B6D67">
        <w:rPr>
          <w:sz w:val="22"/>
          <w:szCs w:val="22"/>
        </w:rPr>
        <w:t>ENG 335</w:t>
      </w:r>
      <w:r w:rsidRPr="006B6D67">
        <w:rPr>
          <w:sz w:val="22"/>
          <w:szCs w:val="22"/>
        </w:rPr>
        <w:tab/>
        <w:t>8247</w:t>
      </w:r>
      <w:r w:rsidRPr="006B6D67">
        <w:rPr>
          <w:sz w:val="22"/>
          <w:szCs w:val="22"/>
        </w:rPr>
        <w:tab/>
        <w:t>Literature of American Minorities</w:t>
      </w:r>
    </w:p>
    <w:p w:rsidR="006B6D67" w:rsidRDefault="006B6D67" w:rsidP="006B6D67">
      <w:pPr>
        <w:ind w:left="1440"/>
        <w:rPr>
          <w:sz w:val="22"/>
          <w:szCs w:val="22"/>
        </w:rPr>
      </w:pPr>
      <w:r w:rsidRPr="006B6D67">
        <w:rPr>
          <w:sz w:val="22"/>
          <w:szCs w:val="22"/>
        </w:rPr>
        <w:t>ENG 382</w:t>
      </w:r>
      <w:r w:rsidRPr="006B6D67">
        <w:rPr>
          <w:sz w:val="22"/>
          <w:szCs w:val="22"/>
        </w:rPr>
        <w:tab/>
        <w:t>8257</w:t>
      </w:r>
      <w:r w:rsidRPr="006B6D67">
        <w:rPr>
          <w:sz w:val="22"/>
          <w:szCs w:val="22"/>
        </w:rPr>
        <w:tab/>
        <w:t>Nature Writing</w:t>
      </w:r>
    </w:p>
    <w:p w:rsidR="00BB2632" w:rsidRPr="00DE6C74" w:rsidRDefault="00BB2632" w:rsidP="00BB2632">
      <w:pPr>
        <w:ind w:left="1440"/>
        <w:rPr>
          <w:sz w:val="22"/>
          <w:szCs w:val="22"/>
        </w:rPr>
      </w:pPr>
      <w:r w:rsidRPr="00DE6C74">
        <w:rPr>
          <w:sz w:val="22"/>
          <w:szCs w:val="22"/>
        </w:rPr>
        <w:t>PED 345</w:t>
      </w:r>
      <w:r w:rsidRPr="00DE6C74">
        <w:rPr>
          <w:sz w:val="22"/>
          <w:szCs w:val="22"/>
        </w:rPr>
        <w:tab/>
        <w:t>8281</w:t>
      </w:r>
      <w:r w:rsidRPr="00DE6C74">
        <w:rPr>
          <w:sz w:val="22"/>
          <w:szCs w:val="22"/>
        </w:rPr>
        <w:tab/>
        <w:t>Disability, Sport and Physical Activity</w:t>
      </w:r>
    </w:p>
    <w:p w:rsidR="00BB2632" w:rsidRPr="00DE6C74" w:rsidRDefault="00BB2632" w:rsidP="00BB2632">
      <w:pPr>
        <w:ind w:left="1440"/>
        <w:rPr>
          <w:sz w:val="22"/>
          <w:szCs w:val="22"/>
        </w:rPr>
      </w:pPr>
      <w:r w:rsidRPr="00DE6C74">
        <w:rPr>
          <w:sz w:val="22"/>
          <w:szCs w:val="22"/>
        </w:rPr>
        <w:t>REL 315</w:t>
      </w:r>
      <w:r w:rsidRPr="00DE6C74">
        <w:rPr>
          <w:sz w:val="22"/>
          <w:szCs w:val="22"/>
        </w:rPr>
        <w:tab/>
        <w:t>8264</w:t>
      </w:r>
      <w:r w:rsidRPr="00DE6C74">
        <w:rPr>
          <w:sz w:val="22"/>
          <w:szCs w:val="22"/>
        </w:rPr>
        <w:tab/>
        <w:t>LGBTQ &amp; Global Religions</w:t>
      </w:r>
    </w:p>
    <w:p w:rsidR="00BB2632" w:rsidRPr="006B6D67" w:rsidRDefault="00BB2632" w:rsidP="006B6D67">
      <w:pPr>
        <w:ind w:left="1440"/>
        <w:rPr>
          <w:sz w:val="22"/>
          <w:szCs w:val="22"/>
        </w:rPr>
      </w:pPr>
      <w:r w:rsidRPr="00DE6C74">
        <w:rPr>
          <w:sz w:val="22"/>
          <w:szCs w:val="22"/>
        </w:rPr>
        <w:t>SOC/WGS 350</w:t>
      </w:r>
      <w:r w:rsidRPr="00DE6C74">
        <w:rPr>
          <w:sz w:val="22"/>
          <w:szCs w:val="22"/>
        </w:rPr>
        <w:tab/>
        <w:t>8269</w:t>
      </w:r>
      <w:r w:rsidRPr="00DE6C74">
        <w:rPr>
          <w:sz w:val="22"/>
          <w:szCs w:val="22"/>
        </w:rPr>
        <w:tab/>
      </w:r>
      <w:r w:rsidRPr="006B6D67">
        <w:rPr>
          <w:sz w:val="22"/>
          <w:szCs w:val="22"/>
        </w:rPr>
        <w:t>Family and Gender in the Developing World</w:t>
      </w:r>
    </w:p>
    <w:p w:rsidR="006B6D67" w:rsidRPr="006B6D67" w:rsidRDefault="006B6D67" w:rsidP="006B6D67">
      <w:pPr>
        <w:ind w:left="1440"/>
        <w:rPr>
          <w:sz w:val="22"/>
          <w:szCs w:val="22"/>
        </w:rPr>
      </w:pPr>
      <w:r w:rsidRPr="006B6D67">
        <w:rPr>
          <w:sz w:val="22"/>
          <w:szCs w:val="22"/>
        </w:rPr>
        <w:t>ENG 384</w:t>
      </w:r>
      <w:r w:rsidRPr="006B6D67">
        <w:rPr>
          <w:sz w:val="22"/>
          <w:szCs w:val="22"/>
        </w:rPr>
        <w:tab/>
        <w:t>8254</w:t>
      </w:r>
      <w:r w:rsidRPr="006B6D67">
        <w:rPr>
          <w:sz w:val="22"/>
          <w:szCs w:val="22"/>
        </w:rPr>
        <w:tab/>
        <w:t>Literary Responses to War and Peace</w:t>
      </w:r>
    </w:p>
    <w:p w:rsidR="006B6D67" w:rsidRPr="006B6D67" w:rsidRDefault="006B6D67" w:rsidP="006B6D67">
      <w:pPr>
        <w:ind w:left="1440"/>
        <w:rPr>
          <w:sz w:val="22"/>
          <w:szCs w:val="22"/>
        </w:rPr>
      </w:pPr>
      <w:r w:rsidRPr="006B6D67">
        <w:rPr>
          <w:sz w:val="22"/>
          <w:szCs w:val="22"/>
        </w:rPr>
        <w:t>ENG 386</w:t>
      </w:r>
      <w:r w:rsidRPr="006B6D67">
        <w:rPr>
          <w:sz w:val="22"/>
          <w:szCs w:val="22"/>
        </w:rPr>
        <w:tab/>
        <w:t>8251</w:t>
      </w:r>
      <w:r w:rsidRPr="006B6D67">
        <w:rPr>
          <w:sz w:val="22"/>
          <w:szCs w:val="22"/>
        </w:rPr>
        <w:tab/>
        <w:t>Death and Dying</w:t>
      </w:r>
    </w:p>
    <w:p w:rsidR="006B6D67" w:rsidRPr="006B6D67" w:rsidRDefault="006B6D67" w:rsidP="006B6D67">
      <w:pPr>
        <w:ind w:left="1440"/>
        <w:rPr>
          <w:sz w:val="22"/>
          <w:szCs w:val="22"/>
        </w:rPr>
      </w:pPr>
      <w:r w:rsidRPr="006B6D67">
        <w:rPr>
          <w:sz w:val="22"/>
          <w:szCs w:val="22"/>
        </w:rPr>
        <w:t>ENT 353</w:t>
      </w:r>
      <w:r w:rsidRPr="006B6D67">
        <w:rPr>
          <w:sz w:val="22"/>
          <w:szCs w:val="22"/>
        </w:rPr>
        <w:tab/>
        <w:t>8259</w:t>
      </w:r>
      <w:r w:rsidRPr="006B6D67">
        <w:rPr>
          <w:sz w:val="22"/>
          <w:szCs w:val="22"/>
        </w:rPr>
        <w:tab/>
        <w:t>Entrepreneurship for the Arts</w:t>
      </w:r>
    </w:p>
    <w:p w:rsidR="006B6D67" w:rsidRPr="006B6D67" w:rsidRDefault="006B6D67" w:rsidP="00BB2632">
      <w:pPr>
        <w:ind w:left="2880" w:hanging="1440"/>
        <w:rPr>
          <w:sz w:val="22"/>
          <w:szCs w:val="22"/>
        </w:rPr>
      </w:pPr>
      <w:r w:rsidRPr="006B6D67">
        <w:rPr>
          <w:sz w:val="22"/>
          <w:szCs w:val="22"/>
        </w:rPr>
        <w:t>SW  333</w:t>
      </w:r>
      <w:r w:rsidRPr="006B6D67">
        <w:rPr>
          <w:sz w:val="22"/>
          <w:szCs w:val="22"/>
        </w:rPr>
        <w:tab/>
        <w:t>8266</w:t>
      </w:r>
      <w:r w:rsidRPr="006B6D67">
        <w:rPr>
          <w:sz w:val="22"/>
          <w:szCs w:val="22"/>
        </w:rPr>
        <w:tab/>
        <w:t xml:space="preserve">Practice with the Lesbian, Gay, Bisexual and Transgender </w:t>
      </w:r>
      <w:r w:rsidR="00BB2632">
        <w:rPr>
          <w:sz w:val="22"/>
          <w:szCs w:val="22"/>
        </w:rPr>
        <w:tab/>
      </w:r>
      <w:r w:rsidRPr="006B6D67">
        <w:rPr>
          <w:sz w:val="22"/>
          <w:szCs w:val="22"/>
        </w:rPr>
        <w:t>Community</w:t>
      </w:r>
    </w:p>
    <w:p w:rsidR="006B6D67" w:rsidRDefault="006B6D67" w:rsidP="00DE6C74">
      <w:pPr>
        <w:ind w:left="1440"/>
        <w:rPr>
          <w:b/>
          <w:sz w:val="22"/>
          <w:szCs w:val="22"/>
        </w:rPr>
      </w:pPr>
    </w:p>
    <w:p w:rsidR="00DE6C74" w:rsidRDefault="00DE6C74" w:rsidP="00C258D7">
      <w:pPr>
        <w:rPr>
          <w:b/>
          <w:i/>
          <w:sz w:val="22"/>
          <w:szCs w:val="22"/>
        </w:rPr>
      </w:pPr>
    </w:p>
    <w:p w:rsidR="00105D5B" w:rsidRDefault="00C258D7" w:rsidP="00C258D7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F77275">
        <w:rPr>
          <w:b/>
          <w:i/>
          <w:sz w:val="22"/>
          <w:szCs w:val="22"/>
        </w:rPr>
        <w:t>:</w:t>
      </w:r>
      <w:r w:rsidR="006B6D67">
        <w:rPr>
          <w:b/>
          <w:i/>
          <w:sz w:val="22"/>
          <w:szCs w:val="22"/>
        </w:rPr>
        <w:t>20</w:t>
      </w:r>
      <w:r w:rsidR="00F77275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Chair’s Report</w:t>
      </w:r>
    </w:p>
    <w:p w:rsidR="00DE6C74" w:rsidRDefault="00DE6C74" w:rsidP="00C258D7">
      <w:pPr>
        <w:rPr>
          <w:b/>
          <w:sz w:val="22"/>
          <w:szCs w:val="22"/>
        </w:rPr>
      </w:pPr>
    </w:p>
    <w:p w:rsidR="00DE6C74" w:rsidRDefault="00DE6C74" w:rsidP="00DE6C74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4:2</w:t>
      </w:r>
      <w:r w:rsidR="006B6D67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Director’s Report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450A69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5D5B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0A69"/>
    <w:rsid w:val="004547C6"/>
    <w:rsid w:val="00463CD8"/>
    <w:rsid w:val="0048234C"/>
    <w:rsid w:val="004862CB"/>
    <w:rsid w:val="004A3267"/>
    <w:rsid w:val="004B1059"/>
    <w:rsid w:val="004E4135"/>
    <w:rsid w:val="004E62E4"/>
    <w:rsid w:val="004F5155"/>
    <w:rsid w:val="0050301F"/>
    <w:rsid w:val="0050712C"/>
    <w:rsid w:val="00511CED"/>
    <w:rsid w:val="0051619D"/>
    <w:rsid w:val="00526D8E"/>
    <w:rsid w:val="00533BB1"/>
    <w:rsid w:val="00547FD4"/>
    <w:rsid w:val="00564FF8"/>
    <w:rsid w:val="005654E7"/>
    <w:rsid w:val="00565904"/>
    <w:rsid w:val="00570AB6"/>
    <w:rsid w:val="00576505"/>
    <w:rsid w:val="00577CE4"/>
    <w:rsid w:val="0058480B"/>
    <w:rsid w:val="00590561"/>
    <w:rsid w:val="005C3BB9"/>
    <w:rsid w:val="005D35ED"/>
    <w:rsid w:val="005F3385"/>
    <w:rsid w:val="005F388B"/>
    <w:rsid w:val="00601BDB"/>
    <w:rsid w:val="006032BA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4717"/>
    <w:rsid w:val="009B50A3"/>
    <w:rsid w:val="009D02F7"/>
    <w:rsid w:val="009D50DB"/>
    <w:rsid w:val="00A00C9C"/>
    <w:rsid w:val="00A06DCD"/>
    <w:rsid w:val="00A20DD3"/>
    <w:rsid w:val="00A32D2A"/>
    <w:rsid w:val="00A53178"/>
    <w:rsid w:val="00A56558"/>
    <w:rsid w:val="00A630E6"/>
    <w:rsid w:val="00A84588"/>
    <w:rsid w:val="00A87161"/>
    <w:rsid w:val="00A9263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94181"/>
    <w:rsid w:val="00BA0CCC"/>
    <w:rsid w:val="00BB2632"/>
    <w:rsid w:val="00BC4E1E"/>
    <w:rsid w:val="00BD5A90"/>
    <w:rsid w:val="00BE615A"/>
    <w:rsid w:val="00BF149D"/>
    <w:rsid w:val="00C039F5"/>
    <w:rsid w:val="00C120A1"/>
    <w:rsid w:val="00C258D7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DE6C74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F15223"/>
    <w:rsid w:val="00F228CB"/>
    <w:rsid w:val="00F27146"/>
    <w:rsid w:val="00F340C5"/>
    <w:rsid w:val="00F420D8"/>
    <w:rsid w:val="00F44738"/>
    <w:rsid w:val="00F465D8"/>
    <w:rsid w:val="00F51EF8"/>
    <w:rsid w:val="00F710AD"/>
    <w:rsid w:val="00F77275"/>
    <w:rsid w:val="00F94520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1124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Amy Kelly</cp:lastModifiedBy>
  <cp:revision>2</cp:revision>
  <cp:lastPrinted>2012-09-10T18:03:00Z</cp:lastPrinted>
  <dcterms:created xsi:type="dcterms:W3CDTF">2013-10-01T18:10:00Z</dcterms:created>
  <dcterms:modified xsi:type="dcterms:W3CDTF">2013-10-01T18:10:00Z</dcterms:modified>
</cp:coreProperties>
</file>