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A64" w:rsidRDefault="00526A64" w:rsidP="00526A64"/>
    <w:p w:rsidR="00526A64" w:rsidRPr="009016E7" w:rsidRDefault="00526A64" w:rsidP="00526A64">
      <w:pPr>
        <w:rPr>
          <w:b/>
          <w:sz w:val="24"/>
          <w:szCs w:val="24"/>
        </w:rPr>
      </w:pPr>
      <w:r w:rsidRPr="009016E7">
        <w:rPr>
          <w:b/>
          <w:sz w:val="24"/>
          <w:szCs w:val="24"/>
        </w:rPr>
        <w:t>Which behaviors</w:t>
      </w:r>
      <w:r w:rsidR="009016E7" w:rsidRPr="009016E7">
        <w:rPr>
          <w:b/>
          <w:sz w:val="24"/>
          <w:szCs w:val="24"/>
        </w:rPr>
        <w:t xml:space="preserve"> are we measuring</w:t>
      </w:r>
      <w:r w:rsidRPr="009016E7">
        <w:rPr>
          <w:b/>
          <w:sz w:val="24"/>
          <w:szCs w:val="24"/>
        </w:rPr>
        <w:t>?</w:t>
      </w:r>
    </w:p>
    <w:p w:rsidR="00526A64" w:rsidRPr="000449E6" w:rsidRDefault="00526A64" w:rsidP="00526A64">
      <w:r w:rsidRPr="000449E6">
        <w:t>These three target behaviors have been shown in the research to have a significant impact on the quality of life for students with ASD</w:t>
      </w:r>
      <w:r w:rsidR="00061FA4">
        <w:t>:</w:t>
      </w:r>
    </w:p>
    <w:p w:rsidR="00852C99" w:rsidRPr="00F25DF1" w:rsidRDefault="00852C99" w:rsidP="00526A64">
      <w:pPr>
        <w:pStyle w:val="ListParagraph"/>
        <w:numPr>
          <w:ilvl w:val="0"/>
          <w:numId w:val="12"/>
        </w:numPr>
        <w:rPr>
          <w:b/>
        </w:rPr>
      </w:pPr>
      <w:r w:rsidRPr="000449E6">
        <w:t>Independence</w:t>
      </w:r>
    </w:p>
    <w:p w:rsidR="00852C99" w:rsidRPr="000449E6" w:rsidRDefault="00852C99" w:rsidP="00526A64">
      <w:pPr>
        <w:pStyle w:val="ListParagraph"/>
        <w:numPr>
          <w:ilvl w:val="0"/>
          <w:numId w:val="12"/>
        </w:numPr>
      </w:pPr>
      <w:r w:rsidRPr="000449E6">
        <w:t>Engagement</w:t>
      </w:r>
    </w:p>
    <w:p w:rsidR="00852C99" w:rsidRPr="000449E6" w:rsidRDefault="00852C99" w:rsidP="00526A64">
      <w:pPr>
        <w:pStyle w:val="ListParagraph"/>
        <w:numPr>
          <w:ilvl w:val="0"/>
          <w:numId w:val="12"/>
        </w:numPr>
      </w:pPr>
      <w:r w:rsidRPr="000449E6">
        <w:t>Social Interaction</w:t>
      </w:r>
    </w:p>
    <w:p w:rsidR="001361F9" w:rsidRDefault="001361F9" w:rsidP="001361F9">
      <w:pPr>
        <w:rPr>
          <w:b/>
          <w:u w:val="single"/>
        </w:rPr>
      </w:pPr>
    </w:p>
    <w:p w:rsidR="00B1498F" w:rsidRPr="006B02DE" w:rsidRDefault="000449E6" w:rsidP="001361F9">
      <w:pPr>
        <w:rPr>
          <w:b/>
          <w:sz w:val="24"/>
          <w:szCs w:val="24"/>
        </w:rPr>
      </w:pPr>
      <w:r w:rsidRPr="006B02DE">
        <w:rPr>
          <w:b/>
          <w:sz w:val="24"/>
          <w:szCs w:val="24"/>
        </w:rPr>
        <w:t>Why these 3 behaviors?</w:t>
      </w:r>
    </w:p>
    <w:p w:rsidR="008C7EAA" w:rsidRPr="000449E6" w:rsidRDefault="00AA387E" w:rsidP="001361F9">
      <w:pPr>
        <w:pStyle w:val="ListParagraph"/>
        <w:numPr>
          <w:ilvl w:val="0"/>
          <w:numId w:val="9"/>
        </w:numPr>
      </w:pPr>
      <w:r w:rsidRPr="000449E6">
        <w:t>Collecting and analyzing data</w:t>
      </w:r>
      <w:r w:rsidR="00AD0304" w:rsidRPr="000449E6">
        <w:t xml:space="preserve"> </w:t>
      </w:r>
      <w:r w:rsidRPr="000449E6">
        <w:t xml:space="preserve">on </w:t>
      </w:r>
      <w:r w:rsidR="00AD0304" w:rsidRPr="000449E6">
        <w:t>independence</w:t>
      </w:r>
      <w:r w:rsidRPr="000449E6">
        <w:t xml:space="preserve"> provides an opportunity to improve performance</w:t>
      </w:r>
      <w:r w:rsidR="00AD0304" w:rsidRPr="000449E6">
        <w:t xml:space="preserve"> in routines at school, at home, and in the community</w:t>
      </w:r>
    </w:p>
    <w:p w:rsidR="008C7EAA" w:rsidRPr="000449E6" w:rsidRDefault="00AA387E" w:rsidP="001361F9">
      <w:pPr>
        <w:pStyle w:val="ListParagraph"/>
        <w:numPr>
          <w:ilvl w:val="0"/>
          <w:numId w:val="9"/>
        </w:numPr>
      </w:pPr>
      <w:r w:rsidRPr="000449E6">
        <w:t>Collecting and analyzing data on engagement provides an opportunity to</w:t>
      </w:r>
      <w:r w:rsidR="00AD0304" w:rsidRPr="000449E6">
        <w:t xml:space="preserve"> improve participation in general education classroom activities</w:t>
      </w:r>
      <w:r w:rsidR="00E05131">
        <w:t xml:space="preserve"> and/or increase opportunities</w:t>
      </w:r>
      <w:r w:rsidRPr="000449E6">
        <w:t xml:space="preserve"> to spend more time in general education classrooms and with the general education curriculum.</w:t>
      </w:r>
    </w:p>
    <w:p w:rsidR="008C7EAA" w:rsidRPr="000449E6" w:rsidRDefault="00AA387E" w:rsidP="001361F9">
      <w:pPr>
        <w:pStyle w:val="ListParagraph"/>
        <w:numPr>
          <w:ilvl w:val="0"/>
          <w:numId w:val="9"/>
        </w:numPr>
      </w:pPr>
      <w:r w:rsidRPr="000449E6">
        <w:t>Collecting and analyzing data on</w:t>
      </w:r>
      <w:r w:rsidR="00AD0304" w:rsidRPr="000449E6">
        <w:t xml:space="preserve"> social skills</w:t>
      </w:r>
      <w:r w:rsidRPr="000449E6">
        <w:t xml:space="preserve"> provides an opportunity </w:t>
      </w:r>
      <w:r w:rsidR="00DD6831" w:rsidRPr="000449E6">
        <w:t>to develop friendships within and outside of the classroom which has also shown to impact academic performance and aid in classroom management.</w:t>
      </w:r>
    </w:p>
    <w:p w:rsidR="000449E6" w:rsidRDefault="000449E6" w:rsidP="000449E6"/>
    <w:p w:rsidR="009016E7" w:rsidRPr="006B02DE" w:rsidRDefault="009016E7" w:rsidP="009016E7">
      <w:pPr>
        <w:rPr>
          <w:b/>
          <w:sz w:val="24"/>
          <w:szCs w:val="24"/>
        </w:rPr>
      </w:pPr>
      <w:r>
        <w:rPr>
          <w:b/>
          <w:sz w:val="24"/>
          <w:szCs w:val="24"/>
        </w:rPr>
        <w:t>How does the data system work?</w:t>
      </w:r>
    </w:p>
    <w:p w:rsidR="009016E7" w:rsidRPr="000449E6" w:rsidRDefault="009016E7" w:rsidP="009016E7">
      <w:r>
        <w:t xml:space="preserve">Provides </w:t>
      </w:r>
      <w:r w:rsidRPr="000449E6">
        <w:t xml:space="preserve">an efficient data collection system that gives educators a method for </w:t>
      </w:r>
      <w:r>
        <w:t>measurin</w:t>
      </w:r>
      <w:r w:rsidRPr="000449E6">
        <w:t>g</w:t>
      </w:r>
      <w:r>
        <w:t xml:space="preserve"> and analyzing</w:t>
      </w:r>
      <w:r w:rsidRPr="000449E6">
        <w:t xml:space="preserve"> student performance </w:t>
      </w:r>
      <w:r>
        <w:t>because the data collection tools include</w:t>
      </w:r>
      <w:r w:rsidRPr="000449E6">
        <w:t>:</w:t>
      </w:r>
    </w:p>
    <w:p w:rsidR="009016E7" w:rsidRPr="000449E6" w:rsidRDefault="009016E7" w:rsidP="009016E7">
      <w:pPr>
        <w:pStyle w:val="ListParagraph"/>
        <w:numPr>
          <w:ilvl w:val="0"/>
          <w:numId w:val="11"/>
        </w:numPr>
      </w:pPr>
      <w:r w:rsidRPr="000449E6">
        <w:t>Immediate feedback</w:t>
      </w:r>
    </w:p>
    <w:p w:rsidR="009016E7" w:rsidRPr="000449E6" w:rsidRDefault="009016E7" w:rsidP="009016E7">
      <w:pPr>
        <w:pStyle w:val="ListParagraph"/>
        <w:numPr>
          <w:ilvl w:val="0"/>
          <w:numId w:val="11"/>
        </w:numPr>
      </w:pPr>
      <w:r w:rsidRPr="000449E6">
        <w:t>Embedded graphing</w:t>
      </w:r>
    </w:p>
    <w:p w:rsidR="009016E7" w:rsidRPr="000449E6" w:rsidRDefault="009016E7" w:rsidP="009016E7">
      <w:pPr>
        <w:pStyle w:val="ListParagraph"/>
        <w:numPr>
          <w:ilvl w:val="0"/>
          <w:numId w:val="11"/>
        </w:numPr>
      </w:pPr>
      <w:r w:rsidRPr="000449E6">
        <w:t>Embedded analysis</w:t>
      </w:r>
    </w:p>
    <w:p w:rsidR="009016E7" w:rsidRPr="000449E6" w:rsidRDefault="009016E7" w:rsidP="000449E6"/>
    <w:p w:rsidR="00F25DF1" w:rsidRPr="001E4A33" w:rsidRDefault="00F25DF1" w:rsidP="000449E6">
      <w:pPr>
        <w:rPr>
          <w:b/>
          <w:sz w:val="24"/>
          <w:szCs w:val="24"/>
        </w:rPr>
      </w:pPr>
      <w:r w:rsidRPr="006B02DE">
        <w:rPr>
          <w:b/>
          <w:sz w:val="24"/>
          <w:szCs w:val="24"/>
        </w:rPr>
        <w:t xml:space="preserve">List of </w:t>
      </w:r>
      <w:r w:rsidR="000449E6" w:rsidRPr="006B02DE">
        <w:rPr>
          <w:b/>
          <w:sz w:val="24"/>
          <w:szCs w:val="24"/>
        </w:rPr>
        <w:t xml:space="preserve">Data and Progress Summary Forms </w:t>
      </w:r>
      <w:r w:rsidRPr="006B02DE">
        <w:rPr>
          <w:b/>
          <w:sz w:val="24"/>
          <w:szCs w:val="24"/>
        </w:rPr>
        <w:t>by Age Level</w:t>
      </w:r>
    </w:p>
    <w:p w:rsidR="00F25DF1" w:rsidRPr="00A277E5" w:rsidRDefault="00F25DF1" w:rsidP="001E4A33">
      <w:pPr>
        <w:ind w:left="360"/>
        <w:rPr>
          <w:u w:val="single"/>
        </w:rPr>
      </w:pPr>
      <w:r w:rsidRPr="00A277E5">
        <w:rPr>
          <w:u w:val="single"/>
        </w:rPr>
        <w:t>Early Childhood</w:t>
      </w:r>
    </w:p>
    <w:p w:rsidR="000449E6" w:rsidRPr="000449E6" w:rsidRDefault="000449E6" w:rsidP="001E4A33">
      <w:pPr>
        <w:pStyle w:val="ListParagraph"/>
        <w:numPr>
          <w:ilvl w:val="0"/>
          <w:numId w:val="2"/>
        </w:numPr>
        <w:ind w:left="1080"/>
      </w:pPr>
      <w:r w:rsidRPr="000449E6">
        <w:t>Independence data form</w:t>
      </w:r>
    </w:p>
    <w:p w:rsidR="000449E6" w:rsidRDefault="00061FA4" w:rsidP="001E4A33">
      <w:pPr>
        <w:pStyle w:val="ListParagraph"/>
        <w:numPr>
          <w:ilvl w:val="0"/>
          <w:numId w:val="2"/>
        </w:numPr>
        <w:ind w:left="1080"/>
      </w:pPr>
      <w:r>
        <w:t xml:space="preserve">Student </w:t>
      </w:r>
      <w:r w:rsidR="000449E6" w:rsidRPr="000449E6">
        <w:t xml:space="preserve">Engagement data form </w:t>
      </w:r>
    </w:p>
    <w:p w:rsidR="00061FA4" w:rsidRPr="000449E6" w:rsidRDefault="00061FA4" w:rsidP="001E4A33">
      <w:pPr>
        <w:pStyle w:val="ListParagraph"/>
        <w:numPr>
          <w:ilvl w:val="0"/>
          <w:numId w:val="2"/>
        </w:numPr>
        <w:ind w:left="1080"/>
      </w:pPr>
      <w:r>
        <w:t>Classroom Engagement data form</w:t>
      </w:r>
    </w:p>
    <w:p w:rsidR="000449E6" w:rsidRPr="000449E6" w:rsidRDefault="000449E6" w:rsidP="001E4A33">
      <w:pPr>
        <w:pStyle w:val="ListParagraph"/>
        <w:numPr>
          <w:ilvl w:val="0"/>
          <w:numId w:val="2"/>
        </w:numPr>
        <w:ind w:left="1080"/>
      </w:pPr>
      <w:r w:rsidRPr="000449E6">
        <w:t>Social Interaction data form – Early childhood</w:t>
      </w:r>
    </w:p>
    <w:p w:rsidR="000449E6" w:rsidRPr="000449E6" w:rsidRDefault="000449E6" w:rsidP="001E4A33">
      <w:pPr>
        <w:pStyle w:val="ListParagraph"/>
        <w:numPr>
          <w:ilvl w:val="0"/>
          <w:numId w:val="2"/>
        </w:numPr>
        <w:ind w:left="1080"/>
      </w:pPr>
      <w:r w:rsidRPr="000449E6">
        <w:t>Social Interaction Assessment – Early childhood</w:t>
      </w:r>
    </w:p>
    <w:p w:rsidR="000449E6" w:rsidRDefault="000449E6" w:rsidP="001E4A33">
      <w:pPr>
        <w:pStyle w:val="ListParagraph"/>
        <w:numPr>
          <w:ilvl w:val="0"/>
          <w:numId w:val="2"/>
        </w:numPr>
        <w:ind w:left="1080"/>
      </w:pPr>
      <w:r w:rsidRPr="000449E6">
        <w:t>Social skills assessment progress report- Early childhood</w:t>
      </w:r>
    </w:p>
    <w:p w:rsidR="00F25DF1" w:rsidRDefault="00F25DF1" w:rsidP="001E4A33">
      <w:pPr>
        <w:ind w:left="360"/>
      </w:pPr>
    </w:p>
    <w:p w:rsidR="00F25DF1" w:rsidRPr="00A277E5" w:rsidRDefault="00F25DF1" w:rsidP="001E4A33">
      <w:pPr>
        <w:ind w:left="360"/>
        <w:rPr>
          <w:u w:val="single"/>
        </w:rPr>
      </w:pPr>
      <w:r w:rsidRPr="00A277E5">
        <w:rPr>
          <w:u w:val="single"/>
        </w:rPr>
        <w:t>Elementary</w:t>
      </w:r>
    </w:p>
    <w:p w:rsidR="00F25DF1" w:rsidRPr="000449E6" w:rsidRDefault="00F25DF1" w:rsidP="001E4A33">
      <w:pPr>
        <w:pStyle w:val="ListParagraph"/>
        <w:numPr>
          <w:ilvl w:val="0"/>
          <w:numId w:val="2"/>
        </w:numPr>
        <w:ind w:left="1080"/>
      </w:pPr>
      <w:r w:rsidRPr="000449E6">
        <w:t>Independence data form</w:t>
      </w:r>
    </w:p>
    <w:p w:rsidR="00F25DF1" w:rsidRDefault="005573B7" w:rsidP="001E4A33">
      <w:pPr>
        <w:pStyle w:val="ListParagraph"/>
        <w:numPr>
          <w:ilvl w:val="0"/>
          <w:numId w:val="2"/>
        </w:numPr>
        <w:ind w:left="1080"/>
      </w:pPr>
      <w:r>
        <w:t xml:space="preserve">Student </w:t>
      </w:r>
      <w:r w:rsidR="00F25DF1" w:rsidRPr="000449E6">
        <w:t xml:space="preserve">Engagement data form </w:t>
      </w:r>
    </w:p>
    <w:p w:rsidR="00061FA4" w:rsidRPr="000449E6" w:rsidRDefault="00061FA4" w:rsidP="00061FA4">
      <w:pPr>
        <w:pStyle w:val="ListParagraph"/>
        <w:numPr>
          <w:ilvl w:val="0"/>
          <w:numId w:val="2"/>
        </w:numPr>
        <w:ind w:left="1080"/>
      </w:pPr>
      <w:r>
        <w:t>Classroom Engagement data form</w:t>
      </w:r>
    </w:p>
    <w:p w:rsidR="000449E6" w:rsidRPr="000449E6" w:rsidRDefault="000449E6" w:rsidP="001E4A33">
      <w:pPr>
        <w:pStyle w:val="ListParagraph"/>
        <w:numPr>
          <w:ilvl w:val="0"/>
          <w:numId w:val="2"/>
        </w:numPr>
        <w:ind w:left="1080"/>
      </w:pPr>
      <w:r w:rsidRPr="000449E6">
        <w:t>Social Interaction data form - Elementary</w:t>
      </w:r>
    </w:p>
    <w:p w:rsidR="000449E6" w:rsidRPr="000449E6" w:rsidRDefault="000449E6" w:rsidP="001E4A33">
      <w:pPr>
        <w:pStyle w:val="ListParagraph"/>
        <w:numPr>
          <w:ilvl w:val="0"/>
          <w:numId w:val="2"/>
        </w:numPr>
        <w:ind w:left="1080"/>
      </w:pPr>
      <w:r w:rsidRPr="000449E6">
        <w:t>Social Interaction Assessment – Elementary</w:t>
      </w:r>
    </w:p>
    <w:p w:rsidR="000449E6" w:rsidRDefault="000449E6" w:rsidP="001E4A33">
      <w:pPr>
        <w:pStyle w:val="ListParagraph"/>
        <w:numPr>
          <w:ilvl w:val="0"/>
          <w:numId w:val="2"/>
        </w:numPr>
        <w:ind w:left="1080"/>
      </w:pPr>
      <w:r w:rsidRPr="000449E6">
        <w:t>Social skills assessment progress report- Elementary</w:t>
      </w:r>
    </w:p>
    <w:p w:rsidR="00F25DF1" w:rsidRDefault="00F25DF1" w:rsidP="001E4A33">
      <w:pPr>
        <w:ind w:left="360"/>
      </w:pPr>
    </w:p>
    <w:p w:rsidR="00F25DF1" w:rsidRPr="00A277E5" w:rsidRDefault="00F25DF1" w:rsidP="001E4A33">
      <w:pPr>
        <w:ind w:left="360"/>
        <w:rPr>
          <w:u w:val="single"/>
        </w:rPr>
      </w:pPr>
      <w:r w:rsidRPr="00A277E5">
        <w:rPr>
          <w:u w:val="single"/>
        </w:rPr>
        <w:t>Middle School and High School</w:t>
      </w:r>
    </w:p>
    <w:p w:rsidR="00F25DF1" w:rsidRPr="000449E6" w:rsidRDefault="00F25DF1" w:rsidP="001E4A33">
      <w:pPr>
        <w:pStyle w:val="ListParagraph"/>
        <w:numPr>
          <w:ilvl w:val="0"/>
          <w:numId w:val="2"/>
        </w:numPr>
        <w:ind w:left="1080"/>
      </w:pPr>
      <w:r w:rsidRPr="000449E6">
        <w:t>Independence data form</w:t>
      </w:r>
    </w:p>
    <w:p w:rsidR="00F25DF1" w:rsidRDefault="005573B7" w:rsidP="001E4A33">
      <w:pPr>
        <w:pStyle w:val="ListParagraph"/>
        <w:numPr>
          <w:ilvl w:val="0"/>
          <w:numId w:val="2"/>
        </w:numPr>
        <w:ind w:left="1080"/>
      </w:pPr>
      <w:r>
        <w:t xml:space="preserve">Student </w:t>
      </w:r>
      <w:r w:rsidR="00F25DF1" w:rsidRPr="000449E6">
        <w:t xml:space="preserve">Engagement data form </w:t>
      </w:r>
    </w:p>
    <w:p w:rsidR="00061FA4" w:rsidRPr="000449E6" w:rsidRDefault="00061FA4" w:rsidP="00061FA4">
      <w:pPr>
        <w:pStyle w:val="ListParagraph"/>
        <w:numPr>
          <w:ilvl w:val="0"/>
          <w:numId w:val="2"/>
        </w:numPr>
        <w:ind w:left="1080"/>
      </w:pPr>
      <w:r>
        <w:t>Classroom Engagement data form</w:t>
      </w:r>
    </w:p>
    <w:p w:rsidR="000449E6" w:rsidRPr="000449E6" w:rsidRDefault="000449E6" w:rsidP="001E4A33">
      <w:pPr>
        <w:pStyle w:val="ListParagraph"/>
        <w:numPr>
          <w:ilvl w:val="0"/>
          <w:numId w:val="2"/>
        </w:numPr>
        <w:ind w:left="1080"/>
      </w:pPr>
      <w:r w:rsidRPr="000449E6">
        <w:t>Social Interaction data form - Secondary</w:t>
      </w:r>
    </w:p>
    <w:p w:rsidR="000449E6" w:rsidRPr="000449E6" w:rsidRDefault="000449E6" w:rsidP="001E4A33">
      <w:pPr>
        <w:pStyle w:val="ListParagraph"/>
        <w:numPr>
          <w:ilvl w:val="0"/>
          <w:numId w:val="2"/>
        </w:numPr>
        <w:ind w:left="1080"/>
      </w:pPr>
      <w:r w:rsidRPr="000449E6">
        <w:t>Social Interaction Assessment – Secondary</w:t>
      </w:r>
    </w:p>
    <w:p w:rsidR="000449E6" w:rsidRPr="000449E6" w:rsidRDefault="000449E6" w:rsidP="001E4A33">
      <w:pPr>
        <w:pStyle w:val="ListParagraph"/>
        <w:numPr>
          <w:ilvl w:val="0"/>
          <w:numId w:val="2"/>
        </w:numPr>
        <w:ind w:left="1080"/>
      </w:pPr>
      <w:r w:rsidRPr="000449E6">
        <w:t>Social skills assessment progress report- Secondary</w:t>
      </w:r>
    </w:p>
    <w:p w:rsidR="006B02DE" w:rsidRDefault="006B02DE" w:rsidP="00F25DF1"/>
    <w:p w:rsidR="00484128" w:rsidRDefault="00484128" w:rsidP="00F25DF1">
      <w:pPr>
        <w:rPr>
          <w:b/>
          <w:sz w:val="24"/>
          <w:szCs w:val="24"/>
        </w:rPr>
      </w:pPr>
    </w:p>
    <w:p w:rsidR="00484128" w:rsidRDefault="00484128" w:rsidP="00F25DF1">
      <w:pPr>
        <w:rPr>
          <w:b/>
          <w:sz w:val="24"/>
          <w:szCs w:val="24"/>
        </w:rPr>
      </w:pPr>
    </w:p>
    <w:p w:rsidR="00545105" w:rsidRDefault="00545105" w:rsidP="00F25DF1">
      <w:pPr>
        <w:rPr>
          <w:b/>
          <w:sz w:val="24"/>
          <w:szCs w:val="24"/>
        </w:rPr>
      </w:pPr>
    </w:p>
    <w:p w:rsidR="00F25DF1" w:rsidRPr="006B02DE" w:rsidRDefault="006B02DE" w:rsidP="00F25DF1">
      <w:pPr>
        <w:rPr>
          <w:sz w:val="24"/>
          <w:szCs w:val="24"/>
        </w:rPr>
      </w:pPr>
      <w:r w:rsidRPr="006B02DE">
        <w:rPr>
          <w:b/>
          <w:sz w:val="24"/>
          <w:szCs w:val="24"/>
        </w:rPr>
        <w:t>Description</w:t>
      </w:r>
      <w:r w:rsidR="00F25DF1" w:rsidRPr="006B02DE">
        <w:rPr>
          <w:b/>
          <w:sz w:val="24"/>
          <w:szCs w:val="24"/>
        </w:rPr>
        <w:t xml:space="preserve"> of Data </w:t>
      </w:r>
      <w:r w:rsidR="00545105">
        <w:rPr>
          <w:b/>
          <w:sz w:val="24"/>
          <w:szCs w:val="24"/>
        </w:rPr>
        <w:t>Forms</w:t>
      </w:r>
    </w:p>
    <w:p w:rsidR="00F25DF1" w:rsidRDefault="00F25DF1" w:rsidP="00F25DF1">
      <w:pPr>
        <w:rPr>
          <w:b/>
        </w:rPr>
      </w:pPr>
    </w:p>
    <w:p w:rsidR="00F25DF1" w:rsidRPr="006B02DE" w:rsidRDefault="00F25DF1" w:rsidP="006B02DE">
      <w:pPr>
        <w:rPr>
          <w:b/>
          <w:i/>
        </w:rPr>
      </w:pPr>
      <w:r w:rsidRPr="006B02DE">
        <w:rPr>
          <w:b/>
          <w:i/>
        </w:rPr>
        <w:t>Independence data form</w:t>
      </w:r>
    </w:p>
    <w:p w:rsidR="00677EE2" w:rsidRDefault="00677EE2" w:rsidP="00677EE2">
      <w:r>
        <w:t xml:space="preserve">A two-sided data form that provides an opportunity for educators to monitor and analyze progress on independence with one specific routine that is problematic for a student. To improve independence, it is recommended that data are collected at least </w:t>
      </w:r>
      <w:r w:rsidR="005573B7">
        <w:t>once</w:t>
      </w:r>
      <w:r>
        <w:t xml:space="preserve"> a week and that data are analyzed after every three data points by following the data analysis process outlined on the back side of the form.  To use this form, read and follow the directions on the back of the form prior to collecting data. Prior to collecting data, we recommend reviewing the </w:t>
      </w:r>
      <w:r w:rsidR="001508DE">
        <w:t xml:space="preserve">training materials </w:t>
      </w:r>
      <w:r>
        <w:t xml:space="preserve">on independence to facilitate correct use of the form. </w:t>
      </w:r>
    </w:p>
    <w:p w:rsidR="006B02DE" w:rsidRPr="000449E6" w:rsidRDefault="006B02DE" w:rsidP="006B02DE"/>
    <w:p w:rsidR="00F25DF1" w:rsidRPr="006B02DE" w:rsidRDefault="00061FA4" w:rsidP="006B02DE">
      <w:pPr>
        <w:rPr>
          <w:b/>
          <w:i/>
        </w:rPr>
      </w:pPr>
      <w:r>
        <w:rPr>
          <w:b/>
          <w:i/>
        </w:rPr>
        <w:t xml:space="preserve">Student </w:t>
      </w:r>
      <w:r w:rsidR="00F25DF1" w:rsidRPr="006B02DE">
        <w:rPr>
          <w:b/>
          <w:i/>
        </w:rPr>
        <w:t xml:space="preserve">Engagement data form </w:t>
      </w:r>
    </w:p>
    <w:p w:rsidR="00677EE2" w:rsidRDefault="00677EE2" w:rsidP="00677EE2">
      <w:r>
        <w:t xml:space="preserve">A two-sided data form that provides an opportunity for educators to monitor and analyze engagement across two different activities for which engagement seems to be low.  To improve engagement, it is recommended that data are collected at least </w:t>
      </w:r>
      <w:r w:rsidR="005573B7">
        <w:t>once</w:t>
      </w:r>
      <w:r>
        <w:t xml:space="preserve"> a week and that data are analyzed after every three data points by following the data analysis process outlined on the back side of the form.  To use this form, read and follow the direction on the back of the form prior to collecting data. Prior to collecting data, we recommend reviewing the </w:t>
      </w:r>
      <w:r w:rsidR="001508DE">
        <w:t>training materials</w:t>
      </w:r>
      <w:r>
        <w:t xml:space="preserve"> on engagement to facilitate correct use of the form.  </w:t>
      </w:r>
    </w:p>
    <w:p w:rsidR="006B02DE" w:rsidRDefault="006B02DE" w:rsidP="006B02DE"/>
    <w:p w:rsidR="00A62B9B" w:rsidRPr="006B02DE" w:rsidRDefault="00A62B9B" w:rsidP="00A62B9B">
      <w:pPr>
        <w:rPr>
          <w:b/>
          <w:i/>
        </w:rPr>
      </w:pPr>
      <w:r>
        <w:rPr>
          <w:b/>
          <w:i/>
        </w:rPr>
        <w:t>Classroom</w:t>
      </w:r>
      <w:r>
        <w:rPr>
          <w:b/>
          <w:i/>
        </w:rPr>
        <w:t xml:space="preserve"> </w:t>
      </w:r>
      <w:r w:rsidRPr="006B02DE">
        <w:rPr>
          <w:b/>
          <w:i/>
        </w:rPr>
        <w:t xml:space="preserve">Engagement data form </w:t>
      </w:r>
    </w:p>
    <w:p w:rsidR="00A62B9B" w:rsidRDefault="00A62B9B" w:rsidP="006B02DE">
      <w:r>
        <w:t xml:space="preserve">A data form that provides an opportunity for educators to monitor and analyze engagement across </w:t>
      </w:r>
      <w:r>
        <w:t>an entire classroom of students or a subset of students in a classroom</w:t>
      </w:r>
      <w:r>
        <w:t xml:space="preserve">. </w:t>
      </w:r>
      <w:r>
        <w:t xml:space="preserve">This data allows </w:t>
      </w:r>
      <w:proofErr w:type="spellStart"/>
      <w:r>
        <w:t>the</w:t>
      </w:r>
      <w:proofErr w:type="spellEnd"/>
      <w:r>
        <w:t xml:space="preserve"> team to see the typical level of engagement within an activity for multiple students. This allows the teacher to both identify students who have lower levels of engagement and determine if a particular classroom activity is showing high or low levels of engagement across many students. </w:t>
      </w:r>
      <w:r>
        <w:t xml:space="preserve"> To improve engagement, it is recommended that data are collected at least once a week and that data are analyzed after every three data points by following the data analysis process outlined on the back side of the form</w:t>
      </w:r>
      <w:r w:rsidR="0029299B">
        <w:t xml:space="preserve">. </w:t>
      </w:r>
      <w:r>
        <w:t xml:space="preserve">Prior to collecting data, we recommend reviewing the </w:t>
      </w:r>
      <w:r w:rsidR="001508DE">
        <w:t>training materials</w:t>
      </w:r>
      <w:r>
        <w:t xml:space="preserve"> on engagement to facilitate correct use of the form.  </w:t>
      </w:r>
    </w:p>
    <w:p w:rsidR="00A62B9B" w:rsidRDefault="00A62B9B" w:rsidP="006B02DE"/>
    <w:p w:rsidR="0029299B" w:rsidRPr="000449E6" w:rsidRDefault="0029299B" w:rsidP="006B02DE">
      <w:bookmarkStart w:id="0" w:name="_GoBack"/>
      <w:bookmarkEnd w:id="0"/>
    </w:p>
    <w:p w:rsidR="0029299B" w:rsidRDefault="00F25DF1" w:rsidP="006B02DE">
      <w:pPr>
        <w:rPr>
          <w:b/>
          <w:i/>
        </w:rPr>
      </w:pPr>
      <w:r w:rsidRPr="006B02DE">
        <w:rPr>
          <w:b/>
          <w:i/>
        </w:rPr>
        <w:t>Social</w:t>
      </w:r>
    </w:p>
    <w:p w:rsidR="00F25DF1" w:rsidRPr="0029299B" w:rsidRDefault="0029299B" w:rsidP="0029299B">
      <w:pPr>
        <w:pStyle w:val="ListParagraph"/>
        <w:numPr>
          <w:ilvl w:val="0"/>
          <w:numId w:val="13"/>
        </w:numPr>
        <w:rPr>
          <w:b/>
          <w:i/>
        </w:rPr>
      </w:pPr>
      <w:r w:rsidRPr="0029299B">
        <w:rPr>
          <w:b/>
          <w:i/>
        </w:rPr>
        <w:t>Social</w:t>
      </w:r>
      <w:r w:rsidR="00F25DF1" w:rsidRPr="0029299B">
        <w:rPr>
          <w:b/>
          <w:i/>
        </w:rPr>
        <w:t xml:space="preserve"> Interaction data form </w:t>
      </w:r>
    </w:p>
    <w:p w:rsidR="00F25DF1" w:rsidRPr="0029299B" w:rsidRDefault="00F25DF1" w:rsidP="0029299B">
      <w:pPr>
        <w:pStyle w:val="ListParagraph"/>
        <w:numPr>
          <w:ilvl w:val="0"/>
          <w:numId w:val="13"/>
        </w:numPr>
        <w:rPr>
          <w:b/>
          <w:i/>
        </w:rPr>
      </w:pPr>
      <w:r w:rsidRPr="0029299B">
        <w:rPr>
          <w:b/>
          <w:i/>
        </w:rPr>
        <w:t xml:space="preserve">Social Interaction Assessment </w:t>
      </w:r>
    </w:p>
    <w:p w:rsidR="00F25DF1" w:rsidRPr="0029299B" w:rsidRDefault="00F25DF1" w:rsidP="0029299B">
      <w:pPr>
        <w:pStyle w:val="ListParagraph"/>
        <w:numPr>
          <w:ilvl w:val="0"/>
          <w:numId w:val="13"/>
        </w:numPr>
        <w:rPr>
          <w:b/>
          <w:i/>
        </w:rPr>
      </w:pPr>
      <w:r w:rsidRPr="0029299B">
        <w:rPr>
          <w:b/>
          <w:i/>
        </w:rPr>
        <w:t>Social ski</w:t>
      </w:r>
      <w:r w:rsidR="00F271BD" w:rsidRPr="0029299B">
        <w:rPr>
          <w:b/>
          <w:i/>
        </w:rPr>
        <w:t>lls assessment progress report</w:t>
      </w:r>
    </w:p>
    <w:p w:rsidR="00677EE2" w:rsidRDefault="00677EE2" w:rsidP="00677EE2">
      <w:r>
        <w:t>These three forms are used in conjunction with each other to monitor and analyze the opportunities and quality o</w:t>
      </w:r>
      <w:r w:rsidR="005573B7">
        <w:t xml:space="preserve">f social interaction across </w:t>
      </w:r>
      <w:r>
        <w:t xml:space="preserve">activities in which opportunity for social interaction is likely to </w:t>
      </w:r>
      <w:r w:rsidR="006B13DC">
        <w:t>occur</w:t>
      </w:r>
      <w:r>
        <w:t xml:space="preserve">.  The social interaction assessment is used three times throughout the year to identify progress on key indicators of social interaction. Data collected from the social interaction form is used to complete the social interaction assessment. In order to provide an easy visual for analysis, data from the social interaction assessment is then immediately transferred to the progress report which can then be used to identify areas for improvement as well as to provide caregivers with a clear report of progress throughout the year. To improve social interaction, it is recommended that data are collected, using the social interaction data form, at least </w:t>
      </w:r>
      <w:r w:rsidR="005573B7">
        <w:t>once</w:t>
      </w:r>
      <w:r>
        <w:t xml:space="preserve"> a week and that data are analyzed after every three data points by following the data analysis process outlined on the back side of the form.  To use the social interaction data form, read and follow the direction on the back of the form prior to collecting data. Prior to collecting data, we recommend reviewing the </w:t>
      </w:r>
      <w:r w:rsidR="001508DE">
        <w:t xml:space="preserve">training materials </w:t>
      </w:r>
      <w:r>
        <w:t xml:space="preserve">on social interaction to facilitate correct use of the form.  </w:t>
      </w:r>
    </w:p>
    <w:p w:rsidR="006B02DE" w:rsidRPr="000449E6" w:rsidRDefault="006B02DE" w:rsidP="006B02DE"/>
    <w:p w:rsidR="000449E6" w:rsidRPr="000449E6" w:rsidRDefault="000449E6" w:rsidP="000449E6"/>
    <w:sectPr w:rsidR="000449E6" w:rsidRPr="000449E6" w:rsidSect="001E4A33">
      <w:headerReference w:type="default" r:id="rId8"/>
      <w:footerReference w:type="default" r:id="rId9"/>
      <w:pgSz w:w="12240" w:h="15840"/>
      <w:pgMar w:top="1260" w:right="1440" w:bottom="720" w:left="990" w:header="720"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27C" w:rsidRDefault="00CE127C" w:rsidP="00F603F6">
      <w:r>
        <w:separator/>
      </w:r>
    </w:p>
  </w:endnote>
  <w:endnote w:type="continuationSeparator" w:id="0">
    <w:p w:rsidR="00CE127C" w:rsidRDefault="00CE127C" w:rsidP="00F6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E7" w:rsidRDefault="005573B7" w:rsidP="00AC5EE7">
    <w:pPr>
      <w:pStyle w:val="Footer"/>
      <w:jc w:val="right"/>
    </w:pPr>
    <w:r>
      <w:t>START Materials 20</w:t>
    </w:r>
    <w:r w:rsidR="001508DE">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27C" w:rsidRDefault="00CE127C" w:rsidP="00F603F6">
      <w:r>
        <w:separator/>
      </w:r>
    </w:p>
  </w:footnote>
  <w:footnote w:type="continuationSeparator" w:id="0">
    <w:p w:rsidR="00CE127C" w:rsidRDefault="00CE127C" w:rsidP="00F6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A33" w:rsidRDefault="001E4A33" w:rsidP="001E4A33">
    <w:pPr>
      <w:pStyle w:val="Header"/>
      <w:jc w:val="center"/>
      <w:rPr>
        <w:b/>
        <w:sz w:val="32"/>
      </w:rPr>
    </w:pPr>
    <w:r>
      <w:rPr>
        <w:b/>
        <w:sz w:val="32"/>
      </w:rPr>
      <w:t>Statewide Autism Resources and Training (</w:t>
    </w:r>
    <w:r w:rsidRPr="00DD6831">
      <w:rPr>
        <w:b/>
        <w:sz w:val="32"/>
      </w:rPr>
      <w:t>START</w:t>
    </w:r>
    <w:r>
      <w:rPr>
        <w:b/>
        <w:sz w:val="32"/>
      </w:rPr>
      <w:t>)</w:t>
    </w:r>
    <w:r w:rsidRPr="00DD6831">
      <w:rPr>
        <w:b/>
        <w:sz w:val="32"/>
      </w:rPr>
      <w:t xml:space="preserve"> </w:t>
    </w:r>
  </w:p>
  <w:p w:rsidR="001E4A33" w:rsidRPr="001E4A33" w:rsidRDefault="001E4A33" w:rsidP="001E4A33">
    <w:pPr>
      <w:pStyle w:val="Header"/>
      <w:jc w:val="center"/>
      <w:rPr>
        <w:b/>
        <w:sz w:val="32"/>
      </w:rPr>
    </w:pPr>
    <w:r w:rsidRPr="00DD6831">
      <w:rPr>
        <w:b/>
        <w:sz w:val="32"/>
      </w:rPr>
      <w:t>Individual Student Data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871"/>
    <w:multiLevelType w:val="hybridMultilevel"/>
    <w:tmpl w:val="1F6271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C42BF"/>
    <w:multiLevelType w:val="hybridMultilevel"/>
    <w:tmpl w:val="B7E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D542E"/>
    <w:multiLevelType w:val="hybridMultilevel"/>
    <w:tmpl w:val="4B6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6490F"/>
    <w:multiLevelType w:val="hybridMultilevel"/>
    <w:tmpl w:val="3CB8F0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C7820"/>
    <w:multiLevelType w:val="hybridMultilevel"/>
    <w:tmpl w:val="53D43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D721E4"/>
    <w:multiLevelType w:val="hybridMultilevel"/>
    <w:tmpl w:val="CDF26F06"/>
    <w:lvl w:ilvl="0" w:tplc="CF48A4C2">
      <w:start w:val="1"/>
      <w:numFmt w:val="bullet"/>
      <w:lvlText w:val="•"/>
      <w:lvlJc w:val="left"/>
      <w:pPr>
        <w:tabs>
          <w:tab w:val="num" w:pos="720"/>
        </w:tabs>
        <w:ind w:left="720" w:hanging="360"/>
      </w:pPr>
      <w:rPr>
        <w:rFonts w:ascii="Arial" w:hAnsi="Arial" w:hint="default"/>
      </w:rPr>
    </w:lvl>
    <w:lvl w:ilvl="1" w:tplc="484CE2AC" w:tentative="1">
      <w:start w:val="1"/>
      <w:numFmt w:val="bullet"/>
      <w:lvlText w:val="•"/>
      <w:lvlJc w:val="left"/>
      <w:pPr>
        <w:tabs>
          <w:tab w:val="num" w:pos="1440"/>
        </w:tabs>
        <w:ind w:left="1440" w:hanging="360"/>
      </w:pPr>
      <w:rPr>
        <w:rFonts w:ascii="Arial" w:hAnsi="Arial" w:hint="default"/>
      </w:rPr>
    </w:lvl>
    <w:lvl w:ilvl="2" w:tplc="6138343E">
      <w:start w:val="1"/>
      <w:numFmt w:val="bullet"/>
      <w:lvlText w:val="•"/>
      <w:lvlJc w:val="left"/>
      <w:pPr>
        <w:tabs>
          <w:tab w:val="num" w:pos="2160"/>
        </w:tabs>
        <w:ind w:left="2160" w:hanging="360"/>
      </w:pPr>
      <w:rPr>
        <w:rFonts w:ascii="Arial" w:hAnsi="Arial" w:hint="default"/>
      </w:rPr>
    </w:lvl>
    <w:lvl w:ilvl="3" w:tplc="AECEC382" w:tentative="1">
      <w:start w:val="1"/>
      <w:numFmt w:val="bullet"/>
      <w:lvlText w:val="•"/>
      <w:lvlJc w:val="left"/>
      <w:pPr>
        <w:tabs>
          <w:tab w:val="num" w:pos="2880"/>
        </w:tabs>
        <w:ind w:left="2880" w:hanging="360"/>
      </w:pPr>
      <w:rPr>
        <w:rFonts w:ascii="Arial" w:hAnsi="Arial" w:hint="default"/>
      </w:rPr>
    </w:lvl>
    <w:lvl w:ilvl="4" w:tplc="E46206E6" w:tentative="1">
      <w:start w:val="1"/>
      <w:numFmt w:val="bullet"/>
      <w:lvlText w:val="•"/>
      <w:lvlJc w:val="left"/>
      <w:pPr>
        <w:tabs>
          <w:tab w:val="num" w:pos="3600"/>
        </w:tabs>
        <w:ind w:left="3600" w:hanging="360"/>
      </w:pPr>
      <w:rPr>
        <w:rFonts w:ascii="Arial" w:hAnsi="Arial" w:hint="default"/>
      </w:rPr>
    </w:lvl>
    <w:lvl w:ilvl="5" w:tplc="1CBE2EB0" w:tentative="1">
      <w:start w:val="1"/>
      <w:numFmt w:val="bullet"/>
      <w:lvlText w:val="•"/>
      <w:lvlJc w:val="left"/>
      <w:pPr>
        <w:tabs>
          <w:tab w:val="num" w:pos="4320"/>
        </w:tabs>
        <w:ind w:left="4320" w:hanging="360"/>
      </w:pPr>
      <w:rPr>
        <w:rFonts w:ascii="Arial" w:hAnsi="Arial" w:hint="default"/>
      </w:rPr>
    </w:lvl>
    <w:lvl w:ilvl="6" w:tplc="6FCA2998" w:tentative="1">
      <w:start w:val="1"/>
      <w:numFmt w:val="bullet"/>
      <w:lvlText w:val="•"/>
      <w:lvlJc w:val="left"/>
      <w:pPr>
        <w:tabs>
          <w:tab w:val="num" w:pos="5040"/>
        </w:tabs>
        <w:ind w:left="5040" w:hanging="360"/>
      </w:pPr>
      <w:rPr>
        <w:rFonts w:ascii="Arial" w:hAnsi="Arial" w:hint="default"/>
      </w:rPr>
    </w:lvl>
    <w:lvl w:ilvl="7" w:tplc="3B36DDC4" w:tentative="1">
      <w:start w:val="1"/>
      <w:numFmt w:val="bullet"/>
      <w:lvlText w:val="•"/>
      <w:lvlJc w:val="left"/>
      <w:pPr>
        <w:tabs>
          <w:tab w:val="num" w:pos="5760"/>
        </w:tabs>
        <w:ind w:left="5760" w:hanging="360"/>
      </w:pPr>
      <w:rPr>
        <w:rFonts w:ascii="Arial" w:hAnsi="Arial" w:hint="default"/>
      </w:rPr>
    </w:lvl>
    <w:lvl w:ilvl="8" w:tplc="2A9C2A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AD7DDC"/>
    <w:multiLevelType w:val="hybridMultilevel"/>
    <w:tmpl w:val="6986D4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1383E"/>
    <w:multiLevelType w:val="hybridMultilevel"/>
    <w:tmpl w:val="C0A28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713611"/>
    <w:multiLevelType w:val="hybridMultilevel"/>
    <w:tmpl w:val="DB3C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649BC"/>
    <w:multiLevelType w:val="hybridMultilevel"/>
    <w:tmpl w:val="C4E86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21F6E"/>
    <w:multiLevelType w:val="hybridMultilevel"/>
    <w:tmpl w:val="E36C5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C4843"/>
    <w:multiLevelType w:val="hybridMultilevel"/>
    <w:tmpl w:val="CB44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63C06"/>
    <w:multiLevelType w:val="hybridMultilevel"/>
    <w:tmpl w:val="F608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11"/>
  </w:num>
  <w:num w:numId="5">
    <w:abstractNumId w:val="7"/>
  </w:num>
  <w:num w:numId="6">
    <w:abstractNumId w:val="5"/>
  </w:num>
  <w:num w:numId="7">
    <w:abstractNumId w:val="0"/>
  </w:num>
  <w:num w:numId="8">
    <w:abstractNumId w:val="4"/>
  </w:num>
  <w:num w:numId="9">
    <w:abstractNumId w:val="1"/>
  </w:num>
  <w:num w:numId="10">
    <w:abstractNumId w:val="6"/>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F6"/>
    <w:rsid w:val="00000B7F"/>
    <w:rsid w:val="000449E6"/>
    <w:rsid w:val="00061FA4"/>
    <w:rsid w:val="0007774C"/>
    <w:rsid w:val="00133F63"/>
    <w:rsid w:val="001361F9"/>
    <w:rsid w:val="001508DE"/>
    <w:rsid w:val="001E4A33"/>
    <w:rsid w:val="00215263"/>
    <w:rsid w:val="002460F5"/>
    <w:rsid w:val="0029299B"/>
    <w:rsid w:val="00323C04"/>
    <w:rsid w:val="00334EB9"/>
    <w:rsid w:val="0042100F"/>
    <w:rsid w:val="00484128"/>
    <w:rsid w:val="004A5DBB"/>
    <w:rsid w:val="004D25E8"/>
    <w:rsid w:val="004F1398"/>
    <w:rsid w:val="00526A64"/>
    <w:rsid w:val="00545105"/>
    <w:rsid w:val="005573B7"/>
    <w:rsid w:val="00652AD1"/>
    <w:rsid w:val="00677EE2"/>
    <w:rsid w:val="006B02DE"/>
    <w:rsid w:val="006B13DC"/>
    <w:rsid w:val="007211B6"/>
    <w:rsid w:val="0072253D"/>
    <w:rsid w:val="007A2CD7"/>
    <w:rsid w:val="007D11C8"/>
    <w:rsid w:val="007E0D22"/>
    <w:rsid w:val="007E5FEA"/>
    <w:rsid w:val="00852C99"/>
    <w:rsid w:val="008C7EAA"/>
    <w:rsid w:val="009016E7"/>
    <w:rsid w:val="00993D83"/>
    <w:rsid w:val="00995397"/>
    <w:rsid w:val="00A277E5"/>
    <w:rsid w:val="00A62B9B"/>
    <w:rsid w:val="00AA387E"/>
    <w:rsid w:val="00AC5EE7"/>
    <w:rsid w:val="00AD0304"/>
    <w:rsid w:val="00B1498F"/>
    <w:rsid w:val="00BD158D"/>
    <w:rsid w:val="00BD3C55"/>
    <w:rsid w:val="00C012E4"/>
    <w:rsid w:val="00C12B2B"/>
    <w:rsid w:val="00C16B37"/>
    <w:rsid w:val="00CE127C"/>
    <w:rsid w:val="00D11F4B"/>
    <w:rsid w:val="00DD6831"/>
    <w:rsid w:val="00E05131"/>
    <w:rsid w:val="00E24C10"/>
    <w:rsid w:val="00E97EFA"/>
    <w:rsid w:val="00F25DF1"/>
    <w:rsid w:val="00F271BD"/>
    <w:rsid w:val="00F603F6"/>
    <w:rsid w:val="00F7513D"/>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60D1"/>
  <w15:docId w15:val="{28BCCDC8-B941-42DB-BBEC-770ACE10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3F6"/>
    <w:pPr>
      <w:tabs>
        <w:tab w:val="center" w:pos="4680"/>
        <w:tab w:val="right" w:pos="9360"/>
      </w:tabs>
    </w:pPr>
  </w:style>
  <w:style w:type="character" w:customStyle="1" w:styleId="HeaderChar">
    <w:name w:val="Header Char"/>
    <w:basedOn w:val="DefaultParagraphFont"/>
    <w:link w:val="Header"/>
    <w:uiPriority w:val="99"/>
    <w:rsid w:val="00F603F6"/>
  </w:style>
  <w:style w:type="paragraph" w:styleId="Footer">
    <w:name w:val="footer"/>
    <w:basedOn w:val="Normal"/>
    <w:link w:val="FooterChar"/>
    <w:uiPriority w:val="99"/>
    <w:unhideWhenUsed/>
    <w:rsid w:val="00F603F6"/>
    <w:pPr>
      <w:tabs>
        <w:tab w:val="center" w:pos="4680"/>
        <w:tab w:val="right" w:pos="9360"/>
      </w:tabs>
    </w:pPr>
  </w:style>
  <w:style w:type="character" w:customStyle="1" w:styleId="FooterChar">
    <w:name w:val="Footer Char"/>
    <w:basedOn w:val="DefaultParagraphFont"/>
    <w:link w:val="Footer"/>
    <w:uiPriority w:val="99"/>
    <w:rsid w:val="00F603F6"/>
  </w:style>
  <w:style w:type="paragraph" w:styleId="BalloonText">
    <w:name w:val="Balloon Text"/>
    <w:basedOn w:val="Normal"/>
    <w:link w:val="BalloonTextChar"/>
    <w:uiPriority w:val="99"/>
    <w:semiHidden/>
    <w:unhideWhenUsed/>
    <w:rsid w:val="00F603F6"/>
    <w:rPr>
      <w:rFonts w:ascii="Tahoma" w:hAnsi="Tahoma" w:cs="Tahoma"/>
      <w:sz w:val="16"/>
      <w:szCs w:val="16"/>
    </w:rPr>
  </w:style>
  <w:style w:type="character" w:customStyle="1" w:styleId="BalloonTextChar">
    <w:name w:val="Balloon Text Char"/>
    <w:basedOn w:val="DefaultParagraphFont"/>
    <w:link w:val="BalloonText"/>
    <w:uiPriority w:val="99"/>
    <w:semiHidden/>
    <w:rsid w:val="00F603F6"/>
    <w:rPr>
      <w:rFonts w:ascii="Tahoma" w:hAnsi="Tahoma" w:cs="Tahoma"/>
      <w:sz w:val="16"/>
      <w:szCs w:val="16"/>
    </w:rPr>
  </w:style>
  <w:style w:type="paragraph" w:styleId="ListParagraph">
    <w:name w:val="List Paragraph"/>
    <w:basedOn w:val="Normal"/>
    <w:uiPriority w:val="34"/>
    <w:qFormat/>
    <w:rsid w:val="00F603F6"/>
    <w:pPr>
      <w:ind w:left="720"/>
      <w:contextualSpacing/>
    </w:pPr>
  </w:style>
  <w:style w:type="character" w:styleId="CommentReference">
    <w:name w:val="annotation reference"/>
    <w:basedOn w:val="DefaultParagraphFont"/>
    <w:uiPriority w:val="99"/>
    <w:semiHidden/>
    <w:unhideWhenUsed/>
    <w:rsid w:val="0072253D"/>
    <w:rPr>
      <w:sz w:val="16"/>
      <w:szCs w:val="16"/>
    </w:rPr>
  </w:style>
  <w:style w:type="paragraph" w:styleId="CommentText">
    <w:name w:val="annotation text"/>
    <w:basedOn w:val="Normal"/>
    <w:link w:val="CommentTextChar"/>
    <w:uiPriority w:val="99"/>
    <w:semiHidden/>
    <w:unhideWhenUsed/>
    <w:rsid w:val="0072253D"/>
    <w:rPr>
      <w:sz w:val="20"/>
      <w:szCs w:val="20"/>
    </w:rPr>
  </w:style>
  <w:style w:type="character" w:customStyle="1" w:styleId="CommentTextChar">
    <w:name w:val="Comment Text Char"/>
    <w:basedOn w:val="DefaultParagraphFont"/>
    <w:link w:val="CommentText"/>
    <w:uiPriority w:val="99"/>
    <w:semiHidden/>
    <w:rsid w:val="0072253D"/>
    <w:rPr>
      <w:sz w:val="20"/>
      <w:szCs w:val="20"/>
    </w:rPr>
  </w:style>
  <w:style w:type="paragraph" w:styleId="CommentSubject">
    <w:name w:val="annotation subject"/>
    <w:basedOn w:val="CommentText"/>
    <w:next w:val="CommentText"/>
    <w:link w:val="CommentSubjectChar"/>
    <w:uiPriority w:val="99"/>
    <w:semiHidden/>
    <w:unhideWhenUsed/>
    <w:rsid w:val="0072253D"/>
    <w:rPr>
      <w:b/>
      <w:bCs/>
    </w:rPr>
  </w:style>
  <w:style w:type="character" w:customStyle="1" w:styleId="CommentSubjectChar">
    <w:name w:val="Comment Subject Char"/>
    <w:basedOn w:val="CommentTextChar"/>
    <w:link w:val="CommentSubject"/>
    <w:uiPriority w:val="99"/>
    <w:semiHidden/>
    <w:rsid w:val="007225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8821">
      <w:bodyDiv w:val="1"/>
      <w:marLeft w:val="0"/>
      <w:marRight w:val="0"/>
      <w:marTop w:val="0"/>
      <w:marBottom w:val="0"/>
      <w:divBdr>
        <w:top w:val="none" w:sz="0" w:space="0" w:color="auto"/>
        <w:left w:val="none" w:sz="0" w:space="0" w:color="auto"/>
        <w:bottom w:val="none" w:sz="0" w:space="0" w:color="auto"/>
        <w:right w:val="none" w:sz="0" w:space="0" w:color="auto"/>
      </w:divBdr>
      <w:divsChild>
        <w:div w:id="63645339">
          <w:marLeft w:val="0"/>
          <w:marRight w:val="0"/>
          <w:marTop w:val="0"/>
          <w:marBottom w:val="0"/>
          <w:divBdr>
            <w:top w:val="none" w:sz="0" w:space="0" w:color="auto"/>
            <w:left w:val="none" w:sz="0" w:space="0" w:color="auto"/>
            <w:bottom w:val="none" w:sz="0" w:space="0" w:color="auto"/>
            <w:right w:val="none" w:sz="0" w:space="0" w:color="auto"/>
          </w:divBdr>
        </w:div>
        <w:div w:id="505752887">
          <w:marLeft w:val="0"/>
          <w:marRight w:val="0"/>
          <w:marTop w:val="0"/>
          <w:marBottom w:val="0"/>
          <w:divBdr>
            <w:top w:val="none" w:sz="0" w:space="0" w:color="auto"/>
            <w:left w:val="none" w:sz="0" w:space="0" w:color="auto"/>
            <w:bottom w:val="none" w:sz="0" w:space="0" w:color="auto"/>
            <w:right w:val="none" w:sz="0" w:space="0" w:color="auto"/>
          </w:divBdr>
        </w:div>
        <w:div w:id="578366247">
          <w:marLeft w:val="0"/>
          <w:marRight w:val="0"/>
          <w:marTop w:val="0"/>
          <w:marBottom w:val="0"/>
          <w:divBdr>
            <w:top w:val="none" w:sz="0" w:space="0" w:color="auto"/>
            <w:left w:val="none" w:sz="0" w:space="0" w:color="auto"/>
            <w:bottom w:val="none" w:sz="0" w:space="0" w:color="auto"/>
            <w:right w:val="none" w:sz="0" w:space="0" w:color="auto"/>
          </w:divBdr>
        </w:div>
        <w:div w:id="2032144825">
          <w:marLeft w:val="0"/>
          <w:marRight w:val="0"/>
          <w:marTop w:val="0"/>
          <w:marBottom w:val="0"/>
          <w:divBdr>
            <w:top w:val="none" w:sz="0" w:space="0" w:color="auto"/>
            <w:left w:val="none" w:sz="0" w:space="0" w:color="auto"/>
            <w:bottom w:val="none" w:sz="0" w:space="0" w:color="auto"/>
            <w:right w:val="none" w:sz="0" w:space="0" w:color="auto"/>
          </w:divBdr>
        </w:div>
        <w:div w:id="1991670835">
          <w:marLeft w:val="0"/>
          <w:marRight w:val="0"/>
          <w:marTop w:val="0"/>
          <w:marBottom w:val="0"/>
          <w:divBdr>
            <w:top w:val="none" w:sz="0" w:space="0" w:color="auto"/>
            <w:left w:val="none" w:sz="0" w:space="0" w:color="auto"/>
            <w:bottom w:val="none" w:sz="0" w:space="0" w:color="auto"/>
            <w:right w:val="none" w:sz="0" w:space="0" w:color="auto"/>
          </w:divBdr>
        </w:div>
        <w:div w:id="1624724232">
          <w:marLeft w:val="0"/>
          <w:marRight w:val="0"/>
          <w:marTop w:val="0"/>
          <w:marBottom w:val="0"/>
          <w:divBdr>
            <w:top w:val="none" w:sz="0" w:space="0" w:color="auto"/>
            <w:left w:val="none" w:sz="0" w:space="0" w:color="auto"/>
            <w:bottom w:val="none" w:sz="0" w:space="0" w:color="auto"/>
            <w:right w:val="none" w:sz="0" w:space="0" w:color="auto"/>
          </w:divBdr>
        </w:div>
        <w:div w:id="389381953">
          <w:marLeft w:val="0"/>
          <w:marRight w:val="0"/>
          <w:marTop w:val="0"/>
          <w:marBottom w:val="0"/>
          <w:divBdr>
            <w:top w:val="none" w:sz="0" w:space="0" w:color="auto"/>
            <w:left w:val="none" w:sz="0" w:space="0" w:color="auto"/>
            <w:bottom w:val="none" w:sz="0" w:space="0" w:color="auto"/>
            <w:right w:val="none" w:sz="0" w:space="0" w:color="auto"/>
          </w:divBdr>
          <w:divsChild>
            <w:div w:id="192160190">
              <w:marLeft w:val="0"/>
              <w:marRight w:val="0"/>
              <w:marTop w:val="0"/>
              <w:marBottom w:val="0"/>
              <w:divBdr>
                <w:top w:val="none" w:sz="0" w:space="0" w:color="auto"/>
                <w:left w:val="none" w:sz="0" w:space="0" w:color="auto"/>
                <w:bottom w:val="none" w:sz="0" w:space="0" w:color="auto"/>
                <w:right w:val="none" w:sz="0" w:space="0" w:color="auto"/>
              </w:divBdr>
            </w:div>
            <w:div w:id="313071380">
              <w:marLeft w:val="0"/>
              <w:marRight w:val="0"/>
              <w:marTop w:val="0"/>
              <w:marBottom w:val="0"/>
              <w:divBdr>
                <w:top w:val="none" w:sz="0" w:space="0" w:color="auto"/>
                <w:left w:val="none" w:sz="0" w:space="0" w:color="auto"/>
                <w:bottom w:val="none" w:sz="0" w:space="0" w:color="auto"/>
                <w:right w:val="none" w:sz="0" w:space="0" w:color="auto"/>
              </w:divBdr>
            </w:div>
            <w:div w:id="1553467047">
              <w:marLeft w:val="0"/>
              <w:marRight w:val="0"/>
              <w:marTop w:val="0"/>
              <w:marBottom w:val="0"/>
              <w:divBdr>
                <w:top w:val="none" w:sz="0" w:space="0" w:color="auto"/>
                <w:left w:val="none" w:sz="0" w:space="0" w:color="auto"/>
                <w:bottom w:val="none" w:sz="0" w:space="0" w:color="auto"/>
                <w:right w:val="none" w:sz="0" w:space="0" w:color="auto"/>
              </w:divBdr>
            </w:div>
            <w:div w:id="1032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9255">
      <w:bodyDiv w:val="1"/>
      <w:marLeft w:val="0"/>
      <w:marRight w:val="0"/>
      <w:marTop w:val="0"/>
      <w:marBottom w:val="0"/>
      <w:divBdr>
        <w:top w:val="none" w:sz="0" w:space="0" w:color="auto"/>
        <w:left w:val="none" w:sz="0" w:space="0" w:color="auto"/>
        <w:bottom w:val="none" w:sz="0" w:space="0" w:color="auto"/>
        <w:right w:val="none" w:sz="0" w:space="0" w:color="auto"/>
      </w:divBdr>
      <w:divsChild>
        <w:div w:id="882517515">
          <w:marLeft w:val="0"/>
          <w:marRight w:val="0"/>
          <w:marTop w:val="0"/>
          <w:marBottom w:val="0"/>
          <w:divBdr>
            <w:top w:val="none" w:sz="0" w:space="0" w:color="auto"/>
            <w:left w:val="none" w:sz="0" w:space="0" w:color="auto"/>
            <w:bottom w:val="none" w:sz="0" w:space="0" w:color="auto"/>
            <w:right w:val="none" w:sz="0" w:space="0" w:color="auto"/>
          </w:divBdr>
        </w:div>
        <w:div w:id="403795050">
          <w:marLeft w:val="0"/>
          <w:marRight w:val="0"/>
          <w:marTop w:val="0"/>
          <w:marBottom w:val="0"/>
          <w:divBdr>
            <w:top w:val="none" w:sz="0" w:space="0" w:color="auto"/>
            <w:left w:val="none" w:sz="0" w:space="0" w:color="auto"/>
            <w:bottom w:val="none" w:sz="0" w:space="0" w:color="auto"/>
            <w:right w:val="none" w:sz="0" w:space="0" w:color="auto"/>
          </w:divBdr>
        </w:div>
        <w:div w:id="931159128">
          <w:marLeft w:val="0"/>
          <w:marRight w:val="0"/>
          <w:marTop w:val="0"/>
          <w:marBottom w:val="0"/>
          <w:divBdr>
            <w:top w:val="none" w:sz="0" w:space="0" w:color="auto"/>
            <w:left w:val="none" w:sz="0" w:space="0" w:color="auto"/>
            <w:bottom w:val="none" w:sz="0" w:space="0" w:color="auto"/>
            <w:right w:val="none" w:sz="0" w:space="0" w:color="auto"/>
          </w:divBdr>
        </w:div>
        <w:div w:id="1014573273">
          <w:marLeft w:val="0"/>
          <w:marRight w:val="0"/>
          <w:marTop w:val="0"/>
          <w:marBottom w:val="0"/>
          <w:divBdr>
            <w:top w:val="none" w:sz="0" w:space="0" w:color="auto"/>
            <w:left w:val="none" w:sz="0" w:space="0" w:color="auto"/>
            <w:bottom w:val="none" w:sz="0" w:space="0" w:color="auto"/>
            <w:right w:val="none" w:sz="0" w:space="0" w:color="auto"/>
          </w:divBdr>
        </w:div>
        <w:div w:id="550652436">
          <w:marLeft w:val="0"/>
          <w:marRight w:val="0"/>
          <w:marTop w:val="0"/>
          <w:marBottom w:val="0"/>
          <w:divBdr>
            <w:top w:val="none" w:sz="0" w:space="0" w:color="auto"/>
            <w:left w:val="none" w:sz="0" w:space="0" w:color="auto"/>
            <w:bottom w:val="none" w:sz="0" w:space="0" w:color="auto"/>
            <w:right w:val="none" w:sz="0" w:space="0" w:color="auto"/>
          </w:divBdr>
        </w:div>
        <w:div w:id="2127041178">
          <w:marLeft w:val="0"/>
          <w:marRight w:val="0"/>
          <w:marTop w:val="0"/>
          <w:marBottom w:val="0"/>
          <w:divBdr>
            <w:top w:val="none" w:sz="0" w:space="0" w:color="auto"/>
            <w:left w:val="none" w:sz="0" w:space="0" w:color="auto"/>
            <w:bottom w:val="none" w:sz="0" w:space="0" w:color="auto"/>
            <w:right w:val="none" w:sz="0" w:space="0" w:color="auto"/>
          </w:divBdr>
        </w:div>
        <w:div w:id="269822723">
          <w:marLeft w:val="0"/>
          <w:marRight w:val="0"/>
          <w:marTop w:val="0"/>
          <w:marBottom w:val="0"/>
          <w:divBdr>
            <w:top w:val="none" w:sz="0" w:space="0" w:color="auto"/>
            <w:left w:val="none" w:sz="0" w:space="0" w:color="auto"/>
            <w:bottom w:val="none" w:sz="0" w:space="0" w:color="auto"/>
            <w:right w:val="none" w:sz="0" w:space="0" w:color="auto"/>
          </w:divBdr>
          <w:divsChild>
            <w:div w:id="682784026">
              <w:marLeft w:val="0"/>
              <w:marRight w:val="0"/>
              <w:marTop w:val="0"/>
              <w:marBottom w:val="0"/>
              <w:divBdr>
                <w:top w:val="none" w:sz="0" w:space="0" w:color="auto"/>
                <w:left w:val="none" w:sz="0" w:space="0" w:color="auto"/>
                <w:bottom w:val="none" w:sz="0" w:space="0" w:color="auto"/>
                <w:right w:val="none" w:sz="0" w:space="0" w:color="auto"/>
              </w:divBdr>
            </w:div>
            <w:div w:id="513689702">
              <w:marLeft w:val="0"/>
              <w:marRight w:val="0"/>
              <w:marTop w:val="0"/>
              <w:marBottom w:val="0"/>
              <w:divBdr>
                <w:top w:val="none" w:sz="0" w:space="0" w:color="auto"/>
                <w:left w:val="none" w:sz="0" w:space="0" w:color="auto"/>
                <w:bottom w:val="none" w:sz="0" w:space="0" w:color="auto"/>
                <w:right w:val="none" w:sz="0" w:space="0" w:color="auto"/>
              </w:divBdr>
            </w:div>
            <w:div w:id="299968688">
              <w:marLeft w:val="0"/>
              <w:marRight w:val="0"/>
              <w:marTop w:val="0"/>
              <w:marBottom w:val="0"/>
              <w:divBdr>
                <w:top w:val="none" w:sz="0" w:space="0" w:color="auto"/>
                <w:left w:val="none" w:sz="0" w:space="0" w:color="auto"/>
                <w:bottom w:val="none" w:sz="0" w:space="0" w:color="auto"/>
                <w:right w:val="none" w:sz="0" w:space="0" w:color="auto"/>
              </w:divBdr>
            </w:div>
            <w:div w:id="21182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21670">
      <w:bodyDiv w:val="1"/>
      <w:marLeft w:val="0"/>
      <w:marRight w:val="0"/>
      <w:marTop w:val="0"/>
      <w:marBottom w:val="0"/>
      <w:divBdr>
        <w:top w:val="none" w:sz="0" w:space="0" w:color="auto"/>
        <w:left w:val="none" w:sz="0" w:space="0" w:color="auto"/>
        <w:bottom w:val="none" w:sz="0" w:space="0" w:color="auto"/>
        <w:right w:val="none" w:sz="0" w:space="0" w:color="auto"/>
      </w:divBdr>
      <w:divsChild>
        <w:div w:id="930164410">
          <w:marLeft w:val="1800"/>
          <w:marRight w:val="0"/>
          <w:marTop w:val="134"/>
          <w:marBottom w:val="0"/>
          <w:divBdr>
            <w:top w:val="none" w:sz="0" w:space="0" w:color="auto"/>
            <w:left w:val="none" w:sz="0" w:space="0" w:color="auto"/>
            <w:bottom w:val="none" w:sz="0" w:space="0" w:color="auto"/>
            <w:right w:val="none" w:sz="0" w:space="0" w:color="auto"/>
          </w:divBdr>
        </w:div>
        <w:div w:id="743574284">
          <w:marLeft w:val="1800"/>
          <w:marRight w:val="0"/>
          <w:marTop w:val="134"/>
          <w:marBottom w:val="0"/>
          <w:divBdr>
            <w:top w:val="none" w:sz="0" w:space="0" w:color="auto"/>
            <w:left w:val="none" w:sz="0" w:space="0" w:color="auto"/>
            <w:bottom w:val="none" w:sz="0" w:space="0" w:color="auto"/>
            <w:right w:val="none" w:sz="0" w:space="0" w:color="auto"/>
          </w:divBdr>
        </w:div>
        <w:div w:id="1177424274">
          <w:marLeft w:val="1800"/>
          <w:marRight w:val="0"/>
          <w:marTop w:val="134"/>
          <w:marBottom w:val="0"/>
          <w:divBdr>
            <w:top w:val="none" w:sz="0" w:space="0" w:color="auto"/>
            <w:left w:val="none" w:sz="0" w:space="0" w:color="auto"/>
            <w:bottom w:val="none" w:sz="0" w:space="0" w:color="auto"/>
            <w:right w:val="none" w:sz="0" w:space="0" w:color="auto"/>
          </w:divBdr>
        </w:div>
      </w:divsChild>
    </w:div>
    <w:div w:id="13735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230CF-3D03-4D17-A229-C627FF33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jdfogel</dc:creator>
  <cp:lastModifiedBy>Amy Matthews</cp:lastModifiedBy>
  <cp:revision>15</cp:revision>
  <dcterms:created xsi:type="dcterms:W3CDTF">2015-03-12T19:31:00Z</dcterms:created>
  <dcterms:modified xsi:type="dcterms:W3CDTF">2020-11-18T15:49:00Z</dcterms:modified>
</cp:coreProperties>
</file>