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673" w:rsidRDefault="00551673" w:rsidP="00F45BE8">
      <w:pPr>
        <w:pStyle w:val="Heading1"/>
        <w:rPr>
          <w:rFonts w:ascii="Gotham Black" w:hAnsi="Gotham Black"/>
        </w:rPr>
      </w:pPr>
      <w:r>
        <w:rPr>
          <w:rFonts w:ascii="Gotham Black" w:hAnsi="Gotham Black"/>
        </w:rPr>
        <w:t>Wilderness First Responder (WFR “woofer”)</w:t>
      </w:r>
      <w:r w:rsidR="001129C3" w:rsidRPr="001129C3">
        <w:rPr>
          <w:rFonts w:ascii="Gotham Black" w:hAnsi="Gotham Black"/>
        </w:rPr>
        <w:t xml:space="preserve"> Details</w:t>
      </w:r>
    </w:p>
    <w:p w:rsidR="00551673" w:rsidRDefault="00551673" w:rsidP="00551673"/>
    <w:p w:rsidR="00551673" w:rsidRDefault="00551673" w:rsidP="00551673">
      <w:r w:rsidRPr="00551673">
        <w:rPr>
          <w:rFonts w:cstheme="minorHAnsi"/>
          <w:color w:val="111111"/>
          <w:szCs w:val="26"/>
          <w:shd w:val="clear" w:color="auto" w:fill="FFFFFF"/>
        </w:rPr>
        <w:t>During the course, students learn the essential principles and skills required to assess and manage medical problems in isolated and extreme environments for days and weeks if necessary.</w:t>
      </w:r>
      <w:r w:rsidRPr="00551673">
        <w:rPr>
          <w:sz w:val="18"/>
        </w:rPr>
        <w:t xml:space="preserve"> </w:t>
      </w:r>
      <w:r w:rsidR="000C4FB6">
        <w:t>All eligible students who successfully complete the course will receive Wilderness First Responder, Anaphylaxis, and Healthcare Provider level CPR certifications. The CPR course is based on the 2015 ILCOR/AHA guidelines.  All WMA certifications remain valid for three years. The course is registered for 70 hours of continuing education credit through the CAPCE.</w:t>
      </w:r>
    </w:p>
    <w:p w:rsidR="00551673" w:rsidRPr="00551673" w:rsidRDefault="00551673" w:rsidP="00551673">
      <w:r>
        <w:t xml:space="preserve">This course </w:t>
      </w:r>
      <w:r>
        <w:t>is hosted by Grand Valley State University’s Outdoor Adventure program</w:t>
      </w:r>
      <w:r>
        <w:t xml:space="preserve">. It utilizes the Wilderness Medical Associates curriculum and is taught by Adventure Training Consultants. </w:t>
      </w:r>
    </w:p>
    <w:p w:rsidR="00F45BE8" w:rsidRPr="001129C3" w:rsidRDefault="00F45BE8" w:rsidP="00F45BE8">
      <w:pPr>
        <w:pStyle w:val="Heading1"/>
        <w:rPr>
          <w:rFonts w:ascii="Gotham" w:hAnsi="Gotham"/>
          <w:sz w:val="28"/>
        </w:rPr>
      </w:pPr>
      <w:r w:rsidRPr="001129C3">
        <w:rPr>
          <w:rFonts w:ascii="Gotham" w:hAnsi="Gotham"/>
          <w:sz w:val="28"/>
        </w:rPr>
        <w:t>Topics:</w:t>
      </w:r>
    </w:p>
    <w:p w:rsidR="00935966" w:rsidRDefault="00551673" w:rsidP="00F45BE8">
      <w:pPr>
        <w:pStyle w:val="ListParagraph"/>
        <w:numPr>
          <w:ilvl w:val="0"/>
          <w:numId w:val="2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General principles of wilderness and rescue medicine</w:t>
      </w:r>
    </w:p>
    <w:p w:rsidR="00551673" w:rsidRDefault="00551673" w:rsidP="00F45BE8">
      <w:pPr>
        <w:pStyle w:val="ListParagraph"/>
        <w:numPr>
          <w:ilvl w:val="0"/>
          <w:numId w:val="2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Patient assessment and emergency care</w:t>
      </w:r>
    </w:p>
    <w:p w:rsidR="00551673" w:rsidRDefault="00551673" w:rsidP="00F45BE8">
      <w:pPr>
        <w:pStyle w:val="ListParagraph"/>
        <w:numPr>
          <w:ilvl w:val="0"/>
          <w:numId w:val="2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Environmental medicine including but not limited to altitude illness, heat and cold related illness and injury</w:t>
      </w:r>
    </w:p>
    <w:p w:rsidR="00551673" w:rsidRDefault="00551673" w:rsidP="00F45BE8">
      <w:pPr>
        <w:pStyle w:val="ListParagraph"/>
        <w:numPr>
          <w:ilvl w:val="0"/>
          <w:numId w:val="2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Backcountry medicine</w:t>
      </w:r>
    </w:p>
    <w:p w:rsidR="00551673" w:rsidRDefault="00551673" w:rsidP="00F45BE8">
      <w:pPr>
        <w:pStyle w:val="ListParagraph"/>
        <w:numPr>
          <w:ilvl w:val="0"/>
          <w:numId w:val="2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Musculoskeletal problems</w:t>
      </w:r>
    </w:p>
    <w:p w:rsidR="00551673" w:rsidRDefault="00551673" w:rsidP="00F45BE8">
      <w:pPr>
        <w:pStyle w:val="ListParagraph"/>
        <w:numPr>
          <w:ilvl w:val="0"/>
          <w:numId w:val="2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Wound management</w:t>
      </w:r>
    </w:p>
    <w:p w:rsidR="00551673" w:rsidRDefault="00551673" w:rsidP="00F45BE8">
      <w:pPr>
        <w:pStyle w:val="ListParagraph"/>
        <w:numPr>
          <w:ilvl w:val="0"/>
          <w:numId w:val="2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Practical skills including splinting, litter packing and medical kit preparation</w:t>
      </w:r>
    </w:p>
    <w:p w:rsidR="00551673" w:rsidRDefault="00551673" w:rsidP="00F45BE8">
      <w:pPr>
        <w:pStyle w:val="ListParagraph"/>
        <w:numPr>
          <w:ilvl w:val="0"/>
          <w:numId w:val="2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WMA wilderness protocols including but not limited to spine injury assessment and dislocation reduction.</w:t>
      </w:r>
    </w:p>
    <w:p w:rsidR="00551673" w:rsidRPr="00551673" w:rsidRDefault="00551673" w:rsidP="00551673">
      <w:pPr>
        <w:rPr>
          <w:rFonts w:ascii="Gotham" w:hAnsi="Gotham"/>
          <w:sz w:val="20"/>
        </w:rPr>
      </w:pPr>
      <w:r>
        <w:rPr>
          <w:rFonts w:ascii="Gotham" w:hAnsi="Gotham"/>
          <w:sz w:val="20"/>
        </w:rPr>
        <w:t xml:space="preserve">Visit </w:t>
      </w:r>
      <w:hyperlink r:id="rId5" w:history="1">
        <w:r w:rsidRPr="00CF10FD">
          <w:rPr>
            <w:rStyle w:val="Hyperlink"/>
            <w:rFonts w:ascii="Gotham" w:hAnsi="Gotham"/>
            <w:sz w:val="20"/>
          </w:rPr>
          <w:t>https://www.wildmed.com/course-type/wilderness-first-responder/</w:t>
        </w:r>
      </w:hyperlink>
      <w:r>
        <w:rPr>
          <w:rFonts w:ascii="Gotham" w:hAnsi="Gotham"/>
          <w:sz w:val="20"/>
        </w:rPr>
        <w:t xml:space="preserve"> for full WMA WFR course details. </w:t>
      </w:r>
    </w:p>
    <w:p w:rsidR="00F45BE8" w:rsidRPr="001129C3" w:rsidRDefault="00F45BE8" w:rsidP="00F45BE8">
      <w:pPr>
        <w:rPr>
          <w:rFonts w:ascii="Gotham" w:hAnsi="Gotham"/>
        </w:rPr>
      </w:pPr>
      <w:r w:rsidRPr="001129C3">
        <w:rPr>
          <w:rStyle w:val="Heading1Char"/>
          <w:rFonts w:ascii="Gotham" w:hAnsi="Gotham"/>
          <w:sz w:val="28"/>
        </w:rPr>
        <w:t>Difficulty/Skill Level:</w:t>
      </w:r>
      <w:r w:rsidRPr="001129C3">
        <w:rPr>
          <w:rFonts w:ascii="Gotham" w:hAnsi="Gotham"/>
          <w:sz w:val="20"/>
        </w:rPr>
        <w:t xml:space="preserve"> </w:t>
      </w:r>
      <w:r w:rsidR="00551673">
        <w:rPr>
          <w:rFonts w:ascii="Gotham" w:hAnsi="Gotham"/>
          <w:sz w:val="20"/>
        </w:rPr>
        <w:t>No previous medical experience/ training required</w:t>
      </w:r>
    </w:p>
    <w:p w:rsidR="00A94B1B" w:rsidRDefault="00551673" w:rsidP="00F45BE8">
      <w:pPr>
        <w:rPr>
          <w:rStyle w:val="Heading1Char"/>
          <w:rFonts w:ascii="Gotham" w:hAnsi="Gotham"/>
          <w:sz w:val="28"/>
        </w:rPr>
      </w:pPr>
      <w:r>
        <w:rPr>
          <w:rStyle w:val="Heading1Char"/>
          <w:rFonts w:ascii="Gotham" w:hAnsi="Gotham"/>
          <w:sz w:val="28"/>
        </w:rPr>
        <w:t xml:space="preserve">Pre-Requisites: </w:t>
      </w:r>
    </w:p>
    <w:p w:rsidR="00551673" w:rsidRDefault="00551673" w:rsidP="00F45BE8">
      <w:p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Must be 18 years of age by the start of the course.</w:t>
      </w:r>
    </w:p>
    <w:p w:rsidR="00551673" w:rsidRDefault="00551673" w:rsidP="00551673">
      <w:pPr>
        <w:pStyle w:val="Heading1"/>
      </w:pPr>
      <w:r>
        <w:t>Miscellaneous</w:t>
      </w:r>
    </w:p>
    <w:p w:rsidR="00551673" w:rsidRDefault="00551673" w:rsidP="00551673">
      <w:r>
        <w:t xml:space="preserve">On campus </w:t>
      </w:r>
      <w:r w:rsidR="000C4FB6">
        <w:t>lodging</w:t>
      </w:r>
      <w:r>
        <w:t xml:space="preserve"> is available upon request at an additional but very reasonable cost. </w:t>
      </w:r>
      <w:r w:rsidR="000C4FB6">
        <w:t xml:space="preserve">The approximate rate is $32 per night for a single occupancy room. </w:t>
      </w:r>
    </w:p>
    <w:p w:rsidR="000C4FB6" w:rsidRDefault="000C4FB6" w:rsidP="00551673">
      <w:r w:rsidRPr="000C4FB6">
        <w:rPr>
          <w:rStyle w:val="Heading1Char"/>
        </w:rPr>
        <w:t>Recertification</w:t>
      </w:r>
      <w:r>
        <w:t xml:space="preserve"> is an available as a hybrid option including for certifications received from other medical schools.  This option includes an approximate 12-hour e-learning module followed by 2 days of in-person instruction. Follow the link below for additional eligibility requirements.  </w:t>
      </w:r>
      <w:hyperlink r:id="rId6" w:history="1">
        <w:r w:rsidRPr="00CF10FD">
          <w:rPr>
            <w:rStyle w:val="Hyperlink"/>
          </w:rPr>
          <w:t>https://www.wildmed.com/course-type/wfr-recertification/#eligibility</w:t>
        </w:r>
      </w:hyperlink>
    </w:p>
    <w:p w:rsidR="00FB0F92" w:rsidRPr="00FB0F92" w:rsidRDefault="00FB0F92" w:rsidP="00F45BE8">
      <w:pPr>
        <w:rPr>
          <w:rFonts w:ascii="Gotham" w:hAnsi="Gotham"/>
          <w:sz w:val="20"/>
        </w:rPr>
      </w:pPr>
      <w:bookmarkStart w:id="0" w:name="_GoBack"/>
      <w:bookmarkEnd w:id="0"/>
    </w:p>
    <w:p w:rsidR="00A94B1B" w:rsidRPr="00F45BE8" w:rsidRDefault="00A94B1B" w:rsidP="00F45BE8"/>
    <w:sectPr w:rsidR="00A94B1B" w:rsidRPr="00F45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lac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23433"/>
    <w:multiLevelType w:val="hybridMultilevel"/>
    <w:tmpl w:val="9BD24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40A22"/>
    <w:multiLevelType w:val="hybridMultilevel"/>
    <w:tmpl w:val="F83A5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B4DD6"/>
    <w:multiLevelType w:val="hybridMultilevel"/>
    <w:tmpl w:val="B9D6B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E8"/>
    <w:rsid w:val="000276EA"/>
    <w:rsid w:val="000C4FB6"/>
    <w:rsid w:val="001129C3"/>
    <w:rsid w:val="001E7C4A"/>
    <w:rsid w:val="00480EC1"/>
    <w:rsid w:val="004A480F"/>
    <w:rsid w:val="00551673"/>
    <w:rsid w:val="00592573"/>
    <w:rsid w:val="00752D87"/>
    <w:rsid w:val="008167B7"/>
    <w:rsid w:val="00935966"/>
    <w:rsid w:val="009B63D9"/>
    <w:rsid w:val="00A94B1B"/>
    <w:rsid w:val="00BA0D75"/>
    <w:rsid w:val="00D77A3D"/>
    <w:rsid w:val="00EC63A3"/>
    <w:rsid w:val="00F114C9"/>
    <w:rsid w:val="00F45BE8"/>
    <w:rsid w:val="00FB0F92"/>
    <w:rsid w:val="00FD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23C5"/>
  <w15:chartTrackingRefBased/>
  <w15:docId w15:val="{F5AF8492-23C3-42AD-B186-23013F0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45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B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5BE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45B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16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ldmed.com/course-type/wfr-recertification/#eligibility" TargetMode="External"/><Relationship Id="rId5" Type="http://schemas.openxmlformats.org/officeDocument/2006/relationships/hyperlink" Target="https://www.wildmed.com/course-type/wilderness-first-respo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Bitely</dc:creator>
  <cp:keywords/>
  <dc:description/>
  <cp:lastModifiedBy>Joe Bitely</cp:lastModifiedBy>
  <cp:revision>3</cp:revision>
  <dcterms:created xsi:type="dcterms:W3CDTF">2022-07-27T19:33:00Z</dcterms:created>
  <dcterms:modified xsi:type="dcterms:W3CDTF">2022-07-27T19:51:00Z</dcterms:modified>
</cp:coreProperties>
</file>