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8361" w14:textId="77777777" w:rsidR="00F137BF" w:rsidRPr="00013BF9" w:rsidRDefault="00F137BF" w:rsidP="00565A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3BF9">
        <w:rPr>
          <w:b/>
          <w:bCs/>
          <w:sz w:val="28"/>
          <w:szCs w:val="28"/>
        </w:rPr>
        <w:t>Curriculum Vitae</w:t>
      </w:r>
    </w:p>
    <w:p w14:paraId="2482D9C9" w14:textId="77777777" w:rsidR="00F137BF" w:rsidRDefault="00F137BF" w:rsidP="00565AD5">
      <w:pPr>
        <w:jc w:val="center"/>
      </w:pPr>
      <w:r>
        <w:t>Mihaela Friedlmeier</w:t>
      </w:r>
    </w:p>
    <w:p w14:paraId="4AE9BAAD" w14:textId="13427CA1" w:rsidR="00F137BF" w:rsidRDefault="007341CE" w:rsidP="00565AD5">
      <w:pPr>
        <w:jc w:val="center"/>
      </w:pPr>
      <w:r>
        <w:t>January</w:t>
      </w:r>
      <w:r w:rsidR="001040F9">
        <w:t xml:space="preserve"> 20</w:t>
      </w:r>
      <w:r w:rsidR="00451ABC">
        <w:t>2</w:t>
      </w:r>
      <w:r w:rsidR="00A5117F">
        <w:t>6</w:t>
      </w:r>
    </w:p>
    <w:p w14:paraId="03AB63B5" w14:textId="77777777" w:rsidR="00F137BF" w:rsidRDefault="00F137BF" w:rsidP="00A85BE9">
      <w:pPr>
        <w:jc w:val="center"/>
      </w:pPr>
    </w:p>
    <w:p w14:paraId="611CB699" w14:textId="77777777" w:rsidR="00F137BF" w:rsidRPr="00A85BE9" w:rsidRDefault="00F137BF" w:rsidP="00A85BE9">
      <w:pPr>
        <w:rPr>
          <w:b/>
        </w:rPr>
      </w:pPr>
      <w:r w:rsidRPr="00A85BE9">
        <w:rPr>
          <w:b/>
        </w:rPr>
        <w:t>Office</w:t>
      </w:r>
      <w:r>
        <w:rPr>
          <w:b/>
        </w:rPr>
        <w:tab/>
      </w:r>
    </w:p>
    <w:p w14:paraId="2595ECFE" w14:textId="77777777" w:rsidR="00F137BF" w:rsidRPr="00A85BE9" w:rsidRDefault="005E309B" w:rsidP="00BB3020">
      <w:pPr>
        <w:tabs>
          <w:tab w:val="left" w:pos="5670"/>
        </w:tabs>
      </w:pPr>
      <w:r>
        <w:t>2309</w:t>
      </w:r>
      <w:r w:rsidR="00F137BF" w:rsidRPr="00A85BE9">
        <w:t xml:space="preserve"> Au Sable Hall</w:t>
      </w:r>
      <w:r w:rsidR="00F137BF">
        <w:tab/>
      </w:r>
    </w:p>
    <w:p w14:paraId="03B184D9" w14:textId="77777777" w:rsidR="00F137BF" w:rsidRPr="00B422E4" w:rsidRDefault="00F137BF" w:rsidP="00BB3020">
      <w:pPr>
        <w:tabs>
          <w:tab w:val="left" w:pos="5670"/>
        </w:tabs>
      </w:pPr>
      <w:r>
        <w:rPr>
          <w:lang w:val="en-GB"/>
        </w:rPr>
        <w:t xml:space="preserve">Department of Psychology </w:t>
      </w:r>
      <w:r>
        <w:rPr>
          <w:lang w:val="en-GB"/>
        </w:rPr>
        <w:tab/>
      </w:r>
      <w:r w:rsidRPr="00B422E4">
        <w:t>Phone</w:t>
      </w:r>
      <w:proofErr w:type="gramStart"/>
      <w:r w:rsidRPr="00B422E4">
        <w:t>:  (</w:t>
      </w:r>
      <w:proofErr w:type="gramEnd"/>
      <w:r w:rsidRPr="00B422E4">
        <w:t>616) 331-8706</w:t>
      </w:r>
    </w:p>
    <w:p w14:paraId="4C4231A1" w14:textId="77777777" w:rsidR="00F137BF" w:rsidRPr="00B422E4" w:rsidRDefault="00F137BF" w:rsidP="00BB3020">
      <w:pPr>
        <w:tabs>
          <w:tab w:val="left" w:pos="5670"/>
        </w:tabs>
      </w:pP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Grand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Valley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State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University</w:t>
          </w:r>
        </w:smartTag>
      </w:smartTag>
      <w:r>
        <w:rPr>
          <w:lang w:val="en-GB"/>
        </w:rPr>
        <w:tab/>
      </w:r>
      <w:r w:rsidRPr="00B422E4">
        <w:t xml:space="preserve">Fax:   </w:t>
      </w:r>
      <w:proofErr w:type="gramStart"/>
      <w:r w:rsidRPr="00B422E4">
        <w:t xml:space="preserve">   (</w:t>
      </w:r>
      <w:proofErr w:type="gramEnd"/>
      <w:r w:rsidRPr="00B422E4">
        <w:t>616) 331-2480</w:t>
      </w:r>
    </w:p>
    <w:p w14:paraId="2276BB31" w14:textId="77777777" w:rsidR="00F137BF" w:rsidRDefault="00F137BF" w:rsidP="00BB3020">
      <w:pPr>
        <w:tabs>
          <w:tab w:val="left" w:pos="5670"/>
        </w:tabs>
        <w:rPr>
          <w:lang w:val="it-IT"/>
        </w:rPr>
      </w:pPr>
      <w:r w:rsidRPr="00B422E4">
        <w:rPr>
          <w:lang w:val="de-DE"/>
        </w:rPr>
        <w:t>Allendale, MI 49401-9403</w:t>
      </w:r>
      <w:r w:rsidRPr="00BB3020">
        <w:rPr>
          <w:lang w:val="it-IT"/>
        </w:rPr>
        <w:t xml:space="preserve"> </w:t>
      </w:r>
      <w:r>
        <w:rPr>
          <w:lang w:val="it-IT"/>
        </w:rPr>
        <w:tab/>
        <w:t xml:space="preserve">E-mail: </w:t>
      </w:r>
      <w:r w:rsidR="004F7199">
        <w:fldChar w:fldCharType="begin"/>
      </w:r>
      <w:r w:rsidR="004F7199">
        <w:instrText xml:space="preserve"> HYPERLINK "mailto:friedlmm@gvsu.edu" </w:instrText>
      </w:r>
      <w:r w:rsidR="004F7199">
        <w:fldChar w:fldCharType="separate"/>
      </w:r>
      <w:r w:rsidRPr="002B34E4">
        <w:rPr>
          <w:rStyle w:val="Hyperlink"/>
          <w:color w:val="auto"/>
          <w:lang w:val="it-IT"/>
        </w:rPr>
        <w:t>friedlmm@gvsu.edu</w:t>
      </w:r>
      <w:r w:rsidR="004F7199">
        <w:rPr>
          <w:rStyle w:val="Hyperlink"/>
          <w:color w:val="auto"/>
          <w:lang w:val="it-IT"/>
        </w:rPr>
        <w:fldChar w:fldCharType="end"/>
      </w:r>
    </w:p>
    <w:p w14:paraId="3FF80823" w14:textId="77777777" w:rsidR="00F137BF" w:rsidRDefault="00F137BF" w:rsidP="00A85BE9">
      <w:pPr>
        <w:rPr>
          <w:lang w:val="it-IT"/>
        </w:rPr>
      </w:pPr>
    </w:p>
    <w:p w14:paraId="295D0F8B" w14:textId="77777777" w:rsidR="00F137BF" w:rsidRPr="00263C2E" w:rsidRDefault="00F137BF" w:rsidP="00B6490E">
      <w:pPr>
        <w:pStyle w:val="Heading2"/>
      </w:pPr>
      <w:r w:rsidRPr="00263C2E">
        <w:t>Current Position</w:t>
      </w:r>
    </w:p>
    <w:p w14:paraId="7229FF64" w14:textId="77777777" w:rsidR="00F137BF" w:rsidRPr="00263C2E" w:rsidRDefault="00F137BF" w:rsidP="00263C2E">
      <w:pPr>
        <w:autoSpaceDE w:val="0"/>
        <w:autoSpaceDN w:val="0"/>
        <w:adjustRightInd w:val="0"/>
        <w:rPr>
          <w:bCs/>
        </w:rPr>
      </w:pPr>
      <w:r>
        <w:rPr>
          <w:bCs/>
        </w:rPr>
        <w:t>________________________________________________________________________</w:t>
      </w:r>
    </w:p>
    <w:p w14:paraId="50378C7F" w14:textId="77777777" w:rsidR="00F137BF" w:rsidRDefault="00F137BF" w:rsidP="00263C2E">
      <w:pPr>
        <w:autoSpaceDE w:val="0"/>
        <w:autoSpaceDN w:val="0"/>
        <w:adjustRightInd w:val="0"/>
        <w:spacing w:before="120"/>
        <w:ind w:left="1440" w:hanging="1440"/>
      </w:pPr>
      <w:r>
        <w:t>2007-</w:t>
      </w:r>
      <w:proofErr w:type="gramStart"/>
      <w:r w:rsidR="006D5448">
        <w:t xml:space="preserve">2013 </w:t>
      </w:r>
      <w:r>
        <w:t xml:space="preserve"> </w:t>
      </w:r>
      <w:r>
        <w:tab/>
      </w:r>
      <w:proofErr w:type="gramEnd"/>
      <w:r w:rsidR="0015360E">
        <w:t xml:space="preserve"> </w:t>
      </w:r>
      <w:r w:rsidR="006D5448">
        <w:t xml:space="preserve">Tenure-track </w:t>
      </w:r>
      <w:r>
        <w:t>Assistant Professor of Psychology, Department of Psychology, Grand Valley State University, Allendale, MI</w:t>
      </w:r>
    </w:p>
    <w:p w14:paraId="7E15D700" w14:textId="77777777" w:rsidR="006D5448" w:rsidRDefault="007563ED" w:rsidP="006D5448">
      <w:pPr>
        <w:autoSpaceDE w:val="0"/>
        <w:autoSpaceDN w:val="0"/>
        <w:adjustRightInd w:val="0"/>
        <w:spacing w:before="120"/>
        <w:ind w:left="1440" w:hanging="1440"/>
      </w:pPr>
      <w:r>
        <w:t xml:space="preserve">2014-present </w:t>
      </w:r>
      <w:r>
        <w:tab/>
        <w:t xml:space="preserve"> Tenured Associate</w:t>
      </w:r>
      <w:r w:rsidR="006D5448">
        <w:t xml:space="preserve"> Professor of Psychology, Department of Psychology, Grand Valley State University, Allendale, MI</w:t>
      </w:r>
    </w:p>
    <w:p w14:paraId="26E6064D" w14:textId="77777777" w:rsidR="00F137BF" w:rsidRDefault="00F137BF" w:rsidP="00A85BE9">
      <w:pPr>
        <w:autoSpaceDE w:val="0"/>
        <w:autoSpaceDN w:val="0"/>
        <w:adjustRightInd w:val="0"/>
        <w:rPr>
          <w:b/>
          <w:bCs/>
          <w:u w:val="single"/>
        </w:rPr>
      </w:pPr>
    </w:p>
    <w:p w14:paraId="618C6FA5" w14:textId="77777777" w:rsidR="00F137BF" w:rsidRDefault="00F137BF" w:rsidP="00364A22">
      <w:pPr>
        <w:autoSpaceDE w:val="0"/>
        <w:autoSpaceDN w:val="0"/>
        <w:adjustRightInd w:val="0"/>
        <w:spacing w:before="120"/>
        <w:rPr>
          <w:b/>
          <w:bCs/>
        </w:rPr>
      </w:pPr>
      <w:r w:rsidRPr="00263C2E">
        <w:rPr>
          <w:b/>
          <w:bCs/>
        </w:rPr>
        <w:t>Education</w:t>
      </w:r>
    </w:p>
    <w:p w14:paraId="63A3E535" w14:textId="77777777" w:rsidR="00F137BF" w:rsidRPr="00263C2E" w:rsidRDefault="00F137BF" w:rsidP="00A85BE9">
      <w:pPr>
        <w:autoSpaceDE w:val="0"/>
        <w:autoSpaceDN w:val="0"/>
        <w:adjustRightInd w:val="0"/>
        <w:rPr>
          <w:b/>
          <w:bCs/>
        </w:rPr>
      </w:pPr>
      <w:r w:rsidRPr="00263C2E">
        <w:rPr>
          <w:b/>
          <w:bCs/>
        </w:rPr>
        <w:t>_______________________________________________________________</w:t>
      </w:r>
      <w:r>
        <w:rPr>
          <w:b/>
          <w:bCs/>
        </w:rPr>
        <w:t>_________</w:t>
      </w:r>
    </w:p>
    <w:p w14:paraId="219CFB0C" w14:textId="77777777" w:rsidR="00F137BF" w:rsidRDefault="00F137BF" w:rsidP="00FC0322">
      <w:pPr>
        <w:autoSpaceDE w:val="0"/>
        <w:autoSpaceDN w:val="0"/>
        <w:adjustRightInd w:val="0"/>
        <w:spacing w:before="120" w:line="360" w:lineRule="auto"/>
      </w:pPr>
      <w:r>
        <w:t>2006</w:t>
      </w:r>
      <w:r>
        <w:tab/>
      </w:r>
      <w:r>
        <w:tab/>
        <w:t xml:space="preserve">Ph.D. in Social Sciences,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t>University of Konstanz</w:t>
            </w:r>
          </w:smartTag>
          <w:r>
            <w:t xml:space="preserve">, </w:t>
          </w:r>
          <w:smartTag w:uri="urn:schemas-microsoft-com:office:smarttags" w:element="country-region">
            <w:r>
              <w:t>Germany</w:t>
            </w:r>
          </w:smartTag>
        </w:smartTag>
      </w:smartTag>
    </w:p>
    <w:p w14:paraId="1E57B834" w14:textId="77777777" w:rsidR="00F137BF" w:rsidRDefault="00F137BF" w:rsidP="00FC0322">
      <w:pPr>
        <w:autoSpaceDE w:val="0"/>
        <w:autoSpaceDN w:val="0"/>
        <w:adjustRightInd w:val="0"/>
        <w:ind w:left="1440"/>
      </w:pPr>
      <w:r>
        <w:t>Dissertation</w:t>
      </w:r>
      <w:r w:rsidRPr="004B039D">
        <w:t xml:space="preserve">: </w:t>
      </w:r>
      <w:bookmarkStart w:id="0" w:name="OLE_LINK3"/>
      <w:bookmarkStart w:id="1" w:name="OLE_LINK4"/>
      <w:r w:rsidRPr="004B039D">
        <w:t xml:space="preserve">Transmission of values within families in </w:t>
      </w:r>
      <w:smartTag w:uri="urn:schemas-microsoft-com:office:smarttags" w:element="country-region">
        <w:smartTag w:uri="urn:schemas-microsoft-com:office:smarttags" w:element="place">
          <w:r w:rsidRPr="004B039D">
            <w:t>Romania</w:t>
          </w:r>
        </w:smartTag>
      </w:smartTag>
      <w:bookmarkEnd w:id="0"/>
      <w:bookmarkEnd w:id="1"/>
      <w:r w:rsidRPr="004B039D">
        <w:t>.</w:t>
      </w:r>
      <w:r>
        <w:t xml:space="preserve"> Chair: Gisela Trommsdorff, Ph.D.</w:t>
      </w:r>
    </w:p>
    <w:p w14:paraId="26426940" w14:textId="77777777" w:rsidR="00F137BF" w:rsidRDefault="00F137BF" w:rsidP="00FC0322">
      <w:pPr>
        <w:autoSpaceDE w:val="0"/>
        <w:autoSpaceDN w:val="0"/>
        <w:adjustRightInd w:val="0"/>
        <w:spacing w:before="120"/>
        <w:ind w:left="1440" w:hanging="1440"/>
      </w:pPr>
      <w:r>
        <w:t>2001</w:t>
      </w:r>
      <w:r>
        <w:tab/>
        <w:t>Master’s Degree (Diploma), Al. – I. Cuza University, School of Psychology and Education Sciences, Iasi, Romania.</w:t>
      </w:r>
    </w:p>
    <w:p w14:paraId="5CCC853B" w14:textId="77777777" w:rsidR="00F137BF" w:rsidRDefault="00F137BF" w:rsidP="00FC0322">
      <w:pPr>
        <w:autoSpaceDE w:val="0"/>
        <w:autoSpaceDN w:val="0"/>
        <w:adjustRightInd w:val="0"/>
        <w:spacing w:before="120"/>
        <w:ind w:left="1440" w:hanging="1440"/>
        <w:rPr>
          <w:lang w:val="fr-FR"/>
        </w:rPr>
      </w:pPr>
      <w:r>
        <w:tab/>
        <w:t xml:space="preserve">Thesis: Value of Children in </w:t>
      </w:r>
      <w:smartTag w:uri="urn:schemas-microsoft-com:office:smarttags" w:element="place">
        <w:smartTag w:uri="urn:schemas-microsoft-com:office:smarttags" w:element="country-region">
          <w:r>
            <w:t>Romania</w:t>
          </w:r>
        </w:smartTag>
      </w:smartTag>
      <w:r>
        <w:t xml:space="preserve">. </w:t>
      </w:r>
      <w:proofErr w:type="gramStart"/>
      <w:r w:rsidRPr="005A4987">
        <w:rPr>
          <w:lang w:val="fr-FR"/>
        </w:rPr>
        <w:t>Chair:</w:t>
      </w:r>
      <w:proofErr w:type="gramEnd"/>
      <w:r w:rsidRPr="005A4987">
        <w:rPr>
          <w:lang w:val="fr-FR"/>
        </w:rPr>
        <w:t xml:space="preserve"> </w:t>
      </w:r>
      <w:proofErr w:type="spellStart"/>
      <w:r w:rsidRPr="005A4987">
        <w:rPr>
          <w:lang w:val="fr-FR"/>
        </w:rPr>
        <w:t>Luminita</w:t>
      </w:r>
      <w:proofErr w:type="spellEnd"/>
      <w:r w:rsidRPr="005A4987">
        <w:rPr>
          <w:lang w:val="fr-FR"/>
        </w:rPr>
        <w:t xml:space="preserve"> Iacob, </w:t>
      </w:r>
      <w:proofErr w:type="spellStart"/>
      <w:r w:rsidRPr="005A4987">
        <w:rPr>
          <w:lang w:val="fr-FR"/>
        </w:rPr>
        <w:t>Ph.D</w:t>
      </w:r>
      <w:proofErr w:type="spellEnd"/>
      <w:r w:rsidRPr="005A4987">
        <w:rPr>
          <w:lang w:val="fr-FR"/>
        </w:rPr>
        <w:t>.</w:t>
      </w:r>
    </w:p>
    <w:p w14:paraId="2D1FFF21" w14:textId="77777777" w:rsidR="00F137BF" w:rsidRPr="00B422E4" w:rsidRDefault="00F137BF" w:rsidP="00721233">
      <w:pPr>
        <w:autoSpaceDE w:val="0"/>
        <w:autoSpaceDN w:val="0"/>
        <w:adjustRightInd w:val="0"/>
        <w:rPr>
          <w:b/>
          <w:bCs/>
          <w:u w:val="single"/>
          <w:lang w:val="fr-FR"/>
        </w:rPr>
      </w:pPr>
    </w:p>
    <w:p w14:paraId="3F8B4E89" w14:textId="77777777" w:rsidR="00F137BF" w:rsidRDefault="00F137BF" w:rsidP="00B6490E">
      <w:pPr>
        <w:pStyle w:val="Heading2"/>
      </w:pPr>
      <w:r w:rsidRPr="006775E0">
        <w:t>Previous Academic Employment</w:t>
      </w:r>
      <w:r>
        <w:t xml:space="preserve"> and Research Experience</w:t>
      </w:r>
    </w:p>
    <w:p w14:paraId="5E50A46D" w14:textId="77777777" w:rsidR="00F137BF" w:rsidRDefault="00F137BF" w:rsidP="0072123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56C0CE73" w14:textId="77777777" w:rsidR="00F137BF" w:rsidRDefault="00F137BF" w:rsidP="00AA09B5">
      <w:pPr>
        <w:autoSpaceDE w:val="0"/>
        <w:autoSpaceDN w:val="0"/>
        <w:adjustRightInd w:val="0"/>
        <w:spacing w:before="120"/>
        <w:ind w:left="1440" w:hanging="1440"/>
      </w:pPr>
      <w:r w:rsidRPr="00AA09B5">
        <w:t>2006-2007</w:t>
      </w:r>
      <w:r w:rsidRPr="00AA09B5">
        <w:tab/>
      </w:r>
      <w:r>
        <w:t xml:space="preserve">Visiting Professor, Department of Psychology, </w:t>
      </w:r>
      <w:smartTag w:uri="urn:schemas-microsoft-com:office:smarttags" w:element="PlaceName">
        <w:r>
          <w:t>Grand</w:t>
        </w:r>
      </w:smartTag>
      <w:r>
        <w:t xml:space="preserve"> </w:t>
      </w:r>
      <w:smartTag w:uri="urn:schemas-microsoft-com:office:smarttags" w:element="PlaceType">
        <w:r>
          <w:t>Valley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t>Allendale</w:t>
            </w:r>
          </w:smartTag>
          <w:r>
            <w:t xml:space="preserve">, </w:t>
          </w:r>
          <w:smartTag w:uri="urn:schemas-microsoft-com:office:smarttags" w:element="State">
            <w:r>
              <w:t>MI</w:t>
            </w:r>
          </w:smartTag>
        </w:smartTag>
      </w:smartTag>
    </w:p>
    <w:p w14:paraId="3DBCFE59" w14:textId="77777777" w:rsidR="00F137BF" w:rsidRDefault="00F137BF" w:rsidP="00C83525">
      <w:pPr>
        <w:autoSpaceDE w:val="0"/>
        <w:autoSpaceDN w:val="0"/>
        <w:adjustRightInd w:val="0"/>
        <w:spacing w:before="120"/>
        <w:ind w:left="1440" w:hanging="1440"/>
      </w:pPr>
      <w:r w:rsidRPr="00C83525">
        <w:t>2005-2006</w:t>
      </w:r>
      <w:r w:rsidRPr="00C83525">
        <w:tab/>
      </w:r>
      <w:r>
        <w:t>Research Project Coordinator (</w:t>
      </w:r>
      <w:r w:rsidRPr="00326FE1">
        <w:t>Value of Children and Intergenerational</w:t>
      </w:r>
      <w:r>
        <w:rPr>
          <w:sz w:val="22"/>
          <w:szCs w:val="22"/>
        </w:rPr>
        <w:t xml:space="preserve"> Relations Study</w:t>
      </w:r>
      <w:r>
        <w:t xml:space="preserve">), Department of Psychology, </w:t>
      </w:r>
      <w:smartTag w:uri="urn:schemas-microsoft-com:office:smarttags" w:element="PlaceName">
        <w:r>
          <w:t>Grand</w:t>
        </w:r>
      </w:smartTag>
      <w:r>
        <w:t xml:space="preserve"> </w:t>
      </w:r>
      <w:smartTag w:uri="urn:schemas-microsoft-com:office:smarttags" w:element="PlaceType">
        <w:r>
          <w:t>Valley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t>Allendale</w:t>
            </w:r>
          </w:smartTag>
          <w:r>
            <w:t xml:space="preserve">, </w:t>
          </w:r>
          <w:smartTag w:uri="urn:schemas-microsoft-com:office:smarttags" w:element="State">
            <w:r>
              <w:t>MI</w:t>
            </w:r>
          </w:smartTag>
        </w:smartTag>
      </w:smartTag>
    </w:p>
    <w:p w14:paraId="16767DBE" w14:textId="77777777" w:rsidR="00F137BF" w:rsidRDefault="00F137BF" w:rsidP="00AA09B5">
      <w:pPr>
        <w:autoSpaceDE w:val="0"/>
        <w:autoSpaceDN w:val="0"/>
        <w:adjustRightInd w:val="0"/>
        <w:spacing w:before="120"/>
        <w:ind w:left="1440"/>
      </w:pPr>
      <w:r>
        <w:t>Responsibility for interviewing adolescents, older and younger adults, development of research materials, statistical analysis, and supervision of undergraduate research assistants</w:t>
      </w:r>
    </w:p>
    <w:p w14:paraId="5AC29A98" w14:textId="77777777" w:rsidR="00F137BF" w:rsidRDefault="00F137BF" w:rsidP="00326FE1">
      <w:pPr>
        <w:autoSpaceDE w:val="0"/>
        <w:autoSpaceDN w:val="0"/>
        <w:adjustRightInd w:val="0"/>
        <w:spacing w:before="120"/>
        <w:ind w:left="1440" w:hanging="1440"/>
        <w:rPr>
          <w:lang w:val="en-GB"/>
        </w:rPr>
      </w:pPr>
      <w:r w:rsidRPr="00326FE1">
        <w:t>2001/2003</w:t>
      </w:r>
      <w:r w:rsidRPr="00326FE1">
        <w:tab/>
        <w:t>Student research assistant in the “Value of Children and Intergenerational</w:t>
      </w:r>
      <w:r>
        <w:rPr>
          <w:sz w:val="22"/>
          <w:szCs w:val="22"/>
        </w:rPr>
        <w:t xml:space="preserve"> </w:t>
      </w:r>
      <w:r w:rsidRPr="00326FE1">
        <w:t>Relations Study</w:t>
      </w:r>
      <w:r>
        <w:t>” Project, Department of Cross-C</w:t>
      </w:r>
      <w:r w:rsidRPr="0042492C">
        <w:t>ultural and Developmental Psychology</w:t>
      </w:r>
      <w:r w:rsidRPr="00326FE1"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326FE1">
              <w:t>University of</w:t>
            </w:r>
            <w:r>
              <w:rPr>
                <w:lang w:val="en-GB"/>
              </w:rPr>
              <w:t xml:space="preserve"> Konstanz</w:t>
            </w:r>
          </w:smartTag>
          <w:r>
            <w:rPr>
              <w:lang w:val="en-GB"/>
            </w:rPr>
            <w:t xml:space="preserve">, </w:t>
          </w:r>
          <w:smartTag w:uri="urn:schemas-microsoft-com:office:smarttags" w:element="country-region">
            <w:r>
              <w:rPr>
                <w:lang w:val="en-GB"/>
              </w:rPr>
              <w:t>Germany</w:t>
            </w:r>
          </w:smartTag>
        </w:smartTag>
      </w:smartTag>
      <w:r>
        <w:rPr>
          <w:lang w:val="en-GB"/>
        </w:rPr>
        <w:t xml:space="preserve"> </w:t>
      </w:r>
    </w:p>
    <w:p w14:paraId="76B19860" w14:textId="77777777" w:rsidR="00F137BF" w:rsidRDefault="00F137BF" w:rsidP="00326FE1">
      <w:pPr>
        <w:autoSpaceDE w:val="0"/>
        <w:autoSpaceDN w:val="0"/>
        <w:adjustRightInd w:val="0"/>
        <w:spacing w:before="120"/>
        <w:ind w:left="1440" w:hanging="1440"/>
      </w:pPr>
      <w:r>
        <w:rPr>
          <w:lang w:val="en-GB"/>
        </w:rPr>
        <w:lastRenderedPageBreak/>
        <w:tab/>
      </w:r>
      <w:r>
        <w:t>Responsibility for editing manuscripts, statistical analyses, and development of research materials</w:t>
      </w:r>
    </w:p>
    <w:p w14:paraId="162F8EF1" w14:textId="77777777" w:rsidR="00F137BF" w:rsidRDefault="00F137BF" w:rsidP="00A927A0">
      <w:pPr>
        <w:autoSpaceDE w:val="0"/>
        <w:autoSpaceDN w:val="0"/>
        <w:adjustRightInd w:val="0"/>
        <w:spacing w:before="120"/>
        <w:ind w:left="1440" w:hanging="1440"/>
        <w:rPr>
          <w:lang w:val="en-GB"/>
        </w:rPr>
      </w:pPr>
      <w:r>
        <w:t>2002</w:t>
      </w:r>
      <w:r>
        <w:tab/>
        <w:t>Scientific research assistant in the “Development of Emotions and Prosocial Behavior” Project at the Department of Cross-C</w:t>
      </w:r>
      <w:r w:rsidRPr="0042492C">
        <w:t>ultural and Developmental Psychology</w:t>
      </w:r>
      <w:r>
        <w:rPr>
          <w:lang w:val="en-GB"/>
        </w:rPr>
        <w:t>, University of Konstanz, Germany</w:t>
      </w:r>
    </w:p>
    <w:p w14:paraId="398B74F7" w14:textId="77777777" w:rsidR="00F137BF" w:rsidRPr="003D02A2" w:rsidRDefault="00F137BF" w:rsidP="00A927A0">
      <w:pPr>
        <w:autoSpaceDE w:val="0"/>
        <w:autoSpaceDN w:val="0"/>
        <w:adjustRightInd w:val="0"/>
        <w:spacing w:before="120"/>
        <w:ind w:left="1440" w:hanging="1440"/>
        <w:rPr>
          <w:lang w:val="en-GB"/>
        </w:rPr>
      </w:pPr>
      <w:r>
        <w:rPr>
          <w:lang w:val="en-GB"/>
        </w:rPr>
        <w:tab/>
      </w:r>
      <w:r>
        <w:t>Responsibility for data entry, statistical analysis</w:t>
      </w:r>
    </w:p>
    <w:p w14:paraId="3612F129" w14:textId="77777777" w:rsidR="00F137BF" w:rsidRDefault="00F137BF" w:rsidP="007D359C">
      <w:pPr>
        <w:autoSpaceDE w:val="0"/>
        <w:autoSpaceDN w:val="0"/>
        <w:adjustRightInd w:val="0"/>
        <w:spacing w:before="120"/>
      </w:pPr>
    </w:p>
    <w:p w14:paraId="0FBA8C09" w14:textId="77777777" w:rsidR="00F137BF" w:rsidRDefault="00F137BF" w:rsidP="00B6490E">
      <w:pPr>
        <w:pStyle w:val="Heading2"/>
      </w:pPr>
      <w:r w:rsidRPr="007D359C">
        <w:t>Teaching Experience</w:t>
      </w:r>
    </w:p>
    <w:p w14:paraId="029AFC75" w14:textId="77777777" w:rsidR="00F137BF" w:rsidRDefault="00F137BF" w:rsidP="007D35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0ED3B70D" w14:textId="77777777" w:rsidR="00F137BF" w:rsidRDefault="00F137BF" w:rsidP="00332F42">
      <w:pPr>
        <w:spacing w:before="120"/>
        <w:ind w:left="1440" w:hanging="1440"/>
      </w:pPr>
      <w:r w:rsidRPr="007D359C">
        <w:t>200</w:t>
      </w:r>
      <w:r>
        <w:t>6</w:t>
      </w:r>
      <w:r w:rsidRPr="007D359C">
        <w:t>-present</w:t>
      </w:r>
      <w:r w:rsidRPr="007D359C">
        <w:tab/>
      </w:r>
      <w:r>
        <w:t xml:space="preserve">Child Development (PSY 301), </w:t>
      </w:r>
      <w:r>
        <w:rPr>
          <w:lang w:val="en-GB"/>
        </w:rPr>
        <w:t xml:space="preserve">Life Span Developmental Psychology (PSY 364), </w:t>
      </w:r>
      <w:r w:rsidR="007563ED">
        <w:rPr>
          <w:lang w:val="en-GB"/>
        </w:rPr>
        <w:t xml:space="preserve">Adolescent </w:t>
      </w:r>
      <w:proofErr w:type="gramStart"/>
      <w:r w:rsidR="007563ED">
        <w:rPr>
          <w:lang w:val="en-GB"/>
        </w:rPr>
        <w:t>Development  (</w:t>
      </w:r>
      <w:proofErr w:type="gramEnd"/>
      <w:r w:rsidR="007563ED">
        <w:rPr>
          <w:lang w:val="en-GB"/>
        </w:rPr>
        <w:t xml:space="preserve">PSY 331), </w:t>
      </w:r>
      <w:r>
        <w:t>Psychology and Culture (PSY 355), Controversial Issues in Psychology (PSY 311)</w:t>
      </w:r>
    </w:p>
    <w:p w14:paraId="6B221715" w14:textId="77777777" w:rsidR="00F137BF" w:rsidRDefault="00F137BF" w:rsidP="00332F42">
      <w:pPr>
        <w:ind w:left="1440" w:hanging="1440"/>
      </w:pPr>
      <w:r>
        <w:tab/>
        <w:t xml:space="preserve">Department of Psychology,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t>Grand</w:t>
            </w:r>
          </w:smartTag>
          <w:r>
            <w:t xml:space="preserve"> </w:t>
          </w:r>
          <w:smartTag w:uri="urn:schemas-microsoft-com:office:smarttags" w:element="PlaceType">
            <w:r>
              <w:t>Valley</w:t>
            </w:r>
          </w:smartTag>
          <w:r>
            <w:t xml:space="preserve"> </w:t>
          </w:r>
          <w:smartTag w:uri="urn:schemas-microsoft-com:office:smarttags" w:element="PlaceType">
            <w:r>
              <w:t>State</w:t>
            </w:r>
          </w:smartTag>
          <w:r>
            <w:t xml:space="preserve"> </w:t>
          </w:r>
          <w:smartTag w:uri="urn:schemas-microsoft-com:office:smarttags" w:element="PlaceType">
            <w:r>
              <w:t>University</w:t>
            </w:r>
          </w:smartTag>
        </w:smartTag>
      </w:smartTag>
    </w:p>
    <w:p w14:paraId="15DC7BAA" w14:textId="77777777" w:rsidR="00F137BF" w:rsidRDefault="00F137BF" w:rsidP="00451CD0">
      <w:pPr>
        <w:spacing w:before="120"/>
        <w:ind w:left="1440" w:hanging="1440"/>
        <w:rPr>
          <w:lang w:val="en-GB"/>
        </w:rPr>
      </w:pPr>
      <w:r w:rsidRPr="007D359C">
        <w:t>Winter 2004/5</w:t>
      </w:r>
      <w:r w:rsidRPr="007D359C">
        <w:tab/>
      </w:r>
      <w:r>
        <w:rPr>
          <w:lang w:val="en-GB"/>
        </w:rPr>
        <w:t>Research Seminar “Development and Application of Questionnaires” (with Ph.D. Beate Schwarz)</w:t>
      </w:r>
    </w:p>
    <w:p w14:paraId="4680E620" w14:textId="77777777" w:rsidR="00F137BF" w:rsidRPr="0042492C" w:rsidRDefault="00F137BF" w:rsidP="00451CD0">
      <w:pPr>
        <w:ind w:left="1440" w:hanging="1440"/>
      </w:pPr>
      <w:r>
        <w:rPr>
          <w:lang w:val="en-GB"/>
        </w:rPr>
        <w:tab/>
      </w:r>
      <w:r>
        <w:t>Department of Cross-C</w:t>
      </w:r>
      <w:r w:rsidRPr="0042492C">
        <w:t>ultural and Developmental Psychology</w:t>
      </w:r>
      <w:r>
        <w:t>,</w:t>
      </w:r>
      <w:r w:rsidRPr="0042492C">
        <w:t xml:space="preserve">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42492C">
              <w:t>University of Konstanz</w:t>
            </w:r>
          </w:smartTag>
          <w:r w:rsidRPr="0042492C">
            <w:t xml:space="preserve">, </w:t>
          </w:r>
          <w:smartTag w:uri="urn:schemas-microsoft-com:office:smarttags" w:element="country-region">
            <w:r w:rsidRPr="0042492C">
              <w:t>Germany</w:t>
            </w:r>
          </w:smartTag>
        </w:smartTag>
      </w:smartTag>
    </w:p>
    <w:p w14:paraId="5A092A65" w14:textId="77777777" w:rsidR="00F137BF" w:rsidRPr="00B422E4" w:rsidRDefault="00F137BF" w:rsidP="007D359C">
      <w:pPr>
        <w:spacing w:before="120"/>
        <w:ind w:left="1440" w:hanging="1440"/>
      </w:pPr>
      <w:r w:rsidRPr="00B422E4">
        <w:t>Summer 2004</w:t>
      </w:r>
      <w:r w:rsidRPr="00B422E4">
        <w:tab/>
        <w:t>Proseminar “Nature-Nurture” (with Ph.D. Beate Schwarz and Dipl.-Psych. Boris Mayer)</w:t>
      </w:r>
    </w:p>
    <w:p w14:paraId="2CAC5D8D" w14:textId="77777777" w:rsidR="00F137BF" w:rsidRPr="0042492C" w:rsidRDefault="00F137BF" w:rsidP="007D359C">
      <w:pPr>
        <w:ind w:left="1440" w:hanging="1440"/>
      </w:pPr>
      <w:r w:rsidRPr="00B422E4">
        <w:tab/>
      </w:r>
      <w:r>
        <w:t>Department of Cross-C</w:t>
      </w:r>
      <w:r w:rsidRPr="0042492C">
        <w:t xml:space="preserve">ultural and Developmental Psychology, </w:t>
      </w:r>
      <w:smartTag w:uri="urn:schemas-microsoft-com:office:smarttags" w:element="City">
        <w:smartTag w:uri="urn:schemas-microsoft-com:office:smarttags" w:element="place">
          <w:r w:rsidRPr="0042492C">
            <w:t>University of Konstanz</w:t>
          </w:r>
        </w:smartTag>
        <w:r w:rsidRPr="0042492C">
          <w:t xml:space="preserve">, </w:t>
        </w:r>
        <w:smartTag w:uri="urn:schemas-microsoft-com:office:smarttags" w:element="State">
          <w:r w:rsidRPr="0042492C">
            <w:t>Germany</w:t>
          </w:r>
        </w:smartTag>
      </w:smartTag>
    </w:p>
    <w:p w14:paraId="6B8DC389" w14:textId="77777777" w:rsidR="00F137BF" w:rsidRDefault="00F137BF" w:rsidP="00B6490E">
      <w:pPr>
        <w:pStyle w:val="Heading2"/>
      </w:pPr>
      <w:r>
        <w:t xml:space="preserve">Grants </w:t>
      </w:r>
    </w:p>
    <w:p w14:paraId="38934C64" w14:textId="77777777" w:rsidR="00F137BF" w:rsidRDefault="00F137BF" w:rsidP="0042492C">
      <w:pPr>
        <w:ind w:left="1440" w:hanging="144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554255BA" w14:textId="7348D88C" w:rsidR="00792E98" w:rsidRDefault="00792E98" w:rsidP="00792E98">
      <w:pPr>
        <w:spacing w:before="120"/>
        <w:ind w:left="1440" w:hanging="1440"/>
        <w:rPr>
          <w:bCs/>
          <w:iCs/>
          <w:color w:val="000000"/>
        </w:rPr>
      </w:pPr>
      <w:r>
        <w:t>10/2025</w:t>
      </w:r>
      <w:r>
        <w:tab/>
        <w:t xml:space="preserve">CSCE </w:t>
      </w:r>
      <w:proofErr w:type="gramStart"/>
      <w:r>
        <w:t>Mini-grant</w:t>
      </w:r>
      <w:proofErr w:type="gramEnd"/>
      <w:r>
        <w:t xml:space="preserve"> for the project </w:t>
      </w:r>
      <w:r w:rsidRPr="007563ED">
        <w:t xml:space="preserve">entitled, </w:t>
      </w:r>
      <w:r w:rsidR="007938BF" w:rsidRPr="00105594">
        <w:t xml:space="preserve">Parental Monitoring and Mediation of (Pre)Adolescents’ Digital Device Use </w:t>
      </w:r>
      <w:r w:rsidRPr="00105594">
        <w:t>(</w:t>
      </w:r>
      <w:r>
        <w:rPr>
          <w:bCs/>
          <w:iCs/>
          <w:color w:val="000000"/>
        </w:rPr>
        <w:t>principal investigator, $</w:t>
      </w:r>
      <w:r w:rsidR="007938BF">
        <w:rPr>
          <w:bCs/>
          <w:iCs/>
          <w:color w:val="000000"/>
        </w:rPr>
        <w:t>5</w:t>
      </w:r>
      <w:r>
        <w:rPr>
          <w:bCs/>
          <w:iCs/>
          <w:color w:val="000000"/>
        </w:rPr>
        <w:t>00).</w:t>
      </w:r>
    </w:p>
    <w:p w14:paraId="1A2C598A" w14:textId="6DE7AEB2" w:rsidR="0087031D" w:rsidRDefault="00434006" w:rsidP="00DF5F3A">
      <w:pPr>
        <w:spacing w:before="120"/>
        <w:ind w:left="1440" w:hanging="1440"/>
      </w:pPr>
      <w:r>
        <w:t>06/2025</w:t>
      </w:r>
      <w:r>
        <w:tab/>
      </w:r>
    </w:p>
    <w:p w14:paraId="1DF3E809" w14:textId="153B2CA4" w:rsidR="00DF5F3A" w:rsidRDefault="00DF5F3A" w:rsidP="00DF5F3A">
      <w:pPr>
        <w:spacing w:before="120"/>
        <w:ind w:left="1440" w:hanging="1440"/>
      </w:pPr>
      <w:r>
        <w:t>6/2024</w:t>
      </w:r>
      <w:r>
        <w:tab/>
        <w:t xml:space="preserve">CSCE Travel Grant-in-Aid for the participation at the </w:t>
      </w:r>
      <w:r w:rsidRPr="000640F6">
        <w:rPr>
          <w:sz w:val="23"/>
          <w:szCs w:val="23"/>
        </w:rPr>
        <w:t>2</w:t>
      </w:r>
      <w:r>
        <w:rPr>
          <w:sz w:val="23"/>
          <w:szCs w:val="23"/>
        </w:rPr>
        <w:t>7</w:t>
      </w:r>
      <w:r w:rsidRPr="000640F6">
        <w:rPr>
          <w:sz w:val="23"/>
          <w:szCs w:val="23"/>
        </w:rPr>
        <w:t>th ISSBD Biennial Meeting of the International Society for the Study of Behavioral Development</w:t>
      </w:r>
      <w:r>
        <w:rPr>
          <w:sz w:val="23"/>
          <w:szCs w:val="23"/>
        </w:rPr>
        <w:t xml:space="preserve">, Lisbon, Portugal. </w:t>
      </w:r>
    </w:p>
    <w:p w14:paraId="5BA58D6F" w14:textId="18E82C30" w:rsidR="000640F6" w:rsidRDefault="000640F6" w:rsidP="00E14DCC">
      <w:pPr>
        <w:spacing w:before="120"/>
        <w:ind w:left="1440" w:hanging="1440"/>
      </w:pPr>
      <w:r>
        <w:t>6/2022</w:t>
      </w:r>
      <w:r>
        <w:tab/>
      </w:r>
      <w:r w:rsidR="00D4509B">
        <w:t xml:space="preserve">CSCE Travel Grant-in-Aid for the participation at the </w:t>
      </w:r>
      <w:r w:rsidR="00D4509B" w:rsidRPr="000640F6">
        <w:rPr>
          <w:sz w:val="23"/>
          <w:szCs w:val="23"/>
        </w:rPr>
        <w:t>26th ISSBD Biennial Meeting of the International Society for the Study of Behavioral Development</w:t>
      </w:r>
      <w:r w:rsidR="00AE3F32">
        <w:rPr>
          <w:sz w:val="23"/>
          <w:szCs w:val="23"/>
        </w:rPr>
        <w:t xml:space="preserve">, Island of Rhodes, Greece. </w:t>
      </w:r>
    </w:p>
    <w:p w14:paraId="05E66848" w14:textId="52107000" w:rsidR="00E14DCC" w:rsidRDefault="00E14DCC" w:rsidP="00E14DCC">
      <w:pPr>
        <w:spacing w:before="120"/>
        <w:ind w:left="1440" w:hanging="1440"/>
        <w:rPr>
          <w:sz w:val="23"/>
          <w:szCs w:val="23"/>
        </w:rPr>
      </w:pPr>
      <w:r>
        <w:t>7/2019</w:t>
      </w:r>
      <w:r>
        <w:tab/>
        <w:t xml:space="preserve">FTLC and CSCE </w:t>
      </w:r>
      <w:r w:rsidRPr="009A0FD5">
        <w:t xml:space="preserve">Travel Grant-in-Aid for the participation </w:t>
      </w:r>
      <w:r w:rsidRPr="000D2691">
        <w:rPr>
          <w:bCs/>
          <w:lang w:val="ro-RO"/>
        </w:rPr>
        <w:t>at</w:t>
      </w:r>
      <w:r>
        <w:rPr>
          <w:bCs/>
          <w:lang w:val="ro-RO"/>
        </w:rPr>
        <w:t xml:space="preserve"> the </w:t>
      </w:r>
      <w:r>
        <w:rPr>
          <w:sz w:val="23"/>
          <w:szCs w:val="23"/>
        </w:rPr>
        <w:t>16</w:t>
      </w:r>
      <w:r w:rsidRPr="00132B68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</w:t>
      </w:r>
      <w:r w:rsidRPr="00441B09">
        <w:rPr>
          <w:sz w:val="23"/>
          <w:szCs w:val="23"/>
        </w:rPr>
        <w:t xml:space="preserve">European Congress of Psychology, Moscow, Russia. </w:t>
      </w:r>
    </w:p>
    <w:p w14:paraId="733B3E5C" w14:textId="77777777" w:rsidR="00E14DCC" w:rsidRDefault="00E14DCC" w:rsidP="00E14DCC">
      <w:pPr>
        <w:spacing w:before="120"/>
        <w:ind w:left="1440" w:hanging="1440"/>
        <w:rPr>
          <w:sz w:val="23"/>
          <w:szCs w:val="23"/>
        </w:rPr>
      </w:pPr>
      <w:r>
        <w:rPr>
          <w:sz w:val="23"/>
          <w:szCs w:val="23"/>
        </w:rPr>
        <w:t>10/2019</w:t>
      </w:r>
      <w:r>
        <w:rPr>
          <w:sz w:val="23"/>
          <w:szCs w:val="23"/>
        </w:rPr>
        <w:tab/>
      </w:r>
      <w:r>
        <w:t>CSCE</w:t>
      </w:r>
      <w:r w:rsidRPr="009A0FD5">
        <w:t xml:space="preserve"> Travel Grant-in-Aid for the participation</w:t>
      </w:r>
      <w:r>
        <w:t xml:space="preserve"> </w:t>
      </w:r>
      <w:r w:rsidR="000E4C68" w:rsidRPr="009A0FD5">
        <w:t xml:space="preserve">at </w:t>
      </w:r>
      <w:r w:rsidR="000E4C68" w:rsidRPr="00D80FBD">
        <w:rPr>
          <w:rStyle w:val="apple-style-span"/>
          <w:rFonts w:eastAsia="SimSun"/>
          <w:bCs/>
        </w:rPr>
        <w:t xml:space="preserve">the </w:t>
      </w:r>
      <w:r w:rsidR="000E4C68">
        <w:t>9</w:t>
      </w:r>
      <w:r w:rsidR="000E4C68" w:rsidRPr="00AB06A5">
        <w:t>th Conference of the Society for the Study of Emerging Adults,</w:t>
      </w:r>
      <w:r w:rsidR="000E4C68">
        <w:t xml:space="preserve"> Toronto, Canada.</w:t>
      </w:r>
    </w:p>
    <w:p w14:paraId="42D45611" w14:textId="77777777" w:rsidR="005E309B" w:rsidRPr="00AB06A5" w:rsidRDefault="005E309B" w:rsidP="00E14DCC">
      <w:pPr>
        <w:spacing w:before="120"/>
        <w:ind w:left="1440" w:hanging="1440"/>
      </w:pPr>
      <w:r>
        <w:t>10</w:t>
      </w:r>
      <w:r w:rsidRPr="009A0FD5">
        <w:t>/20</w:t>
      </w:r>
      <w:r>
        <w:t>17</w:t>
      </w:r>
      <w:r>
        <w:tab/>
        <w:t>CSCE</w:t>
      </w:r>
      <w:r w:rsidRPr="009A0FD5">
        <w:t xml:space="preserve"> Travel Grant-in-Aid for the participation at </w:t>
      </w:r>
      <w:r w:rsidRPr="00D80FBD">
        <w:rPr>
          <w:rStyle w:val="apple-style-span"/>
          <w:rFonts w:eastAsia="SimSun"/>
          <w:bCs/>
        </w:rPr>
        <w:t xml:space="preserve">the </w:t>
      </w:r>
      <w:r w:rsidRPr="005E309B">
        <w:t>9th European Conference of the International Association of Cross-Cultural Psychology, Warsaw, Poland</w:t>
      </w:r>
      <w:r>
        <w:t>.</w:t>
      </w:r>
    </w:p>
    <w:p w14:paraId="66F6B3BF" w14:textId="77777777" w:rsidR="002911C7" w:rsidRPr="00AB06A5" w:rsidRDefault="002911C7" w:rsidP="002911C7">
      <w:pPr>
        <w:spacing w:before="120" w:after="120"/>
        <w:ind w:left="1440" w:hanging="1440"/>
      </w:pPr>
      <w:r>
        <w:lastRenderedPageBreak/>
        <w:t>10</w:t>
      </w:r>
      <w:r w:rsidRPr="009A0FD5">
        <w:t>/20</w:t>
      </w:r>
      <w:r>
        <w:t>15</w:t>
      </w:r>
      <w:r>
        <w:tab/>
        <w:t>CSCE</w:t>
      </w:r>
      <w:r w:rsidRPr="009A0FD5">
        <w:t xml:space="preserve"> Travel Grant-in-Aid for </w:t>
      </w:r>
      <w:proofErr w:type="gramStart"/>
      <w:r w:rsidRPr="009A0FD5">
        <w:t>the participation</w:t>
      </w:r>
      <w:proofErr w:type="gramEnd"/>
      <w:r w:rsidRPr="009A0FD5">
        <w:t xml:space="preserve"> at </w:t>
      </w:r>
      <w:r w:rsidRPr="00D80FBD">
        <w:rPr>
          <w:rStyle w:val="apple-style-span"/>
          <w:rFonts w:eastAsia="SimSun"/>
          <w:bCs/>
        </w:rPr>
        <w:t xml:space="preserve">the </w:t>
      </w:r>
      <w:r w:rsidRPr="00AB06A5">
        <w:t xml:space="preserve">7th Conference of the Society for the Study of Emerging Adults, Miami, FL. </w:t>
      </w:r>
    </w:p>
    <w:p w14:paraId="215AA3F8" w14:textId="77777777" w:rsidR="002911C7" w:rsidRPr="00D80FBD" w:rsidRDefault="002911C7" w:rsidP="002911C7">
      <w:pPr>
        <w:spacing w:before="120"/>
        <w:ind w:left="1440" w:hanging="1440"/>
        <w:rPr>
          <w:rStyle w:val="apple-style-span"/>
          <w:rFonts w:eastAsia="SimSun"/>
          <w:bCs/>
        </w:rPr>
      </w:pPr>
      <w:r>
        <w:rPr>
          <w:lang w:val="ro-RO"/>
        </w:rPr>
        <w:t>4</w:t>
      </w:r>
      <w:r w:rsidRPr="009A0FD5">
        <w:t>/20</w:t>
      </w:r>
      <w:r>
        <w:t>15</w:t>
      </w:r>
      <w:r>
        <w:tab/>
        <w:t>CSCE</w:t>
      </w:r>
      <w:r w:rsidRPr="009A0FD5">
        <w:t xml:space="preserve"> Travel Grant-in-Aid for the participation at </w:t>
      </w:r>
      <w:r w:rsidRPr="00D80FBD">
        <w:rPr>
          <w:rStyle w:val="apple-style-span"/>
          <w:rFonts w:eastAsia="SimSun"/>
          <w:bCs/>
        </w:rPr>
        <w:t>the Midwestern Psychological Association Annual Meeting</w:t>
      </w:r>
      <w:r>
        <w:rPr>
          <w:rStyle w:val="apple-style-span"/>
          <w:rFonts w:eastAsia="SimSun"/>
          <w:bCs/>
        </w:rPr>
        <w:t>, Chicago, IL</w:t>
      </w:r>
      <w:r w:rsidR="00EC0BAA">
        <w:rPr>
          <w:rStyle w:val="apple-style-span"/>
          <w:rFonts w:eastAsia="SimSun"/>
          <w:bCs/>
        </w:rPr>
        <w:t>.</w:t>
      </w:r>
    </w:p>
    <w:p w14:paraId="2D51250E" w14:textId="77777777" w:rsidR="005509E0" w:rsidRDefault="005509E0" w:rsidP="007563ED">
      <w:pPr>
        <w:spacing w:before="120"/>
        <w:ind w:left="1440" w:hanging="1440"/>
      </w:pPr>
      <w:r>
        <w:t>7/14</w:t>
      </w:r>
      <w:r>
        <w:tab/>
        <w:t xml:space="preserve">CSCE </w:t>
      </w:r>
      <w:r w:rsidRPr="009A0FD5">
        <w:t xml:space="preserve">Travel Grant-in-Aid for the participation </w:t>
      </w:r>
      <w:r w:rsidRPr="000D2691">
        <w:rPr>
          <w:bCs/>
          <w:lang w:val="ro-RO"/>
        </w:rPr>
        <w:t>at</w:t>
      </w:r>
      <w:r>
        <w:rPr>
          <w:bCs/>
          <w:lang w:val="ro-RO"/>
        </w:rPr>
        <w:t xml:space="preserve"> the </w:t>
      </w:r>
      <w:r w:rsidRPr="003C6FEC">
        <w:t xml:space="preserve">Conference of the International Association of Cross-Cultural Association in </w:t>
      </w:r>
      <w:r>
        <w:t xml:space="preserve">Reims, France. </w:t>
      </w:r>
    </w:p>
    <w:p w14:paraId="1D075A43" w14:textId="77777777" w:rsidR="007563ED" w:rsidRDefault="007563ED" w:rsidP="007563ED">
      <w:pPr>
        <w:spacing w:before="120"/>
        <w:ind w:left="1440" w:hanging="1440"/>
        <w:rPr>
          <w:bCs/>
          <w:iCs/>
          <w:color w:val="000000"/>
        </w:rPr>
      </w:pPr>
      <w:r>
        <w:t>4/14</w:t>
      </w:r>
      <w:r>
        <w:tab/>
        <w:t xml:space="preserve">CSCE </w:t>
      </w:r>
      <w:proofErr w:type="gramStart"/>
      <w:r>
        <w:t>Mini-grant</w:t>
      </w:r>
      <w:proofErr w:type="gramEnd"/>
      <w:r>
        <w:t xml:space="preserve"> for the project </w:t>
      </w:r>
      <w:r w:rsidRPr="007563ED">
        <w:t>entitled, Financial Socialization of</w:t>
      </w:r>
      <w:r>
        <w:t xml:space="preserve"> </w:t>
      </w:r>
      <w:r w:rsidRPr="007563ED">
        <w:t>Emerging Adults: The Roles of Parents, Work and Personal Values</w:t>
      </w:r>
      <w:r>
        <w:t xml:space="preserve"> </w:t>
      </w:r>
      <w:r>
        <w:rPr>
          <w:bCs/>
          <w:iCs/>
          <w:color w:val="000000"/>
        </w:rPr>
        <w:t>(principal investigator, $400).</w:t>
      </w:r>
    </w:p>
    <w:p w14:paraId="3E1E7D74" w14:textId="77777777" w:rsidR="004C4180" w:rsidRDefault="004C4180" w:rsidP="007563ED">
      <w:pPr>
        <w:spacing w:before="120"/>
        <w:ind w:left="1440" w:hanging="1440"/>
      </w:pPr>
      <w:r>
        <w:rPr>
          <w:bCs/>
          <w:iCs/>
          <w:color w:val="000000"/>
        </w:rPr>
        <w:t>2/14</w:t>
      </w:r>
      <w:r>
        <w:rPr>
          <w:bCs/>
          <w:iCs/>
          <w:color w:val="000000"/>
        </w:rPr>
        <w:tab/>
      </w:r>
      <w:r w:rsidRPr="004C4180">
        <w:t>GVSU Internationalization Grant for my visiting teaching position at Babes-Bolyai University, Romania</w:t>
      </w:r>
      <w:r>
        <w:t>,</w:t>
      </w:r>
      <w:r w:rsidRPr="004C4180">
        <w:t xml:space="preserve"> during Spring, 2014 ($1450).</w:t>
      </w:r>
    </w:p>
    <w:p w14:paraId="32BF9F10" w14:textId="77777777" w:rsidR="0015360E" w:rsidRPr="0015360E" w:rsidRDefault="0015360E" w:rsidP="00C43A3A">
      <w:pPr>
        <w:spacing w:before="120"/>
        <w:ind w:left="1440" w:hanging="1440"/>
      </w:pPr>
      <w:r>
        <w:t>6/13</w:t>
      </w:r>
      <w:r>
        <w:tab/>
        <w:t xml:space="preserve">CSCE </w:t>
      </w:r>
      <w:proofErr w:type="gramStart"/>
      <w:r>
        <w:t>Mini-grant</w:t>
      </w:r>
      <w:proofErr w:type="gramEnd"/>
      <w:r>
        <w:t xml:space="preserve"> for the project </w:t>
      </w:r>
      <w:r>
        <w:rPr>
          <w:color w:val="000000"/>
        </w:rPr>
        <w:t xml:space="preserve">entitled, </w:t>
      </w:r>
      <w:r w:rsidRPr="0015360E">
        <w:rPr>
          <w:bCs/>
          <w:iCs/>
          <w:color w:val="000000"/>
        </w:rPr>
        <w:t>Gender and Ethnic Differences in Smiling: A Follow-up Study</w:t>
      </w:r>
      <w:r>
        <w:rPr>
          <w:bCs/>
          <w:iCs/>
          <w:color w:val="000000"/>
        </w:rPr>
        <w:t xml:space="preserve"> (principal investigator, $400).</w:t>
      </w:r>
    </w:p>
    <w:p w14:paraId="7C45ED12" w14:textId="77777777" w:rsidR="0015360E" w:rsidRDefault="0015360E" w:rsidP="00C43A3A">
      <w:pPr>
        <w:spacing w:before="120"/>
        <w:ind w:left="1440" w:hanging="1440"/>
      </w:pPr>
      <w:r>
        <w:t>6/13</w:t>
      </w:r>
      <w:r>
        <w:tab/>
        <w:t xml:space="preserve">FTLC and CSCE </w:t>
      </w:r>
      <w:r w:rsidRPr="009A0FD5">
        <w:t xml:space="preserve">Travel Grant-in-Aid for the participation </w:t>
      </w:r>
      <w:r w:rsidRPr="000D2691">
        <w:rPr>
          <w:bCs/>
          <w:lang w:val="ro-RO"/>
        </w:rPr>
        <w:t>at</w:t>
      </w:r>
      <w:r>
        <w:rPr>
          <w:bCs/>
          <w:lang w:val="ro-RO"/>
        </w:rPr>
        <w:t xml:space="preserve"> </w:t>
      </w:r>
      <w:r w:rsidRPr="00EB58BA">
        <w:t>the</w:t>
      </w:r>
      <w:r>
        <w:t xml:space="preserve"> </w:t>
      </w:r>
      <w:r w:rsidRPr="003C6FEC">
        <w:t>Regional Conference of the International Association of Cross-Cultural Association</w:t>
      </w:r>
      <w:r>
        <w:t>, Los Angeles, CA.</w:t>
      </w:r>
    </w:p>
    <w:p w14:paraId="21A4B796" w14:textId="77777777" w:rsidR="00C43A3A" w:rsidRDefault="00C43A3A" w:rsidP="00C43A3A">
      <w:pPr>
        <w:spacing w:before="120"/>
        <w:ind w:left="1440" w:hanging="1440"/>
      </w:pPr>
      <w:r>
        <w:t>5/2012</w:t>
      </w:r>
      <w:r>
        <w:tab/>
        <w:t>Funding from the Psychology Department for attending the 24</w:t>
      </w:r>
      <w:r w:rsidRPr="00C43A3A">
        <w:t>th</w:t>
      </w:r>
      <w:r>
        <w:t xml:space="preserve"> American Psychological Association Conference and a workshop on Structural Equation Modeling, Chicago, Il. </w:t>
      </w:r>
    </w:p>
    <w:p w14:paraId="4723CCA2" w14:textId="77777777" w:rsidR="00D501A6" w:rsidRDefault="00E66C10" w:rsidP="00D501A6">
      <w:pPr>
        <w:spacing w:before="120"/>
        <w:ind w:left="1440" w:hanging="1440"/>
      </w:pPr>
      <w:r>
        <w:t>3/2012</w:t>
      </w:r>
      <w:r>
        <w:tab/>
      </w:r>
      <w:r w:rsidRPr="00D501A6">
        <w:t xml:space="preserve">Grant </w:t>
      </w:r>
      <w:r w:rsidR="00D501A6">
        <w:t xml:space="preserve">from the German Science Foundation for participation at </w:t>
      </w:r>
      <w:r w:rsidRPr="00D501A6">
        <w:t xml:space="preserve">the </w:t>
      </w:r>
      <w:r w:rsidR="00D501A6">
        <w:t>“Value of children and intergenerational relations” workshop, University of Constance, Germany.</w:t>
      </w:r>
    </w:p>
    <w:p w14:paraId="436E4635" w14:textId="77777777" w:rsidR="00B31F75" w:rsidRDefault="00B31F75" w:rsidP="001B0E9C">
      <w:pPr>
        <w:spacing w:before="120"/>
        <w:ind w:left="1440" w:hanging="1440"/>
      </w:pPr>
      <w:r>
        <w:t>7/2011</w:t>
      </w:r>
      <w:r>
        <w:tab/>
        <w:t xml:space="preserve">FTLC and CSCE </w:t>
      </w:r>
      <w:r w:rsidRPr="009A0FD5">
        <w:t xml:space="preserve">Travel Grant-in-Aid for the participation </w:t>
      </w:r>
      <w:r w:rsidRPr="000D2691">
        <w:rPr>
          <w:bCs/>
          <w:lang w:val="ro-RO"/>
        </w:rPr>
        <w:t>at</w:t>
      </w:r>
      <w:r>
        <w:rPr>
          <w:bCs/>
          <w:lang w:val="ro-RO"/>
        </w:rPr>
        <w:t xml:space="preserve"> </w:t>
      </w:r>
      <w:r w:rsidRPr="00EB58BA">
        <w:t>the</w:t>
      </w:r>
      <w:r>
        <w:t xml:space="preserve"> </w:t>
      </w:r>
      <w:r w:rsidRPr="003C6FEC">
        <w:t>Regional Conference of the International Association of Cross-Cultural Association</w:t>
      </w:r>
      <w:r>
        <w:t>, Istanbul, Turkey</w:t>
      </w:r>
    </w:p>
    <w:p w14:paraId="7888338C" w14:textId="77777777" w:rsidR="00B31F75" w:rsidRDefault="00B15914" w:rsidP="001B0E9C">
      <w:pPr>
        <w:spacing w:before="120"/>
        <w:ind w:left="1440" w:hanging="1440"/>
      </w:pPr>
      <w:r>
        <w:t>4</w:t>
      </w:r>
      <w:r w:rsidR="00B31F75">
        <w:t>/2011</w:t>
      </w:r>
      <w:r w:rsidR="00B31F75">
        <w:tab/>
        <w:t xml:space="preserve">FTLC and CSCE </w:t>
      </w:r>
      <w:r w:rsidR="00B31F75" w:rsidRPr="009A0FD5">
        <w:t xml:space="preserve">Travel Grant-in-Aid for the participation </w:t>
      </w:r>
      <w:r w:rsidR="00B31F75" w:rsidRPr="000D2691">
        <w:rPr>
          <w:bCs/>
          <w:lang w:val="ro-RO"/>
        </w:rPr>
        <w:t>at</w:t>
      </w:r>
      <w:r w:rsidR="00B31F75">
        <w:rPr>
          <w:bCs/>
          <w:lang w:val="ro-RO"/>
        </w:rPr>
        <w:t xml:space="preserve"> </w:t>
      </w:r>
      <w:r w:rsidR="00B31F75" w:rsidRPr="00EB58BA">
        <w:t xml:space="preserve">the </w:t>
      </w:r>
      <w:r w:rsidR="00B31F75">
        <w:t>Bienni</w:t>
      </w:r>
      <w:r w:rsidR="00B31F75" w:rsidRPr="00EB58BA">
        <w:t>al Convention of the Society for Research in Child Development,</w:t>
      </w:r>
      <w:r w:rsidR="00B31F75">
        <w:t xml:space="preserve"> Montreal, CA</w:t>
      </w:r>
    </w:p>
    <w:p w14:paraId="1C2E68F7" w14:textId="77777777" w:rsidR="00F137BF" w:rsidRDefault="00F137BF" w:rsidP="001B0E9C">
      <w:pPr>
        <w:spacing w:before="120"/>
        <w:ind w:left="1440" w:hanging="1440"/>
        <w:rPr>
          <w:bCs/>
          <w:lang w:val="ro-RO"/>
        </w:rPr>
      </w:pPr>
      <w:r>
        <w:t>11/2010</w:t>
      </w:r>
      <w:r w:rsidRPr="009A0FD5">
        <w:tab/>
        <w:t xml:space="preserve">R&amp;D Travel Grant-in-Aid for </w:t>
      </w:r>
      <w:proofErr w:type="gramStart"/>
      <w:r w:rsidRPr="009A0FD5">
        <w:t>the participation</w:t>
      </w:r>
      <w:proofErr w:type="gramEnd"/>
      <w:r w:rsidRPr="009A0FD5">
        <w:t xml:space="preserve"> at the </w:t>
      </w:r>
      <w:r>
        <w:t>63</w:t>
      </w:r>
      <w:r w:rsidRPr="00743B01">
        <w:rPr>
          <w:vertAlign w:val="superscript"/>
        </w:rPr>
        <w:t>rd</w:t>
      </w:r>
      <w:r>
        <w:t xml:space="preserve"> Annual Scientific Meeting of the Gerontological Society of America</w:t>
      </w:r>
      <w:r w:rsidRPr="000D2691">
        <w:rPr>
          <w:bCs/>
          <w:lang w:val="ro-RO"/>
        </w:rPr>
        <w:t xml:space="preserve">, </w:t>
      </w:r>
      <w:r>
        <w:rPr>
          <w:bCs/>
          <w:lang w:val="ro-RO"/>
        </w:rPr>
        <w:t>New Orleans, LA</w:t>
      </w:r>
    </w:p>
    <w:p w14:paraId="3B7D7CCF" w14:textId="77777777" w:rsidR="00F137BF" w:rsidRDefault="00F137BF" w:rsidP="001B0E9C">
      <w:pPr>
        <w:spacing w:before="120"/>
        <w:ind w:left="1440" w:hanging="1440"/>
        <w:rPr>
          <w:bCs/>
          <w:lang w:val="ro-RO"/>
        </w:rPr>
      </w:pPr>
      <w:r>
        <w:rPr>
          <w:lang w:val="ro-RO"/>
        </w:rPr>
        <w:t>6</w:t>
      </w:r>
      <w:r w:rsidRPr="009A0FD5">
        <w:t>/20</w:t>
      </w:r>
      <w:r>
        <w:t>10</w:t>
      </w:r>
      <w:r w:rsidRPr="009A0FD5">
        <w:tab/>
      </w:r>
      <w:r>
        <w:t>International Partnership Development Grant from Padnos International Center ($3000)</w:t>
      </w:r>
    </w:p>
    <w:p w14:paraId="5829EA10" w14:textId="77777777" w:rsidR="00F137BF" w:rsidRPr="00D80FBD" w:rsidRDefault="00F137BF" w:rsidP="009A0FD5">
      <w:pPr>
        <w:spacing w:before="120"/>
        <w:ind w:left="1440" w:hanging="1440"/>
        <w:rPr>
          <w:rStyle w:val="apple-style-span"/>
          <w:rFonts w:eastAsia="SimSun"/>
          <w:bCs/>
        </w:rPr>
      </w:pPr>
      <w:r>
        <w:rPr>
          <w:lang w:val="ro-RO"/>
        </w:rPr>
        <w:t>4</w:t>
      </w:r>
      <w:r w:rsidRPr="009A0FD5">
        <w:t>/20</w:t>
      </w:r>
      <w:r>
        <w:t>10</w:t>
      </w:r>
      <w:r w:rsidRPr="009A0FD5">
        <w:tab/>
        <w:t xml:space="preserve">R&amp;D Travel Grant-in-Aid for the participation at </w:t>
      </w:r>
      <w:r w:rsidRPr="00D80FBD">
        <w:rPr>
          <w:rStyle w:val="apple-style-span"/>
          <w:rFonts w:eastAsia="SimSun"/>
          <w:bCs/>
        </w:rPr>
        <w:t>the Midwestern Psychological Association Annual Meeting</w:t>
      </w:r>
      <w:r>
        <w:rPr>
          <w:rStyle w:val="apple-style-span"/>
          <w:rFonts w:eastAsia="SimSun"/>
          <w:bCs/>
        </w:rPr>
        <w:t>, Chicago, IL</w:t>
      </w:r>
    </w:p>
    <w:p w14:paraId="5B0551FC" w14:textId="77777777" w:rsidR="00F137BF" w:rsidRDefault="00F137BF" w:rsidP="009A0FD5">
      <w:pPr>
        <w:spacing w:before="120"/>
        <w:ind w:left="1440" w:hanging="1440"/>
        <w:rPr>
          <w:bCs/>
          <w:lang w:val="ro-RO"/>
        </w:rPr>
      </w:pPr>
      <w:r w:rsidRPr="009A0FD5">
        <w:t>9/2009</w:t>
      </w:r>
      <w:r w:rsidRPr="009A0FD5">
        <w:tab/>
        <w:t xml:space="preserve">FTLC and R&amp;D Travel Grant-in-Aid for the participation at the </w:t>
      </w:r>
      <w:proofErr w:type="spellStart"/>
      <w:r w:rsidRPr="009A0FD5">
        <w:t>XIVth</w:t>
      </w:r>
      <w:proofErr w:type="spellEnd"/>
      <w:r w:rsidRPr="000D2691">
        <w:rPr>
          <w:bCs/>
          <w:lang w:val="ro-RO"/>
        </w:rPr>
        <w:t xml:space="preserve"> European Conference on Developmental Psychology, </w:t>
      </w:r>
      <w:smartTag w:uri="urn:schemas-microsoft-com:office:smarttags" w:element="State">
        <w:smartTag w:uri="urn:schemas-microsoft-com:office:smarttags" w:element="State">
          <w:r w:rsidRPr="000D2691">
            <w:rPr>
              <w:bCs/>
              <w:lang w:val="ro-RO"/>
            </w:rPr>
            <w:t>Vilnius</w:t>
          </w:r>
        </w:smartTag>
        <w:r w:rsidRPr="000D2691">
          <w:rPr>
            <w:bCs/>
            <w:lang w:val="ro-RO"/>
          </w:rPr>
          <w:t xml:space="preserve">, </w:t>
        </w:r>
        <w:smartTag w:uri="urn:schemas-microsoft-com:office:smarttags" w:element="State">
          <w:r w:rsidRPr="000D2691">
            <w:rPr>
              <w:bCs/>
              <w:lang w:val="ro-RO"/>
            </w:rPr>
            <w:t>Lithuania</w:t>
          </w:r>
        </w:smartTag>
      </w:smartTag>
    </w:p>
    <w:p w14:paraId="76271925" w14:textId="77777777" w:rsidR="00F137BF" w:rsidRDefault="00F137BF" w:rsidP="004C5E4A">
      <w:pPr>
        <w:spacing w:before="120"/>
        <w:ind w:left="1440" w:hanging="1440"/>
      </w:pPr>
      <w:r>
        <w:rPr>
          <w:bCs/>
          <w:lang w:val="ro-RO"/>
        </w:rPr>
        <w:t>4/2009</w:t>
      </w:r>
      <w:r>
        <w:rPr>
          <w:bCs/>
          <w:lang w:val="ro-RO"/>
        </w:rPr>
        <w:tab/>
        <w:t>R&amp;D</w:t>
      </w:r>
      <w:r w:rsidRPr="005F255B">
        <w:rPr>
          <w:bCs/>
          <w:lang w:val="ro-RO"/>
        </w:rPr>
        <w:t xml:space="preserve"> </w:t>
      </w:r>
      <w:r w:rsidRPr="00A40D63">
        <w:rPr>
          <w:bCs/>
          <w:lang w:val="ro-RO"/>
        </w:rPr>
        <w:t>Travel Grant-in-Aid</w:t>
      </w:r>
      <w:r>
        <w:rPr>
          <w:bCs/>
          <w:lang w:val="ro-RO"/>
        </w:rPr>
        <w:t xml:space="preserve"> </w:t>
      </w:r>
      <w:r w:rsidRPr="000D2691">
        <w:rPr>
          <w:bCs/>
          <w:lang w:val="ro-RO"/>
        </w:rPr>
        <w:t>for the participation at</w:t>
      </w:r>
      <w:r>
        <w:rPr>
          <w:bCs/>
          <w:lang w:val="ro-RO"/>
        </w:rPr>
        <w:t xml:space="preserve"> </w:t>
      </w:r>
      <w:r w:rsidRPr="00EB58BA">
        <w:t xml:space="preserve">the </w:t>
      </w:r>
      <w:r>
        <w:t>Bienni</w:t>
      </w:r>
      <w:r w:rsidRPr="00EB58BA">
        <w:t xml:space="preserve">al Convention of the Society for Research in Child Development, </w:t>
      </w:r>
      <w:r>
        <w:t>Denver, CO</w:t>
      </w:r>
    </w:p>
    <w:p w14:paraId="54FC9029" w14:textId="77777777" w:rsidR="00F137BF" w:rsidRDefault="00F137BF" w:rsidP="004C5E4A">
      <w:pPr>
        <w:spacing w:before="120"/>
        <w:ind w:left="1440" w:hanging="1440"/>
      </w:pPr>
      <w:r>
        <w:rPr>
          <w:bCs/>
          <w:lang w:val="ro-RO"/>
        </w:rPr>
        <w:t>7/2008</w:t>
      </w:r>
      <w:r>
        <w:rPr>
          <w:bCs/>
          <w:lang w:val="ro-RO"/>
        </w:rPr>
        <w:tab/>
        <w:t>FTLC and R&amp;D</w:t>
      </w:r>
      <w:r w:rsidRPr="005F255B">
        <w:rPr>
          <w:bCs/>
          <w:lang w:val="ro-RO"/>
        </w:rPr>
        <w:t xml:space="preserve"> </w:t>
      </w:r>
      <w:r w:rsidRPr="00A40D63">
        <w:rPr>
          <w:bCs/>
          <w:lang w:val="ro-RO"/>
        </w:rPr>
        <w:t>Travel Grant-in-Aid</w:t>
      </w:r>
      <w:r>
        <w:rPr>
          <w:bCs/>
          <w:lang w:val="ro-RO"/>
        </w:rPr>
        <w:t xml:space="preserve"> </w:t>
      </w:r>
      <w:r>
        <w:rPr>
          <w:lang w:val="ro-RO"/>
        </w:rPr>
        <w:t xml:space="preserve">for the participation </w:t>
      </w:r>
      <w:r>
        <w:t xml:space="preserve">at the </w:t>
      </w:r>
      <w:r w:rsidRPr="0004728F">
        <w:t xml:space="preserve">19th </w:t>
      </w:r>
      <w:r>
        <w:t>Congress of the International Association for Cross-Cultural Psychology, Bremen, Germany</w:t>
      </w:r>
    </w:p>
    <w:p w14:paraId="78334823" w14:textId="77777777" w:rsidR="00F137BF" w:rsidRDefault="00F137BF" w:rsidP="004C5E4A">
      <w:pPr>
        <w:spacing w:before="120"/>
        <w:ind w:left="1440" w:hanging="1440"/>
      </w:pPr>
      <w:r>
        <w:rPr>
          <w:bCs/>
          <w:lang w:val="ro-RO"/>
        </w:rPr>
        <w:lastRenderedPageBreak/>
        <w:t>3/2008</w:t>
      </w:r>
      <w:r>
        <w:rPr>
          <w:bCs/>
          <w:lang w:val="ro-RO"/>
        </w:rPr>
        <w:tab/>
        <w:t xml:space="preserve">FTLC and R&amp;D </w:t>
      </w:r>
      <w:r w:rsidRPr="00A40D63">
        <w:rPr>
          <w:bCs/>
          <w:lang w:val="ro-RO"/>
        </w:rPr>
        <w:t>Travel Grant-in-Aid</w:t>
      </w:r>
      <w:r>
        <w:rPr>
          <w:bCs/>
          <w:lang w:val="ro-RO"/>
        </w:rPr>
        <w:t xml:space="preserve"> f</w:t>
      </w:r>
      <w:r>
        <w:rPr>
          <w:lang w:val="ro-RO"/>
        </w:rPr>
        <w:t xml:space="preserve">or the participation at the 12th </w:t>
      </w:r>
      <w:r>
        <w:t>Bienni</w:t>
      </w:r>
      <w:r w:rsidRPr="00EB58BA">
        <w:t>al Con</w:t>
      </w:r>
      <w:r>
        <w:t>ference</w:t>
      </w:r>
      <w:r w:rsidRPr="00EB58BA">
        <w:t xml:space="preserve"> of the Society for Research in </w:t>
      </w:r>
      <w:r>
        <w:t>Adolescence in Chicago, IL</w:t>
      </w:r>
    </w:p>
    <w:p w14:paraId="62635F59" w14:textId="77777777" w:rsidR="00F137BF" w:rsidRDefault="00F137BF" w:rsidP="004C5E4A">
      <w:pPr>
        <w:spacing w:before="120"/>
        <w:ind w:left="1440" w:hanging="1440"/>
        <w:rPr>
          <w:bCs/>
          <w:lang w:val="ro-RO"/>
        </w:rPr>
      </w:pPr>
      <w:r>
        <w:rPr>
          <w:bCs/>
          <w:lang w:val="ro-RO"/>
        </w:rPr>
        <w:t>9/2007</w:t>
      </w:r>
      <w:r>
        <w:rPr>
          <w:bCs/>
          <w:lang w:val="ro-RO"/>
        </w:rPr>
        <w:tab/>
      </w:r>
      <w:r w:rsidRPr="005F255B">
        <w:rPr>
          <w:bCs/>
          <w:lang w:val="ro-RO"/>
        </w:rPr>
        <w:t>Research &amp; Development Grant from GVSU</w:t>
      </w:r>
      <w:r>
        <w:rPr>
          <w:bCs/>
          <w:lang w:val="ro-RO"/>
        </w:rPr>
        <w:t xml:space="preserve"> for the project</w:t>
      </w:r>
      <w:r w:rsidRPr="005F255B">
        <w:rPr>
          <w:bCs/>
          <w:lang w:val="ro-RO"/>
        </w:rPr>
        <w:t xml:space="preserve"> Value of Children and Intergenerational Relationships (principal investigator, $3,014) </w:t>
      </w:r>
    </w:p>
    <w:p w14:paraId="194DC442" w14:textId="77777777" w:rsidR="00F137BF" w:rsidRDefault="00F137BF" w:rsidP="004C5E4A">
      <w:pPr>
        <w:spacing w:before="120"/>
        <w:ind w:left="1440" w:hanging="1440"/>
      </w:pPr>
      <w:r>
        <w:rPr>
          <w:bCs/>
          <w:lang w:val="ro-RO"/>
        </w:rPr>
        <w:t>3/2007</w:t>
      </w:r>
      <w:r>
        <w:rPr>
          <w:bCs/>
          <w:lang w:val="ro-RO"/>
        </w:rPr>
        <w:tab/>
        <w:t xml:space="preserve">FTLC and R&amp;D Travel </w:t>
      </w:r>
      <w:r w:rsidRPr="005F255B">
        <w:rPr>
          <w:bCs/>
          <w:lang w:val="ro-RO"/>
        </w:rPr>
        <w:t>Grant</w:t>
      </w:r>
      <w:r>
        <w:rPr>
          <w:bCs/>
          <w:lang w:val="ro-RO"/>
        </w:rPr>
        <w:t>-in-Aid  f</w:t>
      </w:r>
      <w:r>
        <w:rPr>
          <w:lang w:val="ro-RO"/>
        </w:rPr>
        <w:t xml:space="preserve">or the participation at the </w:t>
      </w:r>
      <w:r>
        <w:t>Bienni</w:t>
      </w:r>
      <w:r w:rsidRPr="00EB58BA">
        <w:t>al Convention of the Society for Research in Ch</w:t>
      </w:r>
      <w:r>
        <w:t>ild Development, Boston, MA</w:t>
      </w:r>
    </w:p>
    <w:p w14:paraId="576ED32B" w14:textId="77777777" w:rsidR="00F137BF" w:rsidRPr="00254596" w:rsidRDefault="00F137BF" w:rsidP="004C5E4A">
      <w:pPr>
        <w:spacing w:before="120"/>
        <w:ind w:left="1440" w:hanging="1440"/>
      </w:pPr>
      <w:r w:rsidRPr="00254596">
        <w:rPr>
          <w:bCs/>
        </w:rPr>
        <w:t>7/2004</w:t>
      </w:r>
      <w:r w:rsidRPr="00254596">
        <w:rPr>
          <w:bCs/>
        </w:rPr>
        <w:tab/>
      </w:r>
      <w:r w:rsidRPr="00254596">
        <w:t>Jacobs Foundation Travel Grant for the participation at the 18</w:t>
      </w:r>
      <w:r w:rsidRPr="00254596">
        <w:rPr>
          <w:vertAlign w:val="superscript"/>
        </w:rPr>
        <w:t>th</w:t>
      </w:r>
      <w:r w:rsidRPr="00254596">
        <w:t xml:space="preserve"> Conference of the International Society of Study of Behavioral Development in </w:t>
      </w:r>
      <w:smartTag w:uri="urn:schemas-microsoft-com:office:smarttags" w:element="State">
        <w:smartTag w:uri="urn:schemas-microsoft-com:office:smarttags" w:element="State">
          <w:r w:rsidRPr="00254596">
            <w:t>Ghent</w:t>
          </w:r>
        </w:smartTag>
        <w:r w:rsidRPr="00254596">
          <w:t xml:space="preserve">, </w:t>
        </w:r>
        <w:smartTag w:uri="urn:schemas-microsoft-com:office:smarttags" w:element="State">
          <w:r w:rsidRPr="00254596">
            <w:t>Belgium</w:t>
          </w:r>
        </w:smartTag>
      </w:smartTag>
    </w:p>
    <w:p w14:paraId="51A8057E" w14:textId="77777777" w:rsidR="00F137BF" w:rsidRPr="00254596" w:rsidRDefault="00F137BF" w:rsidP="004C5E4A">
      <w:pPr>
        <w:spacing w:before="120"/>
        <w:ind w:left="1440" w:hanging="1440"/>
        <w:rPr>
          <w:bCs/>
        </w:rPr>
      </w:pPr>
      <w:r w:rsidRPr="00254596">
        <w:rPr>
          <w:bCs/>
        </w:rPr>
        <w:t>2004</w:t>
      </w:r>
      <w:r w:rsidRPr="00254596">
        <w:rPr>
          <w:bCs/>
        </w:rPr>
        <w:tab/>
        <w:t xml:space="preserve">Women’s Center Graduate Scholarship, </w:t>
      </w:r>
      <w:smartTag w:uri="urn:schemas-microsoft-com:office:smarttags" w:element="State">
        <w:smartTag w:uri="urn:schemas-microsoft-com:office:smarttags" w:element="State">
          <w:r w:rsidRPr="00254596">
            <w:rPr>
              <w:bCs/>
            </w:rPr>
            <w:t>University of Konstanz</w:t>
          </w:r>
        </w:smartTag>
        <w:r w:rsidRPr="00254596">
          <w:rPr>
            <w:bCs/>
          </w:rPr>
          <w:t xml:space="preserve">, </w:t>
        </w:r>
        <w:smartTag w:uri="urn:schemas-microsoft-com:office:smarttags" w:element="State">
          <w:r w:rsidRPr="00254596">
            <w:rPr>
              <w:bCs/>
            </w:rPr>
            <w:t>Germany</w:t>
          </w:r>
        </w:smartTag>
      </w:smartTag>
      <w:r>
        <w:rPr>
          <w:bCs/>
        </w:rPr>
        <w:t xml:space="preserve"> (11 months)</w:t>
      </w:r>
    </w:p>
    <w:p w14:paraId="35E789B1" w14:textId="29AE331C" w:rsidR="00F137BF" w:rsidRPr="00254596" w:rsidRDefault="00F137BF" w:rsidP="004C5E4A">
      <w:pPr>
        <w:spacing w:before="120"/>
        <w:ind w:left="1440" w:hanging="1440"/>
        <w:rPr>
          <w:bCs/>
        </w:rPr>
      </w:pPr>
      <w:r w:rsidRPr="00254596">
        <w:rPr>
          <w:bCs/>
        </w:rPr>
        <w:t>2002-2003</w:t>
      </w:r>
      <w:r w:rsidRPr="00254596">
        <w:rPr>
          <w:bCs/>
        </w:rPr>
        <w:tab/>
      </w:r>
      <w:proofErr w:type="spellStart"/>
      <w:r>
        <w:t>Landesgraduierten</w:t>
      </w:r>
      <w:r w:rsidRPr="00254596">
        <w:t>förderung</w:t>
      </w:r>
      <w:proofErr w:type="spellEnd"/>
      <w:r w:rsidRPr="00254596">
        <w:t xml:space="preserve"> Baden-</w:t>
      </w:r>
      <w:proofErr w:type="spellStart"/>
      <w:r w:rsidRPr="00254596">
        <w:t>Württembe</w:t>
      </w:r>
      <w:proofErr w:type="spellEnd"/>
      <w:r w:rsidR="0053339F">
        <w:t xml:space="preserve"> </w:t>
      </w:r>
      <w:proofErr w:type="spellStart"/>
      <w:r w:rsidRPr="00254596">
        <w:t>rg</w:t>
      </w:r>
      <w:proofErr w:type="spellEnd"/>
      <w:r w:rsidRPr="00254596">
        <w:t xml:space="preserve"> Graduate Scholarship University of </w:t>
      </w:r>
      <w:smartTag w:uri="urn:schemas-microsoft-com:office:smarttags" w:element="State">
        <w:r w:rsidRPr="00254596">
          <w:t>Konstanz</w:t>
        </w:r>
      </w:smartTag>
      <w:r w:rsidRPr="00254596">
        <w:t xml:space="preserve">, </w:t>
      </w:r>
      <w:smartTag w:uri="urn:schemas-microsoft-com:office:smarttags" w:element="State">
        <w:r w:rsidRPr="00254596">
          <w:t>Germany</w:t>
        </w:r>
      </w:smartTag>
      <w:r w:rsidRPr="00254596">
        <w:t xml:space="preserve"> </w:t>
      </w:r>
      <w:r>
        <w:t>(24 months)</w:t>
      </w:r>
    </w:p>
    <w:p w14:paraId="0E9A19C1" w14:textId="77777777" w:rsidR="00F137BF" w:rsidRDefault="00F137BF" w:rsidP="005F59DC">
      <w:pPr>
        <w:spacing w:before="120"/>
        <w:ind w:left="1440" w:hanging="1440"/>
        <w:rPr>
          <w:bCs/>
        </w:rPr>
      </w:pPr>
      <w:r w:rsidRPr="00254596">
        <w:rPr>
          <w:bCs/>
        </w:rPr>
        <w:t>2001</w:t>
      </w:r>
      <w:r w:rsidRPr="00254596">
        <w:rPr>
          <w:bCs/>
        </w:rPr>
        <w:tab/>
        <w:t xml:space="preserve">Undergraduate Research Scholarship </w:t>
      </w:r>
      <w:r>
        <w:rPr>
          <w:bCs/>
        </w:rPr>
        <w:t>from the University of Konstanz, Germany (2 months)</w:t>
      </w:r>
    </w:p>
    <w:p w14:paraId="48DABB68" w14:textId="77777777" w:rsidR="00F137BF" w:rsidRDefault="00F137BF" w:rsidP="005F59DC">
      <w:pPr>
        <w:spacing w:before="120"/>
        <w:ind w:left="1440" w:hanging="1440"/>
        <w:rPr>
          <w:bCs/>
        </w:rPr>
      </w:pPr>
      <w:r>
        <w:rPr>
          <w:bCs/>
        </w:rPr>
        <w:t>2000</w:t>
      </w:r>
      <w:r>
        <w:rPr>
          <w:bCs/>
        </w:rPr>
        <w:tab/>
        <w:t xml:space="preserve">Socrates Study Abroad scholarship from Al.-I. </w:t>
      </w:r>
      <w:smartTag w:uri="urn:schemas-microsoft-com:office:smarttags" w:element="State">
        <w:smartTag w:uri="urn:schemas-microsoft-com:office:smarttags" w:element="State">
          <w:r>
            <w:rPr>
              <w:bCs/>
            </w:rPr>
            <w:t>Cuza University</w:t>
          </w:r>
        </w:smartTag>
        <w:r>
          <w:rPr>
            <w:bCs/>
          </w:rPr>
          <w:t xml:space="preserve">, </w:t>
        </w:r>
        <w:smartTag w:uri="urn:schemas-microsoft-com:office:smarttags" w:element="State">
          <w:r>
            <w:rPr>
              <w:bCs/>
            </w:rPr>
            <w:t>Romania</w:t>
          </w:r>
        </w:smartTag>
      </w:smartTag>
      <w:r>
        <w:rPr>
          <w:bCs/>
        </w:rPr>
        <w:t xml:space="preserve"> (6 months)</w:t>
      </w:r>
    </w:p>
    <w:p w14:paraId="0A546AC3" w14:textId="77777777" w:rsidR="00F137BF" w:rsidRDefault="00F137BF" w:rsidP="00B6490E">
      <w:pPr>
        <w:pStyle w:val="Heading2"/>
      </w:pPr>
      <w:r>
        <w:t>Publications</w:t>
      </w:r>
    </w:p>
    <w:p w14:paraId="6390767B" w14:textId="77777777" w:rsidR="00F137BF" w:rsidRDefault="00F137BF" w:rsidP="009D0D5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0A84C19A" w14:textId="77777777" w:rsidR="008C7D7E" w:rsidRDefault="008C7D7E" w:rsidP="00EF0C10">
      <w:pPr>
        <w:pStyle w:val="Standard1"/>
        <w:spacing w:before="120" w:line="240" w:lineRule="auto"/>
        <w:ind w:left="432" w:hanging="432"/>
        <w:rPr>
          <w:color w:val="333333"/>
          <w:shd w:val="clear" w:color="auto" w:fill="FFFFFF"/>
        </w:rPr>
      </w:pPr>
      <w:r w:rsidRPr="008C7D7E">
        <w:rPr>
          <w:color w:val="333333"/>
          <w:shd w:val="clear" w:color="auto" w:fill="FFFFFF"/>
        </w:rPr>
        <w:t xml:space="preserve">Friedlmeier, M., &amp; Dang, P. (2025). Cultural and racial considerations in financial literacy. In A. Sorgente &amp; A. LeBaron-Black (Eds.), </w:t>
      </w:r>
      <w:r w:rsidRPr="008C7D7E">
        <w:rPr>
          <w:i/>
          <w:iCs/>
          <w:color w:val="333333"/>
          <w:shd w:val="clear" w:color="auto" w:fill="FFFFFF"/>
        </w:rPr>
        <w:t>Flourishing and floundering financially in emerging adulthood: A handbook</w:t>
      </w:r>
      <w:r w:rsidRPr="008C7D7E">
        <w:rPr>
          <w:color w:val="333333"/>
          <w:shd w:val="clear" w:color="auto" w:fill="FFFFFF"/>
        </w:rPr>
        <w:t xml:space="preserve">. Oxford University Press. </w:t>
      </w:r>
      <w:hyperlink r:id="rId6" w:tgtFrame="_new" w:history="1">
        <w:r w:rsidRPr="008C7D7E">
          <w:rPr>
            <w:rStyle w:val="Hyperlink"/>
            <w:shd w:val="clear" w:color="auto" w:fill="FFFFFF"/>
          </w:rPr>
          <w:t>https://academic.oup.com/book/59612/chapter/503267326</w:t>
        </w:r>
      </w:hyperlink>
    </w:p>
    <w:p w14:paraId="381E3D00" w14:textId="34536461" w:rsidR="00D332C6" w:rsidRPr="00DD7B11" w:rsidRDefault="00D332C6" w:rsidP="00EF0C10">
      <w:pPr>
        <w:pStyle w:val="Standard1"/>
        <w:spacing w:before="120" w:line="240" w:lineRule="auto"/>
        <w:ind w:left="432" w:hanging="432"/>
      </w:pPr>
      <w:r w:rsidRPr="00DD7B11">
        <w:rPr>
          <w:color w:val="333333"/>
          <w:shd w:val="clear" w:color="auto" w:fill="FFFFFF"/>
        </w:rPr>
        <w:t>Damian LE, Negru-</w:t>
      </w:r>
      <w:proofErr w:type="spellStart"/>
      <w:r w:rsidRPr="00DD7B11">
        <w:rPr>
          <w:color w:val="333333"/>
          <w:shd w:val="clear" w:color="auto" w:fill="FFFFFF"/>
        </w:rPr>
        <w:t>Subtirica</w:t>
      </w:r>
      <w:proofErr w:type="spellEnd"/>
      <w:r w:rsidRPr="00DD7B11">
        <w:rPr>
          <w:color w:val="333333"/>
          <w:shd w:val="clear" w:color="auto" w:fill="FFFFFF"/>
        </w:rPr>
        <w:t xml:space="preserve"> O, </w:t>
      </w:r>
      <w:proofErr w:type="spellStart"/>
      <w:r w:rsidRPr="00DD7B11">
        <w:rPr>
          <w:color w:val="333333"/>
          <w:shd w:val="clear" w:color="auto" w:fill="FFFFFF"/>
        </w:rPr>
        <w:t>Domocus</w:t>
      </w:r>
      <w:proofErr w:type="spellEnd"/>
      <w:r w:rsidRPr="00DD7B11">
        <w:rPr>
          <w:color w:val="333333"/>
          <w:shd w:val="clear" w:color="auto" w:fill="FFFFFF"/>
        </w:rPr>
        <w:t xml:space="preserve"> IM, Friedlmeier M. </w:t>
      </w:r>
      <w:r w:rsidR="00DD7B11">
        <w:rPr>
          <w:color w:val="333333"/>
          <w:shd w:val="clear" w:color="auto" w:fill="FFFFFF"/>
        </w:rPr>
        <w:t xml:space="preserve">(2020). </w:t>
      </w:r>
      <w:r w:rsidRPr="00DD7B11">
        <w:rPr>
          <w:color w:val="333333"/>
          <w:shd w:val="clear" w:color="auto" w:fill="FFFFFF"/>
        </w:rPr>
        <w:t>Healthy Financial Behaviors and Financial Satisfaction in Emerging Adulthood: A Parental Socialization Perspective.</w:t>
      </w:r>
      <w:r w:rsidR="00DD7B11">
        <w:rPr>
          <w:color w:val="333333"/>
          <w:shd w:val="clear" w:color="auto" w:fill="FFFFFF"/>
        </w:rPr>
        <w:t xml:space="preserve"> </w:t>
      </w:r>
      <w:r w:rsidRPr="00DD7B11">
        <w:rPr>
          <w:i/>
          <w:iCs/>
          <w:color w:val="333333"/>
          <w:shd w:val="clear" w:color="auto" w:fill="FFFFFF"/>
        </w:rPr>
        <w:t>Emerging Adulthood</w:t>
      </w:r>
      <w:r w:rsidR="00DD7B11">
        <w:rPr>
          <w:color w:val="333333"/>
          <w:shd w:val="clear" w:color="auto" w:fill="FFFFFF"/>
        </w:rPr>
        <w:t xml:space="preserve">, </w:t>
      </w:r>
      <w:r w:rsidRPr="00DD7B11">
        <w:rPr>
          <w:i/>
          <w:iCs/>
          <w:color w:val="333333"/>
          <w:shd w:val="clear" w:color="auto" w:fill="FFFFFF"/>
        </w:rPr>
        <w:t>8(6):</w:t>
      </w:r>
      <w:r w:rsidRPr="00DD7B11">
        <w:rPr>
          <w:color w:val="333333"/>
          <w:shd w:val="clear" w:color="auto" w:fill="FFFFFF"/>
        </w:rPr>
        <w:t xml:space="preserve">548-554. </w:t>
      </w:r>
      <w:proofErr w:type="spellStart"/>
      <w:r w:rsidRPr="00DD7B11">
        <w:rPr>
          <w:color w:val="333333"/>
          <w:shd w:val="clear" w:color="auto" w:fill="FFFFFF"/>
        </w:rPr>
        <w:t>doi:</w:t>
      </w:r>
      <w:hyperlink r:id="rId7" w:history="1">
        <w:r w:rsidR="00B6490E">
          <w:rPr>
            <w:rStyle w:val="Hyperlink"/>
            <w:color w:val="006ACC"/>
            <w:shd w:val="clear" w:color="auto" w:fill="FFFFFF"/>
          </w:rPr>
          <w:t>Healthy</w:t>
        </w:r>
        <w:proofErr w:type="spellEnd"/>
        <w:r w:rsidR="00B6490E">
          <w:rPr>
            <w:rStyle w:val="Hyperlink"/>
            <w:color w:val="006ACC"/>
            <w:shd w:val="clear" w:color="auto" w:fill="FFFFFF"/>
          </w:rPr>
          <w:t xml:space="preserve"> Financial Behaviors and Financial Satisfaction in Emerging Adulthood</w:t>
        </w:r>
      </w:hyperlink>
    </w:p>
    <w:p w14:paraId="7B170D8D" w14:textId="4820670C" w:rsidR="001C77A6" w:rsidRPr="00EF0C10" w:rsidRDefault="00F62935" w:rsidP="00EF0C10">
      <w:pPr>
        <w:pStyle w:val="Standard1"/>
        <w:spacing w:before="120" w:line="240" w:lineRule="auto"/>
        <w:ind w:left="432" w:hanging="432"/>
      </w:pPr>
      <w:proofErr w:type="spellStart"/>
      <w:r w:rsidRPr="00EF0C10">
        <w:t>Sirsch</w:t>
      </w:r>
      <w:proofErr w:type="spellEnd"/>
      <w:r w:rsidRPr="00EF0C10">
        <w:t>, U., Zupančič, M., Poredoš, M., Levec, K., &amp; Friedlmeier, M. (2019). Does Parental Financial Socialization for Emerging Adults Matter? The Case of Austrian and Slovene First-Year University Students.</w:t>
      </w:r>
      <w:r w:rsidR="00727FEE" w:rsidRPr="00EF0C10">
        <w:t xml:space="preserve">  </w:t>
      </w:r>
      <w:r w:rsidRPr="00EF0C10">
        <w:rPr>
          <w:i/>
        </w:rPr>
        <w:t>Emerging</w:t>
      </w:r>
      <w:r w:rsidR="00727FEE" w:rsidRPr="00EF0C10">
        <w:rPr>
          <w:i/>
        </w:rPr>
        <w:t xml:space="preserve"> A</w:t>
      </w:r>
      <w:r w:rsidRPr="00EF0C10">
        <w:rPr>
          <w:i/>
        </w:rPr>
        <w:t>dulthood</w:t>
      </w:r>
      <w:r w:rsidRPr="00EF0C10">
        <w:t>.</w:t>
      </w:r>
      <w:r w:rsidR="00727FEE" w:rsidRPr="00EF0C10">
        <w:t xml:space="preserve"> </w:t>
      </w:r>
      <w:hyperlink r:id="rId8" w:history="1">
        <w:r w:rsidR="00727FEE" w:rsidRPr="00EF0C10">
          <w:t>https://doi.org/10.1177/2167696819882178</w:t>
        </w:r>
      </w:hyperlink>
      <w:r w:rsidR="00EF0C10">
        <w:t>.</w:t>
      </w:r>
    </w:p>
    <w:p w14:paraId="3E6FD149" w14:textId="77777777" w:rsidR="00795090" w:rsidRPr="00795090" w:rsidRDefault="00795090" w:rsidP="00B7415C">
      <w:pPr>
        <w:pStyle w:val="Standard1"/>
        <w:spacing w:before="120" w:line="240" w:lineRule="auto"/>
        <w:ind w:left="432" w:hanging="432"/>
      </w:pPr>
      <w:r>
        <w:t>Mayer,</w:t>
      </w:r>
      <w:r w:rsidRPr="00795090">
        <w:t xml:space="preserve"> B., </w:t>
      </w:r>
      <w:proofErr w:type="spellStart"/>
      <w:r w:rsidRPr="00795090">
        <w:t>Trommsdorff</w:t>
      </w:r>
      <w:proofErr w:type="spellEnd"/>
      <w:r w:rsidRPr="00795090">
        <w:t>, G., Friedlmeie</w:t>
      </w:r>
      <w:r>
        <w:t xml:space="preserve">r, M., </w:t>
      </w:r>
      <w:proofErr w:type="spellStart"/>
      <w:r>
        <w:t>Lubiewska</w:t>
      </w:r>
      <w:proofErr w:type="spellEnd"/>
      <w:r>
        <w:t>, K., Barni, D., </w:t>
      </w:r>
      <w:proofErr w:type="spellStart"/>
      <w:r w:rsidRPr="00795090">
        <w:t>Kase</w:t>
      </w:r>
      <w:r>
        <w:t>aru</w:t>
      </w:r>
      <w:proofErr w:type="spellEnd"/>
      <w:r>
        <w:t xml:space="preserve">, </w:t>
      </w:r>
      <w:proofErr w:type="gramStart"/>
      <w:r>
        <w:t>K.,&amp;</w:t>
      </w:r>
      <w:proofErr w:type="gramEnd"/>
      <w:r>
        <w:t xml:space="preserve"> </w:t>
      </w:r>
      <w:proofErr w:type="spellStart"/>
      <w:proofErr w:type="gramStart"/>
      <w:r>
        <w:t>Albert,I</w:t>
      </w:r>
      <w:proofErr w:type="spellEnd"/>
      <w:r>
        <w:t>.</w:t>
      </w:r>
      <w:proofErr w:type="gramEnd"/>
      <w:r w:rsidR="00B7415C">
        <w:t xml:space="preserve"> </w:t>
      </w:r>
      <w:r>
        <w:t>(2015). The roles of religiosity and affluence for adolescents’ family orientation: Multilevel analyses of 18 c</w:t>
      </w:r>
      <w:r w:rsidRPr="00795090">
        <w:t>ultures</w:t>
      </w:r>
      <w:r w:rsidRPr="00B7415C">
        <w:t xml:space="preserve">. </w:t>
      </w:r>
      <w:r w:rsidRPr="00B7415C">
        <w:rPr>
          <w:i/>
        </w:rPr>
        <w:t>Italian Journal of Sociology of Education, 7(3),</w:t>
      </w:r>
      <w:r w:rsidRPr="00795090">
        <w:t xml:space="preserve"> 47-88. doi:10.14658/pupj-ijse-2015-3-3 </w:t>
      </w:r>
    </w:p>
    <w:p w14:paraId="62BCA91F" w14:textId="77777777" w:rsidR="00812FC6" w:rsidRDefault="00812FC6" w:rsidP="00812FC6">
      <w:pPr>
        <w:pStyle w:val="Standard1"/>
        <w:spacing w:before="120" w:line="240" w:lineRule="auto"/>
        <w:ind w:left="432" w:hanging="432"/>
      </w:pPr>
      <w:r w:rsidRPr="007D79A6">
        <w:t>Friedlmeie</w:t>
      </w:r>
      <w:r w:rsidR="00D321B2">
        <w:t xml:space="preserve">r, M., &amp; </w:t>
      </w:r>
      <w:proofErr w:type="spellStart"/>
      <w:r w:rsidR="00D321B2">
        <w:t>Gavreliuc</w:t>
      </w:r>
      <w:proofErr w:type="spellEnd"/>
      <w:r w:rsidR="00D321B2">
        <w:t>, A. (2013</w:t>
      </w:r>
      <w:r w:rsidRPr="007D79A6">
        <w:t>). Value orientations and perception of social</w:t>
      </w:r>
      <w:r>
        <w:t xml:space="preserve"> </w:t>
      </w:r>
      <w:r w:rsidRPr="007D79A6">
        <w:t xml:space="preserve">change in </w:t>
      </w:r>
      <w:proofErr w:type="spellStart"/>
      <w:r w:rsidRPr="007D79A6">
        <w:t>postcommunist</w:t>
      </w:r>
      <w:proofErr w:type="spellEnd"/>
      <w:r w:rsidRPr="007D79A6">
        <w:t xml:space="preserve"> Romania. In I. Albert &amp; D. Ferring (Eds.),</w:t>
      </w:r>
      <w:r w:rsidRPr="007D79A6">
        <w:rPr>
          <w:i/>
        </w:rPr>
        <w:t xml:space="preserve"> Intergenerational relationships in society and family: European perspectives.</w:t>
      </w:r>
      <w:r w:rsidRPr="007D79A6">
        <w:t xml:space="preserve"> Bristol, UK: Policy Press.</w:t>
      </w:r>
    </w:p>
    <w:p w14:paraId="7AB0EEAA" w14:textId="77777777" w:rsidR="005E3DD7" w:rsidRDefault="005E3DD7" w:rsidP="005E3DD7">
      <w:pPr>
        <w:pStyle w:val="Literatur"/>
        <w:spacing w:before="120" w:after="0"/>
        <w:ind w:left="432" w:hanging="432"/>
        <w:jc w:val="left"/>
      </w:pPr>
      <w:r>
        <w:rPr>
          <w:lang w:val="de-DE"/>
        </w:rPr>
        <w:t xml:space="preserve">Friedlmeier, M., &amp; Friedlmeier, W. (Eds.). </w:t>
      </w:r>
      <w:r>
        <w:t xml:space="preserve">(2012). Individual development and family relations in Eastern Europe [Special Issue]. </w:t>
      </w:r>
      <w:r>
        <w:rPr>
          <w:i/>
          <w:iCs/>
        </w:rPr>
        <w:t>Cognition, Brain, Behavior. An Interdisciplinary Journal</w:t>
      </w:r>
      <w:r>
        <w:t xml:space="preserve">, </w:t>
      </w:r>
      <w:r>
        <w:rPr>
          <w:i/>
          <w:iCs/>
        </w:rPr>
        <w:t>16(2)</w:t>
      </w:r>
      <w:r>
        <w:t>.</w:t>
      </w:r>
    </w:p>
    <w:p w14:paraId="70C0D8E1" w14:textId="77777777" w:rsidR="005E3DD7" w:rsidRDefault="005E3DD7" w:rsidP="005E3DD7">
      <w:pPr>
        <w:pStyle w:val="Literatur"/>
        <w:spacing w:before="120" w:after="0"/>
        <w:ind w:left="432" w:hanging="432"/>
        <w:jc w:val="left"/>
      </w:pPr>
      <w:r>
        <w:rPr>
          <w:lang w:val="de-DE"/>
        </w:rPr>
        <w:lastRenderedPageBreak/>
        <w:t>Friedlmei</w:t>
      </w:r>
      <w:r w:rsidR="005A2754">
        <w:rPr>
          <w:lang w:val="de-DE"/>
        </w:rPr>
        <w:t>er, M., &amp; Friedlmeier, W</w:t>
      </w:r>
      <w:r>
        <w:rPr>
          <w:lang w:val="de-DE"/>
        </w:rPr>
        <w:t xml:space="preserve">. </w:t>
      </w:r>
      <w:r>
        <w:t xml:space="preserve">(2012). Continuity and change in family structures, family relations, and values in Eastern European countries after the collapse of communism. </w:t>
      </w:r>
      <w:r>
        <w:rPr>
          <w:i/>
          <w:iCs/>
        </w:rPr>
        <w:t>Cognition, Brain, Behavior. An Interdisciplinary Journal</w:t>
      </w:r>
      <w:r>
        <w:t xml:space="preserve">, </w:t>
      </w:r>
      <w:r>
        <w:rPr>
          <w:i/>
          <w:iCs/>
        </w:rPr>
        <w:t>16</w:t>
      </w:r>
      <w:r>
        <w:t>, 165-170.</w:t>
      </w:r>
    </w:p>
    <w:p w14:paraId="314D29F3" w14:textId="77777777" w:rsidR="005E3DD7" w:rsidRDefault="005E3DD7" w:rsidP="005E3DD7">
      <w:pPr>
        <w:pStyle w:val="Standard1"/>
        <w:spacing w:before="120" w:line="240" w:lineRule="auto"/>
        <w:ind w:left="432" w:hanging="432"/>
      </w:pPr>
      <w:r>
        <w:t xml:space="preserve">Friedlmeier, M., &amp; Friedlmeier, W. (2012). Relative contribution of mothers and fathers to adolescents’ values in Romanian families. </w:t>
      </w:r>
      <w:r w:rsidRPr="009F2F62">
        <w:rPr>
          <w:i/>
        </w:rPr>
        <w:t>Cognition, Brain</w:t>
      </w:r>
      <w:r>
        <w:rPr>
          <w:i/>
        </w:rPr>
        <w:t>, Behavior. An Interdisciplinary</w:t>
      </w:r>
      <w:r w:rsidRPr="009F2F62">
        <w:rPr>
          <w:i/>
        </w:rPr>
        <w:t xml:space="preserve"> Journal, 16,</w:t>
      </w:r>
      <w:r>
        <w:t xml:space="preserve"> 239-264.</w:t>
      </w:r>
    </w:p>
    <w:p w14:paraId="784F0CA4" w14:textId="77777777" w:rsidR="00FF7153" w:rsidRDefault="00FF7153" w:rsidP="00FF7153">
      <w:pPr>
        <w:pStyle w:val="Standard1"/>
        <w:spacing w:before="120" w:line="240" w:lineRule="auto"/>
        <w:ind w:left="432" w:hanging="432"/>
      </w:pPr>
      <w:r w:rsidRPr="00A55DC6">
        <w:t>Wonderg</w:t>
      </w:r>
      <w:r>
        <w:t xml:space="preserve">em, T., &amp; Friedlmeier, M. </w:t>
      </w:r>
      <w:r w:rsidR="00444232">
        <w:t>(</w:t>
      </w:r>
      <w:r w:rsidR="005407F2">
        <w:t>20</w:t>
      </w:r>
      <w:r w:rsidR="00444232">
        <w:t xml:space="preserve">12). </w:t>
      </w:r>
      <w:r>
        <w:t>Gender and ethnic differences in s</w:t>
      </w:r>
      <w:r w:rsidRPr="00A55DC6">
        <w:t>miling: A</w:t>
      </w:r>
      <w:r>
        <w:t xml:space="preserve"> y</w:t>
      </w:r>
      <w:r w:rsidRPr="006547E0">
        <w:t xml:space="preserve">earbook </w:t>
      </w:r>
      <w:r>
        <w:t>p</w:t>
      </w:r>
      <w:r w:rsidRPr="006547E0">
        <w:t xml:space="preserve">hotographs </w:t>
      </w:r>
      <w:r>
        <w:t>a</w:t>
      </w:r>
      <w:r w:rsidRPr="00F006D3">
        <w:t xml:space="preserve">nalysis </w:t>
      </w:r>
      <w:r>
        <w:t>from kindergarten through 12th</w:t>
      </w:r>
      <w:r w:rsidRPr="00F006D3">
        <w:t xml:space="preserve"> </w:t>
      </w:r>
      <w:r>
        <w:t>g</w:t>
      </w:r>
      <w:r w:rsidRPr="00F006D3">
        <w:t>rade</w:t>
      </w:r>
      <w:r>
        <w:t xml:space="preserve">. </w:t>
      </w:r>
      <w:r w:rsidRPr="005407F2">
        <w:rPr>
          <w:i/>
        </w:rPr>
        <w:t>Sex Roles</w:t>
      </w:r>
      <w:r w:rsidR="005407F2">
        <w:rPr>
          <w:i/>
        </w:rPr>
        <w:t>,</w:t>
      </w:r>
      <w:r w:rsidR="00444232" w:rsidRPr="005407F2">
        <w:t xml:space="preserve"> </w:t>
      </w:r>
      <w:r w:rsidR="00E56D5A" w:rsidRPr="00E56D5A">
        <w:rPr>
          <w:i/>
        </w:rPr>
        <w:t>67 (7),</w:t>
      </w:r>
      <w:r w:rsidR="00E56D5A">
        <w:t xml:space="preserve"> 403-411. </w:t>
      </w:r>
      <w:r w:rsidR="00444232" w:rsidRPr="005407F2">
        <w:t>DOI 10.1007/s11199-012-0158-y</w:t>
      </w:r>
    </w:p>
    <w:p w14:paraId="0BA4E6B8" w14:textId="77777777" w:rsidR="00A243F0" w:rsidRPr="00E41439" w:rsidRDefault="00A243F0" w:rsidP="00A243F0">
      <w:pPr>
        <w:pStyle w:val="Standard1"/>
        <w:spacing w:before="120" w:line="240" w:lineRule="auto"/>
        <w:ind w:left="432" w:hanging="432"/>
      </w:pPr>
      <w:r w:rsidRPr="00E41439">
        <w:t xml:space="preserve">Schwarz, B., Mayer, B., </w:t>
      </w:r>
      <w:proofErr w:type="spellStart"/>
      <w:r w:rsidRPr="00E41439">
        <w:t>Trommsdorff</w:t>
      </w:r>
      <w:proofErr w:type="spellEnd"/>
      <w:r w:rsidRPr="00E41439">
        <w:t xml:space="preserve">, G., Ben-Arieh, A., Friedlmeier, M., </w:t>
      </w:r>
      <w:proofErr w:type="spellStart"/>
      <w:r w:rsidRPr="00E41439">
        <w:t>Lubiewska</w:t>
      </w:r>
      <w:proofErr w:type="spellEnd"/>
      <w:r w:rsidRPr="00E41439">
        <w:t>, K</w:t>
      </w:r>
      <w:r>
        <w:t>., Mishra, R., Peltzer, K. (2012)</w:t>
      </w:r>
      <w:r w:rsidRPr="00E41439">
        <w:t>.</w:t>
      </w:r>
      <w:r>
        <w:t xml:space="preserve"> </w:t>
      </w:r>
      <w:r w:rsidRPr="00E41439">
        <w:t>Does the importance of parent and peer relationships for adolescents’ life satisfaction vary across cultures?</w:t>
      </w:r>
      <w:r>
        <w:t xml:space="preserve"> </w:t>
      </w:r>
      <w:r w:rsidRPr="00E41439">
        <w:rPr>
          <w:i/>
        </w:rPr>
        <w:t xml:space="preserve">Journal of Early </w:t>
      </w:r>
      <w:r w:rsidRPr="009F2F62">
        <w:rPr>
          <w:i/>
        </w:rPr>
        <w:t>Adolescence, 32</w:t>
      </w:r>
      <w:r w:rsidRPr="00A243F0">
        <w:t>,</w:t>
      </w:r>
      <w:r>
        <w:t xml:space="preserve"> 55-80. </w:t>
      </w:r>
      <w:proofErr w:type="spellStart"/>
      <w:r w:rsidRPr="00E41439">
        <w:t>doi</w:t>
      </w:r>
      <w:proofErr w:type="spellEnd"/>
      <w:r w:rsidRPr="00E41439">
        <w:t>: 10.1177/0272431611419508</w:t>
      </w:r>
    </w:p>
    <w:p w14:paraId="5033CD20" w14:textId="77777777" w:rsidR="00264B6D" w:rsidRDefault="00264B6D" w:rsidP="00264B6D">
      <w:pPr>
        <w:pStyle w:val="Standard1"/>
        <w:spacing w:before="120" w:line="240" w:lineRule="auto"/>
        <w:ind w:left="432" w:hanging="432"/>
      </w:pPr>
      <w:r>
        <w:t xml:space="preserve">Friedlmeier, M. &amp; </w:t>
      </w:r>
      <w:proofErr w:type="spellStart"/>
      <w:r>
        <w:t>Trom</w:t>
      </w:r>
      <w:r w:rsidR="00DE51B3">
        <w:t>msdorff</w:t>
      </w:r>
      <w:proofErr w:type="spellEnd"/>
      <w:r w:rsidR="00DE51B3">
        <w:t>, G. (2011). Are mother-</w:t>
      </w:r>
      <w:r>
        <w:t xml:space="preserve">child similarities in value orientations related to mothers' parenting? A comparative study of American and Romanian mothers and their adolescent children. </w:t>
      </w:r>
      <w:r w:rsidRPr="00264B6D">
        <w:rPr>
          <w:i/>
        </w:rPr>
        <w:t xml:space="preserve">European Journal of Developmental Psychology, </w:t>
      </w:r>
      <w:r w:rsidR="003D5468">
        <w:rPr>
          <w:i/>
        </w:rPr>
        <w:t>8</w:t>
      </w:r>
      <w:r>
        <w:t xml:space="preserve">, 661-680. </w:t>
      </w:r>
      <w:proofErr w:type="spellStart"/>
      <w:r>
        <w:t>doi</w:t>
      </w:r>
      <w:proofErr w:type="spellEnd"/>
      <w:r>
        <w:t>: 10.1080/17405629.2011.590649.</w:t>
      </w:r>
    </w:p>
    <w:p w14:paraId="6E512BE0" w14:textId="77777777" w:rsidR="00264B6D" w:rsidRDefault="00264B6D" w:rsidP="00264B6D">
      <w:pPr>
        <w:pStyle w:val="Standard1"/>
        <w:spacing w:before="120" w:line="240" w:lineRule="auto"/>
        <w:ind w:left="432" w:hanging="432"/>
      </w:pPr>
      <w:r w:rsidRPr="00264B6D">
        <w:t xml:space="preserve">Sabatier, C., Mayer, B., Friedlmeier, M., </w:t>
      </w:r>
      <w:proofErr w:type="spellStart"/>
      <w:r w:rsidRPr="00264B6D">
        <w:t>Lubiewska</w:t>
      </w:r>
      <w:proofErr w:type="spellEnd"/>
      <w:r w:rsidRPr="00264B6D">
        <w:t xml:space="preserve">, K., &amp; </w:t>
      </w:r>
      <w:proofErr w:type="spellStart"/>
      <w:r w:rsidRPr="00264B6D">
        <w:t>Trommsdorff</w:t>
      </w:r>
      <w:proofErr w:type="spellEnd"/>
      <w:r w:rsidRPr="00264B6D">
        <w:t>, G. (2011).</w:t>
      </w:r>
      <w:r>
        <w:t xml:space="preserve"> Religiosity, family orientation, and life satisfaction of adolescents in four countries. </w:t>
      </w:r>
      <w:r w:rsidRPr="00264B6D">
        <w:rPr>
          <w:i/>
        </w:rPr>
        <w:t xml:space="preserve">Journal of Cross-Cultural Psychology, </w:t>
      </w:r>
      <w:r w:rsidR="003D5468">
        <w:rPr>
          <w:i/>
        </w:rPr>
        <w:t>42</w:t>
      </w:r>
      <w:r w:rsidRPr="00264B6D">
        <w:t>,</w:t>
      </w:r>
      <w:r>
        <w:t xml:space="preserve"> 1375-1393. </w:t>
      </w:r>
      <w:proofErr w:type="spellStart"/>
      <w:r>
        <w:t>doi</w:t>
      </w:r>
      <w:proofErr w:type="spellEnd"/>
      <w:r>
        <w:t>: 10.1177/0022022111412343.</w:t>
      </w:r>
    </w:p>
    <w:p w14:paraId="3B0D15C1" w14:textId="77777777" w:rsidR="00F137BF" w:rsidRPr="006A1505" w:rsidRDefault="00F137BF" w:rsidP="006A1505">
      <w:pPr>
        <w:pStyle w:val="Standard1"/>
        <w:spacing w:before="120" w:line="240" w:lineRule="auto"/>
        <w:ind w:left="432" w:hanging="432"/>
      </w:pPr>
      <w:r>
        <w:t>Friedlmeier, M. (2010</w:t>
      </w:r>
      <w:r w:rsidRPr="00C8606B">
        <w:t xml:space="preserve">). Intercultural </w:t>
      </w:r>
      <w:r>
        <w:t>e</w:t>
      </w:r>
      <w:r w:rsidRPr="00C8606B">
        <w:t xml:space="preserve">ducation: Opportunities and </w:t>
      </w:r>
      <w:r>
        <w:t>l</w:t>
      </w:r>
      <w:r w:rsidRPr="00C8606B">
        <w:t>imitations.</w:t>
      </w:r>
      <w:r>
        <w:t xml:space="preserve"> </w:t>
      </w:r>
      <w:r w:rsidRPr="00C8606B">
        <w:t xml:space="preserve">Contributions from </w:t>
      </w:r>
      <w:r>
        <w:t>c</w:t>
      </w:r>
      <w:r w:rsidRPr="00C8606B">
        <w:t>ross-</w:t>
      </w:r>
      <w:r>
        <w:t>c</w:t>
      </w:r>
      <w:r w:rsidRPr="00C8606B">
        <w:t xml:space="preserve">ultural </w:t>
      </w:r>
      <w:r>
        <w:t>p</w:t>
      </w:r>
      <w:r w:rsidRPr="00C8606B">
        <w:t xml:space="preserve">sychology. </w:t>
      </w:r>
      <w:proofErr w:type="spellStart"/>
      <w:r w:rsidRPr="00C8606B">
        <w:rPr>
          <w:i/>
        </w:rPr>
        <w:t>Erwägen</w:t>
      </w:r>
      <w:proofErr w:type="spellEnd"/>
      <w:r w:rsidRPr="00C8606B">
        <w:rPr>
          <w:i/>
        </w:rPr>
        <w:t xml:space="preserve"> Wissen </w:t>
      </w:r>
      <w:proofErr w:type="spellStart"/>
      <w:r w:rsidRPr="00C8606B">
        <w:rPr>
          <w:i/>
        </w:rPr>
        <w:t>Ethik</w:t>
      </w:r>
      <w:proofErr w:type="spellEnd"/>
      <w:r w:rsidRPr="00C8606B">
        <w:rPr>
          <w:i/>
        </w:rPr>
        <w:t xml:space="preserve"> (Deliberation Knowledge Ethics)</w:t>
      </w:r>
      <w:r>
        <w:rPr>
          <w:i/>
        </w:rPr>
        <w:t xml:space="preserve">, 21, </w:t>
      </w:r>
      <w:r>
        <w:t>158-160.</w:t>
      </w:r>
    </w:p>
    <w:p w14:paraId="00085DD1" w14:textId="77777777" w:rsidR="00F137BF" w:rsidRDefault="00F137BF" w:rsidP="00BE6FBA">
      <w:pPr>
        <w:pStyle w:val="Standard1"/>
        <w:spacing w:before="120" w:after="120" w:line="240" w:lineRule="auto"/>
        <w:ind w:left="432" w:hanging="432"/>
      </w:pPr>
      <w:r w:rsidRPr="00B422E4">
        <w:t>Friedlmeier</w:t>
      </w:r>
      <w:r>
        <w:t xml:space="preserve">, M., &amp; Friedlmeier, W. (2010). </w:t>
      </w:r>
      <w:r w:rsidRPr="00621888">
        <w:t xml:space="preserve">Family future orientation among Romanian and American adolescents. </w:t>
      </w:r>
      <w:r>
        <w:t xml:space="preserve">In </w:t>
      </w:r>
      <w:proofErr w:type="spellStart"/>
      <w:r w:rsidRPr="00621888">
        <w:rPr>
          <w:lang w:eastAsia="en-US"/>
        </w:rPr>
        <w:t>Zukauskiene</w:t>
      </w:r>
      <w:proofErr w:type="spellEnd"/>
      <w:r w:rsidRPr="00621888">
        <w:rPr>
          <w:lang w:eastAsia="en-US"/>
        </w:rPr>
        <w:t xml:space="preserve">, R. (Ed.), </w:t>
      </w:r>
      <w:r w:rsidRPr="00621888">
        <w:rPr>
          <w:i/>
        </w:rPr>
        <w:t xml:space="preserve">Proceedings of the </w:t>
      </w:r>
      <w:r w:rsidRPr="00621888">
        <w:rPr>
          <w:i/>
          <w:iCs/>
          <w:lang w:eastAsia="en-US"/>
        </w:rPr>
        <w:t>XIV European Conference on Developmental Psychology</w:t>
      </w:r>
      <w:r>
        <w:rPr>
          <w:iCs/>
          <w:lang w:eastAsia="en-US"/>
        </w:rPr>
        <w:t xml:space="preserve"> (pp. 339-343). </w:t>
      </w:r>
      <w:proofErr w:type="spellStart"/>
      <w:smartTag w:uri="urn:schemas-microsoft-com:office:smarttags" w:element="State">
        <w:smartTag w:uri="urn:schemas-microsoft-com:office:smarttags" w:element="State">
          <w:r>
            <w:rPr>
              <w:iCs/>
              <w:lang w:eastAsia="en-US"/>
            </w:rPr>
            <w:t>Pianoro</w:t>
          </w:r>
        </w:smartTag>
        <w:proofErr w:type="spellEnd"/>
        <w:r>
          <w:rPr>
            <w:iCs/>
            <w:lang w:eastAsia="en-US"/>
          </w:rPr>
          <w:t xml:space="preserve">, </w:t>
        </w:r>
        <w:smartTag w:uri="urn:schemas-microsoft-com:office:smarttags" w:element="State">
          <w:r>
            <w:rPr>
              <w:iCs/>
              <w:lang w:eastAsia="en-US"/>
            </w:rPr>
            <w:t>Italy</w:t>
          </w:r>
        </w:smartTag>
      </w:smartTag>
      <w:r>
        <w:rPr>
          <w:iCs/>
          <w:lang w:eastAsia="en-US"/>
        </w:rPr>
        <w:t xml:space="preserve">: </w:t>
      </w:r>
      <w:proofErr w:type="spellStart"/>
      <w:r>
        <w:rPr>
          <w:iCs/>
          <w:lang w:eastAsia="en-US"/>
        </w:rPr>
        <w:t>Medimond</w:t>
      </w:r>
      <w:proofErr w:type="spellEnd"/>
      <w:r>
        <w:rPr>
          <w:iCs/>
          <w:lang w:eastAsia="en-US"/>
        </w:rPr>
        <w:t>.</w:t>
      </w:r>
    </w:p>
    <w:p w14:paraId="5C03C017" w14:textId="77777777" w:rsidR="00235B7A" w:rsidRDefault="00235B7A" w:rsidP="00235B7A">
      <w:pPr>
        <w:tabs>
          <w:tab w:val="left" w:pos="720"/>
        </w:tabs>
        <w:spacing w:line="276" w:lineRule="auto"/>
        <w:ind w:left="576" w:hanging="576"/>
        <w:contextualSpacing/>
      </w:pPr>
      <w:r w:rsidRPr="00235B7A">
        <w:t xml:space="preserve">Friedlmeier, M. (2006). </w:t>
      </w:r>
      <w:bookmarkStart w:id="2" w:name="_Hlk175932796"/>
      <w:r w:rsidRPr="00235B7A">
        <w:rPr>
          <w:i/>
        </w:rPr>
        <w:t>Transmission of values within families in Romania</w:t>
      </w:r>
      <w:bookmarkEnd w:id="2"/>
      <w:r w:rsidRPr="00235B7A">
        <w:t xml:space="preserve">. Doctoral dissertation, University of Konstanz, Konstanz, Germany. Retrieved from </w:t>
      </w:r>
      <w:hyperlink r:id="rId9" w:history="1">
        <w:r w:rsidRPr="00235B7A">
          <w:t>http://nbn-resolving.de/</w:t>
        </w:r>
      </w:hyperlink>
      <w:r w:rsidRPr="00235B7A">
        <w:t xml:space="preserve"> </w:t>
      </w:r>
      <w:proofErr w:type="gramStart"/>
      <w:r w:rsidRPr="00235B7A">
        <w:t>urn:nbn</w:t>
      </w:r>
      <w:proofErr w:type="gramEnd"/>
      <w:r w:rsidRPr="00235B7A">
        <w:t>:</w:t>
      </w:r>
      <w:proofErr w:type="gramStart"/>
      <w:r w:rsidRPr="00235B7A">
        <w:t>de:bsz</w:t>
      </w:r>
      <w:proofErr w:type="gramEnd"/>
      <w:r w:rsidRPr="00235B7A">
        <w:t>:352-opus-55054</w:t>
      </w:r>
      <w:r>
        <w:t>.</w:t>
      </w:r>
    </w:p>
    <w:p w14:paraId="16ED0FCC" w14:textId="77777777" w:rsidR="00F137BF" w:rsidRPr="00E845D0" w:rsidRDefault="00F137BF" w:rsidP="00235B7A">
      <w:pPr>
        <w:pStyle w:val="Standard1"/>
        <w:spacing w:before="120" w:line="276" w:lineRule="auto"/>
        <w:ind w:left="432" w:hanging="432"/>
      </w:pPr>
      <w:r>
        <w:t>Friedlmeier,</w:t>
      </w:r>
      <w:r w:rsidRPr="00E25093">
        <w:t xml:space="preserve"> M. (2001). </w:t>
      </w:r>
      <w:r w:rsidRPr="00E25093">
        <w:rPr>
          <w:i/>
        </w:rPr>
        <w:t>Value of children in Romania</w:t>
      </w:r>
      <w:r w:rsidRPr="00E25093">
        <w:t xml:space="preserve">. Unpublished diploma thesis, AL. – I. Cuza University, </w:t>
      </w:r>
      <w:smartTag w:uri="urn:schemas-microsoft-com:office:smarttags" w:element="State">
        <w:smartTag w:uri="urn:schemas-microsoft-com:office:smarttags" w:element="State">
          <w:r w:rsidRPr="00E25093">
            <w:t>Iasi</w:t>
          </w:r>
        </w:smartTag>
        <w:r w:rsidRPr="00E25093">
          <w:t xml:space="preserve">, </w:t>
        </w:r>
        <w:smartTag w:uri="urn:schemas-microsoft-com:office:smarttags" w:element="State">
          <w:r w:rsidRPr="00E25093">
            <w:t>Romania</w:t>
          </w:r>
        </w:smartTag>
      </w:smartTag>
      <w:r w:rsidRPr="00E25093">
        <w:t>.</w:t>
      </w:r>
    </w:p>
    <w:p w14:paraId="1F83B344" w14:textId="77777777" w:rsidR="00F137BF" w:rsidRDefault="00F137BF" w:rsidP="00B6490E">
      <w:pPr>
        <w:pStyle w:val="Heading2"/>
      </w:pPr>
      <w:r w:rsidRPr="003F7664">
        <w:t>Symposia</w:t>
      </w:r>
    </w:p>
    <w:p w14:paraId="1A810D59" w14:textId="77777777" w:rsidR="00F137BF" w:rsidRPr="003F7664" w:rsidRDefault="00F137BF" w:rsidP="003F766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63E9DA69" w14:textId="401118F7" w:rsidR="005F2C76" w:rsidRDefault="005F2C76" w:rsidP="00132B68">
      <w:pPr>
        <w:pStyle w:val="Standard1"/>
        <w:spacing w:before="120" w:after="120" w:line="240" w:lineRule="auto"/>
        <w:ind w:left="432" w:hanging="432"/>
      </w:pPr>
      <w:r>
        <w:t xml:space="preserve">Friedlmeier, M. (invited symposium, </w:t>
      </w:r>
      <w:proofErr w:type="gramStart"/>
      <w:r>
        <w:t>November,</w:t>
      </w:r>
      <w:proofErr w:type="gramEnd"/>
      <w:r>
        <w:t xml:space="preserve"> 202</w:t>
      </w:r>
      <w:r w:rsidR="000640F6">
        <w:t>1</w:t>
      </w:r>
      <w:r>
        <w:t xml:space="preserve">, online). </w:t>
      </w:r>
      <w:r w:rsidRPr="009F69AE">
        <w:rPr>
          <w:i/>
        </w:rPr>
        <w:t>Money and well-being in youth: insights from studies in four cultures.</w:t>
      </w:r>
      <w:r>
        <w:t xml:space="preserve"> </w:t>
      </w:r>
      <w:r w:rsidRPr="00A705C2">
        <w:t>Symposium organized for the</w:t>
      </w:r>
      <w:r>
        <w:t xml:space="preserve"> 10</w:t>
      </w:r>
      <w:r w:rsidRPr="005F2C76">
        <w:rPr>
          <w:vertAlign w:val="superscript"/>
        </w:rPr>
        <w:t>th</w:t>
      </w:r>
      <w:r>
        <w:t xml:space="preserve"> Conference on Emerging Adulthood. Online Conference.</w:t>
      </w:r>
    </w:p>
    <w:p w14:paraId="1D6CC823" w14:textId="77777777" w:rsidR="00EF0C10" w:rsidRPr="00132B68" w:rsidRDefault="00EF0C10" w:rsidP="00132B68">
      <w:pPr>
        <w:pStyle w:val="Standard1"/>
        <w:spacing w:before="120" w:after="120" w:line="240" w:lineRule="auto"/>
        <w:ind w:left="432" w:hanging="432"/>
      </w:pPr>
      <w:r>
        <w:t>Friedlmeier, M. (</w:t>
      </w:r>
      <w:r w:rsidR="00181059">
        <w:t>accepted</w:t>
      </w:r>
      <w:r w:rsidR="00827318">
        <w:t>/cancelled</w:t>
      </w:r>
      <w:r w:rsidR="00181059">
        <w:t xml:space="preserve"> due to COVID</w:t>
      </w:r>
      <w:r>
        <w:t xml:space="preserve">). </w:t>
      </w:r>
      <w:r w:rsidRPr="00132B68">
        <w:rPr>
          <w:i/>
        </w:rPr>
        <w:t>Money and well-being in youth: Insights from studies in four cultures.</w:t>
      </w:r>
      <w:r>
        <w:t xml:space="preserve"> Symposium submitted for </w:t>
      </w:r>
      <w:r w:rsidR="00132B68" w:rsidRPr="00132B68">
        <w:t xml:space="preserve">the </w:t>
      </w:r>
      <w:r w:rsidR="00132B68" w:rsidRPr="00132B68">
        <w:rPr>
          <w:iCs/>
        </w:rPr>
        <w:t xml:space="preserve">29th Biennial Meeting of the International Society for the Study of Behavioral Development, Rhodes, Greece. </w:t>
      </w:r>
    </w:p>
    <w:p w14:paraId="71469FF5" w14:textId="77777777" w:rsidR="002A0462" w:rsidRPr="002A0462" w:rsidRDefault="002A0462" w:rsidP="002A0462">
      <w:pPr>
        <w:pStyle w:val="Standard1"/>
        <w:spacing w:before="120" w:after="120" w:line="240" w:lineRule="auto"/>
        <w:ind w:left="432" w:hanging="432"/>
      </w:pPr>
      <w:r>
        <w:lastRenderedPageBreak/>
        <w:t xml:space="preserve">Friedlmeier, M. (2017, November). </w:t>
      </w:r>
      <w:r w:rsidRPr="002A0462">
        <w:rPr>
          <w:i/>
        </w:rPr>
        <w:t>Contributors to emerging adults’ financial competence and well-being: A cross-national study.</w:t>
      </w:r>
      <w:r>
        <w:t xml:space="preserve"> </w:t>
      </w:r>
      <w:r w:rsidRPr="00A705C2">
        <w:t>Symposium organized for the</w:t>
      </w:r>
      <w:r>
        <w:t xml:space="preserve"> </w:t>
      </w:r>
      <w:r w:rsidRPr="002A0462">
        <w:t>9th European Conference of the International Association of Cross-Cultural Psychology, Warsaw, Poland</w:t>
      </w:r>
      <w:r>
        <w:t>.</w:t>
      </w:r>
    </w:p>
    <w:p w14:paraId="3D737184" w14:textId="77777777" w:rsidR="00F137BF" w:rsidRPr="004E4E4A" w:rsidRDefault="00F137BF" w:rsidP="00F4269F">
      <w:pPr>
        <w:pStyle w:val="Standard1"/>
        <w:spacing w:before="120" w:after="120" w:line="240" w:lineRule="auto"/>
        <w:ind w:left="432" w:hanging="432"/>
      </w:pPr>
      <w:r w:rsidRPr="003F7664">
        <w:t xml:space="preserve">Friedlmeier, W. &amp; Friedlmeier, M. (2008, February). </w:t>
      </w:r>
      <w:r w:rsidRPr="00D6541B">
        <w:rPr>
          <w:i/>
        </w:rPr>
        <w:t>Intergenerational similarities in values and attachment patterns across three generations</w:t>
      </w:r>
      <w:r w:rsidRPr="00A705C2">
        <w:t>. Symposium organized for the 3rd Annual GVSU Gerontology Con</w:t>
      </w:r>
      <w:r>
        <w:t xml:space="preserve">ference in </w:t>
      </w:r>
      <w:smartTag w:uri="urn:schemas-microsoft-com:office:smarttags" w:element="State">
        <w:smartTag w:uri="urn:schemas-microsoft-com:office:smarttags" w:element="State">
          <w:r>
            <w:t>Grand Rapids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</w:p>
    <w:p w14:paraId="10D6A401" w14:textId="77777777" w:rsidR="00F137BF" w:rsidRDefault="00F137BF" w:rsidP="00B6490E">
      <w:pPr>
        <w:pStyle w:val="Heading2"/>
      </w:pPr>
      <w:r>
        <w:t>Presentations</w:t>
      </w:r>
    </w:p>
    <w:p w14:paraId="155E860B" w14:textId="77777777" w:rsidR="00F137BF" w:rsidRDefault="00F137BF" w:rsidP="003F7664">
      <w:pPr>
        <w:autoSpaceDE w:val="0"/>
        <w:autoSpaceDN w:val="0"/>
        <w:adjustRightInd w:val="0"/>
        <w:rPr>
          <w:bCs/>
        </w:rPr>
      </w:pPr>
      <w:r>
        <w:rPr>
          <w:bCs/>
        </w:rPr>
        <w:t>________________________________________________________________________</w:t>
      </w:r>
    </w:p>
    <w:p w14:paraId="3516E2CD" w14:textId="77777777" w:rsidR="0046339A" w:rsidRDefault="0046339A" w:rsidP="00914E5D">
      <w:pPr>
        <w:spacing w:before="120" w:after="120"/>
        <w:ind w:left="576" w:hanging="576"/>
        <w:rPr>
          <w:sz w:val="23"/>
          <w:szCs w:val="23"/>
        </w:rPr>
      </w:pPr>
    </w:p>
    <w:p w14:paraId="7520ABE1" w14:textId="765F2FBB" w:rsidR="00914E5D" w:rsidRDefault="00914E5D" w:rsidP="00914E5D">
      <w:pPr>
        <w:spacing w:before="120" w:after="120"/>
        <w:ind w:left="576" w:hanging="576"/>
        <w:rPr>
          <w:sz w:val="23"/>
          <w:szCs w:val="23"/>
        </w:rPr>
      </w:pPr>
      <w:r>
        <w:rPr>
          <w:sz w:val="23"/>
          <w:szCs w:val="23"/>
        </w:rPr>
        <w:t>Friedlmeier</w:t>
      </w:r>
      <w:r w:rsidRPr="00F87D5D">
        <w:rPr>
          <w:sz w:val="23"/>
          <w:szCs w:val="23"/>
        </w:rPr>
        <w:t xml:space="preserve">, </w:t>
      </w:r>
      <w:r>
        <w:rPr>
          <w:sz w:val="23"/>
          <w:szCs w:val="23"/>
        </w:rPr>
        <w:t>M</w:t>
      </w:r>
      <w:r w:rsidRPr="00F87D5D">
        <w:rPr>
          <w:sz w:val="23"/>
          <w:szCs w:val="23"/>
        </w:rPr>
        <w:t>. (</w:t>
      </w:r>
      <w:r>
        <w:rPr>
          <w:sz w:val="23"/>
          <w:szCs w:val="23"/>
        </w:rPr>
        <w:t>2025</w:t>
      </w:r>
      <w:r w:rsidR="00A06449">
        <w:rPr>
          <w:sz w:val="23"/>
          <w:szCs w:val="23"/>
        </w:rPr>
        <w:t>, June</w:t>
      </w:r>
      <w:r w:rsidRPr="00F87D5D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Family </w:t>
      </w:r>
      <w:r w:rsidR="00191BD7" w:rsidRPr="009659E0">
        <w:rPr>
          <w:i/>
          <w:iCs/>
          <w:sz w:val="23"/>
          <w:szCs w:val="23"/>
        </w:rPr>
        <w:t>f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inancial </w:t>
      </w:r>
      <w:r w:rsidR="00191BD7" w:rsidRPr="009659E0">
        <w:rPr>
          <w:i/>
          <w:iCs/>
          <w:sz w:val="23"/>
          <w:szCs w:val="23"/>
        </w:rPr>
        <w:t>s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ocialization: Contributions to </w:t>
      </w:r>
      <w:r w:rsidR="00191BD7" w:rsidRPr="009659E0">
        <w:rPr>
          <w:i/>
          <w:iCs/>
          <w:sz w:val="23"/>
          <w:szCs w:val="23"/>
        </w:rPr>
        <w:t>e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merging </w:t>
      </w:r>
      <w:r w:rsidR="00191BD7" w:rsidRPr="009659E0">
        <w:rPr>
          <w:i/>
          <w:iCs/>
          <w:sz w:val="23"/>
          <w:szCs w:val="23"/>
        </w:rPr>
        <w:t>a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dults’ </w:t>
      </w:r>
      <w:r w:rsidR="00191BD7" w:rsidRPr="009659E0">
        <w:rPr>
          <w:i/>
          <w:iCs/>
          <w:sz w:val="23"/>
          <w:szCs w:val="23"/>
        </w:rPr>
        <w:t>f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inancial </w:t>
      </w:r>
      <w:r w:rsidR="00191BD7" w:rsidRPr="009659E0">
        <w:rPr>
          <w:i/>
          <w:iCs/>
          <w:sz w:val="23"/>
          <w:szCs w:val="23"/>
        </w:rPr>
        <w:t>o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utcomes in </w:t>
      </w:r>
      <w:r w:rsidR="00191BD7" w:rsidRPr="009659E0">
        <w:rPr>
          <w:i/>
          <w:iCs/>
          <w:sz w:val="23"/>
          <w:szCs w:val="23"/>
        </w:rPr>
        <w:t>c</w:t>
      </w:r>
      <w:r w:rsidR="00191BD7" w:rsidRPr="009659E0">
        <w:rPr>
          <w:rFonts w:eastAsiaTheme="majorEastAsia"/>
          <w:i/>
          <w:iCs/>
          <w:sz w:val="23"/>
          <w:szCs w:val="23"/>
        </w:rPr>
        <w:t xml:space="preserve">ultural </w:t>
      </w:r>
      <w:r w:rsidR="00191BD7" w:rsidRPr="009659E0">
        <w:rPr>
          <w:i/>
          <w:iCs/>
          <w:sz w:val="23"/>
          <w:szCs w:val="23"/>
        </w:rPr>
        <w:t>c</w:t>
      </w:r>
      <w:r w:rsidR="00191BD7" w:rsidRPr="009659E0">
        <w:rPr>
          <w:rFonts w:eastAsiaTheme="majorEastAsia"/>
          <w:i/>
          <w:iCs/>
          <w:sz w:val="23"/>
          <w:szCs w:val="23"/>
        </w:rPr>
        <w:t>ontext</w:t>
      </w:r>
      <w:r w:rsidR="009659E0">
        <w:rPr>
          <w:rFonts w:eastAsiaTheme="majorEastAsia"/>
          <w:sz w:val="23"/>
          <w:szCs w:val="23"/>
        </w:rPr>
        <w:t xml:space="preserve">. Paper presented at the </w:t>
      </w:r>
      <w:r w:rsidR="00191202">
        <w:rPr>
          <w:rFonts w:eastAsiaTheme="majorEastAsia"/>
          <w:sz w:val="23"/>
          <w:szCs w:val="23"/>
        </w:rPr>
        <w:t>S</w:t>
      </w:r>
      <w:r w:rsidRPr="00DD548E">
        <w:rPr>
          <w:sz w:val="23"/>
          <w:szCs w:val="23"/>
        </w:rPr>
        <w:t>eventh Annual Summer School on Cultural Psychology</w:t>
      </w:r>
      <w:r w:rsidRPr="00F87D5D">
        <w:rPr>
          <w:sz w:val="23"/>
          <w:szCs w:val="23"/>
        </w:rPr>
        <w:t xml:space="preserve">, </w:t>
      </w:r>
      <w:r>
        <w:rPr>
          <w:sz w:val="23"/>
          <w:szCs w:val="23"/>
        </w:rPr>
        <w:t>Luxembourg</w:t>
      </w:r>
      <w:r w:rsidRPr="00F87D5D">
        <w:rPr>
          <w:sz w:val="23"/>
          <w:szCs w:val="23"/>
        </w:rPr>
        <w:t>, L</w:t>
      </w:r>
      <w:r>
        <w:rPr>
          <w:sz w:val="23"/>
          <w:szCs w:val="23"/>
        </w:rPr>
        <w:t>UX</w:t>
      </w:r>
    </w:p>
    <w:p w14:paraId="3CB6FE50" w14:textId="788A222C" w:rsidR="0028783F" w:rsidRDefault="0046339A" w:rsidP="0028783F">
      <w:pPr>
        <w:spacing w:before="120" w:after="120"/>
        <w:ind w:left="576" w:hanging="576"/>
        <w:rPr>
          <w:sz w:val="23"/>
          <w:szCs w:val="23"/>
        </w:rPr>
      </w:pPr>
      <w:r>
        <w:rPr>
          <w:sz w:val="23"/>
          <w:szCs w:val="23"/>
        </w:rPr>
        <w:t>Friedlmeier</w:t>
      </w:r>
      <w:r w:rsidRPr="00F87D5D">
        <w:rPr>
          <w:sz w:val="23"/>
          <w:szCs w:val="23"/>
        </w:rPr>
        <w:t xml:space="preserve">, </w:t>
      </w:r>
      <w:r>
        <w:rPr>
          <w:sz w:val="23"/>
          <w:szCs w:val="23"/>
        </w:rPr>
        <w:t>M</w:t>
      </w:r>
      <w:r w:rsidRPr="00F87D5D">
        <w:rPr>
          <w:sz w:val="23"/>
          <w:szCs w:val="23"/>
        </w:rPr>
        <w:t>. (</w:t>
      </w:r>
      <w:r>
        <w:rPr>
          <w:sz w:val="23"/>
          <w:szCs w:val="23"/>
        </w:rPr>
        <w:t>2025, June</w:t>
      </w:r>
      <w:r w:rsidRPr="00F87D5D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 w:rsidR="00406ED9" w:rsidRPr="00406ED9">
        <w:rPr>
          <w:rFonts w:eastAsiaTheme="majorEastAsia"/>
          <w:i/>
          <w:iCs/>
          <w:sz w:val="23"/>
          <w:szCs w:val="23"/>
        </w:rPr>
        <w:t>(Financial) parenting: mothers’ and fathers’ contributions to emerging adults’ financial outcomes in two cultural contexts</w:t>
      </w:r>
      <w:r w:rsidR="00DA2753">
        <w:rPr>
          <w:rFonts w:eastAsiaTheme="majorEastAsia"/>
          <w:i/>
          <w:iCs/>
          <w:sz w:val="23"/>
          <w:szCs w:val="23"/>
        </w:rPr>
        <w:t xml:space="preserve">. </w:t>
      </w:r>
      <w:r w:rsidR="0028783F">
        <w:rPr>
          <w:sz w:val="23"/>
          <w:szCs w:val="23"/>
        </w:rPr>
        <w:t xml:space="preserve">Paper presented at the </w:t>
      </w:r>
      <w:r w:rsidR="0028783F" w:rsidRPr="00EC65F9">
        <w:rPr>
          <w:sz w:val="23"/>
          <w:szCs w:val="23"/>
        </w:rPr>
        <w:t>1</w:t>
      </w:r>
      <w:r w:rsidR="0028783F">
        <w:rPr>
          <w:sz w:val="23"/>
          <w:szCs w:val="23"/>
        </w:rPr>
        <w:t>2</w:t>
      </w:r>
      <w:r w:rsidR="0028783F" w:rsidRPr="00EC65F9">
        <w:rPr>
          <w:sz w:val="23"/>
          <w:szCs w:val="23"/>
        </w:rPr>
        <w:t>th Conference on Emerging Adulthood,</w:t>
      </w:r>
      <w:r w:rsidR="0028783F">
        <w:rPr>
          <w:sz w:val="23"/>
          <w:szCs w:val="23"/>
        </w:rPr>
        <w:t xml:space="preserve"> Charleston</w:t>
      </w:r>
      <w:r w:rsidR="0028783F" w:rsidRPr="00EC65F9">
        <w:rPr>
          <w:sz w:val="23"/>
          <w:szCs w:val="23"/>
        </w:rPr>
        <w:t xml:space="preserve">, </w:t>
      </w:r>
      <w:r w:rsidR="0028783F">
        <w:rPr>
          <w:sz w:val="23"/>
          <w:szCs w:val="23"/>
        </w:rPr>
        <w:t>South Carolina.</w:t>
      </w:r>
    </w:p>
    <w:p w14:paraId="33633138" w14:textId="735E8D99" w:rsidR="00E17362" w:rsidRPr="000640F6" w:rsidRDefault="00E17362" w:rsidP="00E17362">
      <w:pPr>
        <w:spacing w:before="120" w:after="120"/>
        <w:ind w:left="576" w:hanging="576"/>
        <w:rPr>
          <w:sz w:val="23"/>
          <w:szCs w:val="23"/>
        </w:rPr>
      </w:pPr>
      <w:r w:rsidRPr="000640F6">
        <w:rPr>
          <w:sz w:val="23"/>
          <w:szCs w:val="23"/>
        </w:rPr>
        <w:t xml:space="preserve">Friedlmeier, M., </w:t>
      </w:r>
      <w:r>
        <w:rPr>
          <w:sz w:val="23"/>
          <w:szCs w:val="23"/>
        </w:rPr>
        <w:t xml:space="preserve">(2024, June).  </w:t>
      </w:r>
      <w:r w:rsidRPr="00F306DA">
        <w:rPr>
          <w:i/>
          <w:iCs/>
          <w:sz w:val="23"/>
          <w:szCs w:val="23"/>
        </w:rPr>
        <w:t xml:space="preserve">Parents’ financial support </w:t>
      </w:r>
      <w:proofErr w:type="gramStart"/>
      <w:r w:rsidRPr="00F306DA">
        <w:rPr>
          <w:i/>
          <w:iCs/>
          <w:sz w:val="23"/>
          <w:szCs w:val="23"/>
        </w:rPr>
        <w:t>of</w:t>
      </w:r>
      <w:proofErr w:type="gramEnd"/>
      <w:r w:rsidRPr="00F306DA">
        <w:rPr>
          <w:i/>
          <w:iCs/>
          <w:sz w:val="23"/>
          <w:szCs w:val="23"/>
        </w:rPr>
        <w:t xml:space="preserve"> their children during college: cultural differences in expectations and consequences for emerging adults’ well-being.</w:t>
      </w:r>
      <w:r w:rsidRPr="00F306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Paper presented at the </w:t>
      </w:r>
      <w:r w:rsidRPr="000640F6">
        <w:rPr>
          <w:sz w:val="23"/>
          <w:szCs w:val="23"/>
        </w:rPr>
        <w:t>2</w:t>
      </w:r>
      <w:r>
        <w:rPr>
          <w:sz w:val="23"/>
          <w:szCs w:val="23"/>
        </w:rPr>
        <w:t>7</w:t>
      </w:r>
      <w:r w:rsidRPr="000640F6">
        <w:rPr>
          <w:sz w:val="23"/>
          <w:szCs w:val="23"/>
        </w:rPr>
        <w:t xml:space="preserve">th ISSBD </w:t>
      </w:r>
      <w:bookmarkStart w:id="3" w:name="_Hlk176084926"/>
      <w:r w:rsidRPr="000640F6">
        <w:rPr>
          <w:sz w:val="23"/>
          <w:szCs w:val="23"/>
        </w:rPr>
        <w:t xml:space="preserve">Biennial Meeting of the International Society for the Study of Behavioral Development, </w:t>
      </w:r>
      <w:bookmarkEnd w:id="3"/>
      <w:r>
        <w:rPr>
          <w:sz w:val="23"/>
          <w:szCs w:val="23"/>
        </w:rPr>
        <w:t xml:space="preserve">Lisbon, Portugal. </w:t>
      </w:r>
    </w:p>
    <w:p w14:paraId="5AF2B33C" w14:textId="07D6A432" w:rsidR="001C0D5B" w:rsidRDefault="00F306DA" w:rsidP="00F306DA">
      <w:pPr>
        <w:spacing w:before="120" w:after="120"/>
        <w:ind w:left="576" w:hanging="576"/>
        <w:rPr>
          <w:sz w:val="23"/>
          <w:szCs w:val="23"/>
        </w:rPr>
      </w:pPr>
      <w:bookmarkStart w:id="4" w:name="_Hlk175936205"/>
      <w:r w:rsidRPr="00F86E52">
        <w:t>LaDouceur</w:t>
      </w:r>
      <w:r>
        <w:t xml:space="preserve">, G., </w:t>
      </w:r>
      <w:r w:rsidRPr="00F86E52">
        <w:t>Karmanos</w:t>
      </w:r>
      <w:r>
        <w:t xml:space="preserve">, K., &amp; Friedlmeier, M. (2024, April). </w:t>
      </w:r>
      <w:r w:rsidR="001C0D5B" w:rsidRPr="00F306DA">
        <w:rPr>
          <w:i/>
          <w:iCs/>
          <w:sz w:val="23"/>
          <w:szCs w:val="23"/>
        </w:rPr>
        <w:t>Digital Parenting and its Role in Reducing Risks Associated with Social Media Usage</w:t>
      </w:r>
      <w:bookmarkEnd w:id="4"/>
      <w:r>
        <w:rPr>
          <w:sz w:val="23"/>
          <w:szCs w:val="23"/>
        </w:rPr>
        <w:t>. Poster presented at the</w:t>
      </w:r>
      <w:r w:rsidRPr="00EC65F9">
        <w:rPr>
          <w:sz w:val="23"/>
          <w:szCs w:val="23"/>
        </w:rPr>
        <w:t xml:space="preserve"> Student Scholars Day, </w:t>
      </w:r>
      <w:r>
        <w:rPr>
          <w:sz w:val="23"/>
          <w:szCs w:val="23"/>
        </w:rPr>
        <w:t>Grand Valley State University, Allendale, MI</w:t>
      </w:r>
      <w:r w:rsidRPr="00EC65F9">
        <w:rPr>
          <w:sz w:val="23"/>
          <w:szCs w:val="23"/>
        </w:rPr>
        <w:t>.</w:t>
      </w:r>
    </w:p>
    <w:p w14:paraId="559AFD81" w14:textId="764F4ABA" w:rsidR="00EC65F9" w:rsidRPr="00EC65F9" w:rsidRDefault="00EC65F9" w:rsidP="00EC65F9">
      <w:pPr>
        <w:spacing w:before="120" w:after="120"/>
        <w:ind w:left="576" w:hanging="576"/>
        <w:rPr>
          <w:sz w:val="23"/>
          <w:szCs w:val="23"/>
        </w:rPr>
      </w:pPr>
      <w:r w:rsidRPr="00EC65F9">
        <w:rPr>
          <w:sz w:val="23"/>
          <w:szCs w:val="23"/>
        </w:rPr>
        <w:t>Dang, P.</w:t>
      </w:r>
      <w:r>
        <w:rPr>
          <w:sz w:val="23"/>
          <w:szCs w:val="23"/>
        </w:rPr>
        <w:t xml:space="preserve"> &amp;</w:t>
      </w:r>
      <w:r w:rsidRPr="00EC65F9">
        <w:rPr>
          <w:sz w:val="23"/>
          <w:szCs w:val="23"/>
        </w:rPr>
        <w:t xml:space="preserve"> Friedlmeier, M.</w:t>
      </w:r>
      <w:r>
        <w:rPr>
          <w:sz w:val="23"/>
          <w:szCs w:val="23"/>
        </w:rPr>
        <w:t xml:space="preserve"> (2023, June). </w:t>
      </w:r>
      <w:r w:rsidRPr="00EC65F9">
        <w:rPr>
          <w:i/>
          <w:iCs/>
          <w:sz w:val="23"/>
          <w:szCs w:val="23"/>
        </w:rPr>
        <w:t>Values and Their Contribution to Financial and Subjective Well-Being: An International Comparison</w:t>
      </w:r>
      <w:r>
        <w:rPr>
          <w:sz w:val="23"/>
          <w:szCs w:val="23"/>
        </w:rPr>
        <w:t xml:space="preserve">. </w:t>
      </w:r>
      <w:r w:rsidRPr="00EC65F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Paper presented at the </w:t>
      </w:r>
      <w:r w:rsidRPr="00EC65F9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EC65F9">
        <w:rPr>
          <w:sz w:val="23"/>
          <w:szCs w:val="23"/>
        </w:rPr>
        <w:t>th Conference on Emerging Adulthood, San Diego, California</w:t>
      </w:r>
      <w:r>
        <w:rPr>
          <w:sz w:val="23"/>
          <w:szCs w:val="23"/>
        </w:rPr>
        <w:t xml:space="preserve">. </w:t>
      </w:r>
    </w:p>
    <w:p w14:paraId="24681794" w14:textId="3267E5BB" w:rsidR="00EC65F9" w:rsidRPr="00EC65F9" w:rsidRDefault="00EC65F9" w:rsidP="00EC65F9">
      <w:pPr>
        <w:spacing w:before="120" w:after="120"/>
        <w:ind w:left="576" w:hanging="576"/>
        <w:rPr>
          <w:sz w:val="23"/>
          <w:szCs w:val="23"/>
        </w:rPr>
      </w:pPr>
      <w:r w:rsidRPr="00EC65F9">
        <w:rPr>
          <w:sz w:val="23"/>
          <w:szCs w:val="23"/>
        </w:rPr>
        <w:t xml:space="preserve">Dang, P. </w:t>
      </w:r>
      <w:r w:rsidR="000D7B29">
        <w:rPr>
          <w:sz w:val="23"/>
          <w:szCs w:val="23"/>
        </w:rPr>
        <w:t>&amp;</w:t>
      </w:r>
      <w:r w:rsidRPr="00EC65F9">
        <w:rPr>
          <w:sz w:val="23"/>
          <w:szCs w:val="23"/>
        </w:rPr>
        <w:t xml:space="preserve"> Friedlmeier, M.</w:t>
      </w:r>
      <w:r w:rsidR="000D7B29">
        <w:rPr>
          <w:sz w:val="23"/>
          <w:szCs w:val="23"/>
        </w:rPr>
        <w:t xml:space="preserve"> (2023</w:t>
      </w:r>
      <w:r w:rsidR="00F306DA">
        <w:rPr>
          <w:sz w:val="23"/>
          <w:szCs w:val="23"/>
        </w:rPr>
        <w:t>, April</w:t>
      </w:r>
      <w:r w:rsidR="000D7B29">
        <w:rPr>
          <w:sz w:val="23"/>
          <w:szCs w:val="23"/>
        </w:rPr>
        <w:t xml:space="preserve">). </w:t>
      </w:r>
      <w:r w:rsidR="000D7B29" w:rsidRPr="000D7B29">
        <w:rPr>
          <w:i/>
          <w:iCs/>
          <w:sz w:val="23"/>
          <w:szCs w:val="23"/>
        </w:rPr>
        <w:t>Personal Values and Their Contribution to Financial and Subjective Well-Being</w:t>
      </w:r>
      <w:r w:rsidR="000D7B29">
        <w:rPr>
          <w:sz w:val="23"/>
          <w:szCs w:val="23"/>
        </w:rPr>
        <w:t>. Paper presented at the</w:t>
      </w:r>
      <w:r w:rsidRPr="00EC65F9">
        <w:rPr>
          <w:sz w:val="23"/>
          <w:szCs w:val="23"/>
        </w:rPr>
        <w:t xml:space="preserve"> Student Scholars Day, </w:t>
      </w:r>
      <w:r w:rsidR="000D7B29">
        <w:rPr>
          <w:sz w:val="23"/>
          <w:szCs w:val="23"/>
        </w:rPr>
        <w:t>Grand Valley State University, Allendale, MI</w:t>
      </w:r>
      <w:r w:rsidRPr="00EC65F9">
        <w:rPr>
          <w:sz w:val="23"/>
          <w:szCs w:val="23"/>
        </w:rPr>
        <w:t>.</w:t>
      </w:r>
    </w:p>
    <w:p w14:paraId="65113447" w14:textId="0A893496" w:rsidR="000D7B29" w:rsidRPr="00EC65F9" w:rsidRDefault="00EC65F9" w:rsidP="000D7B29">
      <w:pPr>
        <w:spacing w:before="120" w:after="120"/>
        <w:ind w:left="576" w:hanging="576"/>
        <w:rPr>
          <w:sz w:val="23"/>
          <w:szCs w:val="23"/>
        </w:rPr>
      </w:pPr>
      <w:r w:rsidRPr="00EC65F9">
        <w:rPr>
          <w:sz w:val="23"/>
          <w:szCs w:val="23"/>
        </w:rPr>
        <w:t xml:space="preserve">Brown, K. </w:t>
      </w:r>
      <w:r w:rsidR="000D7B29">
        <w:rPr>
          <w:sz w:val="23"/>
          <w:szCs w:val="23"/>
        </w:rPr>
        <w:t>&amp;</w:t>
      </w:r>
      <w:r w:rsidRPr="00EC65F9">
        <w:rPr>
          <w:sz w:val="23"/>
          <w:szCs w:val="23"/>
        </w:rPr>
        <w:t xml:space="preserve"> Friedlmeier, M. (</w:t>
      </w:r>
      <w:r w:rsidR="000D7B29">
        <w:rPr>
          <w:sz w:val="23"/>
          <w:szCs w:val="23"/>
        </w:rPr>
        <w:t>2023</w:t>
      </w:r>
      <w:r w:rsidR="00F306DA">
        <w:rPr>
          <w:sz w:val="23"/>
          <w:szCs w:val="23"/>
        </w:rPr>
        <w:t>, April</w:t>
      </w:r>
      <w:r w:rsidR="000D7B29">
        <w:rPr>
          <w:sz w:val="23"/>
          <w:szCs w:val="23"/>
        </w:rPr>
        <w:t>).</w:t>
      </w:r>
      <w:r w:rsidRPr="00EC65F9">
        <w:rPr>
          <w:sz w:val="23"/>
          <w:szCs w:val="23"/>
        </w:rPr>
        <w:t xml:space="preserve"> </w:t>
      </w:r>
      <w:r w:rsidR="000D7B29" w:rsidRPr="000D7B29">
        <w:rPr>
          <w:i/>
          <w:iCs/>
          <w:sz w:val="23"/>
          <w:szCs w:val="23"/>
        </w:rPr>
        <w:t>The Impact of Community Engagement on Marginalized Youth</w:t>
      </w:r>
      <w:r w:rsidR="000D7B29">
        <w:rPr>
          <w:sz w:val="23"/>
          <w:szCs w:val="23"/>
        </w:rPr>
        <w:t>. Poster presented at the</w:t>
      </w:r>
      <w:r w:rsidR="000D7B29" w:rsidRPr="00EC65F9">
        <w:rPr>
          <w:sz w:val="23"/>
          <w:szCs w:val="23"/>
        </w:rPr>
        <w:t xml:space="preserve"> Student Scholars Day, </w:t>
      </w:r>
      <w:r w:rsidR="000D7B29">
        <w:rPr>
          <w:sz w:val="23"/>
          <w:szCs w:val="23"/>
        </w:rPr>
        <w:t>Grand Valley State University, Allendale, MI</w:t>
      </w:r>
      <w:r w:rsidR="000D7B29" w:rsidRPr="00EC65F9">
        <w:rPr>
          <w:sz w:val="23"/>
          <w:szCs w:val="23"/>
        </w:rPr>
        <w:t>.</w:t>
      </w:r>
    </w:p>
    <w:p w14:paraId="2DC5DE6B" w14:textId="600F7051" w:rsidR="000640F6" w:rsidRPr="000640F6" w:rsidRDefault="000640F6" w:rsidP="000640F6">
      <w:pPr>
        <w:spacing w:before="120" w:after="120"/>
        <w:ind w:left="576" w:hanging="576"/>
        <w:rPr>
          <w:sz w:val="23"/>
          <w:szCs w:val="23"/>
        </w:rPr>
      </w:pPr>
      <w:r w:rsidRPr="000640F6">
        <w:rPr>
          <w:sz w:val="23"/>
          <w:szCs w:val="23"/>
        </w:rPr>
        <w:t>Friedlmeier, M., Negru-</w:t>
      </w:r>
      <w:proofErr w:type="spellStart"/>
      <w:r w:rsidRPr="000640F6">
        <w:rPr>
          <w:sz w:val="23"/>
          <w:szCs w:val="23"/>
        </w:rPr>
        <w:t>Subtirica</w:t>
      </w:r>
      <w:proofErr w:type="spellEnd"/>
      <w:r w:rsidRPr="000640F6">
        <w:rPr>
          <w:sz w:val="23"/>
          <w:szCs w:val="23"/>
        </w:rPr>
        <w:t xml:space="preserve">, O., Damian, L. </w:t>
      </w:r>
      <w:r>
        <w:rPr>
          <w:sz w:val="23"/>
          <w:szCs w:val="23"/>
        </w:rPr>
        <w:t xml:space="preserve">(2022, June). </w:t>
      </w:r>
      <w:r w:rsidRPr="000640F6">
        <w:rPr>
          <w:sz w:val="23"/>
          <w:szCs w:val="23"/>
        </w:rPr>
        <w:t xml:space="preserve">(Financial) </w:t>
      </w:r>
      <w:r w:rsidRPr="000640F6">
        <w:rPr>
          <w:i/>
          <w:iCs/>
          <w:sz w:val="23"/>
          <w:szCs w:val="23"/>
        </w:rPr>
        <w:t>Parenting: Mothers’ and Fathers’ Contribution to Emerging Adults’ Financial Outcomes.</w:t>
      </w:r>
      <w:r>
        <w:rPr>
          <w:sz w:val="23"/>
          <w:szCs w:val="23"/>
        </w:rPr>
        <w:t xml:space="preserve"> Paper presented at the </w:t>
      </w:r>
      <w:r w:rsidRPr="000640F6">
        <w:rPr>
          <w:sz w:val="23"/>
          <w:szCs w:val="23"/>
        </w:rPr>
        <w:t>26th ISSBD Biennial Meeting of the International Society for the Study of Behavioral Development, Island of Rhodes, Greece</w:t>
      </w:r>
      <w:r>
        <w:rPr>
          <w:sz w:val="23"/>
          <w:szCs w:val="23"/>
        </w:rPr>
        <w:t xml:space="preserve">. </w:t>
      </w:r>
    </w:p>
    <w:p w14:paraId="66491901" w14:textId="36D5D7DA" w:rsidR="009F69AE" w:rsidRPr="00095219" w:rsidRDefault="00095219" w:rsidP="00095219">
      <w:pPr>
        <w:spacing w:before="120" w:after="120"/>
        <w:ind w:left="576" w:hanging="576"/>
        <w:rPr>
          <w:sz w:val="23"/>
          <w:szCs w:val="23"/>
        </w:rPr>
      </w:pPr>
      <w:r w:rsidRPr="00095219">
        <w:rPr>
          <w:bCs/>
          <w:sz w:val="23"/>
          <w:szCs w:val="23"/>
          <w:lang w:val="de-DE"/>
        </w:rPr>
        <w:t>Friedlmeier, M.</w:t>
      </w:r>
      <w:r>
        <w:rPr>
          <w:bCs/>
          <w:sz w:val="23"/>
          <w:szCs w:val="23"/>
          <w:lang w:val="de-DE"/>
        </w:rPr>
        <w:t xml:space="preserve">, </w:t>
      </w:r>
      <w:r w:rsidRPr="00095219">
        <w:rPr>
          <w:bCs/>
          <w:sz w:val="23"/>
          <w:szCs w:val="23"/>
          <w:lang w:val="de-DE"/>
        </w:rPr>
        <w:t xml:space="preserve">Poredos, </w:t>
      </w:r>
      <w:r>
        <w:rPr>
          <w:bCs/>
          <w:sz w:val="23"/>
          <w:szCs w:val="23"/>
          <w:lang w:val="de-DE"/>
        </w:rPr>
        <w:t xml:space="preserve">M., </w:t>
      </w:r>
      <w:r w:rsidRPr="00095219">
        <w:rPr>
          <w:bCs/>
          <w:sz w:val="23"/>
          <w:szCs w:val="23"/>
          <w:lang w:val="de-DE"/>
        </w:rPr>
        <w:t>Negru-Subtirica</w:t>
      </w:r>
      <w:r>
        <w:rPr>
          <w:bCs/>
          <w:sz w:val="23"/>
          <w:szCs w:val="23"/>
          <w:lang w:val="de-DE"/>
        </w:rPr>
        <w:t xml:space="preserve">, O. </w:t>
      </w:r>
      <w:r w:rsidRPr="00095219">
        <w:rPr>
          <w:bCs/>
          <w:sz w:val="23"/>
          <w:szCs w:val="23"/>
          <w:lang w:val="de-DE"/>
        </w:rPr>
        <w:t>&amp; Damian</w:t>
      </w:r>
      <w:r>
        <w:rPr>
          <w:bCs/>
          <w:sz w:val="23"/>
          <w:szCs w:val="23"/>
          <w:lang w:val="de-DE"/>
        </w:rPr>
        <w:t>,</w:t>
      </w:r>
      <w:r w:rsidRPr="00095219">
        <w:rPr>
          <w:bCs/>
          <w:sz w:val="23"/>
          <w:szCs w:val="23"/>
          <w:lang w:val="de-DE"/>
        </w:rPr>
        <w:t xml:space="preserve"> </w:t>
      </w:r>
      <w:r>
        <w:rPr>
          <w:bCs/>
          <w:sz w:val="23"/>
          <w:szCs w:val="23"/>
          <w:lang w:val="de-DE"/>
        </w:rPr>
        <w:t xml:space="preserve">L. (2021, November). </w:t>
      </w:r>
      <w:r w:rsidR="009F69AE" w:rsidRPr="00EC55C9">
        <w:rPr>
          <w:bCs/>
          <w:i/>
          <w:sz w:val="23"/>
          <w:szCs w:val="23"/>
        </w:rPr>
        <w:t>Financial Socialization Model: A comparative study of American and Romanian College Students</w:t>
      </w:r>
      <w:r>
        <w:rPr>
          <w:bCs/>
          <w:sz w:val="23"/>
          <w:szCs w:val="23"/>
        </w:rPr>
        <w:t xml:space="preserve">. </w:t>
      </w:r>
      <w:r w:rsidRPr="00441B09">
        <w:rPr>
          <w:sz w:val="23"/>
          <w:szCs w:val="23"/>
        </w:rPr>
        <w:t xml:space="preserve">Paper presented at the </w:t>
      </w:r>
      <w:r>
        <w:rPr>
          <w:sz w:val="23"/>
          <w:szCs w:val="23"/>
        </w:rPr>
        <w:t>10</w:t>
      </w:r>
      <w:r w:rsidRPr="00132B68">
        <w:rPr>
          <w:sz w:val="23"/>
          <w:szCs w:val="23"/>
        </w:rPr>
        <w:t>th Conference on Emerging Adulthood</w:t>
      </w:r>
      <w:r w:rsidR="00B77367"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Online</w:t>
      </w:r>
      <w:proofErr w:type="gramEnd"/>
      <w:r>
        <w:rPr>
          <w:sz w:val="23"/>
          <w:szCs w:val="23"/>
        </w:rPr>
        <w:t xml:space="preserve">. </w:t>
      </w:r>
    </w:p>
    <w:p w14:paraId="1D51205E" w14:textId="77777777" w:rsidR="00132B68" w:rsidRDefault="00132B68" w:rsidP="00441B09">
      <w:pPr>
        <w:spacing w:before="120" w:after="120"/>
        <w:ind w:left="576" w:hanging="576"/>
        <w:rPr>
          <w:sz w:val="23"/>
          <w:szCs w:val="23"/>
        </w:rPr>
      </w:pPr>
      <w:r>
        <w:rPr>
          <w:sz w:val="23"/>
          <w:szCs w:val="23"/>
        </w:rPr>
        <w:t>Friedlmeier, M. &amp; Friedlmeier, W., &amp; Olsen, K. (</w:t>
      </w:r>
      <w:proofErr w:type="gramStart"/>
      <w:r>
        <w:rPr>
          <w:sz w:val="23"/>
          <w:szCs w:val="23"/>
        </w:rPr>
        <w:t>October,</w:t>
      </w:r>
      <w:proofErr w:type="gramEnd"/>
      <w:r>
        <w:rPr>
          <w:sz w:val="23"/>
          <w:szCs w:val="23"/>
        </w:rPr>
        <w:t xml:space="preserve"> 2019). </w:t>
      </w:r>
      <w:r w:rsidRPr="00132B68">
        <w:rPr>
          <w:i/>
          <w:sz w:val="23"/>
          <w:szCs w:val="23"/>
        </w:rPr>
        <w:t>The Importance of General Parenting for College-Age Children’s Financial Outcomes</w:t>
      </w:r>
      <w:r w:rsidRPr="00132B68">
        <w:rPr>
          <w:sz w:val="23"/>
          <w:szCs w:val="23"/>
        </w:rPr>
        <w:t>.</w:t>
      </w:r>
      <w:r w:rsidRPr="00441B09">
        <w:rPr>
          <w:sz w:val="23"/>
          <w:szCs w:val="23"/>
        </w:rPr>
        <w:t xml:space="preserve"> Paper presented at the </w:t>
      </w:r>
      <w:r w:rsidRPr="00132B68">
        <w:rPr>
          <w:sz w:val="23"/>
          <w:szCs w:val="23"/>
        </w:rPr>
        <w:t>9th Conference on Emerging Adulthood, Toronto, Canada.</w:t>
      </w:r>
    </w:p>
    <w:p w14:paraId="4C538A4B" w14:textId="77777777" w:rsidR="00441B09" w:rsidRPr="00441B09" w:rsidRDefault="00441B09" w:rsidP="00441B09">
      <w:pPr>
        <w:spacing w:before="120" w:after="120"/>
        <w:ind w:left="576" w:hanging="576"/>
        <w:rPr>
          <w:sz w:val="23"/>
          <w:szCs w:val="23"/>
        </w:rPr>
      </w:pPr>
      <w:r>
        <w:rPr>
          <w:sz w:val="23"/>
          <w:szCs w:val="23"/>
        </w:rPr>
        <w:lastRenderedPageBreak/>
        <w:t>Friedlmeier, M. &amp; Friedlmeier, W. (</w:t>
      </w:r>
      <w:proofErr w:type="gramStart"/>
      <w:r w:rsidR="00132B68">
        <w:rPr>
          <w:sz w:val="23"/>
          <w:szCs w:val="23"/>
        </w:rPr>
        <w:t>July,</w:t>
      </w:r>
      <w:proofErr w:type="gramEnd"/>
      <w:r w:rsidR="00132B68">
        <w:rPr>
          <w:sz w:val="23"/>
          <w:szCs w:val="23"/>
        </w:rPr>
        <w:t xml:space="preserve"> 2019</w:t>
      </w:r>
      <w:r>
        <w:rPr>
          <w:sz w:val="23"/>
          <w:szCs w:val="23"/>
        </w:rPr>
        <w:t xml:space="preserve">). </w:t>
      </w:r>
      <w:r w:rsidRPr="00441B09">
        <w:rPr>
          <w:i/>
          <w:sz w:val="23"/>
          <w:szCs w:val="23"/>
        </w:rPr>
        <w:t>Parental financial socialization from parents’ and children’s perspective: which contributes more to children’s positive financial outcomes?</w:t>
      </w:r>
      <w:r w:rsidRPr="00441B09">
        <w:rPr>
          <w:sz w:val="23"/>
          <w:szCs w:val="23"/>
        </w:rPr>
        <w:t xml:space="preserve"> Paper presented at the </w:t>
      </w:r>
      <w:r w:rsidR="00132B68">
        <w:rPr>
          <w:sz w:val="23"/>
          <w:szCs w:val="23"/>
        </w:rPr>
        <w:t>16</w:t>
      </w:r>
      <w:r w:rsidR="00132B68" w:rsidRPr="00132B68">
        <w:rPr>
          <w:sz w:val="23"/>
          <w:szCs w:val="23"/>
          <w:vertAlign w:val="superscript"/>
        </w:rPr>
        <w:t>th</w:t>
      </w:r>
      <w:r w:rsidR="00132B68">
        <w:rPr>
          <w:sz w:val="23"/>
          <w:szCs w:val="23"/>
        </w:rPr>
        <w:t xml:space="preserve"> </w:t>
      </w:r>
      <w:r w:rsidRPr="00441B09">
        <w:rPr>
          <w:sz w:val="23"/>
          <w:szCs w:val="23"/>
        </w:rPr>
        <w:t xml:space="preserve">European Congress of Psychology, Moscow, Russia. </w:t>
      </w:r>
    </w:p>
    <w:p w14:paraId="3BED3869" w14:textId="77777777" w:rsidR="00BE6AAA" w:rsidRPr="00F52BA9" w:rsidRDefault="00BE6AAA" w:rsidP="00441B09">
      <w:pPr>
        <w:spacing w:before="120" w:after="120"/>
        <w:ind w:left="576" w:hanging="576"/>
        <w:rPr>
          <w:sz w:val="23"/>
          <w:szCs w:val="23"/>
        </w:rPr>
      </w:pPr>
      <w:r>
        <w:rPr>
          <w:sz w:val="23"/>
          <w:szCs w:val="23"/>
        </w:rPr>
        <w:t xml:space="preserve">Sirsch, </w:t>
      </w:r>
      <w:r w:rsidR="00F52BA9">
        <w:rPr>
          <w:sz w:val="23"/>
          <w:szCs w:val="23"/>
        </w:rPr>
        <w:t xml:space="preserve">U., </w:t>
      </w:r>
      <w:r>
        <w:rPr>
          <w:sz w:val="23"/>
          <w:szCs w:val="23"/>
        </w:rPr>
        <w:t>Zupančič</w:t>
      </w:r>
      <w:r w:rsidR="00F52BA9">
        <w:rPr>
          <w:sz w:val="23"/>
          <w:szCs w:val="23"/>
        </w:rPr>
        <w:t>, M.</w:t>
      </w:r>
      <w:r>
        <w:rPr>
          <w:sz w:val="23"/>
          <w:szCs w:val="23"/>
        </w:rPr>
        <w:t xml:space="preserve">, </w:t>
      </w:r>
      <w:r w:rsidR="00F52BA9">
        <w:rPr>
          <w:sz w:val="23"/>
          <w:szCs w:val="23"/>
        </w:rPr>
        <w:t>Levec</w:t>
      </w:r>
      <w:r>
        <w:rPr>
          <w:sz w:val="23"/>
          <w:szCs w:val="23"/>
        </w:rPr>
        <w:t xml:space="preserve">, </w:t>
      </w:r>
      <w:r w:rsidR="00F52BA9">
        <w:rPr>
          <w:sz w:val="23"/>
          <w:szCs w:val="23"/>
        </w:rPr>
        <w:t xml:space="preserve">K. </w:t>
      </w:r>
      <w:r>
        <w:rPr>
          <w:sz w:val="23"/>
          <w:szCs w:val="23"/>
        </w:rPr>
        <w:t>&amp; Friedlmeier</w:t>
      </w:r>
      <w:r w:rsidR="00F52BA9">
        <w:rPr>
          <w:sz w:val="23"/>
          <w:szCs w:val="23"/>
        </w:rPr>
        <w:t>, M. (</w:t>
      </w:r>
      <w:proofErr w:type="gramStart"/>
      <w:r w:rsidR="00132B68">
        <w:rPr>
          <w:sz w:val="23"/>
          <w:szCs w:val="23"/>
        </w:rPr>
        <w:t>July,</w:t>
      </w:r>
      <w:proofErr w:type="gramEnd"/>
      <w:r w:rsidR="00132B68">
        <w:rPr>
          <w:sz w:val="23"/>
          <w:szCs w:val="23"/>
        </w:rPr>
        <w:t xml:space="preserve"> 2019</w:t>
      </w:r>
      <w:r w:rsidR="00F52BA9">
        <w:rPr>
          <w:sz w:val="23"/>
          <w:szCs w:val="23"/>
        </w:rPr>
        <w:t xml:space="preserve">). </w:t>
      </w:r>
      <w:r w:rsidR="00F52BA9" w:rsidRPr="00441B09">
        <w:rPr>
          <w:i/>
          <w:sz w:val="23"/>
          <w:szCs w:val="23"/>
        </w:rPr>
        <w:t>Daughter or Son? Does Maternal and Paternal Financial Socialization Differ?</w:t>
      </w:r>
      <w:r w:rsidR="00F52BA9" w:rsidRPr="00441B09">
        <w:rPr>
          <w:sz w:val="23"/>
          <w:szCs w:val="23"/>
        </w:rPr>
        <w:t xml:space="preserve"> Paper presented at the European Congress of Psychology, Moscow, Russia.</w:t>
      </w:r>
    </w:p>
    <w:p w14:paraId="1699F3D5" w14:textId="77777777" w:rsidR="00BE6AAA" w:rsidRPr="00F52BA9" w:rsidRDefault="00F52BA9" w:rsidP="00F52BA9">
      <w:pPr>
        <w:spacing w:before="120" w:after="120"/>
        <w:ind w:left="576" w:hanging="576"/>
        <w:rPr>
          <w:sz w:val="23"/>
          <w:szCs w:val="23"/>
        </w:rPr>
      </w:pPr>
      <w:r>
        <w:rPr>
          <w:sz w:val="23"/>
          <w:szCs w:val="23"/>
        </w:rPr>
        <w:t>Zupančič, M., Poredos, M., Lep, Ž &amp; Friedlmeier, M. (</w:t>
      </w:r>
      <w:proofErr w:type="gramStart"/>
      <w:r w:rsidR="00132B68">
        <w:rPr>
          <w:sz w:val="23"/>
          <w:szCs w:val="23"/>
        </w:rPr>
        <w:t>July,</w:t>
      </w:r>
      <w:proofErr w:type="gramEnd"/>
      <w:r w:rsidR="00132B68">
        <w:rPr>
          <w:sz w:val="23"/>
          <w:szCs w:val="23"/>
        </w:rPr>
        <w:t xml:space="preserve"> 2019</w:t>
      </w:r>
      <w:r>
        <w:rPr>
          <w:sz w:val="23"/>
          <w:szCs w:val="23"/>
        </w:rPr>
        <w:t xml:space="preserve">). </w:t>
      </w:r>
      <w:r w:rsidR="00BE6AAA" w:rsidRPr="00F52BA9">
        <w:rPr>
          <w:bCs/>
          <w:i/>
          <w:sz w:val="23"/>
          <w:szCs w:val="23"/>
        </w:rPr>
        <w:t>Intergenerational patterns of financial functioning: Pathways toward financial satisfaction and dyadic financial relationship</w:t>
      </w:r>
      <w:r w:rsidRPr="00F52BA9">
        <w:rPr>
          <w:bCs/>
          <w:i/>
          <w:sz w:val="23"/>
          <w:szCs w:val="23"/>
        </w:rPr>
        <w:t>.</w:t>
      </w:r>
      <w:r>
        <w:rPr>
          <w:bCs/>
          <w:sz w:val="23"/>
          <w:szCs w:val="23"/>
        </w:rPr>
        <w:t xml:space="preserve"> Paper presented at the European Congress of Psychology, Moscow, Russia.</w:t>
      </w:r>
    </w:p>
    <w:p w14:paraId="2B2BE422" w14:textId="77777777" w:rsidR="00132B68" w:rsidRPr="00C7239F" w:rsidRDefault="00132B68" w:rsidP="00132B68">
      <w:pPr>
        <w:pStyle w:val="BodyText"/>
        <w:spacing w:before="120"/>
        <w:ind w:left="540" w:hanging="540"/>
        <w:rPr>
          <w:b w:val="0"/>
        </w:rPr>
      </w:pPr>
      <w:r>
        <w:rPr>
          <w:b w:val="0"/>
        </w:rPr>
        <w:t>Olsen, K</w:t>
      </w:r>
      <w:r w:rsidRPr="00C7239F">
        <w:rPr>
          <w:b w:val="0"/>
        </w:rPr>
        <w:t>., &amp; Friedlmeier, M. (201</w:t>
      </w:r>
      <w:r>
        <w:rPr>
          <w:b w:val="0"/>
        </w:rPr>
        <w:t>9</w:t>
      </w:r>
      <w:r w:rsidRPr="00C7239F">
        <w:rPr>
          <w:b w:val="0"/>
        </w:rPr>
        <w:t xml:space="preserve">, April). </w:t>
      </w:r>
      <w:r w:rsidRPr="00132B68">
        <w:rPr>
          <w:b w:val="0"/>
          <w:bCs w:val="0"/>
          <w:i/>
          <w:szCs w:val="24"/>
          <w:lang w:eastAsia="en-US"/>
        </w:rPr>
        <w:t xml:space="preserve">Parenting and </w:t>
      </w:r>
      <w:r>
        <w:rPr>
          <w:b w:val="0"/>
          <w:bCs w:val="0"/>
          <w:i/>
          <w:szCs w:val="24"/>
          <w:lang w:eastAsia="en-US"/>
        </w:rPr>
        <w:t>f</w:t>
      </w:r>
      <w:r w:rsidRPr="00132B68">
        <w:rPr>
          <w:b w:val="0"/>
          <w:bCs w:val="0"/>
          <w:i/>
          <w:szCs w:val="24"/>
          <w:lang w:eastAsia="en-US"/>
        </w:rPr>
        <w:t xml:space="preserve">inancial </w:t>
      </w:r>
      <w:r>
        <w:rPr>
          <w:b w:val="0"/>
          <w:bCs w:val="0"/>
          <w:i/>
          <w:szCs w:val="24"/>
          <w:lang w:eastAsia="en-US"/>
        </w:rPr>
        <w:t>o</w:t>
      </w:r>
      <w:r w:rsidRPr="00132B68">
        <w:rPr>
          <w:b w:val="0"/>
          <w:bCs w:val="0"/>
          <w:i/>
          <w:szCs w:val="24"/>
          <w:lang w:eastAsia="en-US"/>
        </w:rPr>
        <w:t xml:space="preserve">utcomes: Findings from </w:t>
      </w:r>
      <w:r>
        <w:rPr>
          <w:b w:val="0"/>
          <w:bCs w:val="0"/>
          <w:i/>
          <w:szCs w:val="24"/>
          <w:lang w:eastAsia="en-US"/>
        </w:rPr>
        <w:t>e</w:t>
      </w:r>
      <w:r w:rsidRPr="00132B68">
        <w:rPr>
          <w:b w:val="0"/>
          <w:bCs w:val="0"/>
          <w:i/>
          <w:szCs w:val="24"/>
          <w:lang w:eastAsia="en-US"/>
        </w:rPr>
        <w:t xml:space="preserve">merging </w:t>
      </w:r>
      <w:r>
        <w:rPr>
          <w:b w:val="0"/>
          <w:bCs w:val="0"/>
          <w:i/>
          <w:szCs w:val="24"/>
          <w:lang w:eastAsia="en-US"/>
        </w:rPr>
        <w:t>a</w:t>
      </w:r>
      <w:r w:rsidRPr="00132B68">
        <w:rPr>
          <w:b w:val="0"/>
          <w:bCs w:val="0"/>
          <w:i/>
          <w:szCs w:val="24"/>
          <w:lang w:eastAsia="en-US"/>
        </w:rPr>
        <w:t xml:space="preserve">dults </w:t>
      </w:r>
      <w:r>
        <w:rPr>
          <w:b w:val="0"/>
          <w:bCs w:val="0"/>
          <w:i/>
          <w:szCs w:val="24"/>
          <w:lang w:eastAsia="en-US"/>
        </w:rPr>
        <w:t>a</w:t>
      </w:r>
      <w:r w:rsidRPr="00132B68">
        <w:rPr>
          <w:b w:val="0"/>
          <w:bCs w:val="0"/>
          <w:i/>
          <w:szCs w:val="24"/>
          <w:lang w:eastAsia="en-US"/>
        </w:rPr>
        <w:t xml:space="preserve">ttending </w:t>
      </w:r>
      <w:r>
        <w:rPr>
          <w:b w:val="0"/>
          <w:bCs w:val="0"/>
          <w:i/>
          <w:szCs w:val="24"/>
          <w:lang w:eastAsia="en-US"/>
        </w:rPr>
        <w:t>c</w:t>
      </w:r>
      <w:r w:rsidRPr="00132B68">
        <w:rPr>
          <w:b w:val="0"/>
          <w:bCs w:val="0"/>
          <w:i/>
          <w:szCs w:val="24"/>
          <w:lang w:eastAsia="en-US"/>
        </w:rPr>
        <w:t>ollege.</w:t>
      </w:r>
      <w:r w:rsidRPr="00C7239F">
        <w:rPr>
          <w:b w:val="0"/>
        </w:rPr>
        <w:t xml:space="preserve"> P</w:t>
      </w:r>
      <w:r>
        <w:rPr>
          <w:b w:val="0"/>
        </w:rPr>
        <w:t>aper</w:t>
      </w:r>
      <w:r w:rsidRPr="00C7239F">
        <w:rPr>
          <w:b w:val="0"/>
        </w:rPr>
        <w:t xml:space="preserve"> presented at the Student Scholars Day, Grand Valley State University in Allendale, MI.</w:t>
      </w:r>
    </w:p>
    <w:p w14:paraId="4DDBB734" w14:textId="77777777" w:rsidR="00BC2802" w:rsidRDefault="00BC2802" w:rsidP="00AB06A5">
      <w:pPr>
        <w:spacing w:before="120" w:after="120"/>
        <w:ind w:left="576" w:hanging="576"/>
      </w:pPr>
      <w:r>
        <w:t xml:space="preserve">Friedlmeier, </w:t>
      </w:r>
      <w:r w:rsidR="002408FA">
        <w:t>M. &amp; Sanders, V. (</w:t>
      </w:r>
      <w:proofErr w:type="gramStart"/>
      <w:r w:rsidR="002408FA">
        <w:t>May,</w:t>
      </w:r>
      <w:proofErr w:type="gramEnd"/>
      <w:r w:rsidR="002408FA">
        <w:t xml:space="preserve"> 2018</w:t>
      </w:r>
      <w:r w:rsidRPr="00AB06A5">
        <w:t xml:space="preserve">). </w:t>
      </w:r>
      <w:r w:rsidRPr="00F52BA9">
        <w:rPr>
          <w:i/>
        </w:rPr>
        <w:t>Millennials’ values as predictors of financial outcomes: An analysis of emerging adults in the US.</w:t>
      </w:r>
      <w:r>
        <w:t xml:space="preserve"> Paper presented at the Self and Identity Emerging Adulthood Conference, Cluj-Napoca, Romania.</w:t>
      </w:r>
    </w:p>
    <w:p w14:paraId="01103158" w14:textId="77777777" w:rsidR="00F52BA9" w:rsidRPr="00F52BA9" w:rsidRDefault="002408FA" w:rsidP="00F52BA9">
      <w:pPr>
        <w:spacing w:before="120" w:after="120"/>
        <w:ind w:left="576" w:hanging="576"/>
      </w:pPr>
      <w:r w:rsidRPr="00F52BA9">
        <w:t xml:space="preserve">Damian, </w:t>
      </w:r>
      <w:r w:rsidR="00F52BA9" w:rsidRPr="00F52BA9">
        <w:t xml:space="preserve">L., </w:t>
      </w:r>
      <w:r w:rsidRPr="00F52BA9">
        <w:t>Negru-</w:t>
      </w:r>
      <w:proofErr w:type="spellStart"/>
      <w:r w:rsidRPr="00F52BA9">
        <w:t>Subtirica</w:t>
      </w:r>
      <w:proofErr w:type="spellEnd"/>
      <w:r w:rsidRPr="00F52BA9">
        <w:t xml:space="preserve">, </w:t>
      </w:r>
      <w:r w:rsidR="00F52BA9" w:rsidRPr="00F52BA9">
        <w:t xml:space="preserve">N. &amp; </w:t>
      </w:r>
      <w:r w:rsidRPr="00F52BA9">
        <w:t xml:space="preserve">Friedlmeier, </w:t>
      </w:r>
      <w:r w:rsidR="00F52BA9" w:rsidRPr="00F52BA9">
        <w:t>M. (</w:t>
      </w:r>
      <w:proofErr w:type="gramStart"/>
      <w:r w:rsidR="00F52BA9" w:rsidRPr="00F52BA9">
        <w:t>May,</w:t>
      </w:r>
      <w:proofErr w:type="gramEnd"/>
      <w:r w:rsidR="00F52BA9" w:rsidRPr="00F52BA9">
        <w:t xml:space="preserve"> 2018). </w:t>
      </w:r>
      <w:r w:rsidR="00F52BA9" w:rsidRPr="00F52BA9">
        <w:rPr>
          <w:i/>
        </w:rPr>
        <w:t>Building a strong financial identity in emerging adulthood: A parental socialization perspective.</w:t>
      </w:r>
      <w:r w:rsidR="00F52BA9" w:rsidRPr="00F52BA9">
        <w:t xml:space="preserve"> Paper presented at the Self and Identity in Emerging Adulthood Conference, Cluj-Napoca, Romania. </w:t>
      </w:r>
    </w:p>
    <w:p w14:paraId="65419C36" w14:textId="77777777" w:rsidR="00DF730D" w:rsidRDefault="00DF730D" w:rsidP="00F52BA9">
      <w:pPr>
        <w:spacing w:before="120" w:after="120"/>
        <w:ind w:left="576" w:hanging="576"/>
      </w:pPr>
      <w:r>
        <w:t>Friedlmeier, M. &amp; Sanders, V. (</w:t>
      </w:r>
      <w:proofErr w:type="gramStart"/>
      <w:r>
        <w:t>November,</w:t>
      </w:r>
      <w:proofErr w:type="gramEnd"/>
      <w:r>
        <w:t xml:space="preserve"> 2017</w:t>
      </w:r>
      <w:r w:rsidRPr="00AB06A5">
        <w:t xml:space="preserve">). </w:t>
      </w:r>
      <w:r w:rsidRPr="00F52BA9">
        <w:rPr>
          <w:i/>
        </w:rPr>
        <w:t>Attitudes and beliefs about work and money among American emerging adults and their parents.</w:t>
      </w:r>
      <w:r w:rsidRPr="00F52BA9">
        <w:t xml:space="preserve"> </w:t>
      </w:r>
      <w:r w:rsidRPr="00AB06A5">
        <w:t xml:space="preserve">Paper presented at the </w:t>
      </w:r>
      <w:r w:rsidRPr="00DF730D">
        <w:t>8th biennial Society for the Study of Emerging Adulthood Conference, Washington, D.C.</w:t>
      </w:r>
    </w:p>
    <w:p w14:paraId="2112BA02" w14:textId="77777777" w:rsidR="00DF730D" w:rsidRDefault="006B1349" w:rsidP="00AB06A5">
      <w:pPr>
        <w:spacing w:before="120" w:after="120"/>
        <w:ind w:left="576" w:hanging="576"/>
      </w:pPr>
      <w:r>
        <w:t>Friedlmeier, M. &amp; Sanders, V. (</w:t>
      </w:r>
      <w:proofErr w:type="gramStart"/>
      <w:r>
        <w:t>July,</w:t>
      </w:r>
      <w:proofErr w:type="gramEnd"/>
      <w:r>
        <w:t xml:space="preserve"> 2017</w:t>
      </w:r>
      <w:r w:rsidRPr="00AB06A5">
        <w:t xml:space="preserve">). </w:t>
      </w:r>
      <w:r w:rsidRPr="007A12F3">
        <w:rPr>
          <w:i/>
        </w:rPr>
        <w:t>Emerging adults’ financial satisfaction in the US: A dyadic perspective</w:t>
      </w:r>
      <w:r w:rsidRPr="007A12F3">
        <w:t xml:space="preserve">. </w:t>
      </w:r>
      <w:r w:rsidRPr="00AB06A5">
        <w:t xml:space="preserve">Paper presented at the </w:t>
      </w:r>
      <w:r w:rsidRPr="007A12F3">
        <w:t>9th European Conference of the International Association of Cross-Cultural Psychology, Warsaw, Poland.</w:t>
      </w:r>
    </w:p>
    <w:p w14:paraId="66769D5D" w14:textId="77777777" w:rsidR="00DF730D" w:rsidRDefault="0043074A" w:rsidP="0043074A">
      <w:pPr>
        <w:spacing w:before="120" w:after="120"/>
        <w:ind w:left="576" w:hanging="576"/>
      </w:pPr>
      <w:r w:rsidRPr="00AB06A5">
        <w:t>Negru-</w:t>
      </w:r>
      <w:proofErr w:type="spellStart"/>
      <w:r w:rsidRPr="00AB06A5">
        <w:t>Subtirica</w:t>
      </w:r>
      <w:proofErr w:type="spellEnd"/>
      <w:r w:rsidRPr="00AB06A5">
        <w:t xml:space="preserve">, O., </w:t>
      </w:r>
      <w:proofErr w:type="spellStart"/>
      <w:r w:rsidRPr="00AB06A5">
        <w:t>Cheie</w:t>
      </w:r>
      <w:proofErr w:type="spellEnd"/>
      <w:r w:rsidRPr="00AB06A5">
        <w:t xml:space="preserve">, L., </w:t>
      </w:r>
      <w:r>
        <w:t>&amp; Friedlmeier, M. (</w:t>
      </w:r>
      <w:proofErr w:type="gramStart"/>
      <w:r>
        <w:t>July,</w:t>
      </w:r>
      <w:proofErr w:type="gramEnd"/>
      <w:r>
        <w:t xml:space="preserve"> 2017</w:t>
      </w:r>
      <w:r w:rsidRPr="00AB06A5">
        <w:t xml:space="preserve">). </w:t>
      </w:r>
      <w:r w:rsidRPr="0043074A">
        <w:rPr>
          <w:i/>
        </w:rPr>
        <w:t>Financial success: A qualitative analysis on Romanian parent-emerging adult child dyads</w:t>
      </w:r>
      <w:r w:rsidRPr="00AB06A5">
        <w:rPr>
          <w:i/>
        </w:rPr>
        <w:t>.</w:t>
      </w:r>
      <w:r w:rsidRPr="00AB06A5">
        <w:t xml:space="preserve"> Paper presented at the </w:t>
      </w:r>
      <w:r w:rsidRPr="007A12F3">
        <w:t>9th European Conference of the International Association of Cross-Cultural Psychology, Warsaw, Poland.</w:t>
      </w:r>
    </w:p>
    <w:p w14:paraId="6F7FF34A" w14:textId="77777777" w:rsidR="00665920" w:rsidRPr="00AB06A5" w:rsidRDefault="00665920" w:rsidP="00AB06A5">
      <w:pPr>
        <w:spacing w:before="120" w:after="120"/>
        <w:ind w:left="576" w:hanging="576"/>
      </w:pPr>
      <w:proofErr w:type="spellStart"/>
      <w:r w:rsidRPr="00AB06A5">
        <w:t>Cheie</w:t>
      </w:r>
      <w:proofErr w:type="spellEnd"/>
      <w:r w:rsidRPr="00AB06A5">
        <w:t>, L., Negru-</w:t>
      </w:r>
      <w:proofErr w:type="spellStart"/>
      <w:r w:rsidRPr="00AB06A5">
        <w:t>Subtirica</w:t>
      </w:r>
      <w:proofErr w:type="spellEnd"/>
      <w:r w:rsidRPr="00AB06A5">
        <w:t>, O., &amp; Friedlmeier, M. (</w:t>
      </w:r>
      <w:proofErr w:type="gramStart"/>
      <w:r w:rsidRPr="00AB06A5">
        <w:t>October,</w:t>
      </w:r>
      <w:proofErr w:type="gramEnd"/>
      <w:r w:rsidRPr="00AB06A5">
        <w:t xml:space="preserve"> 2015). </w:t>
      </w:r>
      <w:r w:rsidRPr="00AB06A5">
        <w:rPr>
          <w:i/>
        </w:rPr>
        <w:t>Financial knowledge, control, and behaviors in emerging adults: The role of parents.</w:t>
      </w:r>
      <w:r w:rsidRPr="00AB06A5">
        <w:t xml:space="preserve"> Paper presented at the 7th Conference of the Society for the Study of Emerging Adults, Miami, FL. </w:t>
      </w:r>
    </w:p>
    <w:p w14:paraId="1AA55D6A" w14:textId="77777777" w:rsidR="00AB06A5" w:rsidRPr="00AB06A5" w:rsidRDefault="00AB06A5" w:rsidP="00AB06A5">
      <w:pPr>
        <w:spacing w:before="120" w:after="120"/>
        <w:ind w:left="576" w:hanging="576"/>
      </w:pPr>
      <w:r w:rsidRPr="00AB06A5">
        <w:t>Friedlmeier, M. &amp; Dahlstrom, S. (</w:t>
      </w:r>
      <w:proofErr w:type="gramStart"/>
      <w:r w:rsidRPr="00AB06A5">
        <w:t>October,</w:t>
      </w:r>
      <w:proofErr w:type="gramEnd"/>
      <w:r w:rsidRPr="00AB06A5">
        <w:t xml:space="preserve"> 2015). </w:t>
      </w:r>
      <w:r w:rsidRPr="00AB06A5">
        <w:rPr>
          <w:i/>
        </w:rPr>
        <w:t xml:space="preserve">Are parents the best financial advisors to their children? The contribution of parenting quality, parents’ financial practices, work experience, and financial education. </w:t>
      </w:r>
      <w:r w:rsidRPr="00AB06A5">
        <w:t xml:space="preserve">Paper presented at the 7th Conference of the Society for the Study of Emerging Adults, Miami, FL. </w:t>
      </w:r>
    </w:p>
    <w:p w14:paraId="54FD64FA" w14:textId="77777777" w:rsidR="00AB06A5" w:rsidRPr="00AB06A5" w:rsidRDefault="00AB06A5" w:rsidP="00AB06A5">
      <w:pPr>
        <w:spacing w:before="120" w:after="120"/>
        <w:ind w:left="576" w:hanging="576"/>
      </w:pPr>
      <w:r w:rsidRPr="00AB06A5">
        <w:t>Negru-</w:t>
      </w:r>
      <w:proofErr w:type="spellStart"/>
      <w:r w:rsidRPr="00AB06A5">
        <w:t>Subtirica</w:t>
      </w:r>
      <w:proofErr w:type="spellEnd"/>
      <w:r w:rsidRPr="00AB06A5">
        <w:t xml:space="preserve">, O., </w:t>
      </w:r>
      <w:proofErr w:type="spellStart"/>
      <w:r w:rsidRPr="00AB06A5">
        <w:t>Cheie</w:t>
      </w:r>
      <w:proofErr w:type="spellEnd"/>
      <w:r w:rsidRPr="00AB06A5">
        <w:t>, L.</w:t>
      </w:r>
      <w:r w:rsidR="00665920" w:rsidRPr="00AB06A5">
        <w:t xml:space="preserve">, </w:t>
      </w:r>
      <w:r w:rsidRPr="00AB06A5">
        <w:t xml:space="preserve">&amp; </w:t>
      </w:r>
      <w:r w:rsidR="00665920" w:rsidRPr="00AB06A5">
        <w:t>Friedlmeier, M. (</w:t>
      </w:r>
      <w:proofErr w:type="gramStart"/>
      <w:r w:rsidRPr="00AB06A5">
        <w:t>October,</w:t>
      </w:r>
      <w:proofErr w:type="gramEnd"/>
      <w:r w:rsidRPr="00AB06A5">
        <w:t xml:space="preserve"> 2015</w:t>
      </w:r>
      <w:r w:rsidR="00665920" w:rsidRPr="00AB06A5">
        <w:t>)</w:t>
      </w:r>
      <w:r w:rsidRPr="00AB06A5">
        <w:t xml:space="preserve">. </w:t>
      </w:r>
      <w:r w:rsidRPr="00AB06A5">
        <w:rPr>
          <w:i/>
        </w:rPr>
        <w:t>What does it take to be financially successful? Views of emerging adults versus their parents.</w:t>
      </w:r>
      <w:r w:rsidRPr="00AB06A5">
        <w:t xml:space="preserve"> Paper presented at the 7th Conference of the Society for the Study of Emerging Adults, Miami, FL. </w:t>
      </w:r>
    </w:p>
    <w:p w14:paraId="1817B0E0" w14:textId="77777777" w:rsidR="00E910F3" w:rsidRDefault="00E910F3" w:rsidP="00E910F3">
      <w:pPr>
        <w:spacing w:before="120" w:after="120"/>
        <w:ind w:left="576" w:hanging="576"/>
        <w:rPr>
          <w:b/>
          <w:sz w:val="28"/>
          <w:szCs w:val="28"/>
        </w:rPr>
      </w:pPr>
      <w:r>
        <w:t>Thompke, H., Herpst, S., &amp; Friedlmeier, M. (</w:t>
      </w:r>
      <w:proofErr w:type="gramStart"/>
      <w:r>
        <w:t>October,</w:t>
      </w:r>
      <w:proofErr w:type="gramEnd"/>
      <w:r>
        <w:t xml:space="preserve"> 2015). </w:t>
      </w:r>
      <w:r w:rsidRPr="00584B29">
        <w:rPr>
          <w:i/>
        </w:rPr>
        <w:t xml:space="preserve">The contribution of work </w:t>
      </w:r>
      <w:proofErr w:type="gramStart"/>
      <w:r w:rsidRPr="00584B29">
        <w:rPr>
          <w:i/>
        </w:rPr>
        <w:t>experiences</w:t>
      </w:r>
      <w:proofErr w:type="gramEnd"/>
      <w:r w:rsidRPr="00584B29">
        <w:rPr>
          <w:i/>
        </w:rPr>
        <w:t xml:space="preserve"> and financial classes to college students’ financial outcomes</w:t>
      </w:r>
      <w:r>
        <w:t>.  Poster presented at the 7</w:t>
      </w:r>
      <w:r w:rsidRPr="009334DB">
        <w:rPr>
          <w:vertAlign w:val="superscript"/>
        </w:rPr>
        <w:t>th</w:t>
      </w:r>
      <w:r>
        <w:t xml:space="preserve"> Conference of the Society for the Study of Emerging Adults in Miami, Florida.</w:t>
      </w:r>
    </w:p>
    <w:p w14:paraId="5FE943FC" w14:textId="77777777" w:rsidR="009F36BC" w:rsidRPr="009F36BC" w:rsidRDefault="009F36BC" w:rsidP="009F36BC">
      <w:pPr>
        <w:pStyle w:val="BodyText"/>
        <w:spacing w:before="120"/>
        <w:ind w:left="540" w:hanging="540"/>
        <w:rPr>
          <w:b w:val="0"/>
        </w:rPr>
      </w:pPr>
      <w:r w:rsidRPr="009F36BC">
        <w:rPr>
          <w:b w:val="0"/>
        </w:rPr>
        <w:lastRenderedPageBreak/>
        <w:t>Dahlstrom, S., Dunlap, A., &amp; Friedlmeier, M. (</w:t>
      </w:r>
      <w:proofErr w:type="gramStart"/>
      <w:r w:rsidRPr="009F36BC">
        <w:rPr>
          <w:b w:val="0"/>
        </w:rPr>
        <w:t>May,</w:t>
      </w:r>
      <w:proofErr w:type="gramEnd"/>
      <w:r w:rsidRPr="009F36BC">
        <w:rPr>
          <w:b w:val="0"/>
        </w:rPr>
        <w:t xml:space="preserve"> 2015). </w:t>
      </w:r>
      <w:r w:rsidRPr="009F36BC">
        <w:rPr>
          <w:b w:val="0"/>
          <w:i/>
        </w:rPr>
        <w:t>Personal values and financial success of emerging adults</w:t>
      </w:r>
      <w:r w:rsidRPr="009F36BC">
        <w:rPr>
          <w:b w:val="0"/>
        </w:rPr>
        <w:t>. Poster to be presented at the Midwestern Psychological Association Conference.</w:t>
      </w:r>
    </w:p>
    <w:p w14:paraId="12E206BF" w14:textId="77777777" w:rsidR="004E37E5" w:rsidRDefault="004E37E5" w:rsidP="004E37E5">
      <w:pPr>
        <w:spacing w:before="120" w:after="120"/>
        <w:ind w:left="576" w:hanging="576"/>
      </w:pPr>
      <w:r>
        <w:t>Herpst, S., Thompke, H., &amp; Friedlmeier, M. (</w:t>
      </w:r>
      <w:proofErr w:type="gramStart"/>
      <w:r>
        <w:t>May,</w:t>
      </w:r>
      <w:proofErr w:type="gramEnd"/>
      <w:r>
        <w:t xml:space="preserve"> 2015). </w:t>
      </w:r>
      <w:r w:rsidRPr="00863B06">
        <w:rPr>
          <w:i/>
        </w:rPr>
        <w:t>Financial outcomes of emerging adults: The importance of parents’ financial practices and parenting.</w:t>
      </w:r>
      <w:r>
        <w:t xml:space="preserve"> Poster presented at the 87</w:t>
      </w:r>
      <w:r w:rsidRPr="009B58EE">
        <w:rPr>
          <w:vertAlign w:val="superscript"/>
        </w:rPr>
        <w:t>th</w:t>
      </w:r>
      <w:r>
        <w:t xml:space="preserve"> Midwestern Psychological Association Annual Meeting, Chicago, IL.</w:t>
      </w:r>
    </w:p>
    <w:p w14:paraId="04298BF5" w14:textId="77777777" w:rsidR="002B66B4" w:rsidRDefault="000271E5" w:rsidP="00C7239F">
      <w:pPr>
        <w:pStyle w:val="BodyText"/>
        <w:spacing w:before="120"/>
        <w:ind w:left="540" w:hanging="540"/>
        <w:rPr>
          <w:b w:val="0"/>
        </w:rPr>
      </w:pPr>
      <w:r>
        <w:rPr>
          <w:b w:val="0"/>
        </w:rPr>
        <w:t>Friedlmeier, M., &amp; Wondergem, T. (2014, July</w:t>
      </w:r>
      <w:r w:rsidRPr="00C7239F">
        <w:rPr>
          <w:b w:val="0"/>
        </w:rPr>
        <w:t>).</w:t>
      </w:r>
      <w:r>
        <w:rPr>
          <w:b w:val="0"/>
        </w:rPr>
        <w:t xml:space="preserve"> </w:t>
      </w:r>
      <w:r w:rsidRPr="009F36BC">
        <w:rPr>
          <w:b w:val="0"/>
        </w:rPr>
        <w:t>Gender and Ethnic Differences in Smiling: A</w:t>
      </w:r>
      <w:r w:rsidRPr="009417F3">
        <w:rPr>
          <w:b w:val="0"/>
          <w:i/>
          <w:szCs w:val="24"/>
        </w:rPr>
        <w:t xml:space="preserve"> Longitudinal Perspective Using Yearbook Photographs from 6th Grade Through 12th Grade.</w:t>
      </w:r>
      <w:r w:rsidRPr="009417F3">
        <w:rPr>
          <w:b w:val="0"/>
          <w:szCs w:val="24"/>
        </w:rPr>
        <w:t xml:space="preserve"> Paper presented at the</w:t>
      </w:r>
      <w:r w:rsidRPr="009417F3">
        <w:rPr>
          <w:b w:val="0"/>
          <w:bCs w:val="0"/>
          <w:lang w:val="ro-RO"/>
        </w:rPr>
        <w:t xml:space="preserve"> </w:t>
      </w:r>
      <w:r w:rsidRPr="009417F3">
        <w:rPr>
          <w:b w:val="0"/>
          <w:szCs w:val="24"/>
        </w:rPr>
        <w:t>Conference of the International Association of Cross-Cultural Association in Reims, France</w:t>
      </w:r>
      <w:r w:rsidRPr="009417F3">
        <w:rPr>
          <w:b w:val="0"/>
        </w:rPr>
        <w:t>.</w:t>
      </w:r>
    </w:p>
    <w:p w14:paraId="48EADCD1" w14:textId="77777777" w:rsidR="004903C4" w:rsidRPr="009417F3" w:rsidRDefault="004903C4" w:rsidP="00C7239F">
      <w:pPr>
        <w:pStyle w:val="BodyText"/>
        <w:spacing w:before="120"/>
        <w:ind w:left="540" w:hanging="540"/>
        <w:rPr>
          <w:b w:val="0"/>
        </w:rPr>
      </w:pPr>
      <w:r>
        <w:rPr>
          <w:b w:val="0"/>
        </w:rPr>
        <w:t xml:space="preserve">Friedlmeier, M. (2014, June). </w:t>
      </w:r>
      <w:r w:rsidRPr="004903C4">
        <w:rPr>
          <w:b w:val="0"/>
          <w:i/>
        </w:rPr>
        <w:t xml:space="preserve">Intergenerational Relationships </w:t>
      </w:r>
      <w:proofErr w:type="gramStart"/>
      <w:r w:rsidRPr="004903C4">
        <w:rPr>
          <w:b w:val="0"/>
          <w:i/>
        </w:rPr>
        <w:t>From</w:t>
      </w:r>
      <w:proofErr w:type="gramEnd"/>
      <w:r w:rsidRPr="004903C4">
        <w:rPr>
          <w:b w:val="0"/>
          <w:i/>
        </w:rPr>
        <w:t xml:space="preserve"> a Cross-Cultural Perspective</w:t>
      </w:r>
      <w:r>
        <w:rPr>
          <w:b w:val="0"/>
        </w:rPr>
        <w:t>. Invited talk in the Psychology Department, Babes-Bolyai University, Cluj-Napoca, Romania.</w:t>
      </w:r>
    </w:p>
    <w:p w14:paraId="75261B35" w14:textId="77777777" w:rsidR="00C7239F" w:rsidRPr="00076962" w:rsidRDefault="00D321B2" w:rsidP="00C7239F">
      <w:pPr>
        <w:pStyle w:val="BodyText"/>
        <w:spacing w:before="120"/>
        <w:ind w:left="540" w:hanging="540"/>
        <w:rPr>
          <w:rFonts w:eastAsia="MS Mincho"/>
          <w:b w:val="0"/>
          <w:lang w:val="de-DE"/>
        </w:rPr>
      </w:pPr>
      <w:r w:rsidRPr="00C7239F">
        <w:rPr>
          <w:b w:val="0"/>
        </w:rPr>
        <w:t xml:space="preserve">Friedlmeier, M., &amp; Wondergem, T. (2013, June). </w:t>
      </w:r>
      <w:r w:rsidR="00C7239F" w:rsidRPr="00C7239F">
        <w:rPr>
          <w:b w:val="0"/>
          <w:i/>
        </w:rPr>
        <w:t xml:space="preserve">Gender and </w:t>
      </w:r>
      <w:r w:rsidR="00C7239F">
        <w:rPr>
          <w:b w:val="0"/>
          <w:i/>
        </w:rPr>
        <w:t>e</w:t>
      </w:r>
      <w:r w:rsidR="00C7239F" w:rsidRPr="00C7239F">
        <w:rPr>
          <w:b w:val="0"/>
          <w:i/>
        </w:rPr>
        <w:t xml:space="preserve">thnic </w:t>
      </w:r>
      <w:r w:rsidR="00C7239F">
        <w:rPr>
          <w:b w:val="0"/>
          <w:i/>
        </w:rPr>
        <w:t>differences in s</w:t>
      </w:r>
      <w:r w:rsidR="00C7239F" w:rsidRPr="00C7239F">
        <w:rPr>
          <w:b w:val="0"/>
          <w:i/>
        </w:rPr>
        <w:t>miling:</w:t>
      </w:r>
      <w:r w:rsidR="00C7239F">
        <w:rPr>
          <w:b w:val="0"/>
          <w:i/>
        </w:rPr>
        <w:t xml:space="preserve"> </w:t>
      </w:r>
      <w:r w:rsidR="00C7239F" w:rsidRPr="00C7239F">
        <w:rPr>
          <w:b w:val="0"/>
          <w:i/>
        </w:rPr>
        <w:t xml:space="preserve">A </w:t>
      </w:r>
      <w:r w:rsidR="00C7239F">
        <w:rPr>
          <w:b w:val="0"/>
          <w:i/>
        </w:rPr>
        <w:t>y</w:t>
      </w:r>
      <w:r w:rsidR="00C7239F" w:rsidRPr="00C7239F">
        <w:rPr>
          <w:b w:val="0"/>
          <w:i/>
        </w:rPr>
        <w:t xml:space="preserve">earbook </w:t>
      </w:r>
      <w:r w:rsidR="00C7239F">
        <w:rPr>
          <w:b w:val="0"/>
          <w:i/>
        </w:rPr>
        <w:t>p</w:t>
      </w:r>
      <w:r w:rsidR="00C7239F" w:rsidRPr="00C7239F">
        <w:rPr>
          <w:b w:val="0"/>
          <w:i/>
        </w:rPr>
        <w:t xml:space="preserve">hotographs </w:t>
      </w:r>
      <w:r w:rsidR="00C7239F">
        <w:rPr>
          <w:b w:val="0"/>
          <w:i/>
        </w:rPr>
        <w:t>a</w:t>
      </w:r>
      <w:r w:rsidR="00C7239F" w:rsidRPr="00C7239F">
        <w:rPr>
          <w:b w:val="0"/>
          <w:i/>
        </w:rPr>
        <w:t xml:space="preserve">nalysis from </w:t>
      </w:r>
      <w:r w:rsidR="00C7239F">
        <w:rPr>
          <w:b w:val="0"/>
          <w:i/>
        </w:rPr>
        <w:t>kindergarten t</w:t>
      </w:r>
      <w:r w:rsidR="00C7239F" w:rsidRPr="00C7239F">
        <w:rPr>
          <w:b w:val="0"/>
          <w:i/>
        </w:rPr>
        <w:t xml:space="preserve">hrough 12th </w:t>
      </w:r>
      <w:r w:rsidR="00C7239F">
        <w:rPr>
          <w:b w:val="0"/>
          <w:i/>
        </w:rPr>
        <w:t>g</w:t>
      </w:r>
      <w:r w:rsidR="00C7239F" w:rsidRPr="00C7239F">
        <w:rPr>
          <w:b w:val="0"/>
          <w:i/>
        </w:rPr>
        <w:t>rade</w:t>
      </w:r>
      <w:r w:rsidR="00C7239F">
        <w:rPr>
          <w:b w:val="0"/>
        </w:rPr>
        <w:t xml:space="preserve">. Poster presented at the </w:t>
      </w:r>
      <w:r w:rsidR="00C7239F" w:rsidRPr="00076962">
        <w:rPr>
          <w:rFonts w:eastAsia="MS Mincho"/>
          <w:b w:val="0"/>
          <w:lang w:val="de-DE"/>
        </w:rPr>
        <w:t>Regional Conference of the International Association for Cross-Cultu</w:t>
      </w:r>
      <w:r w:rsidR="00C7239F">
        <w:rPr>
          <w:rFonts w:eastAsia="MS Mincho"/>
          <w:b w:val="0"/>
          <w:lang w:val="de-DE"/>
        </w:rPr>
        <w:t>ral Psychology (IACCP), Los Angeles</w:t>
      </w:r>
      <w:r w:rsidR="00C7239F" w:rsidRPr="00076962">
        <w:rPr>
          <w:rFonts w:eastAsia="MS Mincho"/>
          <w:b w:val="0"/>
          <w:lang w:val="de-DE"/>
        </w:rPr>
        <w:t xml:space="preserve">, </w:t>
      </w:r>
      <w:r w:rsidR="00C7239F">
        <w:rPr>
          <w:rFonts w:eastAsia="MS Mincho"/>
          <w:b w:val="0"/>
          <w:lang w:val="de-DE"/>
        </w:rPr>
        <w:t>CA.</w:t>
      </w:r>
    </w:p>
    <w:p w14:paraId="51EEC5ED" w14:textId="77777777" w:rsidR="00C7239F" w:rsidRPr="00D72AD6" w:rsidRDefault="00C7239F" w:rsidP="00C7239F">
      <w:pPr>
        <w:pStyle w:val="BodyText"/>
        <w:spacing w:before="120"/>
        <w:ind w:left="540" w:hanging="540"/>
        <w:rPr>
          <w:rFonts w:eastAsia="MS Mincho"/>
          <w:b w:val="0"/>
        </w:rPr>
      </w:pPr>
      <w:r w:rsidRPr="00C7239F">
        <w:rPr>
          <w:b w:val="0"/>
        </w:rPr>
        <w:t xml:space="preserve">Roe, D., &amp; Friedlmeier, M. (2013, February). </w:t>
      </w:r>
      <w:r w:rsidRPr="00C7239F">
        <w:rPr>
          <w:b w:val="0"/>
          <w:i/>
        </w:rPr>
        <w:t>Intergenerational Support and Filial Anxiety Among Middle Aged Daughters in the USA and China.</w:t>
      </w:r>
      <w:r w:rsidRPr="00C7239F">
        <w:rPr>
          <w:b w:val="0"/>
        </w:rPr>
        <w:t xml:space="preserve"> </w:t>
      </w:r>
      <w:r w:rsidRPr="00D72AD6">
        <w:rPr>
          <w:b w:val="0"/>
        </w:rPr>
        <w:t xml:space="preserve">Poster </w:t>
      </w:r>
      <w:r>
        <w:rPr>
          <w:b w:val="0"/>
        </w:rPr>
        <w:t>presented at the 8</w:t>
      </w:r>
      <w:r w:rsidRPr="00D72AD6">
        <w:rPr>
          <w:b w:val="0"/>
        </w:rPr>
        <w:t xml:space="preserve">th Annual </w:t>
      </w:r>
      <w:r>
        <w:rPr>
          <w:b w:val="0"/>
        </w:rPr>
        <w:t>Art &amp; Science of Aging Conference,</w:t>
      </w:r>
      <w:r w:rsidRPr="00D72AD6">
        <w:rPr>
          <w:b w:val="0"/>
        </w:rPr>
        <w:t xml:space="preserve"> Grand Rapids, MI.</w:t>
      </w:r>
    </w:p>
    <w:p w14:paraId="502BF0BC" w14:textId="77777777" w:rsidR="00AA04BA" w:rsidRPr="00C7239F" w:rsidRDefault="00C7239F" w:rsidP="00C7239F">
      <w:pPr>
        <w:pStyle w:val="BodyText"/>
        <w:spacing w:before="120"/>
        <w:ind w:left="540" w:hanging="540"/>
        <w:rPr>
          <w:b w:val="0"/>
        </w:rPr>
      </w:pPr>
      <w:r w:rsidRPr="00C7239F">
        <w:rPr>
          <w:b w:val="0"/>
        </w:rPr>
        <w:t>Roe, D.</w:t>
      </w:r>
      <w:r w:rsidR="00AA04BA" w:rsidRPr="00C7239F">
        <w:rPr>
          <w:b w:val="0"/>
        </w:rPr>
        <w:t xml:space="preserve">, &amp; Friedlmeier, M. (2012, April). </w:t>
      </w:r>
      <w:r w:rsidR="00AA04BA" w:rsidRPr="00C7239F">
        <w:rPr>
          <w:b w:val="0"/>
          <w:i/>
        </w:rPr>
        <w:t>Filial anxiety among middle aged daughters in the US and China.</w:t>
      </w:r>
      <w:r w:rsidR="00AA04BA" w:rsidRPr="00C7239F">
        <w:rPr>
          <w:b w:val="0"/>
        </w:rPr>
        <w:t xml:space="preserve"> Poster presented at the Student Scholars Day, Grand Valley State University in Allendale, MI.</w:t>
      </w:r>
    </w:p>
    <w:p w14:paraId="40BF3BC1" w14:textId="77777777" w:rsidR="00AA04BA" w:rsidRDefault="00AA04BA" w:rsidP="00AA04BA">
      <w:pPr>
        <w:pStyle w:val="Standard1"/>
        <w:spacing w:before="120" w:line="240" w:lineRule="auto"/>
        <w:ind w:left="432" w:hanging="432"/>
      </w:pPr>
      <w:r>
        <w:t xml:space="preserve">Podlaski, M., &amp; Friedlmeier, M. (2012, April). </w:t>
      </w:r>
      <w:r w:rsidRPr="00AA04BA">
        <w:rPr>
          <w:i/>
        </w:rPr>
        <w:t xml:space="preserve">Future orientation among European American adolescents: The importance of beliefs about children and family context. </w:t>
      </w:r>
      <w:r>
        <w:t>Paper</w:t>
      </w:r>
      <w:r w:rsidRPr="00DC3E7C">
        <w:t xml:space="preserve"> presented at the Student Scholars Day, Grand Valley State University</w:t>
      </w:r>
      <w:r>
        <w:t xml:space="preserve"> in</w:t>
      </w:r>
      <w:r w:rsidRPr="00DC3E7C">
        <w:t xml:space="preserve"> Allendale, MI.</w:t>
      </w:r>
    </w:p>
    <w:p w14:paraId="036444B1" w14:textId="77777777" w:rsidR="00EC16BC" w:rsidRDefault="00EC16BC" w:rsidP="00EC16BC">
      <w:pPr>
        <w:pStyle w:val="Standard1"/>
        <w:spacing w:before="120" w:line="240" w:lineRule="auto"/>
        <w:ind w:left="432" w:hanging="432"/>
      </w:pPr>
      <w:r>
        <w:t xml:space="preserve">Friedlmeier, M., Albert, I., </w:t>
      </w:r>
      <w:proofErr w:type="spellStart"/>
      <w:r>
        <w:t>Trommsdorff</w:t>
      </w:r>
      <w:proofErr w:type="spellEnd"/>
      <w:r>
        <w:t xml:space="preserve">, G., &amp; </w:t>
      </w:r>
      <w:proofErr w:type="spellStart"/>
      <w:r>
        <w:t>Kagitcibasi</w:t>
      </w:r>
      <w:proofErr w:type="spellEnd"/>
      <w:r>
        <w:t xml:space="preserve">, C. (2012, March). </w:t>
      </w:r>
      <w:proofErr w:type="gramStart"/>
      <w:r w:rsidRPr="00EC16BC">
        <w:rPr>
          <w:i/>
        </w:rPr>
        <w:t>Adolescents</w:t>
      </w:r>
      <w:proofErr w:type="gramEnd"/>
      <w:r w:rsidRPr="00EC16BC">
        <w:rPr>
          <w:i/>
        </w:rPr>
        <w:t xml:space="preserve"> relationships with maternal grandmothers in four cultures: The role of the middle generation. </w:t>
      </w:r>
      <w:r>
        <w:t>Paper presented at the “Value of children and intergenerational relations” workshop, University of Constance, Germany.</w:t>
      </w:r>
    </w:p>
    <w:p w14:paraId="38ABEB28" w14:textId="77777777" w:rsidR="00C87AFE" w:rsidRPr="00C87AFE" w:rsidRDefault="00C87AFE" w:rsidP="00932659">
      <w:pPr>
        <w:pStyle w:val="BodyText"/>
        <w:spacing w:before="120"/>
        <w:ind w:left="540" w:hanging="540"/>
        <w:rPr>
          <w:rFonts w:eastAsia="MS Mincho"/>
          <w:b w:val="0"/>
          <w:lang w:val="de-DE"/>
        </w:rPr>
      </w:pPr>
      <w:r w:rsidRPr="00C87AFE">
        <w:rPr>
          <w:rFonts w:eastAsia="MS Mincho"/>
          <w:b w:val="0"/>
          <w:lang w:val="de-DE"/>
        </w:rPr>
        <w:t xml:space="preserve">Friedlmeier, M., Albert, I., &amp; Trommsdorff, G. (2011, July). Grandmother-grandchild relationships and the role of the middle generation: A cross-cultural perspective. In B. Mayer &amp; I. Albert (Chairs), </w:t>
      </w:r>
      <w:r w:rsidRPr="00C87AFE">
        <w:rPr>
          <w:rFonts w:eastAsia="MS Mincho"/>
          <w:b w:val="0"/>
          <w:i/>
          <w:lang w:val="de-DE"/>
        </w:rPr>
        <w:t>Family values and intergenerational relations across cultures: Perspectives from the Value-of-Children study.</w:t>
      </w:r>
      <w:r w:rsidRPr="00C87AFE">
        <w:rPr>
          <w:rFonts w:eastAsia="MS Mincho"/>
          <w:b w:val="0"/>
          <w:lang w:val="de-DE"/>
        </w:rPr>
        <w:t xml:space="preserve"> Symposium at the Regional Conference of the International Association for Cross-Cultural Psychology (IACCP), Istanbul, Turkey.</w:t>
      </w:r>
    </w:p>
    <w:p w14:paraId="3669217E" w14:textId="77777777" w:rsidR="004126D6" w:rsidRPr="00076962" w:rsidRDefault="004126D6" w:rsidP="004126D6">
      <w:pPr>
        <w:pStyle w:val="BodyText"/>
        <w:spacing w:before="120"/>
        <w:ind w:left="540" w:hanging="540"/>
        <w:rPr>
          <w:rFonts w:eastAsia="MS Mincho"/>
          <w:b w:val="0"/>
          <w:lang w:val="de-DE"/>
        </w:rPr>
      </w:pPr>
      <w:r w:rsidRPr="00076962">
        <w:rPr>
          <w:rFonts w:eastAsia="MS Mincho"/>
          <w:b w:val="0"/>
          <w:lang w:val="de-DE"/>
        </w:rPr>
        <w:t xml:space="preserve">Sabatier, C., Mayer, B., Friedlmeier, M., Lubiewska, K., &amp; Trommsdorff, G. (2011, July). Religiosity, family orientation, and life satisfaction: A cross-cultural developmental approach. In B. Mayer &amp; I. Albert (Chairs), </w:t>
      </w:r>
      <w:r w:rsidRPr="00076962">
        <w:rPr>
          <w:rFonts w:eastAsia="MS Mincho"/>
          <w:b w:val="0"/>
          <w:i/>
          <w:lang w:val="de-DE"/>
        </w:rPr>
        <w:t xml:space="preserve">Family values and intergenerational relations across cultures: Perspectives from the Value-of-Children study. </w:t>
      </w:r>
      <w:r w:rsidRPr="00076962">
        <w:rPr>
          <w:rFonts w:eastAsia="MS Mincho"/>
          <w:b w:val="0"/>
          <w:lang w:val="de-DE"/>
        </w:rPr>
        <w:t xml:space="preserve">Symposium at the Regional Conference of the International Association for Cross-Cultural Psychology (IACCP), Istanbul, Turkey. </w:t>
      </w:r>
    </w:p>
    <w:p w14:paraId="7A36AEF2" w14:textId="77777777" w:rsidR="00F137BF" w:rsidRDefault="00F137BF" w:rsidP="00932659">
      <w:pPr>
        <w:pStyle w:val="BodyText"/>
        <w:spacing w:before="120"/>
        <w:ind w:left="540" w:hanging="540"/>
        <w:rPr>
          <w:b w:val="0"/>
        </w:rPr>
      </w:pPr>
      <w:r w:rsidRPr="00B422E4">
        <w:rPr>
          <w:rFonts w:eastAsia="MS Mincho"/>
          <w:b w:val="0"/>
        </w:rPr>
        <w:lastRenderedPageBreak/>
        <w:t xml:space="preserve">Friedlmeier, M., &amp; Wondergem, T. (2011, April). </w:t>
      </w:r>
      <w:r>
        <w:rPr>
          <w:rFonts w:cs="Arial"/>
          <w:b w:val="0"/>
          <w:i/>
          <w:color w:val="000000"/>
          <w:sz w:val="23"/>
          <w:szCs w:val="23"/>
        </w:rPr>
        <w:t>When do boys s</w:t>
      </w:r>
      <w:r w:rsidRPr="005A35E2">
        <w:rPr>
          <w:rFonts w:cs="Arial"/>
          <w:b w:val="0"/>
          <w:i/>
          <w:color w:val="000000"/>
          <w:sz w:val="23"/>
          <w:szCs w:val="23"/>
        </w:rPr>
        <w:t xml:space="preserve">tart </w:t>
      </w:r>
      <w:r>
        <w:rPr>
          <w:rFonts w:cs="Arial"/>
          <w:b w:val="0"/>
          <w:i/>
          <w:color w:val="000000"/>
          <w:sz w:val="23"/>
          <w:szCs w:val="23"/>
        </w:rPr>
        <w:t>s</w:t>
      </w:r>
      <w:r w:rsidRPr="005A35E2">
        <w:rPr>
          <w:rFonts w:cs="Arial"/>
          <w:b w:val="0"/>
          <w:i/>
          <w:color w:val="000000"/>
          <w:sz w:val="23"/>
          <w:szCs w:val="23"/>
        </w:rPr>
        <w:t xml:space="preserve">miling </w:t>
      </w:r>
      <w:r>
        <w:rPr>
          <w:rFonts w:cs="Arial"/>
          <w:b w:val="0"/>
          <w:i/>
          <w:color w:val="000000"/>
          <w:sz w:val="23"/>
          <w:szCs w:val="23"/>
        </w:rPr>
        <w:t>l</w:t>
      </w:r>
      <w:r w:rsidRPr="005A35E2">
        <w:rPr>
          <w:rFonts w:cs="Arial"/>
          <w:b w:val="0"/>
          <w:i/>
          <w:color w:val="000000"/>
          <w:sz w:val="23"/>
          <w:szCs w:val="23"/>
        </w:rPr>
        <w:t xml:space="preserve">ess </w:t>
      </w:r>
      <w:r>
        <w:rPr>
          <w:rFonts w:cs="Arial"/>
          <w:b w:val="0"/>
          <w:i/>
          <w:color w:val="000000"/>
          <w:sz w:val="23"/>
          <w:szCs w:val="23"/>
        </w:rPr>
        <w:t>t</w:t>
      </w:r>
      <w:r w:rsidRPr="005A35E2">
        <w:rPr>
          <w:rFonts w:cs="Arial"/>
          <w:b w:val="0"/>
          <w:i/>
          <w:color w:val="000000"/>
          <w:sz w:val="23"/>
          <w:szCs w:val="23"/>
        </w:rPr>
        <w:t xml:space="preserve">han </w:t>
      </w:r>
      <w:r>
        <w:rPr>
          <w:rFonts w:cs="Arial"/>
          <w:b w:val="0"/>
          <w:i/>
          <w:color w:val="000000"/>
          <w:sz w:val="23"/>
          <w:szCs w:val="23"/>
        </w:rPr>
        <w:t>g</w:t>
      </w:r>
      <w:r w:rsidRPr="005A35E2">
        <w:rPr>
          <w:rFonts w:cs="Arial"/>
          <w:b w:val="0"/>
          <w:i/>
          <w:color w:val="000000"/>
          <w:sz w:val="23"/>
          <w:szCs w:val="23"/>
        </w:rPr>
        <w:t xml:space="preserve">irls? A </w:t>
      </w:r>
      <w:r>
        <w:rPr>
          <w:rFonts w:cs="Arial"/>
          <w:b w:val="0"/>
          <w:i/>
          <w:color w:val="000000"/>
          <w:sz w:val="23"/>
          <w:szCs w:val="23"/>
        </w:rPr>
        <w:t>yearbook photographs a</w:t>
      </w:r>
      <w:r w:rsidRPr="005A35E2">
        <w:rPr>
          <w:rFonts w:cs="Arial"/>
          <w:b w:val="0"/>
          <w:i/>
          <w:color w:val="000000"/>
          <w:sz w:val="23"/>
          <w:szCs w:val="23"/>
        </w:rPr>
        <w:t xml:space="preserve">nalysis. </w:t>
      </w:r>
      <w:r w:rsidRPr="005A35E2">
        <w:rPr>
          <w:rFonts w:cs="Arial"/>
          <w:b w:val="0"/>
          <w:color w:val="000000"/>
          <w:sz w:val="23"/>
          <w:szCs w:val="23"/>
        </w:rPr>
        <w:t xml:space="preserve">Poster presented at the </w:t>
      </w:r>
      <w:r w:rsidRPr="005A35E2">
        <w:rPr>
          <w:b w:val="0"/>
        </w:rPr>
        <w:t>Biennial Convention of the Society for Research in Child Development</w:t>
      </w:r>
      <w:r>
        <w:rPr>
          <w:b w:val="0"/>
        </w:rPr>
        <w:t xml:space="preserve"> in</w:t>
      </w:r>
      <w:r w:rsidRPr="005A35E2">
        <w:rPr>
          <w:b w:val="0"/>
        </w:rPr>
        <w:t xml:space="preserve"> Montreal, Canada.</w:t>
      </w:r>
    </w:p>
    <w:p w14:paraId="1EE26164" w14:textId="77777777" w:rsidR="006D4F62" w:rsidRPr="00D72AD6" w:rsidRDefault="006D4F62" w:rsidP="006D4F62">
      <w:pPr>
        <w:pStyle w:val="BodyText"/>
        <w:spacing w:before="120"/>
        <w:ind w:left="540" w:hanging="540"/>
        <w:rPr>
          <w:rFonts w:eastAsia="MS Mincho"/>
          <w:b w:val="0"/>
        </w:rPr>
      </w:pPr>
      <w:r w:rsidRPr="00D72AD6">
        <w:rPr>
          <w:b w:val="0"/>
          <w:lang w:val="de-DE"/>
        </w:rPr>
        <w:t xml:space="preserve">Cieslinski, A., &amp; Friedlmeier, M. (2011, February). </w:t>
      </w:r>
      <w:r w:rsidRPr="00D72AD6">
        <w:rPr>
          <w:b w:val="0"/>
          <w:i/>
        </w:rPr>
        <w:t xml:space="preserve">Predictors of filial anxiety among American adult daughters. </w:t>
      </w:r>
      <w:r w:rsidRPr="00D72AD6">
        <w:rPr>
          <w:b w:val="0"/>
        </w:rPr>
        <w:t xml:space="preserve">Poster </w:t>
      </w:r>
      <w:r>
        <w:rPr>
          <w:b w:val="0"/>
        </w:rPr>
        <w:t>presented at the 6</w:t>
      </w:r>
      <w:r w:rsidRPr="00D72AD6">
        <w:rPr>
          <w:b w:val="0"/>
        </w:rPr>
        <w:t xml:space="preserve">th Annual </w:t>
      </w:r>
      <w:r>
        <w:rPr>
          <w:b w:val="0"/>
        </w:rPr>
        <w:t>Art &amp; Science of Aging Conference,</w:t>
      </w:r>
      <w:r w:rsidRPr="00D72AD6">
        <w:rPr>
          <w:b w:val="0"/>
        </w:rPr>
        <w:t xml:space="preserve"> Grand Rapids, MI.</w:t>
      </w:r>
    </w:p>
    <w:p w14:paraId="6DBF0D52" w14:textId="77777777" w:rsidR="00F137BF" w:rsidRPr="00932659" w:rsidRDefault="00F137BF" w:rsidP="00076962">
      <w:pPr>
        <w:pStyle w:val="BodyText"/>
        <w:spacing w:before="120"/>
        <w:ind w:left="540" w:hanging="540"/>
        <w:rPr>
          <w:rFonts w:eastAsia="MS Mincho"/>
          <w:b w:val="0"/>
        </w:rPr>
      </w:pPr>
      <w:r w:rsidRPr="00932659">
        <w:rPr>
          <w:rFonts w:eastAsia="MS Mincho"/>
          <w:b w:val="0"/>
          <w:lang w:val="de-DE"/>
        </w:rPr>
        <w:t xml:space="preserve">Friedlmeier, M., &amp; Friedlmeier, W. (2010, November). </w:t>
      </w:r>
      <w:r w:rsidRPr="00932659">
        <w:rPr>
          <w:rFonts w:eastAsia="MS Mincho"/>
          <w:b w:val="0"/>
          <w:i/>
        </w:rPr>
        <w:t>Support between adult daughters and their mothers, relationship quality, and life satisfaction.</w:t>
      </w:r>
      <w:r>
        <w:rPr>
          <w:rFonts w:eastAsia="MS Mincho"/>
          <w:b w:val="0"/>
        </w:rPr>
        <w:t xml:space="preserve"> Paper presented at </w:t>
      </w:r>
      <w:r w:rsidRPr="00932659">
        <w:rPr>
          <w:rFonts w:eastAsia="MS Mincho"/>
          <w:b w:val="0"/>
        </w:rPr>
        <w:t>63rd Annual Scientific Meeting of the Gerontological Society of America</w:t>
      </w:r>
      <w:r>
        <w:rPr>
          <w:rFonts w:eastAsia="MS Mincho"/>
          <w:b w:val="0"/>
        </w:rPr>
        <w:t xml:space="preserve"> in</w:t>
      </w:r>
      <w:r w:rsidRPr="00932659">
        <w:rPr>
          <w:rFonts w:eastAsia="MS Mincho"/>
          <w:b w:val="0"/>
        </w:rPr>
        <w:t xml:space="preserve"> </w:t>
      </w:r>
      <w:smartTag w:uri="urn:schemas-microsoft-com:office:smarttags" w:element="State">
        <w:smartTag w:uri="urn:schemas-microsoft-com:office:smarttags" w:element="State">
          <w:r w:rsidRPr="00932659">
            <w:rPr>
              <w:rFonts w:eastAsia="MS Mincho"/>
              <w:b w:val="0"/>
            </w:rPr>
            <w:t>New Orleans</w:t>
          </w:r>
        </w:smartTag>
        <w:r w:rsidRPr="00932659">
          <w:rPr>
            <w:rFonts w:eastAsia="MS Mincho"/>
            <w:b w:val="0"/>
          </w:rPr>
          <w:t xml:space="preserve">, </w:t>
        </w:r>
        <w:smartTag w:uri="urn:schemas-microsoft-com:office:smarttags" w:element="State">
          <w:r w:rsidRPr="00932659">
            <w:rPr>
              <w:rFonts w:eastAsia="MS Mincho"/>
              <w:b w:val="0"/>
            </w:rPr>
            <w:t>LA</w:t>
          </w:r>
          <w:r>
            <w:rPr>
              <w:rFonts w:eastAsia="MS Mincho"/>
              <w:b w:val="0"/>
            </w:rPr>
            <w:t>.</w:t>
          </w:r>
        </w:smartTag>
      </w:smartTag>
    </w:p>
    <w:p w14:paraId="556EF461" w14:textId="77777777" w:rsidR="00F137BF" w:rsidRPr="000D6291" w:rsidRDefault="00F137BF" w:rsidP="000D6291">
      <w:pPr>
        <w:pStyle w:val="BodyText"/>
        <w:spacing w:before="120"/>
        <w:ind w:left="540" w:hanging="540"/>
        <w:rPr>
          <w:rFonts w:eastAsia="MS Mincho"/>
          <w:b w:val="0"/>
          <w:bCs w:val="0"/>
          <w:szCs w:val="24"/>
        </w:rPr>
      </w:pPr>
      <w:r w:rsidRPr="000D6291">
        <w:rPr>
          <w:rFonts w:eastAsia="MS Mincho"/>
          <w:b w:val="0"/>
        </w:rPr>
        <w:t xml:space="preserve">Friedlmeier, M. &amp; Wondergem, T. (2010, May). </w:t>
      </w:r>
      <w:r>
        <w:rPr>
          <w:rFonts w:eastAsia="MS Mincho"/>
          <w:b w:val="0"/>
          <w:i/>
        </w:rPr>
        <w:t>Gender and ethnic differences in smiling: A yearbook photographs a</w:t>
      </w:r>
      <w:r w:rsidRPr="000D6291">
        <w:rPr>
          <w:rFonts w:eastAsia="MS Mincho"/>
          <w:b w:val="0"/>
          <w:i/>
        </w:rPr>
        <w:t>nalysis</w:t>
      </w:r>
      <w:r w:rsidRPr="000D6291">
        <w:rPr>
          <w:rFonts w:eastAsia="MS Mincho"/>
          <w:b w:val="0"/>
        </w:rPr>
        <w:t xml:space="preserve">. </w:t>
      </w:r>
      <w:r>
        <w:rPr>
          <w:rFonts w:eastAsia="MS Mincho"/>
          <w:b w:val="0"/>
        </w:rPr>
        <w:t xml:space="preserve">Poster presented </w:t>
      </w:r>
      <w:r w:rsidRPr="00C00CC8">
        <w:rPr>
          <w:b w:val="0"/>
        </w:rPr>
        <w:t xml:space="preserve">at the Annual Meeting of the Midwestern Psychological Association in </w:t>
      </w:r>
      <w:smartTag w:uri="urn:schemas-microsoft-com:office:smarttags" w:element="State">
        <w:smartTag w:uri="urn:schemas-microsoft-com:office:smarttags" w:element="State">
          <w:r w:rsidRPr="00C00CC8">
            <w:rPr>
              <w:b w:val="0"/>
            </w:rPr>
            <w:t>Chicago</w:t>
          </w:r>
        </w:smartTag>
        <w:r w:rsidRPr="00C00CC8">
          <w:rPr>
            <w:b w:val="0"/>
          </w:rPr>
          <w:t xml:space="preserve">, </w:t>
        </w:r>
        <w:smartTag w:uri="urn:schemas-microsoft-com:office:smarttags" w:element="State">
          <w:r w:rsidRPr="00C00CC8">
            <w:rPr>
              <w:b w:val="0"/>
            </w:rPr>
            <w:t>IL</w:t>
          </w:r>
        </w:smartTag>
      </w:smartTag>
      <w:r>
        <w:rPr>
          <w:b w:val="0"/>
        </w:rPr>
        <w:t>.</w:t>
      </w:r>
    </w:p>
    <w:p w14:paraId="1CA2152B" w14:textId="77777777" w:rsidR="00F137BF" w:rsidRPr="00F333E0" w:rsidRDefault="00F137BF" w:rsidP="00067512">
      <w:pPr>
        <w:pStyle w:val="Standard1"/>
        <w:spacing w:before="120" w:line="240" w:lineRule="auto"/>
        <w:ind w:left="432" w:hanging="432"/>
      </w:pPr>
      <w:r w:rsidRPr="000D6291">
        <w:rPr>
          <w:lang w:val="de-DE"/>
        </w:rPr>
        <w:t xml:space="preserve">Friedlmeier, M. &amp;, Friedlmeier, W. (2009, August). </w:t>
      </w:r>
      <w:r>
        <w:rPr>
          <w:i/>
        </w:rPr>
        <w:t>Family future orientation among Romanian and American a</w:t>
      </w:r>
      <w:r w:rsidRPr="00E5560D">
        <w:rPr>
          <w:i/>
        </w:rPr>
        <w:t>dolescents</w:t>
      </w:r>
      <w:r>
        <w:t xml:space="preserve">. </w:t>
      </w:r>
      <w:r w:rsidRPr="0037063C">
        <w:t xml:space="preserve">Poster presented at </w:t>
      </w:r>
      <w:r w:rsidRPr="00EB58BA">
        <w:t>the</w:t>
      </w:r>
      <w:r>
        <w:t xml:space="preserve"> </w:t>
      </w:r>
      <w:proofErr w:type="spellStart"/>
      <w:r>
        <w:t>XIVth</w:t>
      </w:r>
      <w:proofErr w:type="spellEnd"/>
      <w:r>
        <w:t xml:space="preserve"> European Conference on Developmental Psychology in Vilnius, Lithuania</w:t>
      </w:r>
      <w:r w:rsidRPr="00A705C2">
        <w:t>.</w:t>
      </w:r>
    </w:p>
    <w:p w14:paraId="1112C3A1" w14:textId="77777777" w:rsidR="00F137BF" w:rsidRPr="00067512" w:rsidRDefault="00F137BF" w:rsidP="00116A5D">
      <w:pPr>
        <w:pStyle w:val="Standard1"/>
        <w:spacing w:before="120" w:line="240" w:lineRule="auto"/>
        <w:ind w:left="432" w:hanging="432"/>
      </w:pPr>
      <w:r w:rsidRPr="00782907">
        <w:rPr>
          <w:lang w:val="de-DE"/>
        </w:rPr>
        <w:t>Friedlmeier, M. &amp;, Friedlmeier, W. (2009</w:t>
      </w:r>
      <w:r>
        <w:rPr>
          <w:lang w:val="de-DE"/>
        </w:rPr>
        <w:t>,</w:t>
      </w:r>
      <w:r w:rsidRPr="000D6291">
        <w:rPr>
          <w:lang w:val="de-DE"/>
        </w:rPr>
        <w:t xml:space="preserve"> </w:t>
      </w:r>
      <w:r w:rsidRPr="00782907">
        <w:rPr>
          <w:lang w:val="de-DE"/>
        </w:rPr>
        <w:t xml:space="preserve">April). </w:t>
      </w:r>
      <w:r w:rsidRPr="00D6541B">
        <w:rPr>
          <w:i/>
        </w:rPr>
        <w:t>Reasons for having children and fertility preferences among American adolescents: A gender perspective</w:t>
      </w:r>
      <w:r w:rsidRPr="0037063C">
        <w:t xml:space="preserve">. Poster presented at </w:t>
      </w:r>
      <w:r w:rsidRPr="00EB58BA">
        <w:t xml:space="preserve">the </w:t>
      </w:r>
      <w:r>
        <w:t>Bienni</w:t>
      </w:r>
      <w:r w:rsidRPr="00EB58BA">
        <w:t>al Convention of the Society for Research in Child Development</w:t>
      </w:r>
      <w:r>
        <w:t xml:space="preserve"> in</w:t>
      </w:r>
      <w:r w:rsidRPr="00EB58BA">
        <w:t xml:space="preserve"> </w:t>
      </w:r>
      <w:r>
        <w:t>Denver, CO.</w:t>
      </w:r>
    </w:p>
    <w:p w14:paraId="17E7A306" w14:textId="77777777" w:rsidR="00F137BF" w:rsidRPr="0004728F" w:rsidRDefault="00F137BF" w:rsidP="00067512">
      <w:pPr>
        <w:pStyle w:val="Standard1"/>
        <w:spacing w:before="120" w:line="240" w:lineRule="auto"/>
        <w:ind w:left="432" w:hanging="432"/>
      </w:pPr>
      <w:r w:rsidRPr="00291237">
        <w:rPr>
          <w:lang w:val="de-DE"/>
        </w:rPr>
        <w:t xml:space="preserve">Friedlmeier, M., &amp; Friedlmeier, W. (2008, July). </w:t>
      </w:r>
      <w:r w:rsidRPr="00D6541B">
        <w:rPr>
          <w:i/>
        </w:rPr>
        <w:t>Reasons for having children among American adolescents and their mothers</w:t>
      </w:r>
      <w:r>
        <w:t xml:space="preserve">. Paper presented at the </w:t>
      </w:r>
      <w:r w:rsidRPr="0004728F">
        <w:t xml:space="preserve">19th </w:t>
      </w:r>
      <w:r>
        <w:t>Congress of the International Association for Cross-Cultural Psychology in Bremen, Germany.</w:t>
      </w:r>
    </w:p>
    <w:p w14:paraId="2C65E51D" w14:textId="77777777" w:rsidR="00F137BF" w:rsidRPr="00067512" w:rsidRDefault="00F137BF" w:rsidP="00116A5D">
      <w:pPr>
        <w:pStyle w:val="Standard1"/>
        <w:spacing w:before="120" w:line="240" w:lineRule="auto"/>
        <w:ind w:left="432" w:hanging="432"/>
      </w:pPr>
      <w:r w:rsidRPr="00067512">
        <w:t xml:space="preserve">Cooper, K., Rodriguez, J., &amp; </w:t>
      </w:r>
      <w:r w:rsidRPr="004E4E4A">
        <w:t>Friedlmeier, M.</w:t>
      </w:r>
      <w:r w:rsidRPr="00067512">
        <w:t xml:space="preserve"> (2008, April). </w:t>
      </w:r>
      <w:r w:rsidRPr="00067512">
        <w:rPr>
          <w:i/>
        </w:rPr>
        <w:t>Relationship with grandmothers from adolescents’ perspective</w:t>
      </w:r>
      <w:r w:rsidRPr="00067512">
        <w:t xml:space="preserve">. </w:t>
      </w:r>
      <w:r w:rsidRPr="00DC3E7C">
        <w:t>Poster presented at the Student Scholarship Day, Grand Valley State University</w:t>
      </w:r>
      <w:r>
        <w:t xml:space="preserve"> in</w:t>
      </w:r>
      <w:r w:rsidRPr="00DC3E7C">
        <w:t xml:space="preserve"> Allendale, MI.</w:t>
      </w:r>
    </w:p>
    <w:p w14:paraId="5C134B65" w14:textId="77777777" w:rsidR="00F137BF" w:rsidRPr="00DC3E7C" w:rsidRDefault="00F137BF" w:rsidP="00116A5D">
      <w:pPr>
        <w:pStyle w:val="Standard1"/>
        <w:spacing w:before="120" w:line="240" w:lineRule="auto"/>
        <w:ind w:left="432" w:hanging="432"/>
      </w:pPr>
      <w:r w:rsidRPr="00291237">
        <w:rPr>
          <w:lang w:val="de-DE"/>
        </w:rPr>
        <w:t xml:space="preserve">Friedlmeier, M., &amp; Trommsdorff, G. (2008, March). </w:t>
      </w:r>
      <w:r w:rsidRPr="00D6541B">
        <w:rPr>
          <w:i/>
        </w:rPr>
        <w:t xml:space="preserve">The </w:t>
      </w:r>
      <w:r>
        <w:rPr>
          <w:i/>
        </w:rPr>
        <w:t>r</w:t>
      </w:r>
      <w:r w:rsidRPr="00D6541B">
        <w:rPr>
          <w:i/>
        </w:rPr>
        <w:t>ole of parenting for value transmission in Romanian and American families</w:t>
      </w:r>
      <w:r>
        <w:t xml:space="preserve">. Paper presented at the </w:t>
      </w:r>
      <w:r w:rsidRPr="00DC3E7C">
        <w:t>12th Biennial Meeting</w:t>
      </w:r>
      <w:r>
        <w:t xml:space="preserve"> of the Society for Research on Adolescence in Chicago, IL.</w:t>
      </w:r>
    </w:p>
    <w:p w14:paraId="6B4054EE" w14:textId="77777777" w:rsidR="00F137BF" w:rsidRPr="001B4E79" w:rsidRDefault="00F137BF" w:rsidP="00116A5D">
      <w:pPr>
        <w:pStyle w:val="Standard1"/>
        <w:spacing w:before="120" w:line="240" w:lineRule="auto"/>
        <w:ind w:left="432" w:hanging="432"/>
      </w:pPr>
      <w:r w:rsidRPr="00DC3E7C">
        <w:rPr>
          <w:lang w:val="de-DE"/>
        </w:rPr>
        <w:t xml:space="preserve">Homrich, K., Titcombe, C., &amp; </w:t>
      </w:r>
      <w:r w:rsidRPr="003F7664">
        <w:rPr>
          <w:lang w:val="de-DE"/>
        </w:rPr>
        <w:t>Friedlmeier, M.</w:t>
      </w:r>
      <w:r w:rsidRPr="00DC3E7C">
        <w:rPr>
          <w:lang w:val="de-DE"/>
        </w:rPr>
        <w:t xml:space="preserve"> (2008, February). </w:t>
      </w:r>
      <w:r w:rsidRPr="00D6541B">
        <w:rPr>
          <w:i/>
        </w:rPr>
        <w:t>Attachment representation across three generations in Michigan</w:t>
      </w:r>
      <w:r w:rsidRPr="00A705C2">
        <w:t xml:space="preserve">. </w:t>
      </w:r>
      <w:r>
        <w:t>Paper p</w:t>
      </w:r>
      <w:r w:rsidRPr="00A705C2">
        <w:t>resent</w:t>
      </w:r>
      <w:r>
        <w:t>ed</w:t>
      </w:r>
      <w:r w:rsidRPr="00A705C2">
        <w:t xml:space="preserve"> at the 3rd Annual GVSU Gerontology Conference</w:t>
      </w:r>
      <w:r>
        <w:t xml:space="preserve"> </w:t>
      </w:r>
      <w:r w:rsidRPr="00A705C2">
        <w:t>in Grand Rapids, MI</w:t>
      </w:r>
      <w:r>
        <w:t>.</w:t>
      </w:r>
    </w:p>
    <w:p w14:paraId="1E07163D" w14:textId="77777777" w:rsidR="00F137BF" w:rsidRPr="00A705C2" w:rsidRDefault="00F137BF" w:rsidP="00116A5D">
      <w:pPr>
        <w:pStyle w:val="Standard1"/>
        <w:spacing w:before="120" w:line="240" w:lineRule="auto"/>
        <w:ind w:left="432" w:hanging="432"/>
      </w:pPr>
      <w:r w:rsidRPr="00291237">
        <w:rPr>
          <w:lang w:val="de-DE"/>
        </w:rPr>
        <w:t xml:space="preserve">Morgan, E., Oberlin, S., &amp; </w:t>
      </w:r>
      <w:r w:rsidRPr="003F7664">
        <w:rPr>
          <w:lang w:val="de-DE"/>
        </w:rPr>
        <w:t>Friedlmeier, M.</w:t>
      </w:r>
      <w:r w:rsidRPr="00291237">
        <w:rPr>
          <w:lang w:val="de-DE"/>
        </w:rPr>
        <w:t xml:space="preserve"> (2008, February). </w:t>
      </w:r>
      <w:r w:rsidRPr="00D6541B">
        <w:rPr>
          <w:i/>
        </w:rPr>
        <w:t>Evaluations of reasons for wanting to have children across three generations in Michigan</w:t>
      </w:r>
      <w:r w:rsidRPr="00A705C2">
        <w:t>. P</w:t>
      </w:r>
      <w:r>
        <w:t>aper presented</w:t>
      </w:r>
      <w:r w:rsidRPr="00A705C2">
        <w:t xml:space="preserve"> at </w:t>
      </w:r>
      <w:bookmarkStart w:id="5" w:name="OLE_LINK1"/>
      <w:bookmarkStart w:id="6" w:name="OLE_LINK2"/>
      <w:r w:rsidRPr="00A705C2">
        <w:t>the 3rd Annual GVSU Gerontology Conference in Grand Rapids, MI</w:t>
      </w:r>
      <w:r>
        <w:t>.</w:t>
      </w:r>
      <w:bookmarkEnd w:id="5"/>
      <w:bookmarkEnd w:id="6"/>
    </w:p>
    <w:p w14:paraId="10ECEBAB" w14:textId="77777777" w:rsidR="00F137BF" w:rsidRDefault="00F137BF" w:rsidP="00116A5D">
      <w:pPr>
        <w:pStyle w:val="Standard1"/>
        <w:spacing w:before="120" w:line="240" w:lineRule="auto"/>
        <w:ind w:left="432" w:hanging="432"/>
      </w:pPr>
      <w:r w:rsidRPr="00443D84">
        <w:rPr>
          <w:lang w:val="de-DE"/>
        </w:rPr>
        <w:t xml:space="preserve">Ingram, C., Friedlmeier, W., </w:t>
      </w:r>
      <w:r w:rsidRPr="004E4E4A">
        <w:rPr>
          <w:lang w:val="de-DE"/>
        </w:rPr>
        <w:t>Friedlmeier, M.,</w:t>
      </w:r>
      <w:r w:rsidRPr="00443D84">
        <w:rPr>
          <w:lang w:val="de-DE"/>
        </w:rPr>
        <w:t xml:space="preserve"> Trommsdorff, G. &amp; Nauck, B. (2007, May). </w:t>
      </w:r>
      <w:proofErr w:type="gramStart"/>
      <w:r w:rsidRPr="00D6541B">
        <w:rPr>
          <w:i/>
        </w:rPr>
        <w:t>Adolescents’</w:t>
      </w:r>
      <w:proofErr w:type="gramEnd"/>
      <w:r w:rsidRPr="00D6541B">
        <w:rPr>
          <w:i/>
        </w:rPr>
        <w:t xml:space="preserve"> </w:t>
      </w:r>
      <w:proofErr w:type="gramStart"/>
      <w:r w:rsidRPr="00D6541B">
        <w:rPr>
          <w:i/>
        </w:rPr>
        <w:t>value of</w:t>
      </w:r>
      <w:proofErr w:type="gramEnd"/>
      <w:r w:rsidRPr="00D6541B">
        <w:rPr>
          <w:i/>
        </w:rPr>
        <w:t xml:space="preserve"> children and </w:t>
      </w:r>
      <w:proofErr w:type="gramStart"/>
      <w:r w:rsidRPr="00D6541B">
        <w:rPr>
          <w:i/>
        </w:rPr>
        <w:t>its</w:t>
      </w:r>
      <w:proofErr w:type="gramEnd"/>
      <w:r w:rsidRPr="00D6541B">
        <w:rPr>
          <w:i/>
        </w:rPr>
        <w:t xml:space="preserve"> relation to their future family planning</w:t>
      </w:r>
      <w:r w:rsidRPr="00A705C2">
        <w:t xml:space="preserve">. </w:t>
      </w:r>
      <w:r w:rsidRPr="006E7616">
        <w:t>Poster presented at the Annual Meeting of the Midwestern Psychological</w:t>
      </w:r>
      <w:r>
        <w:t xml:space="preserve"> Association in Chicago, IL.</w:t>
      </w:r>
    </w:p>
    <w:p w14:paraId="6C19B9DD" w14:textId="77777777" w:rsidR="00F137BF" w:rsidRPr="00EB58BA" w:rsidRDefault="00F137BF" w:rsidP="00116A5D">
      <w:pPr>
        <w:pStyle w:val="Standard1"/>
        <w:spacing w:before="120" w:line="240" w:lineRule="auto"/>
        <w:ind w:left="432" w:hanging="432"/>
      </w:pPr>
      <w:r w:rsidRPr="00A71ADA">
        <w:t xml:space="preserve">Friedlmeier, M. (2007, March). </w:t>
      </w:r>
      <w:r w:rsidRPr="00D6541B">
        <w:rPr>
          <w:i/>
        </w:rPr>
        <w:t>Value transmission and parenting in Romanian families</w:t>
      </w:r>
      <w:r w:rsidRPr="00A705C2">
        <w:t xml:space="preserve">. </w:t>
      </w:r>
      <w:r w:rsidRPr="00EB58BA">
        <w:t xml:space="preserve">Paper presented at the </w:t>
      </w:r>
      <w:r>
        <w:t>Bienni</w:t>
      </w:r>
      <w:r w:rsidRPr="00EB58BA">
        <w:t>al Convention of the Society for Research in Ch</w:t>
      </w:r>
      <w:r>
        <w:t>ild Development in Boston, MA.</w:t>
      </w:r>
    </w:p>
    <w:p w14:paraId="31FC3CB6" w14:textId="77777777" w:rsidR="00F137BF" w:rsidRDefault="00F137BF" w:rsidP="00116A5D">
      <w:pPr>
        <w:pStyle w:val="Standard1"/>
        <w:spacing w:before="120" w:line="240" w:lineRule="auto"/>
        <w:ind w:left="432" w:hanging="432"/>
      </w:pPr>
      <w:r w:rsidRPr="00A705C2">
        <w:lastRenderedPageBreak/>
        <w:t xml:space="preserve">Friedlmeier, M. (2007, February). </w:t>
      </w:r>
      <w:r w:rsidRPr="00D6541B">
        <w:rPr>
          <w:i/>
        </w:rPr>
        <w:t>Intergenerational perception of relationship quality and support</w:t>
      </w:r>
      <w:r w:rsidRPr="00A705C2">
        <w:t xml:space="preserve">. </w:t>
      </w:r>
      <w:r w:rsidRPr="006E7616">
        <w:t xml:space="preserve">Paper presented at the 2nd </w:t>
      </w:r>
      <w:r w:rsidRPr="00011043">
        <w:t>Annual GVSU Gerontology Conference</w:t>
      </w:r>
      <w:r>
        <w:t xml:space="preserve"> in Grand Rapids, MI.</w:t>
      </w:r>
    </w:p>
    <w:p w14:paraId="34B1DB79" w14:textId="77777777" w:rsidR="00F137BF" w:rsidRDefault="00F137BF" w:rsidP="00116A5D">
      <w:pPr>
        <w:pStyle w:val="Standard1"/>
        <w:spacing w:before="120" w:line="240" w:lineRule="auto"/>
        <w:ind w:left="432" w:hanging="432"/>
      </w:pPr>
      <w:r w:rsidRPr="00291237">
        <w:rPr>
          <w:lang w:val="de-DE"/>
        </w:rPr>
        <w:t xml:space="preserve">Friedlmeier, M., Trommsdorff, G., &amp; Nauck, B. (2006, July). </w:t>
      </w:r>
      <w:r w:rsidRPr="00D6541B">
        <w:rPr>
          <w:i/>
        </w:rPr>
        <w:t xml:space="preserve">Social </w:t>
      </w:r>
      <w:r>
        <w:rPr>
          <w:i/>
        </w:rPr>
        <w:t>c</w:t>
      </w:r>
      <w:r w:rsidRPr="00D6541B">
        <w:rPr>
          <w:i/>
        </w:rPr>
        <w:t xml:space="preserve">hange and </w:t>
      </w:r>
      <w:r>
        <w:rPr>
          <w:i/>
        </w:rPr>
        <w:t>f</w:t>
      </w:r>
      <w:r w:rsidRPr="00D6541B">
        <w:rPr>
          <w:i/>
        </w:rPr>
        <w:t xml:space="preserve">uture </w:t>
      </w:r>
      <w:r>
        <w:rPr>
          <w:i/>
        </w:rPr>
        <w:t>f</w:t>
      </w:r>
      <w:r w:rsidRPr="00D6541B">
        <w:rPr>
          <w:i/>
        </w:rPr>
        <w:t>amily-</w:t>
      </w:r>
      <w:r>
        <w:rPr>
          <w:i/>
        </w:rPr>
        <w:t>o</w:t>
      </w:r>
      <w:r w:rsidRPr="00D6541B">
        <w:rPr>
          <w:i/>
        </w:rPr>
        <w:t xml:space="preserve">rientation in </w:t>
      </w:r>
      <w:r>
        <w:rPr>
          <w:i/>
        </w:rPr>
        <w:t>a</w:t>
      </w:r>
      <w:r w:rsidRPr="00D6541B">
        <w:rPr>
          <w:i/>
        </w:rPr>
        <w:t>dolescents</w:t>
      </w:r>
      <w:r w:rsidRPr="00A705C2">
        <w:t>.</w:t>
      </w:r>
      <w:r>
        <w:t xml:space="preserve"> Paper presented at the 18th Congress of the International Association for Cross-Cultural Psychology in </w:t>
      </w:r>
      <w:proofErr w:type="spellStart"/>
      <w:r>
        <w:t>Spetses</w:t>
      </w:r>
      <w:proofErr w:type="spellEnd"/>
      <w:r>
        <w:t>, Greece.</w:t>
      </w:r>
    </w:p>
    <w:p w14:paraId="263D8421" w14:textId="77777777" w:rsidR="00F137BF" w:rsidRPr="00A705C2" w:rsidRDefault="00F137BF" w:rsidP="00116A5D">
      <w:pPr>
        <w:pStyle w:val="Standard1"/>
        <w:spacing w:before="120" w:line="240" w:lineRule="auto"/>
        <w:ind w:left="432" w:hanging="432"/>
      </w:pPr>
      <w:r>
        <w:t xml:space="preserve">Orheanu, M. (2005, August). </w:t>
      </w:r>
      <w:r w:rsidRPr="00D6541B">
        <w:rPr>
          <w:i/>
        </w:rPr>
        <w:t>Adolescent attachment security in the mother-adolescent and father-adolescent relationship</w:t>
      </w:r>
      <w:r w:rsidRPr="00A705C2">
        <w:t>. Paper</w:t>
      </w:r>
      <w:r>
        <w:t xml:space="preserve"> presented at the </w:t>
      </w:r>
      <w:proofErr w:type="spellStart"/>
      <w:r>
        <w:t>XIIth</w:t>
      </w:r>
      <w:proofErr w:type="spellEnd"/>
      <w:r>
        <w:t xml:space="preserve"> European Conference on Developmental Psychology in Tenerife, </w:t>
      </w:r>
      <w:r w:rsidRPr="00A705C2">
        <w:t>Spain.</w:t>
      </w:r>
    </w:p>
    <w:p w14:paraId="2102B14B" w14:textId="77777777" w:rsidR="00F137BF" w:rsidRPr="00A705C2" w:rsidRDefault="00F137BF" w:rsidP="00CD3E98">
      <w:pPr>
        <w:pStyle w:val="Standard1"/>
        <w:spacing w:before="120" w:line="240" w:lineRule="auto"/>
        <w:ind w:left="432" w:hanging="432"/>
      </w:pPr>
      <w:r>
        <w:t xml:space="preserve">Orheanu, M. (2004, July). </w:t>
      </w:r>
      <w:r w:rsidRPr="00D6541B">
        <w:rPr>
          <w:i/>
        </w:rPr>
        <w:t>Intergenerational value transmission in post-communist Romania</w:t>
      </w:r>
      <w:r w:rsidRPr="00A705C2">
        <w:t xml:space="preserve">. Poster presented at the 18th Conference of the International </w:t>
      </w:r>
      <w:r>
        <w:t>Society</w:t>
      </w:r>
      <w:r w:rsidRPr="00A705C2">
        <w:t xml:space="preserve"> for the Study of</w:t>
      </w:r>
      <w:r>
        <w:t xml:space="preserve"> </w:t>
      </w:r>
      <w:proofErr w:type="spellStart"/>
      <w:r>
        <w:t>Behavioural</w:t>
      </w:r>
      <w:proofErr w:type="spellEnd"/>
      <w:r w:rsidRPr="00A705C2">
        <w:t xml:space="preserve"> Development</w:t>
      </w:r>
      <w:r>
        <w:t xml:space="preserve"> in</w:t>
      </w:r>
      <w:r w:rsidRPr="00A705C2">
        <w:t xml:space="preserve"> Ghent, Belgium.</w:t>
      </w:r>
    </w:p>
    <w:p w14:paraId="7F5852C6" w14:textId="77777777" w:rsidR="00F137BF" w:rsidRPr="00A705C2" w:rsidRDefault="00F137BF" w:rsidP="00116A5D">
      <w:pPr>
        <w:pStyle w:val="Standard1"/>
        <w:spacing w:before="120" w:line="240" w:lineRule="auto"/>
        <w:ind w:left="432" w:hanging="432"/>
      </w:pPr>
      <w:r>
        <w:t xml:space="preserve">Orheanu, M. (2004, July). </w:t>
      </w:r>
      <w:r w:rsidRPr="00D6541B">
        <w:rPr>
          <w:i/>
        </w:rPr>
        <w:t>Value of children: Intercultural and intergenerational differences</w:t>
      </w:r>
      <w:r w:rsidRPr="00A705C2">
        <w:t xml:space="preserve">. Poster presented at the </w:t>
      </w:r>
      <w:proofErr w:type="gramStart"/>
      <w:r w:rsidRPr="00A705C2">
        <w:t>Pre-Conference</w:t>
      </w:r>
      <w:proofErr w:type="gramEnd"/>
      <w:r w:rsidRPr="00A705C2">
        <w:t xml:space="preserve"> of the 18th Conference of the International Society for the Study of </w:t>
      </w:r>
      <w:proofErr w:type="spellStart"/>
      <w:r w:rsidRPr="00A705C2">
        <w:t>Behavioural</w:t>
      </w:r>
      <w:proofErr w:type="spellEnd"/>
      <w:r w:rsidRPr="00A705C2">
        <w:t xml:space="preserve"> Development</w:t>
      </w:r>
      <w:r>
        <w:t xml:space="preserve"> in</w:t>
      </w:r>
      <w:r w:rsidRPr="00A705C2">
        <w:t xml:space="preserve"> Ghent, Belgium.</w:t>
      </w:r>
    </w:p>
    <w:p w14:paraId="7A6C6F89" w14:textId="77777777" w:rsidR="00F137BF" w:rsidRDefault="00F137BF" w:rsidP="00067512">
      <w:pPr>
        <w:autoSpaceDE w:val="0"/>
        <w:autoSpaceDN w:val="0"/>
        <w:adjustRightInd w:val="0"/>
        <w:spacing w:before="120"/>
        <w:rPr>
          <w:bCs/>
        </w:rPr>
      </w:pPr>
    </w:p>
    <w:p w14:paraId="2CFFD37B" w14:textId="77777777" w:rsidR="00F137BF" w:rsidRPr="004E4E4A" w:rsidRDefault="00F137BF" w:rsidP="00B6490E">
      <w:pPr>
        <w:pStyle w:val="Heading2"/>
      </w:pPr>
      <w:r w:rsidRPr="004E4E4A">
        <w:t>Professional Service</w:t>
      </w:r>
    </w:p>
    <w:p w14:paraId="6D60E122" w14:textId="77777777" w:rsidR="00F137BF" w:rsidRPr="004E4E4A" w:rsidRDefault="00F137BF" w:rsidP="005C1DC7">
      <w:pPr>
        <w:autoSpaceDE w:val="0"/>
        <w:autoSpaceDN w:val="0"/>
        <w:adjustRightInd w:val="0"/>
        <w:ind w:right="-360"/>
        <w:rPr>
          <w:b/>
          <w:bCs/>
        </w:rPr>
      </w:pPr>
      <w:r w:rsidRPr="004E4E4A">
        <w:rPr>
          <w:b/>
          <w:bCs/>
        </w:rPr>
        <w:t>_____________________________________________</w:t>
      </w:r>
      <w:r>
        <w:rPr>
          <w:b/>
          <w:bCs/>
        </w:rPr>
        <w:t>___________________________</w:t>
      </w:r>
    </w:p>
    <w:p w14:paraId="38A9D22F" w14:textId="77777777" w:rsidR="00441B09" w:rsidRDefault="00441B09" w:rsidP="00441B09">
      <w:pPr>
        <w:spacing w:before="120"/>
      </w:pPr>
      <w:r>
        <w:t xml:space="preserve">2018-present </w:t>
      </w:r>
      <w:r w:rsidRPr="005954A6">
        <w:t xml:space="preserve">Ad hoc </w:t>
      </w:r>
      <w:r>
        <w:t>Reviewer</w:t>
      </w:r>
      <w:r>
        <w:tab/>
      </w:r>
      <w:r>
        <w:tab/>
        <w:t>Emerging Adulthood</w:t>
      </w:r>
    </w:p>
    <w:p w14:paraId="65F1203A" w14:textId="77777777" w:rsidR="00195392" w:rsidRDefault="00195392" w:rsidP="00946316">
      <w:pPr>
        <w:spacing w:before="120"/>
      </w:pPr>
      <w:r>
        <w:t>2013-present</w:t>
      </w:r>
      <w:r>
        <w:tab/>
      </w:r>
      <w:r w:rsidR="00DC1AEF" w:rsidRPr="005954A6">
        <w:t xml:space="preserve">Ad hoc </w:t>
      </w:r>
      <w:r>
        <w:t xml:space="preserve">Reviewer </w:t>
      </w:r>
      <w:r>
        <w:tab/>
      </w:r>
      <w:r>
        <w:tab/>
      </w:r>
      <w:r w:rsidR="00DE039E">
        <w:t xml:space="preserve">Journal of </w:t>
      </w:r>
      <w:r>
        <w:t>Family Issues</w:t>
      </w:r>
    </w:p>
    <w:p w14:paraId="6E6E3206" w14:textId="77777777" w:rsidR="00946316" w:rsidRDefault="00946316" w:rsidP="00946316">
      <w:pPr>
        <w:spacing w:before="120"/>
      </w:pPr>
      <w:r>
        <w:t>2012-present</w:t>
      </w:r>
      <w:r>
        <w:tab/>
      </w:r>
      <w:r w:rsidR="00DC1AEF" w:rsidRPr="005954A6">
        <w:t xml:space="preserve">Ad hoc </w:t>
      </w:r>
      <w:r>
        <w:t>Reviewer</w:t>
      </w:r>
      <w:r>
        <w:tab/>
      </w:r>
      <w:r>
        <w:tab/>
      </w:r>
      <w:r w:rsidR="00810A77">
        <w:t xml:space="preserve">Online Readings in Psychology and Culture </w:t>
      </w:r>
    </w:p>
    <w:p w14:paraId="14821209" w14:textId="77777777" w:rsidR="00953AD4" w:rsidRDefault="00953AD4" w:rsidP="00D34135">
      <w:pPr>
        <w:spacing w:before="120"/>
      </w:pPr>
      <w:r>
        <w:t>2012</w:t>
      </w:r>
      <w:r w:rsidR="00946316">
        <w:t>-present</w:t>
      </w:r>
      <w:r>
        <w:tab/>
      </w:r>
      <w:r w:rsidR="00DC1AEF" w:rsidRPr="005954A6">
        <w:t xml:space="preserve">Ad hoc </w:t>
      </w:r>
      <w:r>
        <w:t>Reviewer</w:t>
      </w:r>
      <w:r>
        <w:tab/>
      </w:r>
      <w:r>
        <w:tab/>
        <w:t>European Psychologist</w:t>
      </w:r>
    </w:p>
    <w:p w14:paraId="5CFA8E80" w14:textId="77777777" w:rsidR="00F137BF" w:rsidRDefault="00F137BF" w:rsidP="00D34135">
      <w:pPr>
        <w:spacing w:before="120"/>
      </w:pPr>
      <w:r>
        <w:t>2010</w:t>
      </w:r>
      <w:r w:rsidR="00820600">
        <w:t>-present</w:t>
      </w:r>
      <w:r>
        <w:tab/>
      </w:r>
      <w:r w:rsidR="00DC1AEF" w:rsidRPr="005954A6">
        <w:t xml:space="preserve">Ad hoc </w:t>
      </w:r>
      <w:r>
        <w:t>Reviewer</w:t>
      </w:r>
      <w:r>
        <w:tab/>
      </w:r>
      <w:r>
        <w:tab/>
        <w:t>Society for Research on Child Development</w:t>
      </w:r>
      <w:r>
        <w:br/>
        <w:t xml:space="preserve">                                                            </w:t>
      </w:r>
      <w:r w:rsidR="00DC1AEF">
        <w:t xml:space="preserve">            </w:t>
      </w:r>
      <w:r>
        <w:t>Conference</w:t>
      </w:r>
    </w:p>
    <w:p w14:paraId="1339BD4A" w14:textId="77777777" w:rsidR="00F137BF" w:rsidRDefault="00820600" w:rsidP="00A97DAD">
      <w:pPr>
        <w:spacing w:before="120" w:line="360" w:lineRule="auto"/>
      </w:pPr>
      <w:r>
        <w:t>2009-present</w:t>
      </w:r>
      <w:r w:rsidR="00F137BF">
        <w:tab/>
      </w:r>
      <w:r w:rsidR="00DC1AEF" w:rsidRPr="005954A6">
        <w:t xml:space="preserve">Ad hoc </w:t>
      </w:r>
      <w:r w:rsidR="00F137BF">
        <w:t>Reviewer</w:t>
      </w:r>
      <w:r w:rsidR="00F137BF">
        <w:tab/>
      </w:r>
      <w:r w:rsidR="00F137BF">
        <w:tab/>
        <w:t>Society for Research on Adolescence Conference</w:t>
      </w:r>
    </w:p>
    <w:p w14:paraId="291F6BDE" w14:textId="77777777" w:rsidR="00F137BF" w:rsidRPr="005954A6" w:rsidRDefault="00F137BF" w:rsidP="005954A6">
      <w:pPr>
        <w:spacing w:line="360" w:lineRule="auto"/>
      </w:pPr>
      <w:r>
        <w:t>2009-present</w:t>
      </w:r>
      <w:r>
        <w:tab/>
      </w:r>
      <w:r w:rsidR="00DC1AEF" w:rsidRPr="005954A6">
        <w:t xml:space="preserve">Ad hoc </w:t>
      </w:r>
      <w:r w:rsidRPr="005954A6">
        <w:t>Reviewer</w:t>
      </w:r>
      <w:r w:rsidRPr="005954A6">
        <w:tab/>
      </w:r>
      <w:r w:rsidR="00DC1AEF">
        <w:tab/>
      </w:r>
      <w:r>
        <w:t>Journal o</w:t>
      </w:r>
      <w:r w:rsidRPr="005954A6">
        <w:t>f Marriage and Family</w:t>
      </w:r>
    </w:p>
    <w:p w14:paraId="3579EF07" w14:textId="77777777" w:rsidR="00F137BF" w:rsidRPr="005954A6" w:rsidRDefault="00BA0418" w:rsidP="005954A6">
      <w:pPr>
        <w:ind w:left="1440" w:hanging="1440"/>
      </w:pPr>
      <w:r>
        <w:t>2007-2012</w:t>
      </w:r>
      <w:r w:rsidR="00F137BF">
        <w:tab/>
      </w:r>
      <w:r w:rsidR="00F137BF" w:rsidRPr="005954A6">
        <w:t>Co-organizer</w:t>
      </w:r>
      <w:r w:rsidR="00F137BF" w:rsidRPr="005954A6">
        <w:tab/>
      </w:r>
      <w:r w:rsidR="00F137BF">
        <w:tab/>
      </w:r>
      <w:r w:rsidR="00DC1AEF">
        <w:tab/>
      </w:r>
      <w:r w:rsidR="00F137BF" w:rsidRPr="005954A6">
        <w:t>Art &amp; Science of Aging Conference, Grand Valley</w:t>
      </w:r>
      <w:r w:rsidR="00F137BF">
        <w:t xml:space="preserve">    </w:t>
      </w:r>
      <w:r w:rsidR="00F137BF">
        <w:br/>
        <w:t xml:space="preserve">                                    </w:t>
      </w:r>
      <w:r w:rsidR="00DC1AEF">
        <w:tab/>
      </w:r>
      <w:r w:rsidR="00F137BF" w:rsidRPr="005954A6">
        <w:t>State University</w:t>
      </w:r>
    </w:p>
    <w:p w14:paraId="21D3AF0B" w14:textId="77777777" w:rsidR="00F137BF" w:rsidRDefault="00F137BF" w:rsidP="00B6490E">
      <w:pPr>
        <w:pStyle w:val="Heading2"/>
      </w:pPr>
      <w:r w:rsidRPr="00C11356">
        <w:t>Professional Affiliations</w:t>
      </w:r>
    </w:p>
    <w:p w14:paraId="50EF081F" w14:textId="77777777" w:rsidR="00F137BF" w:rsidRPr="004E4E4A" w:rsidRDefault="00F137BF" w:rsidP="00C11356">
      <w:pPr>
        <w:autoSpaceDE w:val="0"/>
        <w:autoSpaceDN w:val="0"/>
        <w:adjustRightInd w:val="0"/>
        <w:rPr>
          <w:b/>
          <w:bCs/>
        </w:rPr>
      </w:pPr>
      <w:r w:rsidRPr="004E4E4A">
        <w:rPr>
          <w:b/>
          <w:bCs/>
        </w:rPr>
        <w:t>_____________________________________________</w:t>
      </w:r>
      <w:r>
        <w:rPr>
          <w:b/>
          <w:bCs/>
        </w:rPr>
        <w:t>___________________________</w:t>
      </w:r>
    </w:p>
    <w:p w14:paraId="7D175FE7" w14:textId="77777777" w:rsidR="00133637" w:rsidRDefault="00133637" w:rsidP="001B7019">
      <w:pPr>
        <w:spacing w:before="120" w:line="360" w:lineRule="auto"/>
      </w:pPr>
      <w:r>
        <w:t xml:space="preserve">Since 2015 </w:t>
      </w:r>
      <w:r>
        <w:tab/>
      </w:r>
      <w:r w:rsidRPr="00133637">
        <w:t>Society for the Study of Emerging Adulthood, SSEA</w:t>
      </w:r>
    </w:p>
    <w:p w14:paraId="04C72E89" w14:textId="77777777" w:rsidR="00133637" w:rsidRDefault="00133637" w:rsidP="00133637">
      <w:pPr>
        <w:spacing w:line="360" w:lineRule="auto"/>
      </w:pPr>
      <w:r>
        <w:t>Since 2007</w:t>
      </w:r>
      <w:r>
        <w:tab/>
        <w:t>International Association for Cross-Cultural Psychology</w:t>
      </w:r>
    </w:p>
    <w:p w14:paraId="6850FCEF" w14:textId="77777777" w:rsidR="00133637" w:rsidRDefault="00133637" w:rsidP="00133637">
      <w:pPr>
        <w:spacing w:line="360" w:lineRule="auto"/>
      </w:pPr>
      <w:r>
        <w:t>2007-201</w:t>
      </w:r>
      <w:r w:rsidR="004F7199">
        <w:t>4</w:t>
      </w:r>
      <w:r>
        <w:tab/>
      </w:r>
      <w:r w:rsidRPr="00EB58BA">
        <w:t>Society for Research in Child Development</w:t>
      </w:r>
    </w:p>
    <w:p w14:paraId="06043B63" w14:textId="77777777" w:rsidR="00F137BF" w:rsidRDefault="00F137BF" w:rsidP="001B7019">
      <w:pPr>
        <w:spacing w:before="120" w:line="360" w:lineRule="auto"/>
      </w:pPr>
      <w:r>
        <w:t>2010</w:t>
      </w:r>
      <w:r w:rsidR="007A0772">
        <w:t>-2011</w:t>
      </w:r>
      <w:r>
        <w:t xml:space="preserve"> </w:t>
      </w:r>
      <w:r>
        <w:tab/>
        <w:t>Gerontological Society of America</w:t>
      </w:r>
    </w:p>
    <w:p w14:paraId="6B670148" w14:textId="77777777" w:rsidR="00F137BF" w:rsidRPr="00A97DAD" w:rsidRDefault="00F137BF" w:rsidP="00B6490E">
      <w:pPr>
        <w:pStyle w:val="Heading2"/>
      </w:pPr>
      <w:r w:rsidRPr="00D24976">
        <w:lastRenderedPageBreak/>
        <w:t>Directed Student Learning</w:t>
      </w:r>
    </w:p>
    <w:p w14:paraId="69A90976" w14:textId="77777777" w:rsidR="00F137BF" w:rsidRPr="004E4E4A" w:rsidRDefault="00F137BF" w:rsidP="00A97DAD">
      <w:pPr>
        <w:autoSpaceDE w:val="0"/>
        <w:autoSpaceDN w:val="0"/>
        <w:adjustRightInd w:val="0"/>
        <w:rPr>
          <w:b/>
          <w:bCs/>
        </w:rPr>
      </w:pPr>
      <w:r w:rsidRPr="004E4E4A">
        <w:rPr>
          <w:b/>
          <w:bCs/>
        </w:rPr>
        <w:t>_____________________________________________</w:t>
      </w:r>
      <w:r>
        <w:rPr>
          <w:b/>
          <w:bCs/>
        </w:rPr>
        <w:t>___________________________</w:t>
      </w:r>
    </w:p>
    <w:p w14:paraId="14DCD9B3" w14:textId="77777777" w:rsidR="004F7199" w:rsidRDefault="004F7199" w:rsidP="004F7199">
      <w:pPr>
        <w:spacing w:before="120"/>
      </w:pPr>
      <w:r>
        <w:t>Supervised Research “</w:t>
      </w:r>
      <w:r>
        <w:rPr>
          <w:rStyle w:val="Emphasis"/>
        </w:rPr>
        <w:t>Parenting and Financial Outcomes in Emerging Adults</w:t>
      </w:r>
      <w:r>
        <w:t>” (January 2019 – present)</w:t>
      </w:r>
    </w:p>
    <w:p w14:paraId="779855BB" w14:textId="77777777" w:rsidR="004F7199" w:rsidRDefault="004F7199" w:rsidP="004F7199">
      <w:r>
        <w:tab/>
        <w:t>Advised: Kegan Olsen</w:t>
      </w:r>
    </w:p>
    <w:p w14:paraId="2A1DDF7F" w14:textId="77777777" w:rsidR="004F7199" w:rsidRDefault="004F7199" w:rsidP="004F7199">
      <w:pPr>
        <w:spacing w:before="120"/>
      </w:pPr>
      <w:r>
        <w:t>Supervised Research “</w:t>
      </w:r>
      <w:r>
        <w:rPr>
          <w:rStyle w:val="Emphasis"/>
        </w:rPr>
        <w:t>Smartphone Use in Children 0-3</w:t>
      </w:r>
      <w:r>
        <w:t>” (January 2019 – present)</w:t>
      </w:r>
    </w:p>
    <w:p w14:paraId="5713C8A7" w14:textId="77777777" w:rsidR="004F7199" w:rsidRDefault="004F7199" w:rsidP="004F7199">
      <w:r>
        <w:tab/>
        <w:t>Advised: Hope Holyfield</w:t>
      </w:r>
    </w:p>
    <w:p w14:paraId="2D058D61" w14:textId="77777777" w:rsidR="004F7199" w:rsidRDefault="004F7199" w:rsidP="004F7199">
      <w:pPr>
        <w:spacing w:before="120"/>
      </w:pPr>
      <w:r>
        <w:t>Supervised Research “</w:t>
      </w:r>
      <w:r>
        <w:rPr>
          <w:rStyle w:val="Emphasis"/>
        </w:rPr>
        <w:t>Smartphone Use in Children 0-3</w:t>
      </w:r>
      <w:r>
        <w:t>” (August 2019 – present)</w:t>
      </w:r>
    </w:p>
    <w:p w14:paraId="490D8C7E" w14:textId="77777777" w:rsidR="004F7199" w:rsidRDefault="004F7199" w:rsidP="004F7199">
      <w:r>
        <w:tab/>
        <w:t>Advised: Sandi Powell</w:t>
      </w:r>
    </w:p>
    <w:p w14:paraId="27D397D7" w14:textId="77777777" w:rsidR="004F7199" w:rsidRDefault="004F7199" w:rsidP="004F7199">
      <w:pPr>
        <w:pStyle w:val="Catch-AllItem"/>
        <w:rPr>
          <w:rStyle w:val="Emphasis"/>
        </w:rPr>
      </w:pPr>
    </w:p>
    <w:p w14:paraId="7B74D351" w14:textId="77777777" w:rsidR="001040F9" w:rsidRDefault="001040F9" w:rsidP="004604FC">
      <w:pPr>
        <w:spacing w:before="120"/>
      </w:pPr>
      <w:r>
        <w:t>Supervised Undergraduate Honors Thesis, “</w:t>
      </w:r>
      <w:r w:rsidRPr="001040F9">
        <w:t>Depression: More Issues than the Disorder Itself</w:t>
      </w:r>
      <w:r>
        <w:t>” (January 2018 – May 2018)</w:t>
      </w:r>
    </w:p>
    <w:p w14:paraId="4BDBBDD1" w14:textId="77777777" w:rsidR="001040F9" w:rsidRDefault="001040F9" w:rsidP="004604FC">
      <w:pPr>
        <w:spacing w:before="120"/>
      </w:pPr>
      <w:r>
        <w:tab/>
        <w:t>Mentored: Shannon Urch</w:t>
      </w:r>
    </w:p>
    <w:p w14:paraId="480DCA46" w14:textId="77777777" w:rsidR="004604FC" w:rsidRDefault="004604FC" w:rsidP="004604FC">
      <w:pPr>
        <w:spacing w:before="120"/>
      </w:pPr>
      <w:r>
        <w:t>Supervised Research “</w:t>
      </w:r>
      <w:r w:rsidRPr="007563ED">
        <w:t>Financial Socialization of</w:t>
      </w:r>
      <w:r>
        <w:t xml:space="preserve"> </w:t>
      </w:r>
      <w:r w:rsidRPr="007563ED">
        <w:t>Emerging Adults: The Roles of Parents, Work and Personal Values</w:t>
      </w:r>
      <w:r w:rsidR="001040F9">
        <w:t>” (January 2016 – December 2018</w:t>
      </w:r>
      <w:r>
        <w:t>)</w:t>
      </w:r>
    </w:p>
    <w:p w14:paraId="5415C6FB" w14:textId="77777777" w:rsidR="004604FC" w:rsidRDefault="004604FC" w:rsidP="004604FC">
      <w:r>
        <w:tab/>
        <w:t>Advised: Victoria Sanders</w:t>
      </w:r>
    </w:p>
    <w:p w14:paraId="627F6612" w14:textId="77777777" w:rsidR="00DF3715" w:rsidRPr="003866F3" w:rsidRDefault="00DF3715" w:rsidP="00841FB1">
      <w:pPr>
        <w:spacing w:before="120"/>
        <w:jc w:val="both"/>
      </w:pPr>
      <w:r w:rsidRPr="003866F3">
        <w:t xml:space="preserve">Coordinated </w:t>
      </w:r>
      <w:proofErr w:type="spellStart"/>
      <w:proofErr w:type="gramStart"/>
      <w:r w:rsidR="003866F3" w:rsidRPr="003866F3">
        <w:t>Masters</w:t>
      </w:r>
      <w:proofErr w:type="spellEnd"/>
      <w:proofErr w:type="gramEnd"/>
      <w:r w:rsidR="003866F3" w:rsidRPr="003866F3">
        <w:t xml:space="preserve"> Thesis of a student from the </w:t>
      </w:r>
      <w:r w:rsidR="003866F3" w:rsidRPr="000C6B61">
        <w:t>Zurich University of Applied Sciences</w:t>
      </w:r>
      <w:r w:rsidR="003866F3">
        <w:t xml:space="preserve">, </w:t>
      </w:r>
      <w:r w:rsidRPr="003866F3">
        <w:t>“</w:t>
      </w:r>
      <w:proofErr w:type="spellStart"/>
      <w:r w:rsidRPr="003866F3">
        <w:t>Finanzielle</w:t>
      </w:r>
      <w:proofErr w:type="spellEnd"/>
      <w:r w:rsidRPr="003866F3">
        <w:t xml:space="preserve"> </w:t>
      </w:r>
      <w:proofErr w:type="spellStart"/>
      <w:r w:rsidRPr="003866F3">
        <w:t>Sozialisation</w:t>
      </w:r>
      <w:proofErr w:type="spellEnd"/>
      <w:r w:rsidRPr="003866F3">
        <w:t xml:space="preserve"> von </w:t>
      </w:r>
      <w:proofErr w:type="spellStart"/>
      <w:r w:rsidRPr="003866F3">
        <w:t>Jugendlichen</w:t>
      </w:r>
      <w:proofErr w:type="spellEnd"/>
      <w:r w:rsidRPr="003866F3">
        <w:t xml:space="preserve">: </w:t>
      </w:r>
      <w:proofErr w:type="spellStart"/>
      <w:r w:rsidRPr="003866F3">
        <w:t>Welche</w:t>
      </w:r>
      <w:proofErr w:type="spellEnd"/>
      <w:r w:rsidRPr="003866F3">
        <w:t xml:space="preserve"> Rolle </w:t>
      </w:r>
      <w:proofErr w:type="spellStart"/>
      <w:r w:rsidRPr="003866F3">
        <w:t>spielen</w:t>
      </w:r>
      <w:proofErr w:type="spellEnd"/>
      <w:r w:rsidRPr="003866F3">
        <w:t xml:space="preserve"> die </w:t>
      </w:r>
      <w:proofErr w:type="spellStart"/>
      <w:r w:rsidRPr="003866F3">
        <w:t>Eltern</w:t>
      </w:r>
      <w:proofErr w:type="spellEnd"/>
      <w:r w:rsidRPr="003866F3">
        <w:t xml:space="preserve"> in der </w:t>
      </w:r>
      <w:proofErr w:type="spellStart"/>
      <w:r w:rsidRPr="003866F3">
        <w:t>finanziellen</w:t>
      </w:r>
      <w:proofErr w:type="spellEnd"/>
      <w:r w:rsidRPr="003866F3">
        <w:t xml:space="preserve"> </w:t>
      </w:r>
      <w:proofErr w:type="spellStart"/>
      <w:r w:rsidRPr="003866F3">
        <w:t>Sozialisation</w:t>
      </w:r>
      <w:proofErr w:type="spellEnd"/>
      <w:r w:rsidRPr="003866F3">
        <w:t xml:space="preserve"> </w:t>
      </w:r>
      <w:proofErr w:type="spellStart"/>
      <w:r w:rsidRPr="003866F3">
        <w:t>ihrer</w:t>
      </w:r>
      <w:proofErr w:type="spellEnd"/>
      <w:r w:rsidRPr="003866F3">
        <w:t xml:space="preserve"> </w:t>
      </w:r>
      <w:proofErr w:type="spellStart"/>
      <w:r w:rsidRPr="003866F3">
        <w:t>jugendlichen</w:t>
      </w:r>
      <w:proofErr w:type="spellEnd"/>
      <w:r w:rsidRPr="003866F3">
        <w:t xml:space="preserve"> Kinder?" (Adolescents' financial socialization: the role of the parents</w:t>
      </w:r>
      <w:r w:rsidR="003866F3" w:rsidRPr="003866F3">
        <w:t>) (January 1, 2016 - July 15, 2016).</w:t>
      </w:r>
    </w:p>
    <w:p w14:paraId="4C7BA70A" w14:textId="77777777" w:rsidR="003866F3" w:rsidRDefault="003866F3" w:rsidP="00841FB1">
      <w:r>
        <w:tab/>
        <w:t xml:space="preserve">Coordinated: Sonia </w:t>
      </w:r>
      <w:r w:rsidRPr="003866F3">
        <w:t>Gassmann Allgäuer</w:t>
      </w:r>
    </w:p>
    <w:p w14:paraId="3EC4170E" w14:textId="77777777" w:rsidR="003866F3" w:rsidRPr="003866F3" w:rsidRDefault="003866F3" w:rsidP="00841FB1">
      <w:pPr>
        <w:spacing w:before="120"/>
        <w:jc w:val="both"/>
      </w:pPr>
      <w:r w:rsidRPr="003866F3">
        <w:t xml:space="preserve">Coordinated </w:t>
      </w:r>
      <w:proofErr w:type="spellStart"/>
      <w:proofErr w:type="gramStart"/>
      <w:r w:rsidRPr="003866F3">
        <w:t>Masters</w:t>
      </w:r>
      <w:proofErr w:type="spellEnd"/>
      <w:proofErr w:type="gramEnd"/>
      <w:r w:rsidRPr="003866F3">
        <w:t xml:space="preserve"> Thesis of a student from the </w:t>
      </w:r>
      <w:r w:rsidRPr="000C6B61">
        <w:t>Zurich University of Applied Sciences</w:t>
      </w:r>
      <w:r>
        <w:t xml:space="preserve">, </w:t>
      </w:r>
      <w:r w:rsidRPr="003866F3">
        <w:t>“</w:t>
      </w:r>
      <w:r w:rsidR="003955C9" w:rsidRPr="003955C9">
        <w:t xml:space="preserve">Die </w:t>
      </w:r>
      <w:proofErr w:type="spellStart"/>
      <w:r w:rsidR="003955C9" w:rsidRPr="003955C9">
        <w:t>Befriedigung</w:t>
      </w:r>
      <w:proofErr w:type="spellEnd"/>
      <w:r w:rsidR="003955C9" w:rsidRPr="003955C9">
        <w:t xml:space="preserve"> der </w:t>
      </w:r>
      <w:proofErr w:type="spellStart"/>
      <w:r w:rsidR="003955C9" w:rsidRPr="003955C9">
        <w:t>psychologischen</w:t>
      </w:r>
      <w:proofErr w:type="spellEnd"/>
      <w:r w:rsidR="003955C9" w:rsidRPr="003955C9">
        <w:t xml:space="preserve"> </w:t>
      </w:r>
      <w:proofErr w:type="spellStart"/>
      <w:r w:rsidR="003955C9" w:rsidRPr="003955C9">
        <w:t>Grundbedürfnisse</w:t>
      </w:r>
      <w:proofErr w:type="spellEnd"/>
      <w:r w:rsidR="003955C9" w:rsidRPr="003955C9">
        <w:t xml:space="preserve"> und die </w:t>
      </w:r>
      <w:proofErr w:type="spellStart"/>
      <w:r w:rsidR="003955C9" w:rsidRPr="003955C9">
        <w:t>finanzielle</w:t>
      </w:r>
      <w:proofErr w:type="spellEnd"/>
      <w:r w:rsidR="003955C9" w:rsidRPr="003955C9">
        <w:t xml:space="preserve"> </w:t>
      </w:r>
      <w:proofErr w:type="spellStart"/>
      <w:r w:rsidR="003955C9">
        <w:t>Kompetenz</w:t>
      </w:r>
      <w:proofErr w:type="spellEnd"/>
      <w:r w:rsidR="003955C9">
        <w:t xml:space="preserve"> von </w:t>
      </w:r>
      <w:proofErr w:type="spellStart"/>
      <w:r w:rsidR="003955C9">
        <w:t>Jugendlichen</w:t>
      </w:r>
      <w:proofErr w:type="spellEnd"/>
      <w:r w:rsidRPr="003866F3">
        <w:t>" (</w:t>
      </w:r>
      <w:r w:rsidR="003955C9">
        <w:t xml:space="preserve">Satisfaction of basic psychological needs and adolescents’ financial competence) </w:t>
      </w:r>
      <w:r w:rsidRPr="003866F3">
        <w:t>(January 1, 2016 - July 15, 2016).</w:t>
      </w:r>
    </w:p>
    <w:p w14:paraId="03B5478F" w14:textId="77777777" w:rsidR="003866F3" w:rsidRDefault="003866F3" w:rsidP="00841FB1">
      <w:r>
        <w:tab/>
        <w:t xml:space="preserve">Coordinated: </w:t>
      </w:r>
      <w:r w:rsidR="003955C9">
        <w:t xml:space="preserve">Francoise </w:t>
      </w:r>
      <w:r w:rsidRPr="003955C9">
        <w:t>Lappert-</w:t>
      </w:r>
      <w:proofErr w:type="spellStart"/>
      <w:r w:rsidRPr="003955C9">
        <w:t>Nançoz</w:t>
      </w:r>
      <w:proofErr w:type="spellEnd"/>
    </w:p>
    <w:p w14:paraId="5C86F9C3" w14:textId="77777777" w:rsidR="00DF3715" w:rsidRDefault="00DF3715" w:rsidP="00DF3715">
      <w:pPr>
        <w:spacing w:before="120"/>
      </w:pPr>
      <w:r>
        <w:t>Supervised Research “</w:t>
      </w:r>
      <w:r w:rsidRPr="007563ED">
        <w:t>Financial Socialization of</w:t>
      </w:r>
      <w:r>
        <w:t xml:space="preserve"> </w:t>
      </w:r>
      <w:r w:rsidRPr="007563ED">
        <w:t>Emerging Adults: The Roles of Parents, Work and Personal Values</w:t>
      </w:r>
      <w:r>
        <w:t>” (September 2013 – April 2016)</w:t>
      </w:r>
    </w:p>
    <w:p w14:paraId="41288C40" w14:textId="77777777" w:rsidR="00DF3715" w:rsidRDefault="00DF3715" w:rsidP="00DF3715">
      <w:r>
        <w:tab/>
        <w:t>Advised: Shelby Herpst, and Heather Thompke</w:t>
      </w:r>
    </w:p>
    <w:p w14:paraId="4B9947FE" w14:textId="77777777" w:rsidR="00125E67" w:rsidRDefault="00125E67" w:rsidP="00673983">
      <w:pPr>
        <w:spacing w:before="120"/>
      </w:pPr>
      <w:r>
        <w:t>Supervised Research “</w:t>
      </w:r>
      <w:r w:rsidR="00673983" w:rsidRPr="007563ED">
        <w:t>Financial Socialization of</w:t>
      </w:r>
      <w:r w:rsidR="00673983">
        <w:t xml:space="preserve"> </w:t>
      </w:r>
      <w:r w:rsidR="00673983" w:rsidRPr="007563ED">
        <w:t>Emerging Adults: The Roles of Parents, Work and Personal Values</w:t>
      </w:r>
      <w:r w:rsidR="00F84B3A">
        <w:t>” (September 2013 – December 2015</w:t>
      </w:r>
      <w:r>
        <w:t>)</w:t>
      </w:r>
    </w:p>
    <w:p w14:paraId="526BC5D2" w14:textId="77777777" w:rsidR="00125E67" w:rsidRDefault="00673983" w:rsidP="00125E67">
      <w:r>
        <w:tab/>
        <w:t>Advised: Sarah Dahlstrom, Ashley Dunlap</w:t>
      </w:r>
    </w:p>
    <w:p w14:paraId="0B90EE5F" w14:textId="77777777" w:rsidR="002229F4" w:rsidRDefault="001B4034" w:rsidP="00D24976">
      <w:pPr>
        <w:spacing w:before="120"/>
      </w:pPr>
      <w:r>
        <w:t>Supervised Research “Future orientation in adolescents</w:t>
      </w:r>
      <w:r w:rsidR="002229F4">
        <w:t>”</w:t>
      </w:r>
      <w:r w:rsidR="00673983">
        <w:t xml:space="preserve"> (September 2011 – December 2013</w:t>
      </w:r>
      <w:r>
        <w:t>)</w:t>
      </w:r>
    </w:p>
    <w:p w14:paraId="52156743" w14:textId="77777777" w:rsidR="002229F4" w:rsidRDefault="002229F4" w:rsidP="00D24976">
      <w:r>
        <w:tab/>
        <w:t>Advised: Megan Podlaski</w:t>
      </w:r>
    </w:p>
    <w:p w14:paraId="1A274A63" w14:textId="77777777" w:rsidR="00D24976" w:rsidRDefault="00D24976" w:rsidP="00D24976">
      <w:pPr>
        <w:spacing w:before="120"/>
      </w:pPr>
      <w:r>
        <w:t>Supervised Research “Gender differences in smiling”, Psychology (September 2009-April 2013)</w:t>
      </w:r>
      <w:r>
        <w:br/>
      </w:r>
      <w:r>
        <w:tab/>
        <w:t>Advised: Taylor Wondergem</w:t>
      </w:r>
    </w:p>
    <w:p w14:paraId="705D71A8" w14:textId="77777777" w:rsidR="008368D8" w:rsidRDefault="008368D8" w:rsidP="009B7D92">
      <w:pPr>
        <w:spacing w:before="120"/>
      </w:pPr>
      <w:r>
        <w:t>Supervised Research “</w:t>
      </w:r>
      <w:r w:rsidR="00047F57">
        <w:t>Motivations to study abroad</w:t>
      </w:r>
      <w:r>
        <w:t>”</w:t>
      </w:r>
      <w:r w:rsidR="00CE3FAD">
        <w:t xml:space="preserve"> (May 2011 – May 2012</w:t>
      </w:r>
      <w:r w:rsidR="00047F57">
        <w:t>)</w:t>
      </w:r>
    </w:p>
    <w:p w14:paraId="4BDE34FD" w14:textId="77777777" w:rsidR="008368D8" w:rsidRDefault="008368D8" w:rsidP="00D24976">
      <w:r>
        <w:tab/>
        <w:t>Advised: Nick Bayer</w:t>
      </w:r>
    </w:p>
    <w:p w14:paraId="26A3AA99" w14:textId="77777777" w:rsidR="00F137BF" w:rsidRDefault="00F137BF" w:rsidP="009B7D92">
      <w:pPr>
        <w:spacing w:before="120"/>
      </w:pPr>
      <w:r>
        <w:t xml:space="preserve">Supervised Research “Filial Anxiety and Intergenerational Support between American adult daughters and their mothers” (September 2010 – </w:t>
      </w:r>
      <w:proofErr w:type="gramStart"/>
      <w:r w:rsidR="00387811">
        <w:t>February,</w:t>
      </w:r>
      <w:proofErr w:type="gramEnd"/>
      <w:r w:rsidR="00387811">
        <w:t xml:space="preserve"> 2011)</w:t>
      </w:r>
    </w:p>
    <w:p w14:paraId="6FD47D81" w14:textId="77777777" w:rsidR="00F137BF" w:rsidRDefault="00F137BF" w:rsidP="00D24976">
      <w:r>
        <w:lastRenderedPageBreak/>
        <w:tab/>
        <w:t>Advised: Andrew Cieslinski</w:t>
      </w:r>
    </w:p>
    <w:p w14:paraId="45DFBA78" w14:textId="77777777" w:rsidR="00F137BF" w:rsidRDefault="00F137BF" w:rsidP="007C1DC8">
      <w:pPr>
        <w:spacing w:before="120"/>
      </w:pPr>
      <w:r>
        <w:t>Master’s Thesis Committee Member, “The Reliability and validity of the reality comprehension clock test (RCCT) with a Hispanic population: A nonverbal instructional methos”, Occupational Therapy (2009)</w:t>
      </w:r>
      <w:r>
        <w:br/>
      </w:r>
      <w:r>
        <w:tab/>
        <w:t>Advised: Carla Crockett, Jenny Gill, Amanda Pettit</w:t>
      </w:r>
    </w:p>
    <w:p w14:paraId="33016A22" w14:textId="77777777" w:rsidR="00F137BF" w:rsidRDefault="00F137BF" w:rsidP="00C24F5E">
      <w:pPr>
        <w:autoSpaceDE w:val="0"/>
        <w:autoSpaceDN w:val="0"/>
        <w:adjustRightInd w:val="0"/>
        <w:spacing w:before="120"/>
        <w:rPr>
          <w:bCs/>
        </w:rPr>
      </w:pPr>
      <w:r>
        <w:rPr>
          <w:bCs/>
        </w:rPr>
        <w:t xml:space="preserve">Supervised Research “Relationship with grandmothers from adolescents’ perspective”, Psychology (January - </w:t>
      </w:r>
      <w:proofErr w:type="gramStart"/>
      <w:r>
        <w:rPr>
          <w:bCs/>
        </w:rPr>
        <w:t>May,</w:t>
      </w:r>
      <w:proofErr w:type="gramEnd"/>
      <w:r>
        <w:rPr>
          <w:bCs/>
        </w:rPr>
        <w:t xml:space="preserve"> 2008)</w:t>
      </w:r>
      <w:r>
        <w:rPr>
          <w:bCs/>
        </w:rPr>
        <w:br/>
      </w:r>
      <w:r>
        <w:rPr>
          <w:bCs/>
        </w:rPr>
        <w:tab/>
        <w:t>Advised: K. Cooper and J. Rodriguez</w:t>
      </w:r>
    </w:p>
    <w:p w14:paraId="58515A57" w14:textId="77777777" w:rsidR="00F137BF" w:rsidRDefault="00F137BF" w:rsidP="00C24F5E">
      <w:pPr>
        <w:autoSpaceDE w:val="0"/>
        <w:autoSpaceDN w:val="0"/>
        <w:adjustRightInd w:val="0"/>
        <w:spacing w:before="120"/>
      </w:pPr>
      <w:r>
        <w:rPr>
          <w:bCs/>
        </w:rPr>
        <w:t xml:space="preserve">Supervised Research </w:t>
      </w:r>
      <w:r w:rsidRPr="007C1DC8">
        <w:rPr>
          <w:bCs/>
        </w:rPr>
        <w:t>“</w:t>
      </w:r>
      <w:r w:rsidRPr="007C1DC8">
        <w:t>Attachment representation across three generations in Michigan</w:t>
      </w:r>
      <w:r w:rsidRPr="007C1DC8">
        <w:rPr>
          <w:bCs/>
        </w:rPr>
        <w:t>”</w:t>
      </w:r>
      <w:r>
        <w:rPr>
          <w:bCs/>
        </w:rPr>
        <w:t>, Psychology (September 2007 - February 2008)</w:t>
      </w:r>
      <w:r>
        <w:rPr>
          <w:bCs/>
        </w:rPr>
        <w:br/>
      </w:r>
      <w:r>
        <w:rPr>
          <w:bCs/>
        </w:rPr>
        <w:tab/>
        <w:t xml:space="preserve">Advised: K. </w:t>
      </w:r>
      <w:r>
        <w:t>Homrich, C.</w:t>
      </w:r>
      <w:r w:rsidRPr="007C1DC8">
        <w:t xml:space="preserve"> Titcombe</w:t>
      </w:r>
    </w:p>
    <w:p w14:paraId="44039A17" w14:textId="77777777" w:rsidR="00EE47B7" w:rsidRPr="00974444" w:rsidRDefault="00F137BF" w:rsidP="00C24F5E">
      <w:pPr>
        <w:autoSpaceDE w:val="0"/>
        <w:autoSpaceDN w:val="0"/>
        <w:adjustRightInd w:val="0"/>
        <w:spacing w:before="120"/>
        <w:rPr>
          <w:bCs/>
        </w:rPr>
      </w:pPr>
      <w:r>
        <w:rPr>
          <w:bCs/>
        </w:rPr>
        <w:t xml:space="preserve">Supervised Research </w:t>
      </w:r>
      <w:r w:rsidRPr="007E0D89">
        <w:rPr>
          <w:bCs/>
        </w:rPr>
        <w:t>“</w:t>
      </w:r>
      <w:r w:rsidRPr="007E0D89">
        <w:t>Evaluations of reasons for wanting to have children across three generations in Michigan</w:t>
      </w:r>
      <w:r w:rsidRPr="007E0D89">
        <w:rPr>
          <w:bCs/>
        </w:rPr>
        <w:t>”</w:t>
      </w:r>
      <w:r>
        <w:rPr>
          <w:bCs/>
        </w:rPr>
        <w:t>, Psychology (September 2007 - February 2008)</w:t>
      </w:r>
      <w:r>
        <w:rPr>
          <w:bCs/>
        </w:rPr>
        <w:br/>
      </w:r>
      <w:r>
        <w:rPr>
          <w:bCs/>
        </w:rPr>
        <w:tab/>
        <w:t xml:space="preserve">Advised: E. </w:t>
      </w:r>
      <w:r w:rsidRPr="001D39F6">
        <w:t xml:space="preserve">Morgan, </w:t>
      </w:r>
      <w:r>
        <w:t xml:space="preserve">S. </w:t>
      </w:r>
      <w:r w:rsidRPr="001D39F6">
        <w:t>Oberlin</w:t>
      </w:r>
      <w:r>
        <w:br/>
      </w:r>
    </w:p>
    <w:p w14:paraId="593B4011" w14:textId="77777777" w:rsidR="00F137BF" w:rsidRDefault="00F137BF" w:rsidP="00B6490E">
      <w:pPr>
        <w:pStyle w:val="Heading2"/>
      </w:pPr>
      <w:r w:rsidRPr="00C24F5E">
        <w:t>Research Interests</w:t>
      </w:r>
    </w:p>
    <w:p w14:paraId="5115B29A" w14:textId="77777777" w:rsidR="00F137BF" w:rsidRPr="004E4E4A" w:rsidRDefault="00F137BF" w:rsidP="00C24F5E">
      <w:pPr>
        <w:autoSpaceDE w:val="0"/>
        <w:autoSpaceDN w:val="0"/>
        <w:adjustRightInd w:val="0"/>
        <w:rPr>
          <w:b/>
          <w:bCs/>
        </w:rPr>
      </w:pPr>
      <w:r w:rsidRPr="004E4E4A">
        <w:rPr>
          <w:b/>
          <w:bCs/>
        </w:rPr>
        <w:t>_____________________________________________</w:t>
      </w:r>
      <w:r>
        <w:rPr>
          <w:b/>
          <w:bCs/>
        </w:rPr>
        <w:t>___________________________</w:t>
      </w:r>
    </w:p>
    <w:p w14:paraId="436FEA06" w14:textId="46F10768" w:rsidR="005F6264" w:rsidRDefault="005F6264" w:rsidP="001B7019">
      <w:pPr>
        <w:spacing w:before="240"/>
      </w:pPr>
      <w:r>
        <w:t xml:space="preserve">Digital Parenting and </w:t>
      </w:r>
      <w:r w:rsidR="002E0C82">
        <w:t>optimal child and adolescent development</w:t>
      </w:r>
      <w:r w:rsidR="00F36FF1">
        <w:t xml:space="preserve"> </w:t>
      </w:r>
    </w:p>
    <w:p w14:paraId="4871A366" w14:textId="1F48B5B7" w:rsidR="00B133D1" w:rsidRDefault="00B133D1" w:rsidP="001B7019">
      <w:pPr>
        <w:spacing w:before="240"/>
      </w:pPr>
      <w:r>
        <w:t>Financial management and well-being in emerging adults</w:t>
      </w:r>
    </w:p>
    <w:p w14:paraId="4A9657A5" w14:textId="77777777" w:rsidR="00B133D1" w:rsidRDefault="00B133D1" w:rsidP="00B133D1">
      <w:pPr>
        <w:spacing w:before="120"/>
      </w:pPr>
      <w:r>
        <w:t>Adolescents’ and young adults’ development in different cultures</w:t>
      </w:r>
    </w:p>
    <w:p w14:paraId="04AD3BBF" w14:textId="77777777" w:rsidR="00F137BF" w:rsidRDefault="00F137BF" w:rsidP="001B7019">
      <w:pPr>
        <w:spacing w:before="240"/>
      </w:pPr>
      <w:r w:rsidRPr="00731087">
        <w:t>Inter</w:t>
      </w:r>
      <w:r>
        <w:t>generational relationships a</w:t>
      </w:r>
      <w:r w:rsidR="004544AF">
        <w:t>nd support across the lifespan and cultures</w:t>
      </w:r>
    </w:p>
    <w:p w14:paraId="04D9C9F5" w14:textId="77777777" w:rsidR="001152BD" w:rsidRDefault="00860C8B" w:rsidP="001B7019">
      <w:pPr>
        <w:spacing w:before="120"/>
      </w:pPr>
      <w:r>
        <w:t>Gender and e</w:t>
      </w:r>
      <w:r w:rsidR="001152BD">
        <w:t xml:space="preserve">thnic </w:t>
      </w:r>
      <w:r>
        <w:t>d</w:t>
      </w:r>
      <w:r w:rsidR="001152BD">
        <w:t>ifferences in smiling</w:t>
      </w:r>
    </w:p>
    <w:sectPr w:rsidR="001152BD" w:rsidSect="00C7239F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CA69" w14:textId="77777777" w:rsidR="00EB7896" w:rsidRDefault="00EB7896">
      <w:r>
        <w:separator/>
      </w:r>
    </w:p>
  </w:endnote>
  <w:endnote w:type="continuationSeparator" w:id="0">
    <w:p w14:paraId="28B82FFB" w14:textId="77777777" w:rsidR="00EB7896" w:rsidRDefault="00EB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241C" w14:textId="77777777" w:rsidR="00EB7896" w:rsidRDefault="00EB7896">
      <w:r>
        <w:separator/>
      </w:r>
    </w:p>
  </w:footnote>
  <w:footnote w:type="continuationSeparator" w:id="0">
    <w:p w14:paraId="7460AAB5" w14:textId="77777777" w:rsidR="00EB7896" w:rsidRDefault="00EB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7901" w14:textId="77777777" w:rsidR="00BC2802" w:rsidRDefault="00BC2802" w:rsidP="007D35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D0204" w14:textId="77777777" w:rsidR="00BC2802" w:rsidRDefault="00BC2802" w:rsidP="007D35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3201" w14:textId="77777777" w:rsidR="00BC2802" w:rsidRDefault="00BC2802" w:rsidP="007D35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B09">
      <w:rPr>
        <w:rStyle w:val="PageNumber"/>
        <w:noProof/>
      </w:rPr>
      <w:t>9</w:t>
    </w:r>
    <w:r>
      <w:rPr>
        <w:rStyle w:val="PageNumber"/>
      </w:rPr>
      <w:fldChar w:fldCharType="end"/>
    </w:r>
  </w:p>
  <w:p w14:paraId="13E4384B" w14:textId="77777777" w:rsidR="00BC2802" w:rsidRDefault="00BC2802" w:rsidP="007D359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21"/>
    <w:rsid w:val="00006949"/>
    <w:rsid w:val="00011043"/>
    <w:rsid w:val="00013BF9"/>
    <w:rsid w:val="00015BF7"/>
    <w:rsid w:val="0002154E"/>
    <w:rsid w:val="00022CDE"/>
    <w:rsid w:val="00022FCA"/>
    <w:rsid w:val="00023DF1"/>
    <w:rsid w:val="000261BD"/>
    <w:rsid w:val="000271E5"/>
    <w:rsid w:val="00044C59"/>
    <w:rsid w:val="0004728F"/>
    <w:rsid w:val="00047F57"/>
    <w:rsid w:val="000640F6"/>
    <w:rsid w:val="00067512"/>
    <w:rsid w:val="00076962"/>
    <w:rsid w:val="00095219"/>
    <w:rsid w:val="000A6D49"/>
    <w:rsid w:val="000C7CFB"/>
    <w:rsid w:val="000D15C4"/>
    <w:rsid w:val="000D2691"/>
    <w:rsid w:val="000D41F3"/>
    <w:rsid w:val="000D6291"/>
    <w:rsid w:val="000D7B29"/>
    <w:rsid w:val="000E4C68"/>
    <w:rsid w:val="001040F9"/>
    <w:rsid w:val="00105594"/>
    <w:rsid w:val="00105A94"/>
    <w:rsid w:val="001152BD"/>
    <w:rsid w:val="0011543B"/>
    <w:rsid w:val="00116A5D"/>
    <w:rsid w:val="00121D36"/>
    <w:rsid w:val="001246F0"/>
    <w:rsid w:val="00125E67"/>
    <w:rsid w:val="00132B68"/>
    <w:rsid w:val="00133637"/>
    <w:rsid w:val="001436B9"/>
    <w:rsid w:val="001535BB"/>
    <w:rsid w:val="0015360E"/>
    <w:rsid w:val="00164A67"/>
    <w:rsid w:val="0017362A"/>
    <w:rsid w:val="00174EA3"/>
    <w:rsid w:val="00175E31"/>
    <w:rsid w:val="00181059"/>
    <w:rsid w:val="00182912"/>
    <w:rsid w:val="00183107"/>
    <w:rsid w:val="00191202"/>
    <w:rsid w:val="00191BD7"/>
    <w:rsid w:val="00195392"/>
    <w:rsid w:val="001B0E9C"/>
    <w:rsid w:val="001B4034"/>
    <w:rsid w:val="001B4E79"/>
    <w:rsid w:val="001B7019"/>
    <w:rsid w:val="001C0D5B"/>
    <w:rsid w:val="001C0FC6"/>
    <w:rsid w:val="001C77A6"/>
    <w:rsid w:val="001D24DB"/>
    <w:rsid w:val="001D39F6"/>
    <w:rsid w:val="001D420B"/>
    <w:rsid w:val="00201052"/>
    <w:rsid w:val="002229F4"/>
    <w:rsid w:val="002263DD"/>
    <w:rsid w:val="00235B7A"/>
    <w:rsid w:val="002408FA"/>
    <w:rsid w:val="00243230"/>
    <w:rsid w:val="002438D0"/>
    <w:rsid w:val="00254596"/>
    <w:rsid w:val="00263C2E"/>
    <w:rsid w:val="00264B6D"/>
    <w:rsid w:val="00272720"/>
    <w:rsid w:val="00276F37"/>
    <w:rsid w:val="00283F80"/>
    <w:rsid w:val="0028783F"/>
    <w:rsid w:val="002879B4"/>
    <w:rsid w:val="002911C7"/>
    <w:rsid w:val="00291237"/>
    <w:rsid w:val="002A0462"/>
    <w:rsid w:val="002A26FE"/>
    <w:rsid w:val="002A426B"/>
    <w:rsid w:val="002B34E4"/>
    <w:rsid w:val="002B6451"/>
    <w:rsid w:val="002B65CD"/>
    <w:rsid w:val="002B66B4"/>
    <w:rsid w:val="002C1383"/>
    <w:rsid w:val="002E0C82"/>
    <w:rsid w:val="002E1D81"/>
    <w:rsid w:val="002E3E6D"/>
    <w:rsid w:val="002F2177"/>
    <w:rsid w:val="002F2815"/>
    <w:rsid w:val="002F2DD6"/>
    <w:rsid w:val="002F5BA0"/>
    <w:rsid w:val="00310FCA"/>
    <w:rsid w:val="00324A1A"/>
    <w:rsid w:val="00326FE1"/>
    <w:rsid w:val="00332F42"/>
    <w:rsid w:val="00362E59"/>
    <w:rsid w:val="00364A22"/>
    <w:rsid w:val="0037063C"/>
    <w:rsid w:val="0037723D"/>
    <w:rsid w:val="003851A5"/>
    <w:rsid w:val="003866F3"/>
    <w:rsid w:val="00387811"/>
    <w:rsid w:val="003907CB"/>
    <w:rsid w:val="003955C9"/>
    <w:rsid w:val="00396C01"/>
    <w:rsid w:val="003C0B60"/>
    <w:rsid w:val="003D02A2"/>
    <w:rsid w:val="003D0AF3"/>
    <w:rsid w:val="003D5468"/>
    <w:rsid w:val="003E5A64"/>
    <w:rsid w:val="003F0D3E"/>
    <w:rsid w:val="003F7664"/>
    <w:rsid w:val="00406ED9"/>
    <w:rsid w:val="004126D6"/>
    <w:rsid w:val="0042492C"/>
    <w:rsid w:val="0043074A"/>
    <w:rsid w:val="00434006"/>
    <w:rsid w:val="00441B09"/>
    <w:rsid w:val="00443D84"/>
    <w:rsid w:val="00444232"/>
    <w:rsid w:val="00446789"/>
    <w:rsid w:val="00446E79"/>
    <w:rsid w:val="00451ABC"/>
    <w:rsid w:val="00451CD0"/>
    <w:rsid w:val="004544AF"/>
    <w:rsid w:val="004604FC"/>
    <w:rsid w:val="00461F10"/>
    <w:rsid w:val="0046339A"/>
    <w:rsid w:val="004903C4"/>
    <w:rsid w:val="004B039D"/>
    <w:rsid w:val="004B3255"/>
    <w:rsid w:val="004B53D5"/>
    <w:rsid w:val="004C4180"/>
    <w:rsid w:val="004C5E4A"/>
    <w:rsid w:val="004E37E5"/>
    <w:rsid w:val="004E4702"/>
    <w:rsid w:val="004E4E4A"/>
    <w:rsid w:val="004F7199"/>
    <w:rsid w:val="00511B16"/>
    <w:rsid w:val="00520110"/>
    <w:rsid w:val="005230F1"/>
    <w:rsid w:val="0053339F"/>
    <w:rsid w:val="005348DD"/>
    <w:rsid w:val="00534F98"/>
    <w:rsid w:val="005407F2"/>
    <w:rsid w:val="00547D7A"/>
    <w:rsid w:val="005509E0"/>
    <w:rsid w:val="00552FD7"/>
    <w:rsid w:val="0056224C"/>
    <w:rsid w:val="00565AD5"/>
    <w:rsid w:val="005872DA"/>
    <w:rsid w:val="005906FB"/>
    <w:rsid w:val="005954A6"/>
    <w:rsid w:val="005970F8"/>
    <w:rsid w:val="005A20BC"/>
    <w:rsid w:val="005A258D"/>
    <w:rsid w:val="005A2754"/>
    <w:rsid w:val="005A35E2"/>
    <w:rsid w:val="005A4987"/>
    <w:rsid w:val="005A505C"/>
    <w:rsid w:val="005C1DC7"/>
    <w:rsid w:val="005D6A17"/>
    <w:rsid w:val="005E309B"/>
    <w:rsid w:val="005E3DD7"/>
    <w:rsid w:val="005F255B"/>
    <w:rsid w:val="005F2C76"/>
    <w:rsid w:val="005F59DC"/>
    <w:rsid w:val="005F6264"/>
    <w:rsid w:val="006131A0"/>
    <w:rsid w:val="00621888"/>
    <w:rsid w:val="006313DF"/>
    <w:rsid w:val="00665920"/>
    <w:rsid w:val="00671352"/>
    <w:rsid w:val="00673983"/>
    <w:rsid w:val="006775E0"/>
    <w:rsid w:val="0069526E"/>
    <w:rsid w:val="006A1505"/>
    <w:rsid w:val="006B1349"/>
    <w:rsid w:val="006B321F"/>
    <w:rsid w:val="006C1D66"/>
    <w:rsid w:val="006D4F62"/>
    <w:rsid w:val="006D5448"/>
    <w:rsid w:val="006E3B3E"/>
    <w:rsid w:val="006E7616"/>
    <w:rsid w:val="00705A77"/>
    <w:rsid w:val="00715EDC"/>
    <w:rsid w:val="00721233"/>
    <w:rsid w:val="00727FEE"/>
    <w:rsid w:val="00731087"/>
    <w:rsid w:val="007341CE"/>
    <w:rsid w:val="00743B01"/>
    <w:rsid w:val="007563ED"/>
    <w:rsid w:val="007724D2"/>
    <w:rsid w:val="007763C5"/>
    <w:rsid w:val="00782907"/>
    <w:rsid w:val="00792E98"/>
    <w:rsid w:val="007938BF"/>
    <w:rsid w:val="00795090"/>
    <w:rsid w:val="007A0772"/>
    <w:rsid w:val="007A12F3"/>
    <w:rsid w:val="007A1F4C"/>
    <w:rsid w:val="007A5955"/>
    <w:rsid w:val="007A7F7B"/>
    <w:rsid w:val="007C1DC8"/>
    <w:rsid w:val="007C3246"/>
    <w:rsid w:val="007C339D"/>
    <w:rsid w:val="007D359C"/>
    <w:rsid w:val="007E0D89"/>
    <w:rsid w:val="007F6816"/>
    <w:rsid w:val="00803575"/>
    <w:rsid w:val="008036C5"/>
    <w:rsid w:val="00810A77"/>
    <w:rsid w:val="00812FC6"/>
    <w:rsid w:val="00820600"/>
    <w:rsid w:val="00827318"/>
    <w:rsid w:val="008368D8"/>
    <w:rsid w:val="00841FB1"/>
    <w:rsid w:val="00844F01"/>
    <w:rsid w:val="00860C8B"/>
    <w:rsid w:val="0087031D"/>
    <w:rsid w:val="0087212A"/>
    <w:rsid w:val="00874558"/>
    <w:rsid w:val="008761C9"/>
    <w:rsid w:val="00895523"/>
    <w:rsid w:val="008A4957"/>
    <w:rsid w:val="008A4B8E"/>
    <w:rsid w:val="008A772A"/>
    <w:rsid w:val="008C7D7E"/>
    <w:rsid w:val="008E1C76"/>
    <w:rsid w:val="0090633E"/>
    <w:rsid w:val="00914E5D"/>
    <w:rsid w:val="00932659"/>
    <w:rsid w:val="00935320"/>
    <w:rsid w:val="009417F3"/>
    <w:rsid w:val="00946316"/>
    <w:rsid w:val="00953AD4"/>
    <w:rsid w:val="009546EE"/>
    <w:rsid w:val="00956B08"/>
    <w:rsid w:val="009659E0"/>
    <w:rsid w:val="00965F05"/>
    <w:rsid w:val="00974444"/>
    <w:rsid w:val="009A0FD5"/>
    <w:rsid w:val="009B158E"/>
    <w:rsid w:val="009B49BB"/>
    <w:rsid w:val="009B7D92"/>
    <w:rsid w:val="009D0D5D"/>
    <w:rsid w:val="009F2F62"/>
    <w:rsid w:val="009F36BC"/>
    <w:rsid w:val="009F69AE"/>
    <w:rsid w:val="00A06449"/>
    <w:rsid w:val="00A0704F"/>
    <w:rsid w:val="00A23846"/>
    <w:rsid w:val="00A243F0"/>
    <w:rsid w:val="00A25742"/>
    <w:rsid w:val="00A274AA"/>
    <w:rsid w:val="00A40D63"/>
    <w:rsid w:val="00A47B92"/>
    <w:rsid w:val="00A5117F"/>
    <w:rsid w:val="00A514C1"/>
    <w:rsid w:val="00A55DC6"/>
    <w:rsid w:val="00A63354"/>
    <w:rsid w:val="00A703BD"/>
    <w:rsid w:val="00A705C2"/>
    <w:rsid w:val="00A71ADA"/>
    <w:rsid w:val="00A73416"/>
    <w:rsid w:val="00A85BE9"/>
    <w:rsid w:val="00A927A0"/>
    <w:rsid w:val="00A97DAD"/>
    <w:rsid w:val="00AA04BA"/>
    <w:rsid w:val="00AA09B5"/>
    <w:rsid w:val="00AA1FBB"/>
    <w:rsid w:val="00AB06A5"/>
    <w:rsid w:val="00AB342E"/>
    <w:rsid w:val="00AE3F32"/>
    <w:rsid w:val="00B133D1"/>
    <w:rsid w:val="00B15914"/>
    <w:rsid w:val="00B15BAE"/>
    <w:rsid w:val="00B26B3D"/>
    <w:rsid w:val="00B31F75"/>
    <w:rsid w:val="00B33816"/>
    <w:rsid w:val="00B35A21"/>
    <w:rsid w:val="00B422E4"/>
    <w:rsid w:val="00B52490"/>
    <w:rsid w:val="00B57494"/>
    <w:rsid w:val="00B6490E"/>
    <w:rsid w:val="00B70BBD"/>
    <w:rsid w:val="00B7415C"/>
    <w:rsid w:val="00B77367"/>
    <w:rsid w:val="00B85543"/>
    <w:rsid w:val="00B87E8D"/>
    <w:rsid w:val="00BA0418"/>
    <w:rsid w:val="00BB3020"/>
    <w:rsid w:val="00BB4219"/>
    <w:rsid w:val="00BB4D40"/>
    <w:rsid w:val="00BC2802"/>
    <w:rsid w:val="00BC5980"/>
    <w:rsid w:val="00BE1960"/>
    <w:rsid w:val="00BE6AAA"/>
    <w:rsid w:val="00BE6FBA"/>
    <w:rsid w:val="00BF73EF"/>
    <w:rsid w:val="00C00CC8"/>
    <w:rsid w:val="00C11356"/>
    <w:rsid w:val="00C24F5E"/>
    <w:rsid w:val="00C2650F"/>
    <w:rsid w:val="00C37772"/>
    <w:rsid w:val="00C40571"/>
    <w:rsid w:val="00C43A3A"/>
    <w:rsid w:val="00C46541"/>
    <w:rsid w:val="00C51B88"/>
    <w:rsid w:val="00C7239F"/>
    <w:rsid w:val="00C83525"/>
    <w:rsid w:val="00C8606B"/>
    <w:rsid w:val="00C87AFE"/>
    <w:rsid w:val="00CB0BB0"/>
    <w:rsid w:val="00CB4F6F"/>
    <w:rsid w:val="00CD3E98"/>
    <w:rsid w:val="00CE0A36"/>
    <w:rsid w:val="00CE3FAD"/>
    <w:rsid w:val="00D031F5"/>
    <w:rsid w:val="00D066B5"/>
    <w:rsid w:val="00D14126"/>
    <w:rsid w:val="00D24976"/>
    <w:rsid w:val="00D321B2"/>
    <w:rsid w:val="00D332C6"/>
    <w:rsid w:val="00D34135"/>
    <w:rsid w:val="00D4509B"/>
    <w:rsid w:val="00D501A6"/>
    <w:rsid w:val="00D6476B"/>
    <w:rsid w:val="00D6541B"/>
    <w:rsid w:val="00D66141"/>
    <w:rsid w:val="00D72D2A"/>
    <w:rsid w:val="00D8054F"/>
    <w:rsid w:val="00D80FBD"/>
    <w:rsid w:val="00D96404"/>
    <w:rsid w:val="00D973E6"/>
    <w:rsid w:val="00DA2753"/>
    <w:rsid w:val="00DA46A1"/>
    <w:rsid w:val="00DC18E8"/>
    <w:rsid w:val="00DC1AEF"/>
    <w:rsid w:val="00DC3E7C"/>
    <w:rsid w:val="00DC5C69"/>
    <w:rsid w:val="00DC6687"/>
    <w:rsid w:val="00DD16A2"/>
    <w:rsid w:val="00DD60D6"/>
    <w:rsid w:val="00DD7B11"/>
    <w:rsid w:val="00DE039E"/>
    <w:rsid w:val="00DE2765"/>
    <w:rsid w:val="00DE51B3"/>
    <w:rsid w:val="00DF3715"/>
    <w:rsid w:val="00DF5F3A"/>
    <w:rsid w:val="00DF6DDA"/>
    <w:rsid w:val="00DF730D"/>
    <w:rsid w:val="00E00E29"/>
    <w:rsid w:val="00E14DCC"/>
    <w:rsid w:val="00E15617"/>
    <w:rsid w:val="00E17362"/>
    <w:rsid w:val="00E21A4A"/>
    <w:rsid w:val="00E21D4F"/>
    <w:rsid w:val="00E21E02"/>
    <w:rsid w:val="00E25093"/>
    <w:rsid w:val="00E25CE6"/>
    <w:rsid w:val="00E3132A"/>
    <w:rsid w:val="00E31D7B"/>
    <w:rsid w:val="00E41439"/>
    <w:rsid w:val="00E5560D"/>
    <w:rsid w:val="00E56D5A"/>
    <w:rsid w:val="00E57EB0"/>
    <w:rsid w:val="00E625A6"/>
    <w:rsid w:val="00E66C10"/>
    <w:rsid w:val="00E735C6"/>
    <w:rsid w:val="00E76FB4"/>
    <w:rsid w:val="00E845D0"/>
    <w:rsid w:val="00E848B9"/>
    <w:rsid w:val="00E87AA3"/>
    <w:rsid w:val="00E910F3"/>
    <w:rsid w:val="00E918BC"/>
    <w:rsid w:val="00EA4C68"/>
    <w:rsid w:val="00EB20AD"/>
    <w:rsid w:val="00EB58BA"/>
    <w:rsid w:val="00EB5E02"/>
    <w:rsid w:val="00EB7896"/>
    <w:rsid w:val="00EC0BAA"/>
    <w:rsid w:val="00EC0D8B"/>
    <w:rsid w:val="00EC16BC"/>
    <w:rsid w:val="00EC55C9"/>
    <w:rsid w:val="00EC65F9"/>
    <w:rsid w:val="00EC7AC5"/>
    <w:rsid w:val="00EE1466"/>
    <w:rsid w:val="00EE47B7"/>
    <w:rsid w:val="00EF0C10"/>
    <w:rsid w:val="00EF3DEE"/>
    <w:rsid w:val="00F01EAE"/>
    <w:rsid w:val="00F137BF"/>
    <w:rsid w:val="00F13A21"/>
    <w:rsid w:val="00F306DA"/>
    <w:rsid w:val="00F333E0"/>
    <w:rsid w:val="00F36FF1"/>
    <w:rsid w:val="00F4269F"/>
    <w:rsid w:val="00F52BA9"/>
    <w:rsid w:val="00F53865"/>
    <w:rsid w:val="00F62935"/>
    <w:rsid w:val="00F73B60"/>
    <w:rsid w:val="00F84B3A"/>
    <w:rsid w:val="00F87D5D"/>
    <w:rsid w:val="00FA0C6D"/>
    <w:rsid w:val="00FC0322"/>
    <w:rsid w:val="00FC6713"/>
    <w:rsid w:val="00FE0A52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33D886"/>
  <w15:docId w15:val="{C060E3A2-85C4-4E8F-A309-4DDEDAF3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1C7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7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1A4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A85BE9"/>
    <w:rPr>
      <w:rFonts w:cs="Times New Roman"/>
      <w:color w:val="006699"/>
      <w:u w:val="single"/>
    </w:rPr>
  </w:style>
  <w:style w:type="paragraph" w:styleId="Header">
    <w:name w:val="header"/>
    <w:basedOn w:val="Normal"/>
    <w:link w:val="HeaderChar"/>
    <w:uiPriority w:val="99"/>
    <w:rsid w:val="007D35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359C"/>
    <w:rPr>
      <w:rFonts w:cs="Times New Roman"/>
    </w:rPr>
  </w:style>
  <w:style w:type="paragraph" w:customStyle="1" w:styleId="Standard1">
    <w:name w:val="Standard1"/>
    <w:basedOn w:val="Normal"/>
    <w:uiPriority w:val="99"/>
    <w:rsid w:val="009D0D5D"/>
    <w:pPr>
      <w:spacing w:line="480" w:lineRule="auto"/>
    </w:pPr>
    <w:rPr>
      <w:rFonts w:eastAsia="MS Mincho"/>
      <w:lang w:eastAsia="de-DE"/>
    </w:rPr>
  </w:style>
  <w:style w:type="paragraph" w:styleId="BodyText">
    <w:name w:val="Body Text"/>
    <w:basedOn w:val="Normal"/>
    <w:link w:val="BodyTextChar"/>
    <w:rsid w:val="000D6291"/>
    <w:pPr>
      <w:jc w:val="both"/>
    </w:pPr>
    <w:rPr>
      <w:b/>
      <w:bCs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locked/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D80FBD"/>
    <w:rPr>
      <w:rFonts w:cs="Times New Roman"/>
    </w:rPr>
  </w:style>
  <w:style w:type="character" w:styleId="Strong">
    <w:name w:val="Strong"/>
    <w:basedOn w:val="DefaultParagraphFont"/>
    <w:uiPriority w:val="99"/>
    <w:qFormat/>
    <w:rsid w:val="00C8606B"/>
    <w:rPr>
      <w:rFonts w:cs="Times New Roman"/>
      <w:b/>
      <w:bCs/>
    </w:rPr>
  </w:style>
  <w:style w:type="paragraph" w:customStyle="1" w:styleId="Literatur">
    <w:name w:val="Literatur"/>
    <w:basedOn w:val="Normal"/>
    <w:rsid w:val="00BC5980"/>
    <w:pPr>
      <w:spacing w:after="120"/>
      <w:ind w:left="340" w:hanging="340"/>
      <w:jc w:val="both"/>
    </w:pPr>
    <w:rPr>
      <w:rFonts w:eastAsia="MS Mincho"/>
      <w:lang w:val="it-IT" w:eastAsia="de-DE"/>
    </w:rPr>
  </w:style>
  <w:style w:type="paragraph" w:customStyle="1" w:styleId="sheet2">
    <w:name w:val="sheet2"/>
    <w:basedOn w:val="Normal"/>
    <w:rsid w:val="00C87AFE"/>
    <w:pPr>
      <w:spacing w:before="100" w:beforeAutospacing="1" w:after="100" w:afterAutospacing="1"/>
    </w:pPr>
  </w:style>
  <w:style w:type="character" w:styleId="Emphasis">
    <w:name w:val="Emphasis"/>
    <w:uiPriority w:val="99"/>
    <w:qFormat/>
    <w:locked/>
    <w:rsid w:val="00C87AFE"/>
    <w:rPr>
      <w:i/>
      <w:iCs/>
    </w:rPr>
  </w:style>
  <w:style w:type="paragraph" w:styleId="NormalWeb">
    <w:name w:val="Normal (Web)"/>
    <w:basedOn w:val="Normal"/>
    <w:uiPriority w:val="99"/>
    <w:unhideWhenUsed/>
    <w:rsid w:val="00C87AFE"/>
    <w:pPr>
      <w:spacing w:before="100" w:beforeAutospacing="1" w:after="100" w:afterAutospacing="1"/>
    </w:pPr>
  </w:style>
  <w:style w:type="paragraph" w:customStyle="1" w:styleId="Default">
    <w:name w:val="Default"/>
    <w:rsid w:val="000769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E41439"/>
  </w:style>
  <w:style w:type="paragraph" w:customStyle="1" w:styleId="FreeForm">
    <w:name w:val="Free Form"/>
    <w:autoRedefine/>
    <w:rsid w:val="00DE51B3"/>
    <w:pPr>
      <w:spacing w:line="480" w:lineRule="auto"/>
    </w:pPr>
    <w:rPr>
      <w:rFonts w:eastAsia="ヒラギノ角ゴ Pro W3"/>
      <w:sz w:val="24"/>
      <w:szCs w:val="20"/>
    </w:rPr>
  </w:style>
  <w:style w:type="character" w:customStyle="1" w:styleId="A01">
    <w:name w:val="A0+1"/>
    <w:uiPriority w:val="99"/>
    <w:rsid w:val="0037723D"/>
    <w:rPr>
      <w:b/>
      <w:bCs/>
      <w:color w:val="000000"/>
      <w:sz w:val="16"/>
      <w:szCs w:val="16"/>
    </w:rPr>
  </w:style>
  <w:style w:type="paragraph" w:customStyle="1" w:styleId="Pa131">
    <w:name w:val="Pa13+1"/>
    <w:basedOn w:val="Default"/>
    <w:next w:val="Default"/>
    <w:uiPriority w:val="99"/>
    <w:rsid w:val="0037723D"/>
    <w:pPr>
      <w:widowControl w:val="0"/>
      <w:spacing w:line="221" w:lineRule="atLeast"/>
    </w:pPr>
    <w:rPr>
      <w:rFonts w:eastAsia="MS Mincho"/>
      <w:color w:val="auto"/>
    </w:rPr>
  </w:style>
  <w:style w:type="paragraph" w:customStyle="1" w:styleId="Catch-AllItem">
    <w:name w:val="Catch-All Item"/>
    <w:uiPriority w:val="99"/>
    <w:rsid w:val="00125E67"/>
    <w:pPr>
      <w:autoSpaceDE w:val="0"/>
      <w:autoSpaceDN w:val="0"/>
      <w:adjustRightInd w:val="0"/>
      <w:ind w:left="1440" w:hanging="360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4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49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C7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27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1676968198821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21676968198419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ic.oup.com/book/59612/chapter/503267326?utm_source=chatgpt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nbn-resolving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4540</Words>
  <Characters>25883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GVSU</Company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friedlmm</dc:creator>
  <cp:lastModifiedBy>Hannah Todd</cp:lastModifiedBy>
  <cp:revision>29</cp:revision>
  <cp:lastPrinted>2025-01-22T05:17:00Z</cp:lastPrinted>
  <dcterms:created xsi:type="dcterms:W3CDTF">2026-01-25T13:22:00Z</dcterms:created>
  <dcterms:modified xsi:type="dcterms:W3CDTF">2026-06-05T19:55:00Z</dcterms:modified>
</cp:coreProperties>
</file>