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Subject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yellow"/>
          <w:rtl w:val="0"/>
        </w:rPr>
        <w:t xml:space="preserve">CHM 115 01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- Request for Additional Help/Academic Material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Dear Professor [Last Name],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 hope you are doing well. I am currently enrolled in your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yellow"/>
          <w:rtl w:val="0"/>
        </w:rPr>
        <w:t xml:space="preserve">CHM 115 01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class and am finding some of the material challenging. Specifically, I am having trouble with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yellow"/>
          <w:rtl w:val="0"/>
        </w:rPr>
        <w:t xml:space="preserve">balancing chemical equations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 I am unable to attend your office hours due to practice, so I was wondering if I could meet with you on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yellow"/>
          <w:rtl w:val="0"/>
        </w:rPr>
        <w:t xml:space="preserve">Monday at 1pm or Tuesday at 9am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instead?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Additionally, is there any additional material or resources you could recommend to help me better understand the concepts?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As a student-athlete, balancing my schedule can be tough, and I want to ensure I keep up with the coursework and perform to the best of my abilities. I am committed to doing whatever it takes to succeed in your class.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Thank you for your time and assistance.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Best regards,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