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F298" w14:textId="77777777" w:rsidR="001548E8" w:rsidRPr="00C753A7" w:rsidRDefault="001548E8" w:rsidP="001548E8">
      <w:pPr>
        <w:rPr>
          <w:rFonts w:ascii="Times New Roman" w:hAnsi="Times New Roman" w:cs="Times New Roman"/>
        </w:rPr>
      </w:pPr>
      <w:r w:rsidRPr="00C753A7">
        <w:rPr>
          <w:rFonts w:ascii="Times New Roman" w:hAnsi="Times New Roman" w:cs="Times New Roman"/>
          <w:noProof/>
        </w:rPr>
        <w:drawing>
          <wp:inline distT="0" distB="0" distL="0" distR="0" wp14:anchorId="0CB3033E" wp14:editId="27DABB81">
            <wp:extent cx="1836724" cy="53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517" cy="541005"/>
                    </a:xfrm>
                    <a:prstGeom prst="rect">
                      <a:avLst/>
                    </a:prstGeom>
                  </pic:spPr>
                </pic:pic>
              </a:graphicData>
            </a:graphic>
          </wp:inline>
        </w:drawing>
      </w:r>
    </w:p>
    <w:p w14:paraId="22DAA6A2" w14:textId="0B43C6B2" w:rsidR="001548E8" w:rsidRPr="00C753A7" w:rsidRDefault="001548E8" w:rsidP="001548E8">
      <w:pPr>
        <w:spacing w:after="0" w:line="240" w:lineRule="auto"/>
        <w:jc w:val="center"/>
        <w:rPr>
          <w:rFonts w:cstheme="minorHAnsi"/>
          <w:b/>
        </w:rPr>
      </w:pPr>
      <w:r w:rsidRPr="00C753A7">
        <w:rPr>
          <w:rFonts w:cstheme="minorHAnsi"/>
          <w:b/>
        </w:rPr>
        <w:t>AP Committee Meeting</w:t>
      </w:r>
      <w:r w:rsidR="00FB1B45" w:rsidRPr="00C753A7">
        <w:rPr>
          <w:rFonts w:cstheme="minorHAnsi"/>
          <w:b/>
        </w:rPr>
        <w:t xml:space="preserve"> Agenda</w:t>
      </w:r>
    </w:p>
    <w:p w14:paraId="5E94C6EF" w14:textId="247FC4DC" w:rsidR="001548E8" w:rsidRPr="00C753A7" w:rsidRDefault="00121ED6" w:rsidP="000A0B25">
      <w:pPr>
        <w:spacing w:after="0" w:line="240" w:lineRule="auto"/>
        <w:jc w:val="center"/>
        <w:rPr>
          <w:rFonts w:cstheme="minorHAnsi"/>
          <w:b/>
        </w:rPr>
      </w:pPr>
      <w:r w:rsidRPr="00C753A7">
        <w:rPr>
          <w:rFonts w:cstheme="minorHAnsi"/>
          <w:b/>
        </w:rPr>
        <w:t>Thursday,</w:t>
      </w:r>
      <w:r w:rsidR="006C5DA9" w:rsidRPr="00C753A7">
        <w:rPr>
          <w:rFonts w:cstheme="minorHAnsi"/>
          <w:b/>
        </w:rPr>
        <w:t xml:space="preserve"> </w:t>
      </w:r>
      <w:r w:rsidR="006E2177">
        <w:rPr>
          <w:rFonts w:cstheme="minorHAnsi"/>
          <w:b/>
        </w:rPr>
        <w:t>November</w:t>
      </w:r>
      <w:r w:rsidR="00D62D38">
        <w:rPr>
          <w:rFonts w:cstheme="minorHAnsi"/>
          <w:b/>
        </w:rPr>
        <w:t xml:space="preserve"> </w:t>
      </w:r>
      <w:r w:rsidR="006E2177">
        <w:rPr>
          <w:rFonts w:cstheme="minorHAnsi"/>
          <w:b/>
        </w:rPr>
        <w:t>4</w:t>
      </w:r>
      <w:r w:rsidR="00160DC1">
        <w:rPr>
          <w:rFonts w:cstheme="minorHAnsi"/>
          <w:b/>
        </w:rPr>
        <w:t>th</w:t>
      </w:r>
      <w:r w:rsidR="00C06CA8" w:rsidRPr="00C753A7">
        <w:rPr>
          <w:rFonts w:cstheme="minorHAnsi"/>
          <w:b/>
        </w:rPr>
        <w:t>, 2021</w:t>
      </w:r>
      <w:r w:rsidR="00B10080" w:rsidRPr="00C753A7">
        <w:rPr>
          <w:rFonts w:cstheme="minorHAnsi"/>
          <w:b/>
        </w:rPr>
        <w:t xml:space="preserve">, 3:00-4:30p, </w:t>
      </w:r>
      <w:r w:rsidR="006E2177">
        <w:rPr>
          <w:rFonts w:cstheme="minorHAnsi"/>
          <w:b/>
        </w:rPr>
        <w:t>SCB</w:t>
      </w:r>
      <w:r w:rsidR="009556AB">
        <w:rPr>
          <w:rFonts w:cstheme="minorHAnsi"/>
          <w:b/>
        </w:rPr>
        <w:t xml:space="preserve"> </w:t>
      </w:r>
      <w:r w:rsidR="006E2177">
        <w:rPr>
          <w:rFonts w:cstheme="minorHAnsi"/>
          <w:b/>
        </w:rPr>
        <w:t>300</w:t>
      </w:r>
      <w:r w:rsidR="00E3700F">
        <w:rPr>
          <w:rFonts w:cstheme="minorHAnsi"/>
          <w:b/>
        </w:rPr>
        <w:t>1</w:t>
      </w:r>
    </w:p>
    <w:p w14:paraId="7509EF4D" w14:textId="77777777" w:rsidR="009D0DC5" w:rsidRPr="00C753A7" w:rsidRDefault="009D0DC5" w:rsidP="00540502">
      <w:pPr>
        <w:spacing w:after="0" w:line="240" w:lineRule="auto"/>
        <w:jc w:val="center"/>
        <w:rPr>
          <w:rFonts w:cstheme="minorHAnsi"/>
          <w:b/>
        </w:rPr>
      </w:pPr>
    </w:p>
    <w:tbl>
      <w:tblPr>
        <w:tblStyle w:val="TableGrid"/>
        <w:tblpPr w:leftFromText="180" w:rightFromText="180" w:vertAnchor="text" w:horzAnchor="margin" w:tblpXSpec="right" w:tblpY="87"/>
        <w:tblW w:w="0" w:type="auto"/>
        <w:tblLook w:val="04A0" w:firstRow="1" w:lastRow="0" w:firstColumn="1" w:lastColumn="0" w:noHBand="0" w:noVBand="1"/>
      </w:tblPr>
      <w:tblGrid>
        <w:gridCol w:w="1674"/>
        <w:gridCol w:w="3690"/>
      </w:tblGrid>
      <w:tr w:rsidR="00277153" w:rsidRPr="00FC2849" w14:paraId="02029A37" w14:textId="77777777" w:rsidTr="00D62D38">
        <w:tc>
          <w:tcPr>
            <w:tcW w:w="1674" w:type="dxa"/>
          </w:tcPr>
          <w:p w14:paraId="68A00497" w14:textId="77777777" w:rsidR="00277153" w:rsidRPr="00C753A7" w:rsidRDefault="00277153" w:rsidP="00277153">
            <w:r w:rsidRPr="00C753A7">
              <w:t>Group 1</w:t>
            </w:r>
          </w:p>
        </w:tc>
        <w:tc>
          <w:tcPr>
            <w:tcW w:w="3690" w:type="dxa"/>
          </w:tcPr>
          <w:p w14:paraId="5DDCFDD4" w14:textId="3E173D5B" w:rsidR="00277153" w:rsidRPr="00AE0969" w:rsidRDefault="00600718" w:rsidP="00277153">
            <w:r w:rsidRPr="00AE0969">
              <w:t>John Offerman</w:t>
            </w:r>
            <w:r w:rsidR="00277153" w:rsidRPr="00AE0969">
              <w:t xml:space="preserve">, </w:t>
            </w:r>
            <w:r w:rsidR="00D62D38" w:rsidRPr="00AE0969">
              <w:t xml:space="preserve">Richard </w:t>
            </w:r>
            <w:proofErr w:type="spellStart"/>
            <w:r w:rsidR="00D62D38" w:rsidRPr="00AE0969">
              <w:t>Freehafer</w:t>
            </w:r>
            <w:proofErr w:type="spellEnd"/>
          </w:p>
        </w:tc>
      </w:tr>
      <w:tr w:rsidR="00277153" w:rsidRPr="00C753A7" w14:paraId="3FE6D38F" w14:textId="77777777" w:rsidTr="00D62D38">
        <w:tc>
          <w:tcPr>
            <w:tcW w:w="1674" w:type="dxa"/>
          </w:tcPr>
          <w:p w14:paraId="38E2EE8C" w14:textId="77777777" w:rsidR="00277153" w:rsidRPr="00C753A7" w:rsidRDefault="00277153" w:rsidP="00277153">
            <w:r w:rsidRPr="00C753A7">
              <w:t>Group 2</w:t>
            </w:r>
          </w:p>
        </w:tc>
        <w:tc>
          <w:tcPr>
            <w:tcW w:w="3690" w:type="dxa"/>
          </w:tcPr>
          <w:p w14:paraId="74E63E09" w14:textId="4A613DCE" w:rsidR="00277153" w:rsidRPr="00AE0969" w:rsidRDefault="00277153" w:rsidP="00277153">
            <w:r w:rsidRPr="00AE0969">
              <w:t>Marla Wick</w:t>
            </w:r>
            <w:r w:rsidR="00C06CA8" w:rsidRPr="00AE0969">
              <w:t xml:space="preserve">, </w:t>
            </w:r>
            <w:r w:rsidR="002C39BE" w:rsidRPr="00AE0969">
              <w:t xml:space="preserve">Dan </w:t>
            </w:r>
            <w:proofErr w:type="spellStart"/>
            <w:r w:rsidR="002C39BE" w:rsidRPr="00AE0969">
              <w:t>Vainner</w:t>
            </w:r>
            <w:proofErr w:type="spellEnd"/>
          </w:p>
        </w:tc>
      </w:tr>
      <w:tr w:rsidR="00277153" w:rsidRPr="00C753A7" w14:paraId="449B50B9" w14:textId="77777777" w:rsidTr="00D62D38">
        <w:tc>
          <w:tcPr>
            <w:tcW w:w="1674" w:type="dxa"/>
          </w:tcPr>
          <w:p w14:paraId="154EEB32" w14:textId="77777777" w:rsidR="00277153" w:rsidRPr="00C753A7" w:rsidRDefault="00277153" w:rsidP="00277153">
            <w:r w:rsidRPr="00C753A7">
              <w:t>Group 3</w:t>
            </w:r>
          </w:p>
        </w:tc>
        <w:tc>
          <w:tcPr>
            <w:tcW w:w="3690" w:type="dxa"/>
          </w:tcPr>
          <w:p w14:paraId="0FA19344" w14:textId="167DACC9" w:rsidR="00277153" w:rsidRPr="00AE0969" w:rsidRDefault="00600718" w:rsidP="00277153">
            <w:r w:rsidRPr="00AE0969">
              <w:t>Greg Wilson</w:t>
            </w:r>
            <w:r w:rsidR="00D62D38" w:rsidRPr="00AE0969">
              <w:t xml:space="preserve">, Justin </w:t>
            </w:r>
            <w:proofErr w:type="spellStart"/>
            <w:r w:rsidR="00D62D38" w:rsidRPr="00AE0969">
              <w:t>Melick</w:t>
            </w:r>
            <w:proofErr w:type="spellEnd"/>
          </w:p>
        </w:tc>
      </w:tr>
      <w:tr w:rsidR="00277153" w:rsidRPr="00C753A7" w14:paraId="12EAD282" w14:textId="77777777" w:rsidTr="00D62D38">
        <w:tc>
          <w:tcPr>
            <w:tcW w:w="1674" w:type="dxa"/>
          </w:tcPr>
          <w:p w14:paraId="1574ABD1" w14:textId="77777777" w:rsidR="00277153" w:rsidRPr="00C753A7" w:rsidRDefault="00277153" w:rsidP="00277153">
            <w:r w:rsidRPr="00C753A7">
              <w:t>Group 4</w:t>
            </w:r>
          </w:p>
        </w:tc>
        <w:tc>
          <w:tcPr>
            <w:tcW w:w="3690" w:type="dxa"/>
          </w:tcPr>
          <w:p w14:paraId="37F025E7" w14:textId="042DBEEB" w:rsidR="00277153" w:rsidRPr="00AE0969" w:rsidRDefault="00600718" w:rsidP="00277153">
            <w:r w:rsidRPr="00AE0969">
              <w:t xml:space="preserve">Kate </w:t>
            </w:r>
            <w:proofErr w:type="spellStart"/>
            <w:r w:rsidRPr="00AE0969">
              <w:t>Stoetzner</w:t>
            </w:r>
            <w:proofErr w:type="spellEnd"/>
            <w:r w:rsidR="008A7261" w:rsidRPr="00AE0969">
              <w:t>, Jason Durham</w:t>
            </w:r>
            <w:r w:rsidR="00277153" w:rsidRPr="00AE0969">
              <w:t xml:space="preserve"> </w:t>
            </w:r>
          </w:p>
        </w:tc>
      </w:tr>
      <w:tr w:rsidR="00277153" w:rsidRPr="00C753A7" w14:paraId="56F84B2B" w14:textId="77777777" w:rsidTr="00D62D38">
        <w:trPr>
          <w:trHeight w:val="308"/>
        </w:trPr>
        <w:tc>
          <w:tcPr>
            <w:tcW w:w="1674" w:type="dxa"/>
          </w:tcPr>
          <w:p w14:paraId="559A728F" w14:textId="77777777" w:rsidR="00277153" w:rsidRPr="00C753A7" w:rsidRDefault="00277153" w:rsidP="00277153">
            <w:r w:rsidRPr="00C753A7">
              <w:t>Group 5</w:t>
            </w:r>
          </w:p>
        </w:tc>
        <w:tc>
          <w:tcPr>
            <w:tcW w:w="3690" w:type="dxa"/>
          </w:tcPr>
          <w:p w14:paraId="2129ADAB" w14:textId="080D3B87" w:rsidR="00277153" w:rsidRPr="00AE0969" w:rsidRDefault="00600718" w:rsidP="00277153">
            <w:r w:rsidRPr="00AE0969">
              <w:t>Mike Stoll,</w:t>
            </w:r>
            <w:r w:rsidR="00D62D38" w:rsidRPr="00AE0969">
              <w:t xml:space="preserve"> Sara Wheeler</w:t>
            </w:r>
          </w:p>
        </w:tc>
      </w:tr>
      <w:tr w:rsidR="00277153" w:rsidRPr="00C753A7" w14:paraId="1B987552" w14:textId="77777777" w:rsidTr="00D62D38">
        <w:tc>
          <w:tcPr>
            <w:tcW w:w="1674" w:type="dxa"/>
          </w:tcPr>
          <w:p w14:paraId="0E68867E" w14:textId="77777777" w:rsidR="00277153" w:rsidRPr="00C753A7" w:rsidRDefault="00277153" w:rsidP="00277153">
            <w:r w:rsidRPr="00C753A7">
              <w:t>Group 6</w:t>
            </w:r>
          </w:p>
        </w:tc>
        <w:tc>
          <w:tcPr>
            <w:tcW w:w="3690" w:type="dxa"/>
          </w:tcPr>
          <w:p w14:paraId="5AFC4964" w14:textId="5F659D85" w:rsidR="00277153" w:rsidRPr="00AE0969" w:rsidRDefault="00E62C82" w:rsidP="00277153">
            <w:r w:rsidRPr="00AE0969">
              <w:t>Quincy Williams</w:t>
            </w:r>
            <w:r w:rsidR="00277153" w:rsidRPr="00AE0969">
              <w:t xml:space="preserve">, </w:t>
            </w:r>
            <w:r w:rsidR="00D62D38" w:rsidRPr="00AE0969">
              <w:t xml:space="preserve">Jason </w:t>
            </w:r>
            <w:proofErr w:type="spellStart"/>
            <w:r w:rsidR="00D62D38" w:rsidRPr="00AE0969">
              <w:t>Cronkrite</w:t>
            </w:r>
            <w:proofErr w:type="spellEnd"/>
          </w:p>
        </w:tc>
      </w:tr>
      <w:tr w:rsidR="00277153" w:rsidRPr="00C753A7" w14:paraId="0EDAF235" w14:textId="77777777" w:rsidTr="00D62D38">
        <w:tc>
          <w:tcPr>
            <w:tcW w:w="1674" w:type="dxa"/>
          </w:tcPr>
          <w:p w14:paraId="42D98529" w14:textId="77777777" w:rsidR="00277153" w:rsidRPr="00C753A7" w:rsidRDefault="00277153" w:rsidP="00277153">
            <w:r w:rsidRPr="00C753A7">
              <w:t>HR Liaison</w:t>
            </w:r>
          </w:p>
        </w:tc>
        <w:tc>
          <w:tcPr>
            <w:tcW w:w="3690" w:type="dxa"/>
          </w:tcPr>
          <w:p w14:paraId="2DD63C7A" w14:textId="6F2B68B9" w:rsidR="00277153" w:rsidRPr="00AE0969" w:rsidRDefault="00160DC1" w:rsidP="00277153">
            <w:r w:rsidRPr="00AE0969">
              <w:t>Mychal Coleman</w:t>
            </w:r>
          </w:p>
        </w:tc>
      </w:tr>
      <w:tr w:rsidR="00277153" w:rsidRPr="00C753A7" w14:paraId="1467D55B" w14:textId="77777777" w:rsidTr="00D62D38">
        <w:tc>
          <w:tcPr>
            <w:tcW w:w="1674" w:type="dxa"/>
          </w:tcPr>
          <w:p w14:paraId="008AA596" w14:textId="77777777" w:rsidR="00277153" w:rsidRPr="00C753A7" w:rsidRDefault="00277153" w:rsidP="00277153">
            <w:r w:rsidRPr="00C753A7">
              <w:t>Provost Liaison</w:t>
            </w:r>
          </w:p>
        </w:tc>
        <w:tc>
          <w:tcPr>
            <w:tcW w:w="3690" w:type="dxa"/>
          </w:tcPr>
          <w:p w14:paraId="61FF2629" w14:textId="77777777" w:rsidR="00277153" w:rsidRPr="00AE0969" w:rsidRDefault="00277153" w:rsidP="00277153">
            <w:r w:rsidRPr="00AE0969">
              <w:t xml:space="preserve">Mary Albrecht  </w:t>
            </w:r>
          </w:p>
        </w:tc>
      </w:tr>
    </w:tbl>
    <w:p w14:paraId="7EDDC29D" w14:textId="1E6CEAD9" w:rsidR="005B36FE" w:rsidRPr="00C753A7" w:rsidRDefault="005B36FE" w:rsidP="000A0B25">
      <w:pPr>
        <w:pStyle w:val="NormalWeb"/>
        <w:spacing w:before="0" w:beforeAutospacing="0" w:after="0" w:afterAutospacing="0"/>
        <w:rPr>
          <w:rFonts w:asciiTheme="minorHAnsi" w:hAnsiTheme="minorHAnsi" w:cs="Arial"/>
          <w:i/>
          <w:color w:val="4E4E4E"/>
          <w:sz w:val="21"/>
        </w:rPr>
      </w:pPr>
      <w:r w:rsidRPr="00C753A7">
        <w:rPr>
          <w:rStyle w:val="Strong"/>
          <w:rFonts w:asciiTheme="minorHAnsi" w:hAnsiTheme="minorHAnsi" w:cs="Arial"/>
          <w:i/>
          <w:color w:val="4E4E4E"/>
          <w:sz w:val="21"/>
        </w:rPr>
        <w:t>Committee Purpose:</w:t>
      </w:r>
      <w:r w:rsidRPr="00C753A7">
        <w:rPr>
          <w:rFonts w:asciiTheme="minorHAnsi" w:hAnsiTheme="minorHAnsi" w:cs="Arial"/>
          <w:i/>
          <w:color w:val="4E4E4E"/>
          <w:sz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p w14:paraId="7B621D57" w14:textId="7F704DAD" w:rsidR="00A37E08" w:rsidRPr="00C753A7" w:rsidRDefault="00A37E08" w:rsidP="00920446">
      <w:pPr>
        <w:spacing w:after="0" w:line="240" w:lineRule="auto"/>
        <w:rPr>
          <w:rFonts w:cstheme="minorHAnsi"/>
          <w:b/>
          <w:bCs/>
          <w:i/>
        </w:rPr>
      </w:pPr>
    </w:p>
    <w:p w14:paraId="09B180E0" w14:textId="77777777" w:rsidR="00A37E08" w:rsidRPr="00C753A7" w:rsidRDefault="00A37E08" w:rsidP="00920446">
      <w:pPr>
        <w:spacing w:after="0" w:line="240" w:lineRule="auto"/>
        <w:rPr>
          <w:rFonts w:cstheme="minorHAnsi"/>
        </w:rPr>
      </w:pPr>
    </w:p>
    <w:p w14:paraId="5213E336" w14:textId="18447368" w:rsidR="00485A56" w:rsidRDefault="0062092F" w:rsidP="00485A56">
      <w:pPr>
        <w:pStyle w:val="ListParagraph"/>
        <w:numPr>
          <w:ilvl w:val="0"/>
          <w:numId w:val="1"/>
        </w:numPr>
        <w:spacing w:after="0" w:line="240" w:lineRule="auto"/>
        <w:rPr>
          <w:rFonts w:cstheme="minorHAnsi"/>
        </w:rPr>
      </w:pPr>
      <w:r w:rsidRPr="00C753A7">
        <w:rPr>
          <w:rFonts w:cstheme="minorHAnsi"/>
        </w:rPr>
        <w:t>Convene</w:t>
      </w:r>
      <w:r w:rsidR="00575642" w:rsidRPr="00C753A7">
        <w:rPr>
          <w:rFonts w:cstheme="minorHAnsi"/>
        </w:rPr>
        <w:t xml:space="preserve"> and welcome</w:t>
      </w:r>
    </w:p>
    <w:p w14:paraId="150C1881" w14:textId="2C478101" w:rsidR="00E3700F" w:rsidRDefault="00E3700F" w:rsidP="00E3700F">
      <w:pPr>
        <w:pStyle w:val="ListParagraph"/>
        <w:numPr>
          <w:ilvl w:val="1"/>
          <w:numId w:val="1"/>
        </w:numPr>
        <w:spacing w:after="0" w:line="240" w:lineRule="auto"/>
        <w:rPr>
          <w:rFonts w:cstheme="minorHAnsi"/>
        </w:rPr>
      </w:pPr>
      <w:r>
        <w:rPr>
          <w:rFonts w:cstheme="minorHAnsi"/>
        </w:rPr>
        <w:t>M</w:t>
      </w:r>
      <w:r w:rsidR="00016906">
        <w:rPr>
          <w:rFonts w:cstheme="minorHAnsi"/>
        </w:rPr>
        <w:t xml:space="preserve">embers present: Marla Wick, Dan </w:t>
      </w:r>
      <w:proofErr w:type="spellStart"/>
      <w:r w:rsidR="00016906">
        <w:rPr>
          <w:rFonts w:cstheme="minorHAnsi"/>
        </w:rPr>
        <w:t>Vainner</w:t>
      </w:r>
      <w:proofErr w:type="spellEnd"/>
      <w:r w:rsidR="00016906">
        <w:rPr>
          <w:rFonts w:cstheme="minorHAnsi"/>
        </w:rPr>
        <w:t xml:space="preserve">, Greg Wilson, Justin </w:t>
      </w:r>
      <w:proofErr w:type="spellStart"/>
      <w:r w:rsidR="00016906">
        <w:rPr>
          <w:rFonts w:cstheme="minorHAnsi"/>
        </w:rPr>
        <w:t>Melick</w:t>
      </w:r>
      <w:proofErr w:type="spellEnd"/>
      <w:r w:rsidR="00016906">
        <w:rPr>
          <w:rFonts w:cstheme="minorHAnsi"/>
        </w:rPr>
        <w:t xml:space="preserve">, Kate </w:t>
      </w:r>
      <w:proofErr w:type="spellStart"/>
      <w:r w:rsidR="00016906">
        <w:rPr>
          <w:rFonts w:cstheme="minorHAnsi"/>
        </w:rPr>
        <w:t>Stoetzner</w:t>
      </w:r>
      <w:proofErr w:type="spellEnd"/>
      <w:r w:rsidR="00016906">
        <w:rPr>
          <w:rFonts w:cstheme="minorHAnsi"/>
        </w:rPr>
        <w:t xml:space="preserve">, Mike Stoll, Quincy Williams, Jason </w:t>
      </w:r>
      <w:proofErr w:type="spellStart"/>
      <w:r w:rsidR="00016906">
        <w:rPr>
          <w:rFonts w:cstheme="minorHAnsi"/>
        </w:rPr>
        <w:t>Cronkrite</w:t>
      </w:r>
      <w:proofErr w:type="spellEnd"/>
      <w:r w:rsidR="00016906">
        <w:rPr>
          <w:rFonts w:cstheme="minorHAnsi"/>
        </w:rPr>
        <w:t>, Mychal Coleman, Mary Albrecht</w:t>
      </w:r>
    </w:p>
    <w:p w14:paraId="3327AF90" w14:textId="77777777" w:rsidR="002346CF" w:rsidRDefault="002346CF" w:rsidP="002346CF">
      <w:pPr>
        <w:pStyle w:val="ListParagraph"/>
        <w:spacing w:after="0" w:line="240" w:lineRule="auto"/>
        <w:rPr>
          <w:rFonts w:cstheme="minorHAnsi"/>
        </w:rPr>
      </w:pPr>
    </w:p>
    <w:p w14:paraId="510C793F" w14:textId="0BECAC79" w:rsidR="00CB7325" w:rsidRDefault="002346CF" w:rsidP="00CB7325">
      <w:pPr>
        <w:pStyle w:val="ListParagraph"/>
        <w:numPr>
          <w:ilvl w:val="0"/>
          <w:numId w:val="1"/>
        </w:numPr>
        <w:spacing w:after="0" w:line="240" w:lineRule="auto"/>
        <w:rPr>
          <w:rFonts w:cstheme="minorHAnsi"/>
        </w:rPr>
      </w:pPr>
      <w:r>
        <w:rPr>
          <w:rFonts w:cstheme="minorHAnsi"/>
        </w:rPr>
        <w:t>Guest Speaker:</w:t>
      </w:r>
      <w:r w:rsidR="00160DC1">
        <w:rPr>
          <w:rFonts w:cstheme="minorHAnsi"/>
        </w:rPr>
        <w:t xml:space="preserve"> VP</w:t>
      </w:r>
      <w:r>
        <w:rPr>
          <w:rFonts w:cstheme="minorHAnsi"/>
        </w:rPr>
        <w:t xml:space="preserve"> </w:t>
      </w:r>
      <w:r w:rsidR="00E3700F">
        <w:rPr>
          <w:rFonts w:cstheme="minorHAnsi"/>
        </w:rPr>
        <w:t xml:space="preserve">Greg </w:t>
      </w:r>
      <w:proofErr w:type="spellStart"/>
      <w:r w:rsidR="00E3700F">
        <w:rPr>
          <w:rFonts w:cstheme="minorHAnsi"/>
        </w:rPr>
        <w:t>Sanial</w:t>
      </w:r>
      <w:proofErr w:type="spellEnd"/>
      <w:r w:rsidR="00CB7325">
        <w:rPr>
          <w:rFonts w:cstheme="minorHAnsi"/>
        </w:rPr>
        <w:t>, Jennifer Schick, Craig W</w:t>
      </w:r>
      <w:r w:rsidR="00861752">
        <w:rPr>
          <w:rFonts w:cstheme="minorHAnsi"/>
        </w:rPr>
        <w:t>ieschhorster</w:t>
      </w:r>
    </w:p>
    <w:p w14:paraId="6AB20C99" w14:textId="145133E5" w:rsidR="00CB7325" w:rsidRDefault="00CB7325" w:rsidP="00CB7325">
      <w:pPr>
        <w:spacing w:after="0" w:line="240" w:lineRule="auto"/>
        <w:rPr>
          <w:rFonts w:cstheme="minorHAnsi"/>
        </w:rPr>
      </w:pPr>
    </w:p>
    <w:p w14:paraId="0A4097E2" w14:textId="2B49D991" w:rsidR="00CB7325" w:rsidRDefault="00CB7325" w:rsidP="00016906">
      <w:pPr>
        <w:spacing w:after="0" w:line="240" w:lineRule="auto"/>
        <w:ind w:left="360" w:firstLine="360"/>
        <w:rPr>
          <w:rFonts w:cstheme="minorHAnsi"/>
        </w:rPr>
      </w:pPr>
      <w:r>
        <w:rPr>
          <w:rFonts w:cstheme="minorHAnsi"/>
        </w:rPr>
        <w:t xml:space="preserve">Use of contingency means there won’t be any mid-year budget adjustment, but we don’t have a lot of </w:t>
      </w:r>
      <w:proofErr w:type="gramStart"/>
      <w:r>
        <w:rPr>
          <w:rFonts w:cstheme="minorHAnsi"/>
        </w:rPr>
        <w:t>contingency</w:t>
      </w:r>
      <w:proofErr w:type="gramEnd"/>
      <w:r>
        <w:rPr>
          <w:rFonts w:cstheme="minorHAnsi"/>
        </w:rPr>
        <w:t xml:space="preserve"> remaining.</w:t>
      </w:r>
      <w:r w:rsidR="00016906">
        <w:rPr>
          <w:rFonts w:cstheme="minorHAnsi"/>
        </w:rPr>
        <w:t xml:space="preserve"> We have</w:t>
      </w:r>
      <w:r>
        <w:rPr>
          <w:rFonts w:cstheme="minorHAnsi"/>
        </w:rPr>
        <w:t xml:space="preserve"> “Absorbed budget impacts through sufficient contingency.” Overall, we’ve seen a decrease in overall enrollment and a dip in retention, but we are seeing progress among some targeted populations, including adult learners, graduate students, </w:t>
      </w:r>
      <w:r w:rsidR="00660261">
        <w:rPr>
          <w:rFonts w:cstheme="minorHAnsi"/>
        </w:rPr>
        <w:t>African American students, and Hispanic students. We are still anticipating a two</w:t>
      </w:r>
      <w:r w:rsidR="008A7ED8">
        <w:rPr>
          <w:rFonts w:cstheme="minorHAnsi"/>
        </w:rPr>
        <w:t>-</w:t>
      </w:r>
      <w:r w:rsidR="00660261">
        <w:rPr>
          <w:rFonts w:cstheme="minorHAnsi"/>
        </w:rPr>
        <w:t xml:space="preserve">year budget impact from the pandemic. </w:t>
      </w:r>
    </w:p>
    <w:p w14:paraId="4B2C634C" w14:textId="77777777" w:rsidR="00016906" w:rsidRDefault="00016906" w:rsidP="00016906">
      <w:pPr>
        <w:spacing w:after="0" w:line="240" w:lineRule="auto"/>
        <w:ind w:left="360" w:firstLine="360"/>
        <w:rPr>
          <w:rFonts w:cstheme="minorHAnsi"/>
        </w:rPr>
      </w:pPr>
    </w:p>
    <w:p w14:paraId="77E221FB" w14:textId="77777777" w:rsidR="006731C6" w:rsidRDefault="00660261" w:rsidP="00016906">
      <w:pPr>
        <w:spacing w:after="0" w:line="240" w:lineRule="auto"/>
        <w:ind w:left="360"/>
        <w:rPr>
          <w:rFonts w:cstheme="minorHAnsi"/>
        </w:rPr>
      </w:pPr>
      <w:r>
        <w:rPr>
          <w:rFonts w:cstheme="minorHAnsi"/>
        </w:rPr>
        <w:t>How many non-compliant people? About 1600 haven’t reported vaccination, and about half of those have been unreachable (so unable to verify whether they are vaccinated or not).</w:t>
      </w:r>
    </w:p>
    <w:p w14:paraId="3084E76C" w14:textId="77777777" w:rsidR="006731C6" w:rsidRDefault="006731C6" w:rsidP="00CB7325">
      <w:pPr>
        <w:spacing w:after="0" w:line="240" w:lineRule="auto"/>
        <w:rPr>
          <w:rFonts w:cstheme="minorHAnsi"/>
        </w:rPr>
      </w:pPr>
    </w:p>
    <w:p w14:paraId="2ECEDD84" w14:textId="7AD80ED4" w:rsidR="001E7BEA" w:rsidRDefault="006731C6" w:rsidP="00016906">
      <w:pPr>
        <w:spacing w:after="0" w:line="240" w:lineRule="auto"/>
        <w:ind w:left="360" w:firstLine="360"/>
        <w:rPr>
          <w:rFonts w:cstheme="minorHAnsi"/>
        </w:rPr>
      </w:pPr>
      <w:r>
        <w:rPr>
          <w:rFonts w:cstheme="minorHAnsi"/>
        </w:rPr>
        <w:t>HERF: Higher Education Relief Funds—CARES, CRRSAA, ARPA</w:t>
      </w:r>
      <w:r w:rsidR="00016906">
        <w:rPr>
          <w:rFonts w:cstheme="minorHAnsi"/>
        </w:rPr>
        <w:t xml:space="preserve">. </w:t>
      </w:r>
      <w:r>
        <w:rPr>
          <w:rFonts w:cstheme="minorHAnsi"/>
        </w:rPr>
        <w:t xml:space="preserve"> </w:t>
      </w:r>
      <w:r w:rsidR="00016906">
        <w:rPr>
          <w:rFonts w:cstheme="minorHAnsi"/>
        </w:rPr>
        <w:t>Federal funds allocated for student financial aid and also used to p</w:t>
      </w:r>
      <w:r>
        <w:rPr>
          <w:rFonts w:cstheme="minorHAnsi"/>
        </w:rPr>
        <w:t>rep university for covid-</w:t>
      </w:r>
      <w:r w:rsidR="00016906">
        <w:rPr>
          <w:rFonts w:cstheme="minorHAnsi"/>
        </w:rPr>
        <w:t xml:space="preserve">related </w:t>
      </w:r>
      <w:r>
        <w:rPr>
          <w:rFonts w:cstheme="minorHAnsi"/>
        </w:rPr>
        <w:t xml:space="preserve">precautions and distance learning adjustments, etc. Financial aid monies have to be distributed to students before the university can tap institutional funds from these federal dollars. Encourage students to contact Financial Aid if they need additional funds. </w:t>
      </w:r>
      <w:r w:rsidR="00B126C5">
        <w:rPr>
          <w:rFonts w:cstheme="minorHAnsi"/>
        </w:rPr>
        <w:t xml:space="preserve">Additional institutional funds will be held in reserve to buffer possible covid impacts in FY22 and to fuel growth. They are not used to plug budget holes because that is not a sustainable strategy. </w:t>
      </w:r>
    </w:p>
    <w:p w14:paraId="51DA26BC" w14:textId="390CD02A" w:rsidR="008A7ED8" w:rsidRDefault="008A7ED8" w:rsidP="008A7ED8">
      <w:pPr>
        <w:spacing w:after="0" w:line="240" w:lineRule="auto"/>
        <w:rPr>
          <w:rFonts w:cstheme="minorHAnsi"/>
        </w:rPr>
      </w:pPr>
    </w:p>
    <w:p w14:paraId="3B9ABB3E" w14:textId="3104E3FF" w:rsidR="008A7ED8" w:rsidRDefault="00016906" w:rsidP="00016906">
      <w:pPr>
        <w:spacing w:after="0" w:line="240" w:lineRule="auto"/>
        <w:ind w:left="360"/>
        <w:rPr>
          <w:rFonts w:cstheme="minorHAnsi"/>
        </w:rPr>
      </w:pPr>
      <w:r>
        <w:rPr>
          <w:rFonts w:cstheme="minorHAnsi"/>
        </w:rPr>
        <w:t xml:space="preserve">Are we going D1? </w:t>
      </w:r>
      <w:r w:rsidR="008A7ED8">
        <w:rPr>
          <w:rFonts w:cstheme="minorHAnsi"/>
        </w:rPr>
        <w:t>GL</w:t>
      </w:r>
      <w:r>
        <w:rPr>
          <w:rFonts w:cstheme="minorHAnsi"/>
        </w:rPr>
        <w:t>I</w:t>
      </w:r>
      <w:r w:rsidR="008A7ED8">
        <w:rPr>
          <w:rFonts w:cstheme="minorHAnsi"/>
        </w:rPr>
        <w:t xml:space="preserve">AC is crumbling. Not decided but we are looking at the landscape of D2 schools. No decision has been made yet. </w:t>
      </w:r>
    </w:p>
    <w:p w14:paraId="27F8A797" w14:textId="09422300" w:rsidR="008A7ED8" w:rsidRDefault="008A7ED8" w:rsidP="008A7ED8">
      <w:pPr>
        <w:spacing w:after="0" w:line="240" w:lineRule="auto"/>
        <w:rPr>
          <w:rFonts w:cstheme="minorHAnsi"/>
        </w:rPr>
      </w:pPr>
    </w:p>
    <w:p w14:paraId="494573FE" w14:textId="69FD3085" w:rsidR="008A7ED8" w:rsidRDefault="008A7ED8" w:rsidP="00016906">
      <w:pPr>
        <w:spacing w:after="0" w:line="240" w:lineRule="auto"/>
        <w:ind w:left="360"/>
        <w:rPr>
          <w:rFonts w:cstheme="minorHAnsi"/>
        </w:rPr>
      </w:pPr>
      <w:r>
        <w:rPr>
          <w:rFonts w:cstheme="minorHAnsi"/>
        </w:rPr>
        <w:t xml:space="preserve">How to respond to students who want to know why it costs the same (or more) to attend class online. Quality of education is the same even though the on-campus experience is different. </w:t>
      </w:r>
    </w:p>
    <w:p w14:paraId="313B5514" w14:textId="4C3BB648" w:rsidR="008A7ED8" w:rsidRDefault="008A7ED8" w:rsidP="008A7ED8">
      <w:pPr>
        <w:spacing w:after="0" w:line="240" w:lineRule="auto"/>
        <w:rPr>
          <w:rFonts w:cstheme="minorHAnsi"/>
        </w:rPr>
      </w:pPr>
    </w:p>
    <w:p w14:paraId="7932F781" w14:textId="52FA107A" w:rsidR="008A7ED8" w:rsidRDefault="008A7ED8" w:rsidP="00016906">
      <w:pPr>
        <w:spacing w:after="0" w:line="240" w:lineRule="auto"/>
        <w:ind w:firstLine="360"/>
        <w:rPr>
          <w:rFonts w:cstheme="minorHAnsi"/>
        </w:rPr>
      </w:pPr>
      <w:r>
        <w:rPr>
          <w:rFonts w:cstheme="minorHAnsi"/>
        </w:rPr>
        <w:t xml:space="preserve">Will we recover holiday days lost due to timing of Christmas and New Years this year? Yes. </w:t>
      </w:r>
    </w:p>
    <w:p w14:paraId="5E56EFAF" w14:textId="483604D5" w:rsidR="008A7ED8" w:rsidRDefault="008A7ED8" w:rsidP="008A7ED8">
      <w:pPr>
        <w:spacing w:after="0" w:line="240" w:lineRule="auto"/>
        <w:rPr>
          <w:rFonts w:cstheme="minorHAnsi"/>
        </w:rPr>
      </w:pPr>
    </w:p>
    <w:p w14:paraId="5B644DAC" w14:textId="27FA721E" w:rsidR="008A7ED8" w:rsidRDefault="008A7ED8" w:rsidP="00016906">
      <w:pPr>
        <w:spacing w:after="0" w:line="240" w:lineRule="auto"/>
        <w:ind w:firstLine="360"/>
        <w:rPr>
          <w:rFonts w:cstheme="minorHAnsi"/>
        </w:rPr>
      </w:pPr>
      <w:r>
        <w:rPr>
          <w:rFonts w:cstheme="minorHAnsi"/>
        </w:rPr>
        <w:t xml:space="preserve">Title IX updates? </w:t>
      </w:r>
      <w:r w:rsidR="00016906">
        <w:rPr>
          <w:rFonts w:cstheme="minorHAnsi"/>
        </w:rPr>
        <w:t xml:space="preserve">None beyond what has been widely shared. </w:t>
      </w:r>
    </w:p>
    <w:p w14:paraId="242B491C" w14:textId="77777777" w:rsidR="008A7ED8" w:rsidRPr="008A7ED8" w:rsidRDefault="008A7ED8" w:rsidP="008A7ED8">
      <w:pPr>
        <w:spacing w:after="0" w:line="240" w:lineRule="auto"/>
        <w:rPr>
          <w:rFonts w:cstheme="minorHAnsi"/>
        </w:rPr>
      </w:pPr>
    </w:p>
    <w:p w14:paraId="4A9E1D17" w14:textId="60A6D654" w:rsidR="001E7BEA" w:rsidRPr="00A360F7" w:rsidRDefault="001E7BEA" w:rsidP="00A360F7">
      <w:pPr>
        <w:pStyle w:val="ListParagraph"/>
        <w:numPr>
          <w:ilvl w:val="0"/>
          <w:numId w:val="1"/>
        </w:numPr>
        <w:spacing w:after="0" w:line="240" w:lineRule="auto"/>
        <w:rPr>
          <w:rFonts w:cstheme="minorHAnsi"/>
        </w:rPr>
      </w:pPr>
      <w:r>
        <w:rPr>
          <w:rFonts w:cstheme="minorHAnsi"/>
        </w:rPr>
        <w:t>Approval of meeting minutes</w:t>
      </w:r>
      <w:r w:rsidR="008A7ED8">
        <w:rPr>
          <w:rFonts w:cstheme="minorHAnsi"/>
        </w:rPr>
        <w:t xml:space="preserve"> from October</w:t>
      </w:r>
      <w:r w:rsidR="002E57E3">
        <w:rPr>
          <w:rFonts w:cstheme="minorHAnsi"/>
        </w:rPr>
        <w:t>: Approved</w:t>
      </w:r>
    </w:p>
    <w:p w14:paraId="6A87D112" w14:textId="77777777" w:rsidR="002245BF" w:rsidRPr="00C753A7" w:rsidRDefault="002245BF" w:rsidP="002245BF">
      <w:pPr>
        <w:pStyle w:val="ListParagraph"/>
        <w:spacing w:after="0" w:line="240" w:lineRule="auto"/>
        <w:rPr>
          <w:rFonts w:cstheme="minorHAnsi"/>
        </w:rPr>
      </w:pPr>
    </w:p>
    <w:p w14:paraId="3255C418" w14:textId="7C0DD681" w:rsidR="00B10080" w:rsidRPr="00C753A7" w:rsidRDefault="006B15D3" w:rsidP="006C5DA9">
      <w:pPr>
        <w:pStyle w:val="ListParagraph"/>
        <w:numPr>
          <w:ilvl w:val="0"/>
          <w:numId w:val="1"/>
        </w:numPr>
        <w:spacing w:after="0" w:line="240" w:lineRule="auto"/>
        <w:rPr>
          <w:rFonts w:cstheme="minorHAnsi"/>
        </w:rPr>
      </w:pPr>
      <w:r w:rsidRPr="00C753A7">
        <w:rPr>
          <w:rFonts w:cstheme="minorHAnsi"/>
        </w:rPr>
        <w:t>Officer/Liaison Reports</w:t>
      </w:r>
    </w:p>
    <w:p w14:paraId="3547F072" w14:textId="37F2DB1C" w:rsidR="00266999" w:rsidRPr="00D62D38" w:rsidRDefault="009F01A8" w:rsidP="00D62D38">
      <w:pPr>
        <w:pStyle w:val="ListParagraph"/>
        <w:numPr>
          <w:ilvl w:val="1"/>
          <w:numId w:val="1"/>
        </w:numPr>
        <w:spacing w:after="0" w:line="240" w:lineRule="auto"/>
        <w:rPr>
          <w:rFonts w:cstheme="minorHAnsi"/>
        </w:rPr>
      </w:pPr>
      <w:r w:rsidRPr="00C753A7">
        <w:rPr>
          <w:rFonts w:cstheme="minorHAnsi"/>
        </w:rPr>
        <w:t>Chair-</w:t>
      </w:r>
      <w:r w:rsidR="006B15D3" w:rsidRPr="00C753A7">
        <w:rPr>
          <w:rFonts w:cstheme="minorHAnsi"/>
        </w:rPr>
        <w:t xml:space="preserve"> </w:t>
      </w:r>
      <w:r w:rsidR="00C753A7" w:rsidRPr="00C753A7">
        <w:rPr>
          <w:rFonts w:cstheme="minorHAnsi"/>
        </w:rPr>
        <w:t xml:space="preserve">Marla </w:t>
      </w:r>
    </w:p>
    <w:p w14:paraId="3A899531" w14:textId="0A0BE40E" w:rsidR="00E3700F" w:rsidRDefault="00D62D38" w:rsidP="00E3700F">
      <w:pPr>
        <w:pStyle w:val="ListParagraph"/>
        <w:numPr>
          <w:ilvl w:val="2"/>
          <w:numId w:val="1"/>
        </w:numPr>
        <w:spacing w:after="0" w:line="240" w:lineRule="auto"/>
        <w:rPr>
          <w:rFonts w:cstheme="minorHAnsi"/>
        </w:rPr>
      </w:pPr>
      <w:r>
        <w:rPr>
          <w:rFonts w:cstheme="minorHAnsi"/>
        </w:rPr>
        <w:t>V</w:t>
      </w:r>
      <w:r w:rsidR="00AB53C6">
        <w:rPr>
          <w:rFonts w:cstheme="minorHAnsi"/>
        </w:rPr>
        <w:t>PSA Search</w:t>
      </w:r>
    </w:p>
    <w:p w14:paraId="0538A97B" w14:textId="54AFE7A4" w:rsidR="00081751" w:rsidRDefault="00081751" w:rsidP="00E3700F">
      <w:pPr>
        <w:pStyle w:val="ListParagraph"/>
        <w:numPr>
          <w:ilvl w:val="2"/>
          <w:numId w:val="1"/>
        </w:numPr>
        <w:spacing w:after="0" w:line="240" w:lineRule="auto"/>
        <w:rPr>
          <w:rFonts w:cstheme="minorHAnsi"/>
        </w:rPr>
      </w:pPr>
      <w:r>
        <w:rPr>
          <w:rFonts w:cstheme="minorHAnsi"/>
        </w:rPr>
        <w:t>SJC demographics request</w:t>
      </w:r>
    </w:p>
    <w:p w14:paraId="7B564F7F" w14:textId="4C1B167A" w:rsidR="004135E0" w:rsidRDefault="004135E0" w:rsidP="00E3700F">
      <w:pPr>
        <w:pStyle w:val="ListParagraph"/>
        <w:numPr>
          <w:ilvl w:val="2"/>
          <w:numId w:val="1"/>
        </w:numPr>
        <w:spacing w:after="0" w:line="240" w:lineRule="auto"/>
        <w:rPr>
          <w:rFonts w:cstheme="minorHAnsi"/>
        </w:rPr>
      </w:pPr>
      <w:r>
        <w:rPr>
          <w:rFonts w:cstheme="minorHAnsi"/>
        </w:rPr>
        <w:t>Next meeting: Large group with President Mantella</w:t>
      </w:r>
    </w:p>
    <w:p w14:paraId="34ED62AE" w14:textId="77777777" w:rsidR="00E3700F" w:rsidRPr="00E3700F" w:rsidRDefault="00E3700F" w:rsidP="00E3700F">
      <w:pPr>
        <w:spacing w:after="0" w:line="240" w:lineRule="auto"/>
        <w:rPr>
          <w:rFonts w:cstheme="minorHAnsi"/>
        </w:rPr>
      </w:pPr>
    </w:p>
    <w:p w14:paraId="45178787" w14:textId="77777777" w:rsidR="00E3700F" w:rsidRDefault="00E53C21" w:rsidP="00E3700F">
      <w:pPr>
        <w:pStyle w:val="ListParagraph"/>
        <w:numPr>
          <w:ilvl w:val="1"/>
          <w:numId w:val="1"/>
        </w:numPr>
        <w:spacing w:after="0" w:line="240" w:lineRule="auto"/>
        <w:rPr>
          <w:rFonts w:cstheme="minorHAnsi"/>
        </w:rPr>
      </w:pPr>
      <w:r w:rsidRPr="00E3700F">
        <w:rPr>
          <w:rFonts w:cstheme="minorHAnsi"/>
        </w:rPr>
        <w:t>Vice Chair</w:t>
      </w:r>
      <w:r w:rsidR="009556AB" w:rsidRPr="00E3700F">
        <w:rPr>
          <w:rFonts w:cstheme="minorHAnsi"/>
        </w:rPr>
        <w:t xml:space="preserve">: </w:t>
      </w:r>
      <w:r w:rsidRPr="00E3700F">
        <w:rPr>
          <w:rFonts w:cstheme="minorHAnsi"/>
        </w:rPr>
        <w:t>Quincy</w:t>
      </w:r>
    </w:p>
    <w:p w14:paraId="1F0A85A5" w14:textId="3F8DFC5E" w:rsidR="00E53C21" w:rsidRPr="00E3700F" w:rsidRDefault="00E53C21" w:rsidP="00E3700F">
      <w:pPr>
        <w:pStyle w:val="ListParagraph"/>
        <w:numPr>
          <w:ilvl w:val="2"/>
          <w:numId w:val="1"/>
        </w:numPr>
        <w:spacing w:after="0" w:line="240" w:lineRule="auto"/>
        <w:rPr>
          <w:rFonts w:cstheme="minorHAnsi"/>
        </w:rPr>
      </w:pPr>
      <w:r w:rsidRPr="00E3700F">
        <w:rPr>
          <w:rFonts w:cstheme="minorHAnsi"/>
        </w:rPr>
        <w:t>Provost Search</w:t>
      </w:r>
    </w:p>
    <w:p w14:paraId="73EF049E" w14:textId="77777777" w:rsidR="00D62D38" w:rsidRDefault="00D62D38" w:rsidP="00D62D38">
      <w:pPr>
        <w:spacing w:after="0" w:line="240" w:lineRule="auto"/>
        <w:rPr>
          <w:rFonts w:cstheme="minorHAnsi"/>
        </w:rPr>
      </w:pPr>
    </w:p>
    <w:p w14:paraId="276F9663" w14:textId="77777777" w:rsidR="00E3700F" w:rsidRDefault="002E39EE" w:rsidP="00E3700F">
      <w:pPr>
        <w:pStyle w:val="ListParagraph"/>
        <w:numPr>
          <w:ilvl w:val="0"/>
          <w:numId w:val="1"/>
        </w:numPr>
        <w:spacing w:after="0" w:line="240" w:lineRule="auto"/>
        <w:rPr>
          <w:rFonts w:cstheme="minorHAnsi"/>
        </w:rPr>
      </w:pPr>
      <w:r w:rsidRPr="00E3700F">
        <w:rPr>
          <w:rFonts w:cstheme="minorHAnsi"/>
        </w:rPr>
        <w:t>Liaison</w:t>
      </w:r>
      <w:r w:rsidR="008A3FD5" w:rsidRPr="00E3700F">
        <w:rPr>
          <w:rFonts w:cstheme="minorHAnsi"/>
        </w:rPr>
        <w:t>/</w:t>
      </w:r>
      <w:r w:rsidR="00FA691F" w:rsidRPr="00E3700F">
        <w:rPr>
          <w:rFonts w:cstheme="minorHAnsi"/>
        </w:rPr>
        <w:t>Subcommittee Upda</w:t>
      </w:r>
      <w:r w:rsidR="00042415" w:rsidRPr="00E3700F">
        <w:rPr>
          <w:rFonts w:cstheme="minorHAnsi"/>
        </w:rPr>
        <w:t>tes</w:t>
      </w:r>
    </w:p>
    <w:p w14:paraId="0AEB42E5" w14:textId="751598E7" w:rsidR="00E3700F" w:rsidRDefault="00D62D38" w:rsidP="00E3700F">
      <w:pPr>
        <w:pStyle w:val="ListParagraph"/>
        <w:numPr>
          <w:ilvl w:val="1"/>
          <w:numId w:val="1"/>
        </w:numPr>
        <w:spacing w:after="0" w:line="240" w:lineRule="auto"/>
        <w:rPr>
          <w:rFonts w:cstheme="minorHAnsi"/>
        </w:rPr>
      </w:pPr>
      <w:r w:rsidRPr="00E3700F">
        <w:rPr>
          <w:rFonts w:cstheme="minorHAnsi"/>
        </w:rPr>
        <w:t xml:space="preserve">Website: Richard </w:t>
      </w:r>
      <w:proofErr w:type="spellStart"/>
      <w:r w:rsidRPr="00E3700F">
        <w:rPr>
          <w:rFonts w:cstheme="minorHAnsi"/>
        </w:rPr>
        <w:t>Freehafer</w:t>
      </w:r>
      <w:proofErr w:type="spellEnd"/>
      <w:r w:rsidRPr="00E3700F">
        <w:rPr>
          <w:rFonts w:cstheme="minorHAnsi"/>
        </w:rPr>
        <w:t xml:space="preserve">/Dan </w:t>
      </w:r>
      <w:proofErr w:type="spellStart"/>
      <w:r w:rsidRPr="00E3700F">
        <w:rPr>
          <w:rFonts w:cstheme="minorHAnsi"/>
        </w:rPr>
        <w:t>Vainner</w:t>
      </w:r>
      <w:proofErr w:type="spellEnd"/>
      <w:r w:rsidR="002E57E3">
        <w:rPr>
          <w:rFonts w:cstheme="minorHAnsi"/>
        </w:rPr>
        <w:t xml:space="preserve">: Staffing updated, send minutes </w:t>
      </w:r>
      <w:r w:rsidR="00016906">
        <w:rPr>
          <w:rFonts w:cstheme="minorHAnsi"/>
        </w:rPr>
        <w:t xml:space="preserve">from subcommittees to add to. </w:t>
      </w:r>
    </w:p>
    <w:p w14:paraId="3E693D92" w14:textId="1BEA0ED2" w:rsidR="00E3700F" w:rsidRDefault="00D62D38" w:rsidP="00E3700F">
      <w:pPr>
        <w:pStyle w:val="ListParagraph"/>
        <w:numPr>
          <w:ilvl w:val="1"/>
          <w:numId w:val="1"/>
        </w:numPr>
        <w:spacing w:after="0" w:line="240" w:lineRule="auto"/>
        <w:rPr>
          <w:rFonts w:cstheme="minorHAnsi"/>
        </w:rPr>
      </w:pPr>
      <w:r w:rsidRPr="00E3700F">
        <w:rPr>
          <w:rFonts w:cstheme="minorHAnsi"/>
        </w:rPr>
        <w:t xml:space="preserve">Awards Liaison: Richard </w:t>
      </w:r>
      <w:proofErr w:type="spellStart"/>
      <w:r w:rsidRPr="00E3700F">
        <w:rPr>
          <w:rFonts w:cstheme="minorHAnsi"/>
        </w:rPr>
        <w:t>Freehafer</w:t>
      </w:r>
      <w:proofErr w:type="spellEnd"/>
    </w:p>
    <w:p w14:paraId="743FC8FC" w14:textId="515AB353" w:rsidR="00E3700F" w:rsidRDefault="00D62D38" w:rsidP="00E3700F">
      <w:pPr>
        <w:pStyle w:val="ListParagraph"/>
        <w:numPr>
          <w:ilvl w:val="1"/>
          <w:numId w:val="1"/>
        </w:numPr>
        <w:spacing w:after="0" w:line="240" w:lineRule="auto"/>
        <w:rPr>
          <w:rFonts w:cstheme="minorHAnsi"/>
        </w:rPr>
      </w:pPr>
      <w:r w:rsidRPr="00E3700F">
        <w:rPr>
          <w:rFonts w:cstheme="minorHAnsi"/>
        </w:rPr>
        <w:t>PD Liaison: Greg Wilson</w:t>
      </w:r>
      <w:r w:rsidR="002E57E3">
        <w:rPr>
          <w:rFonts w:cstheme="minorHAnsi"/>
        </w:rPr>
        <w:t xml:space="preserve">: </w:t>
      </w:r>
      <w:r w:rsidR="00016906">
        <w:rPr>
          <w:rFonts w:cstheme="minorHAnsi"/>
        </w:rPr>
        <w:t>N</w:t>
      </w:r>
      <w:r w:rsidR="002E57E3">
        <w:rPr>
          <w:rFonts w:cstheme="minorHAnsi"/>
        </w:rPr>
        <w:t>eed a seat for group 5 and 6</w:t>
      </w:r>
    </w:p>
    <w:p w14:paraId="6246F8E9" w14:textId="18949206" w:rsidR="00E3700F" w:rsidRDefault="00D62D38" w:rsidP="00E3700F">
      <w:pPr>
        <w:pStyle w:val="ListParagraph"/>
        <w:numPr>
          <w:ilvl w:val="1"/>
          <w:numId w:val="1"/>
        </w:numPr>
        <w:spacing w:after="0" w:line="240" w:lineRule="auto"/>
        <w:rPr>
          <w:rFonts w:cstheme="minorHAnsi"/>
        </w:rPr>
      </w:pPr>
      <w:r w:rsidRPr="00E3700F">
        <w:rPr>
          <w:rFonts w:cstheme="minorHAnsi"/>
        </w:rPr>
        <w:t>S&amp;B Liaison: John Offerman</w:t>
      </w:r>
    </w:p>
    <w:p w14:paraId="32296A99" w14:textId="1E7DCCFA" w:rsidR="00E3700F" w:rsidRDefault="00D62D38" w:rsidP="00E3700F">
      <w:pPr>
        <w:pStyle w:val="ListParagraph"/>
        <w:numPr>
          <w:ilvl w:val="1"/>
          <w:numId w:val="1"/>
        </w:numPr>
        <w:spacing w:after="0" w:line="240" w:lineRule="auto"/>
        <w:rPr>
          <w:rFonts w:cstheme="minorHAnsi"/>
        </w:rPr>
      </w:pPr>
      <w:r w:rsidRPr="00E3700F">
        <w:rPr>
          <w:rFonts w:cstheme="minorHAnsi"/>
        </w:rPr>
        <w:t xml:space="preserve">SJ Liaison: Kate </w:t>
      </w:r>
      <w:proofErr w:type="spellStart"/>
      <w:r w:rsidRPr="00E3700F">
        <w:rPr>
          <w:rFonts w:cstheme="minorHAnsi"/>
        </w:rPr>
        <w:t>Stoetzner</w:t>
      </w:r>
      <w:proofErr w:type="spellEnd"/>
      <w:r w:rsidR="002E57E3">
        <w:rPr>
          <w:rFonts w:cstheme="minorHAnsi"/>
        </w:rPr>
        <w:t>: waiting for demographics, interested in doing some focus groups but no firm plans</w:t>
      </w:r>
    </w:p>
    <w:p w14:paraId="7AECA14C" w14:textId="2B5A023A" w:rsidR="00E3700F" w:rsidRDefault="00D62D38" w:rsidP="00E3700F">
      <w:pPr>
        <w:pStyle w:val="ListParagraph"/>
        <w:numPr>
          <w:ilvl w:val="1"/>
          <w:numId w:val="1"/>
        </w:numPr>
        <w:spacing w:after="0" w:line="240" w:lineRule="auto"/>
        <w:rPr>
          <w:rFonts w:cstheme="minorHAnsi"/>
        </w:rPr>
      </w:pPr>
      <w:r w:rsidRPr="00E3700F">
        <w:rPr>
          <w:rFonts w:cstheme="minorHAnsi"/>
        </w:rPr>
        <w:t>RH 2025 Steering Committee</w:t>
      </w:r>
      <w:r w:rsidR="00160DC1" w:rsidRPr="00E3700F">
        <w:rPr>
          <w:rFonts w:cstheme="minorHAnsi"/>
        </w:rPr>
        <w:t xml:space="preserve">: </w:t>
      </w:r>
      <w:r w:rsidRPr="00E3700F">
        <w:rPr>
          <w:rFonts w:cstheme="minorHAnsi"/>
        </w:rPr>
        <w:t>Mike Stoll</w:t>
      </w:r>
      <w:r w:rsidR="002E57E3">
        <w:rPr>
          <w:rFonts w:cstheme="minorHAnsi"/>
        </w:rPr>
        <w:t xml:space="preserve">: </w:t>
      </w:r>
      <w:r w:rsidR="00016906">
        <w:rPr>
          <w:rFonts w:cstheme="minorHAnsi"/>
        </w:rPr>
        <w:t>P</w:t>
      </w:r>
      <w:r w:rsidR="002E57E3">
        <w:rPr>
          <w:rFonts w:cstheme="minorHAnsi"/>
        </w:rPr>
        <w:t>resident</w:t>
      </w:r>
      <w:r w:rsidR="00016906">
        <w:rPr>
          <w:rFonts w:cstheme="minorHAnsi"/>
        </w:rPr>
        <w:t xml:space="preserve"> is</w:t>
      </w:r>
      <w:r w:rsidR="002E57E3">
        <w:rPr>
          <w:rFonts w:cstheme="minorHAnsi"/>
        </w:rPr>
        <w:t xml:space="preserve"> having leadership huddles throughout the year and into the summer, also holding huddles with RH committee. Discussion about what our process should be for determining what the AP committee endorses. A</w:t>
      </w:r>
      <w:r w:rsidR="00016906">
        <w:rPr>
          <w:rFonts w:cstheme="minorHAnsi"/>
        </w:rPr>
        <w:t>P</w:t>
      </w:r>
      <w:r w:rsidR="002E57E3">
        <w:rPr>
          <w:rFonts w:cstheme="minorHAnsi"/>
        </w:rPr>
        <w:t xml:space="preserve">s have broad concerns about the implementation of the RH plan. Faculty process might provide precedent for us to similarly poll our group to </w:t>
      </w:r>
      <w:r w:rsidR="00016906">
        <w:rPr>
          <w:rFonts w:cstheme="minorHAnsi"/>
        </w:rPr>
        <w:t>determine</w:t>
      </w:r>
      <w:r w:rsidR="002E57E3">
        <w:rPr>
          <w:rFonts w:cstheme="minorHAnsi"/>
        </w:rPr>
        <w:t xml:space="preserve"> whether to issue</w:t>
      </w:r>
      <w:r w:rsidR="00016906">
        <w:rPr>
          <w:rFonts w:cstheme="minorHAnsi"/>
        </w:rPr>
        <w:t xml:space="preserve"> requested</w:t>
      </w:r>
      <w:r w:rsidR="002E57E3">
        <w:rPr>
          <w:rFonts w:cstheme="minorHAnsi"/>
        </w:rPr>
        <w:t xml:space="preserve"> endorsements. </w:t>
      </w:r>
      <w:r w:rsidR="00524F08">
        <w:rPr>
          <w:rFonts w:cstheme="minorHAnsi"/>
        </w:rPr>
        <w:t>We also discussed</w:t>
      </w:r>
      <w:r w:rsidR="006406E1">
        <w:rPr>
          <w:rFonts w:cstheme="minorHAnsi"/>
        </w:rPr>
        <w:t xml:space="preserve"> leaving extra time for committee discussion</w:t>
      </w:r>
      <w:r w:rsidR="00524F08">
        <w:rPr>
          <w:rFonts w:cstheme="minorHAnsi"/>
        </w:rPr>
        <w:t xml:space="preserve"> before determining whether to endorse. </w:t>
      </w:r>
      <w:r w:rsidR="006406E1">
        <w:rPr>
          <w:rFonts w:cstheme="minorHAnsi"/>
        </w:rPr>
        <w:t xml:space="preserve"> </w:t>
      </w:r>
      <w:r w:rsidR="00524F08">
        <w:rPr>
          <w:rFonts w:cstheme="minorHAnsi"/>
        </w:rPr>
        <w:t>We discussed having group representatives request feedback from g</w:t>
      </w:r>
      <w:r w:rsidR="00AE0969">
        <w:rPr>
          <w:rFonts w:cstheme="minorHAnsi"/>
        </w:rPr>
        <w:t>roup</w:t>
      </w:r>
      <w:r w:rsidR="00524F08">
        <w:rPr>
          <w:rFonts w:cstheme="minorHAnsi"/>
        </w:rPr>
        <w:t xml:space="preserve"> APs in some form to inform committee vote. Ask RH committee to give us more time to determine whether to offer an endorsement. </w:t>
      </w:r>
    </w:p>
    <w:p w14:paraId="63894496" w14:textId="6C6285DE" w:rsidR="00E3700F" w:rsidRDefault="00D62D38" w:rsidP="00E3700F">
      <w:pPr>
        <w:pStyle w:val="ListParagraph"/>
        <w:numPr>
          <w:ilvl w:val="1"/>
          <w:numId w:val="1"/>
        </w:numPr>
        <w:spacing w:after="0" w:line="240" w:lineRule="auto"/>
        <w:rPr>
          <w:rFonts w:cstheme="minorHAnsi"/>
        </w:rPr>
      </w:pPr>
      <w:r w:rsidRPr="00E3700F">
        <w:rPr>
          <w:rFonts w:cstheme="minorHAnsi"/>
        </w:rPr>
        <w:t>UAS Liaison: Sara Wheeler</w:t>
      </w:r>
    </w:p>
    <w:p w14:paraId="00AE5E8A" w14:textId="10303DE0" w:rsidR="00160DC1" w:rsidRPr="00E3700F" w:rsidRDefault="00160DC1" w:rsidP="00E3700F">
      <w:pPr>
        <w:pStyle w:val="ListParagraph"/>
        <w:numPr>
          <w:ilvl w:val="1"/>
          <w:numId w:val="1"/>
        </w:numPr>
        <w:spacing w:after="0" w:line="240" w:lineRule="auto"/>
        <w:rPr>
          <w:rFonts w:cstheme="minorHAnsi"/>
        </w:rPr>
      </w:pPr>
      <w:r w:rsidRPr="00E3700F">
        <w:rPr>
          <w:rFonts w:cstheme="minorHAnsi"/>
        </w:rPr>
        <w:t xml:space="preserve">Newsletter: Justin </w:t>
      </w:r>
      <w:proofErr w:type="spellStart"/>
      <w:r w:rsidRPr="00E3700F">
        <w:rPr>
          <w:rFonts w:cstheme="minorHAnsi"/>
        </w:rPr>
        <w:t>Melick</w:t>
      </w:r>
      <w:proofErr w:type="spellEnd"/>
      <w:r w:rsidRPr="00E3700F">
        <w:rPr>
          <w:rFonts w:cstheme="minorHAnsi"/>
        </w:rPr>
        <w:t xml:space="preserve">/Kate </w:t>
      </w:r>
      <w:proofErr w:type="spellStart"/>
      <w:r w:rsidRPr="00E3700F">
        <w:rPr>
          <w:rFonts w:cstheme="minorHAnsi"/>
        </w:rPr>
        <w:t>Stoetzner</w:t>
      </w:r>
      <w:proofErr w:type="spellEnd"/>
      <w:r w:rsidR="008C4D08">
        <w:rPr>
          <w:rFonts w:cstheme="minorHAnsi"/>
        </w:rPr>
        <w:t>: no</w:t>
      </w:r>
      <w:r w:rsidR="00AE0969">
        <w:rPr>
          <w:rFonts w:cstheme="minorHAnsi"/>
        </w:rPr>
        <w:t xml:space="preserve"> update</w:t>
      </w:r>
    </w:p>
    <w:p w14:paraId="0EC4B848" w14:textId="253A2FA8" w:rsidR="008A3FD5" w:rsidRPr="00D62D38" w:rsidRDefault="008A3FD5" w:rsidP="00D62D38">
      <w:pPr>
        <w:spacing w:after="0" w:line="240" w:lineRule="auto"/>
        <w:rPr>
          <w:rFonts w:cstheme="minorHAnsi"/>
        </w:rPr>
      </w:pPr>
    </w:p>
    <w:p w14:paraId="690A78C1" w14:textId="32CB8A07" w:rsidR="00C753A7" w:rsidRPr="005B13BB" w:rsidRDefault="000E3D7C" w:rsidP="005B13BB">
      <w:pPr>
        <w:pStyle w:val="ListParagraph"/>
        <w:numPr>
          <w:ilvl w:val="1"/>
          <w:numId w:val="1"/>
        </w:numPr>
        <w:spacing w:after="0" w:line="240" w:lineRule="auto"/>
        <w:rPr>
          <w:rFonts w:cstheme="minorHAnsi"/>
        </w:rPr>
      </w:pPr>
      <w:r w:rsidRPr="00C753A7">
        <w:rPr>
          <w:rFonts w:cstheme="minorHAnsi"/>
        </w:rPr>
        <w:t xml:space="preserve">Human Resources Updates – </w:t>
      </w:r>
      <w:r w:rsidR="00160DC1">
        <w:rPr>
          <w:rFonts w:cstheme="minorHAnsi"/>
        </w:rPr>
        <w:t>Mychal Coleman</w:t>
      </w:r>
      <w:r w:rsidR="008C4D08">
        <w:rPr>
          <w:rFonts w:cstheme="minorHAnsi"/>
        </w:rPr>
        <w:t xml:space="preserve">: </w:t>
      </w:r>
      <w:r w:rsidR="00AE0969">
        <w:rPr>
          <w:rFonts w:cstheme="minorHAnsi"/>
        </w:rPr>
        <w:t>W</w:t>
      </w:r>
      <w:r w:rsidR="008C4D08">
        <w:rPr>
          <w:rFonts w:cstheme="minorHAnsi"/>
        </w:rPr>
        <w:t xml:space="preserve">ill be sharing HR transformation in 4 phases at our next meeting. Mychal will be broadly sharing information with feedback from survey. HR will also be offering training to drive RH. </w:t>
      </w:r>
    </w:p>
    <w:p w14:paraId="6E8AAD41" w14:textId="77777777" w:rsidR="008A3FD5" w:rsidRPr="00C753A7" w:rsidRDefault="008A3FD5" w:rsidP="008A3FD5">
      <w:pPr>
        <w:pStyle w:val="ListParagraph"/>
        <w:spacing w:after="0" w:line="240" w:lineRule="auto"/>
        <w:ind w:left="1440"/>
        <w:rPr>
          <w:rFonts w:cstheme="minorHAnsi"/>
        </w:rPr>
      </w:pPr>
    </w:p>
    <w:p w14:paraId="3E7FDF06" w14:textId="48633C6B" w:rsidR="00FC7F79" w:rsidRPr="00C753A7" w:rsidRDefault="000E3D7C" w:rsidP="00FC7F79">
      <w:pPr>
        <w:pStyle w:val="ListParagraph"/>
        <w:numPr>
          <w:ilvl w:val="1"/>
          <w:numId w:val="1"/>
        </w:numPr>
        <w:spacing w:after="0" w:line="240" w:lineRule="auto"/>
        <w:rPr>
          <w:rFonts w:cstheme="minorHAnsi"/>
        </w:rPr>
      </w:pPr>
      <w:r w:rsidRPr="00C753A7">
        <w:rPr>
          <w:rFonts w:cstheme="minorHAnsi"/>
        </w:rPr>
        <w:t>Provost Office Updates – Mary Albrecht</w:t>
      </w:r>
      <w:r w:rsidR="008C4D08">
        <w:rPr>
          <w:rFonts w:cstheme="minorHAnsi"/>
        </w:rPr>
        <w:t xml:space="preserve">: Two dean searches are underway for Nursing and Health Professions </w:t>
      </w:r>
    </w:p>
    <w:p w14:paraId="1187E824" w14:textId="77777777" w:rsidR="008A3FD5" w:rsidRPr="00C753A7" w:rsidRDefault="008A3FD5" w:rsidP="008A3FD5">
      <w:pPr>
        <w:spacing w:after="0" w:line="240" w:lineRule="auto"/>
        <w:rPr>
          <w:rFonts w:cstheme="minorHAnsi"/>
        </w:rPr>
      </w:pPr>
    </w:p>
    <w:p w14:paraId="3CBD3916" w14:textId="2A418968" w:rsidR="00AB53C6" w:rsidRDefault="00AB53C6" w:rsidP="00AB53C6">
      <w:pPr>
        <w:pStyle w:val="ListParagraph"/>
        <w:numPr>
          <w:ilvl w:val="1"/>
          <w:numId w:val="1"/>
        </w:numPr>
        <w:spacing w:after="0" w:line="240" w:lineRule="auto"/>
        <w:rPr>
          <w:rFonts w:cstheme="minorHAnsi"/>
        </w:rPr>
      </w:pPr>
      <w:r>
        <w:rPr>
          <w:rFonts w:cstheme="minorHAnsi"/>
        </w:rPr>
        <w:t>New business</w:t>
      </w:r>
    </w:p>
    <w:p w14:paraId="709B6B50" w14:textId="77777777" w:rsidR="00081751" w:rsidRPr="00081751" w:rsidRDefault="00081751" w:rsidP="00081751">
      <w:pPr>
        <w:pStyle w:val="ListParagraph"/>
        <w:rPr>
          <w:rFonts w:cstheme="minorHAnsi"/>
        </w:rPr>
      </w:pPr>
    </w:p>
    <w:p w14:paraId="132EC8F8" w14:textId="7D247207" w:rsidR="008C4D08" w:rsidRPr="00AE0969" w:rsidRDefault="00081751" w:rsidP="00AE0969">
      <w:pPr>
        <w:pStyle w:val="ListParagraph"/>
        <w:numPr>
          <w:ilvl w:val="2"/>
          <w:numId w:val="1"/>
        </w:numPr>
        <w:spacing w:after="0" w:line="240" w:lineRule="auto"/>
        <w:rPr>
          <w:rFonts w:cstheme="minorHAnsi"/>
        </w:rPr>
      </w:pPr>
      <w:r>
        <w:rPr>
          <w:rFonts w:cstheme="minorHAnsi"/>
        </w:rPr>
        <w:t>Group designation for new departments</w:t>
      </w:r>
      <w:r w:rsidR="008C4D08">
        <w:rPr>
          <w:rFonts w:cstheme="minorHAnsi"/>
        </w:rPr>
        <w:t>: Group 6</w:t>
      </w:r>
    </w:p>
    <w:p w14:paraId="0F8434C3" w14:textId="77777777" w:rsidR="00081751" w:rsidRPr="00081751" w:rsidRDefault="00081751" w:rsidP="00081751">
      <w:pPr>
        <w:pStyle w:val="ListParagraph"/>
        <w:rPr>
          <w:rFonts w:cstheme="minorHAnsi"/>
        </w:rPr>
      </w:pPr>
    </w:p>
    <w:p w14:paraId="63FBBDF7" w14:textId="565C33F1" w:rsidR="00081751" w:rsidRPr="00081751" w:rsidRDefault="00081751" w:rsidP="00081751">
      <w:pPr>
        <w:pStyle w:val="ListParagraph"/>
        <w:numPr>
          <w:ilvl w:val="1"/>
          <w:numId w:val="1"/>
        </w:numPr>
        <w:spacing w:after="0" w:line="240" w:lineRule="auto"/>
        <w:rPr>
          <w:rFonts w:cstheme="minorHAnsi"/>
        </w:rPr>
      </w:pPr>
      <w:r>
        <w:rPr>
          <w:rFonts w:cstheme="minorHAnsi"/>
        </w:rPr>
        <w:t>Old business</w:t>
      </w:r>
    </w:p>
    <w:p w14:paraId="4243C3E7" w14:textId="77777777" w:rsidR="00AB53C6" w:rsidRPr="00AB53C6" w:rsidRDefault="00AB53C6" w:rsidP="00AB53C6">
      <w:pPr>
        <w:pStyle w:val="ListParagraph"/>
        <w:rPr>
          <w:rFonts w:cstheme="minorHAnsi"/>
        </w:rPr>
      </w:pPr>
    </w:p>
    <w:p w14:paraId="3F5F0DCB" w14:textId="56FF5587" w:rsidR="009556AB" w:rsidRDefault="00160DC1" w:rsidP="00AB53C6">
      <w:pPr>
        <w:pStyle w:val="ListParagraph"/>
        <w:numPr>
          <w:ilvl w:val="2"/>
          <w:numId w:val="1"/>
        </w:numPr>
        <w:spacing w:after="0" w:line="240" w:lineRule="auto"/>
        <w:rPr>
          <w:rFonts w:cstheme="minorHAnsi"/>
        </w:rPr>
      </w:pPr>
      <w:r>
        <w:rPr>
          <w:rFonts w:cstheme="minorHAnsi"/>
        </w:rPr>
        <w:lastRenderedPageBreak/>
        <w:t>Open positions</w:t>
      </w:r>
    </w:p>
    <w:p w14:paraId="1F242BE9" w14:textId="77777777" w:rsidR="009556AB" w:rsidRDefault="00160DC1" w:rsidP="009556AB">
      <w:pPr>
        <w:pStyle w:val="ListParagraph"/>
        <w:numPr>
          <w:ilvl w:val="3"/>
          <w:numId w:val="1"/>
        </w:numPr>
        <w:spacing w:after="0" w:line="240" w:lineRule="auto"/>
        <w:rPr>
          <w:rFonts w:cstheme="minorHAnsi"/>
        </w:rPr>
      </w:pPr>
      <w:r>
        <w:rPr>
          <w:rFonts w:cstheme="minorHAnsi"/>
        </w:rPr>
        <w:t>Group 1 &amp; 6: SJ Committe</w:t>
      </w:r>
      <w:r w:rsidR="009556AB">
        <w:rPr>
          <w:rFonts w:cstheme="minorHAnsi"/>
        </w:rPr>
        <w:t>e</w:t>
      </w:r>
    </w:p>
    <w:p w14:paraId="7DACA67A" w14:textId="18A022B6" w:rsidR="00160DC1" w:rsidRDefault="00160DC1" w:rsidP="009556AB">
      <w:pPr>
        <w:pStyle w:val="ListParagraph"/>
        <w:numPr>
          <w:ilvl w:val="3"/>
          <w:numId w:val="1"/>
        </w:numPr>
        <w:spacing w:after="0" w:line="240" w:lineRule="auto"/>
        <w:rPr>
          <w:rFonts w:cstheme="minorHAnsi"/>
        </w:rPr>
      </w:pPr>
      <w:r>
        <w:rPr>
          <w:rFonts w:cstheme="minorHAnsi"/>
        </w:rPr>
        <w:t>Group 2: Awards</w:t>
      </w:r>
    </w:p>
    <w:p w14:paraId="52605265" w14:textId="77777777" w:rsidR="008C4D08" w:rsidRDefault="008C4D08" w:rsidP="008C4D08">
      <w:pPr>
        <w:pStyle w:val="ListParagraph"/>
        <w:spacing w:after="0" w:line="240" w:lineRule="auto"/>
        <w:ind w:left="2160"/>
        <w:rPr>
          <w:rFonts w:cstheme="minorHAnsi"/>
        </w:rPr>
      </w:pPr>
    </w:p>
    <w:p w14:paraId="530F7BFA" w14:textId="281EAD5B" w:rsidR="008A3FD5" w:rsidRDefault="00081751" w:rsidP="00F50D92">
      <w:pPr>
        <w:pStyle w:val="ListParagraph"/>
        <w:numPr>
          <w:ilvl w:val="2"/>
          <w:numId w:val="1"/>
        </w:numPr>
        <w:spacing w:after="0" w:line="240" w:lineRule="auto"/>
        <w:rPr>
          <w:rFonts w:cstheme="minorHAnsi"/>
        </w:rPr>
      </w:pPr>
      <w:r>
        <w:rPr>
          <w:rFonts w:cstheme="minorHAnsi"/>
        </w:rPr>
        <w:t xml:space="preserve">Working groups: </w:t>
      </w:r>
    </w:p>
    <w:p w14:paraId="7330ACD7" w14:textId="0F464A7C" w:rsidR="009556AB" w:rsidRDefault="00E3700F" w:rsidP="009556AB">
      <w:pPr>
        <w:pStyle w:val="ListParagraph"/>
        <w:numPr>
          <w:ilvl w:val="3"/>
          <w:numId w:val="1"/>
        </w:numPr>
        <w:spacing w:after="0" w:line="240" w:lineRule="auto"/>
        <w:rPr>
          <w:rFonts w:cstheme="minorHAnsi"/>
        </w:rPr>
      </w:pPr>
      <w:r>
        <w:rPr>
          <w:rFonts w:cstheme="minorHAnsi"/>
        </w:rPr>
        <w:t>Survey Team</w:t>
      </w:r>
      <w:r w:rsidR="00F675A8">
        <w:rPr>
          <w:rFonts w:cstheme="minorHAnsi"/>
        </w:rPr>
        <w:t>: Dan, Jason, possibly Mike</w:t>
      </w:r>
      <w:r w:rsidR="002634B2">
        <w:rPr>
          <w:rFonts w:cstheme="minorHAnsi"/>
        </w:rPr>
        <w:t xml:space="preserve">: Working on executive summary of the survey. More people will be invited to contribute to the draft that will eventually be shared with APs broadly. </w:t>
      </w:r>
    </w:p>
    <w:p w14:paraId="16A428F4" w14:textId="30394635" w:rsidR="002634B2" w:rsidRDefault="002634B2" w:rsidP="002634B2">
      <w:pPr>
        <w:pStyle w:val="ListParagraph"/>
        <w:numPr>
          <w:ilvl w:val="4"/>
          <w:numId w:val="1"/>
        </w:numPr>
        <w:spacing w:after="0" w:line="240" w:lineRule="auto"/>
        <w:rPr>
          <w:rFonts w:cstheme="minorHAnsi"/>
        </w:rPr>
      </w:pPr>
      <w:r>
        <w:rPr>
          <w:rFonts w:cstheme="minorHAnsi"/>
        </w:rPr>
        <w:t xml:space="preserve">When should we be sending the letter and to whom? Executive summary by next meeting, request to help write the letter that will accompany it. </w:t>
      </w:r>
    </w:p>
    <w:p w14:paraId="404282FC" w14:textId="3B81B9EC" w:rsidR="00E3700F" w:rsidRDefault="00E3700F" w:rsidP="009556AB">
      <w:pPr>
        <w:pStyle w:val="ListParagraph"/>
        <w:numPr>
          <w:ilvl w:val="3"/>
          <w:numId w:val="1"/>
        </w:numPr>
        <w:spacing w:after="0" w:line="240" w:lineRule="auto"/>
        <w:rPr>
          <w:rFonts w:cstheme="minorHAnsi"/>
        </w:rPr>
      </w:pPr>
      <w:r>
        <w:rPr>
          <w:rFonts w:cstheme="minorHAnsi"/>
        </w:rPr>
        <w:t>Communication Team: Dan, Jason, Justin, Mike</w:t>
      </w:r>
    </w:p>
    <w:p w14:paraId="7AC657D1" w14:textId="3C6F17A3" w:rsidR="00F675A8" w:rsidRDefault="00F675A8" w:rsidP="009556AB">
      <w:pPr>
        <w:pStyle w:val="ListParagraph"/>
        <w:numPr>
          <w:ilvl w:val="3"/>
          <w:numId w:val="1"/>
        </w:numPr>
        <w:spacing w:after="0" w:line="240" w:lineRule="auto"/>
        <w:rPr>
          <w:rFonts w:cstheme="minorHAnsi"/>
        </w:rPr>
      </w:pPr>
      <w:r>
        <w:rPr>
          <w:rFonts w:cstheme="minorHAnsi"/>
        </w:rPr>
        <w:t>Willing to help: Richard, Greg, John, Kate</w:t>
      </w:r>
    </w:p>
    <w:p w14:paraId="2762557B" w14:textId="0B8F4EFB" w:rsidR="009556AB" w:rsidRDefault="009556AB" w:rsidP="00E3700F">
      <w:pPr>
        <w:pStyle w:val="ListParagraph"/>
        <w:numPr>
          <w:ilvl w:val="3"/>
          <w:numId w:val="1"/>
        </w:numPr>
        <w:spacing w:after="0" w:line="240" w:lineRule="auto"/>
        <w:rPr>
          <w:rFonts w:cstheme="minorHAnsi"/>
        </w:rPr>
      </w:pPr>
      <w:r>
        <w:rPr>
          <w:rFonts w:cstheme="minorHAnsi"/>
        </w:rPr>
        <w:t>Committee goals/liaison communications</w:t>
      </w:r>
    </w:p>
    <w:p w14:paraId="20BFEA32" w14:textId="77777777" w:rsidR="00B128FF" w:rsidRPr="00C753A7" w:rsidRDefault="00B128FF" w:rsidP="00B128FF">
      <w:pPr>
        <w:pStyle w:val="ListParagraph"/>
        <w:spacing w:after="0" w:line="240" w:lineRule="auto"/>
        <w:ind w:left="1440"/>
        <w:rPr>
          <w:rFonts w:cstheme="minorHAnsi"/>
        </w:rPr>
      </w:pPr>
    </w:p>
    <w:p w14:paraId="425A45E2" w14:textId="1F62D5DA" w:rsidR="000E3D7C" w:rsidRPr="00C753A7" w:rsidRDefault="000E3D7C" w:rsidP="000E3D7C">
      <w:pPr>
        <w:pStyle w:val="ListParagraph"/>
        <w:numPr>
          <w:ilvl w:val="0"/>
          <w:numId w:val="1"/>
        </w:numPr>
        <w:spacing w:after="0" w:line="240" w:lineRule="auto"/>
        <w:rPr>
          <w:rFonts w:cstheme="minorHAnsi"/>
        </w:rPr>
      </w:pPr>
      <w:r w:rsidRPr="00C753A7">
        <w:rPr>
          <w:rFonts w:cstheme="minorHAnsi"/>
        </w:rPr>
        <w:t>Adjourn. Next meeting:</w:t>
      </w:r>
      <w:r w:rsidR="002634B2">
        <w:rPr>
          <w:rFonts w:cstheme="minorHAnsi"/>
        </w:rPr>
        <w:t xml:space="preserve"> December 9 (KC 2270): Full AP Committee</w:t>
      </w:r>
      <w:r w:rsidR="00AE0969">
        <w:rPr>
          <w:rFonts w:cstheme="minorHAnsi"/>
        </w:rPr>
        <w:t xml:space="preserve">: AP committee members will be invited to submit anonymous questions, which will then be shared with the president in advance of the meeting. </w:t>
      </w:r>
    </w:p>
    <w:p w14:paraId="2C7FBB34" w14:textId="77777777" w:rsidR="00854230" w:rsidRPr="00C753A7" w:rsidRDefault="00854230" w:rsidP="008A3FD5">
      <w:pPr>
        <w:spacing w:after="0" w:line="240" w:lineRule="auto"/>
        <w:rPr>
          <w:rFonts w:cstheme="minorHAnsi"/>
        </w:rPr>
      </w:pPr>
    </w:p>
    <w:p w14:paraId="33181FD7" w14:textId="7658EF21" w:rsidR="005201AE" w:rsidRPr="00C753A7" w:rsidRDefault="005201AE" w:rsidP="008A3FD5">
      <w:pPr>
        <w:spacing w:after="0" w:line="240" w:lineRule="auto"/>
        <w:rPr>
          <w:rFonts w:cstheme="minorHAnsi"/>
        </w:rPr>
      </w:pPr>
      <w:r w:rsidRPr="00C753A7">
        <w:rPr>
          <w:rFonts w:cstheme="minorHAnsi"/>
        </w:rPr>
        <w:t xml:space="preserve">Meeting </w:t>
      </w:r>
      <w:r w:rsidR="008A3FD5" w:rsidRPr="00C753A7">
        <w:rPr>
          <w:rFonts w:cstheme="minorHAnsi"/>
        </w:rPr>
        <w:t>Schedule 202</w:t>
      </w:r>
      <w:r w:rsidR="00D62D38">
        <w:rPr>
          <w:rFonts w:cstheme="minorHAnsi"/>
        </w:rPr>
        <w:t>1</w:t>
      </w:r>
      <w:r w:rsidR="008A3FD5" w:rsidRPr="00C753A7">
        <w:rPr>
          <w:rFonts w:cstheme="minorHAnsi"/>
        </w:rPr>
        <w:t>-202</w:t>
      </w:r>
      <w:r w:rsidR="00D62D38">
        <w:rPr>
          <w:rFonts w:cstheme="minorHAnsi"/>
        </w:rPr>
        <w:t>2</w:t>
      </w:r>
    </w:p>
    <w:p w14:paraId="3FFFA0FD" w14:textId="11B4E23C" w:rsidR="00BA4F95" w:rsidRPr="00D62D38" w:rsidRDefault="00BA4F95" w:rsidP="008A3FD5">
      <w:pPr>
        <w:spacing w:after="0" w:line="240" w:lineRule="auto"/>
        <w:ind w:firstLine="720"/>
        <w:rPr>
          <w:rFonts w:cstheme="minorHAnsi"/>
        </w:rPr>
      </w:pPr>
      <w:r w:rsidRPr="00D62D38">
        <w:rPr>
          <w:rFonts w:cstheme="minorHAnsi"/>
        </w:rPr>
        <w:t>January</w:t>
      </w:r>
      <w:r w:rsidR="00D62D38">
        <w:rPr>
          <w:rFonts w:cstheme="minorHAnsi"/>
        </w:rPr>
        <w:t xml:space="preserve"> 6</w:t>
      </w:r>
      <w:r w:rsidRPr="00D62D38">
        <w:rPr>
          <w:rFonts w:cstheme="minorHAnsi"/>
        </w:rPr>
        <w:t xml:space="preserve"> –</w:t>
      </w:r>
      <w:r w:rsidR="00D644F5">
        <w:rPr>
          <w:rFonts w:cstheme="minorHAnsi"/>
        </w:rPr>
        <w:t xml:space="preserve"> Chris </w:t>
      </w:r>
      <w:proofErr w:type="spellStart"/>
      <w:r w:rsidR="00D644F5">
        <w:rPr>
          <w:rFonts w:cstheme="minorHAnsi"/>
        </w:rPr>
        <w:t>Plouff</w:t>
      </w:r>
      <w:proofErr w:type="spellEnd"/>
    </w:p>
    <w:p w14:paraId="1BBF2ABC" w14:textId="60F790A1" w:rsidR="00BA4F95" w:rsidRPr="00D62D38" w:rsidRDefault="00BA4F95" w:rsidP="008A3FD5">
      <w:pPr>
        <w:spacing w:after="0" w:line="240" w:lineRule="auto"/>
        <w:ind w:firstLine="720"/>
        <w:rPr>
          <w:rFonts w:cstheme="minorHAnsi"/>
        </w:rPr>
      </w:pPr>
      <w:r w:rsidRPr="00D62D38">
        <w:rPr>
          <w:rFonts w:cstheme="minorHAnsi"/>
        </w:rPr>
        <w:t xml:space="preserve">February </w:t>
      </w:r>
      <w:r w:rsidR="00D62D38">
        <w:rPr>
          <w:rFonts w:cstheme="minorHAnsi"/>
        </w:rPr>
        <w:t>3</w:t>
      </w:r>
      <w:r w:rsidRPr="00D62D38">
        <w:rPr>
          <w:rFonts w:cstheme="minorHAnsi"/>
        </w:rPr>
        <w:t xml:space="preserve"> – </w:t>
      </w:r>
      <w:r w:rsidR="009556AB">
        <w:rPr>
          <w:rFonts w:cstheme="minorHAnsi"/>
        </w:rPr>
        <w:t xml:space="preserve">B. </w:t>
      </w:r>
      <w:r w:rsidR="00D644F5">
        <w:rPr>
          <w:rFonts w:cstheme="minorHAnsi"/>
        </w:rPr>
        <w:t>Dont</w:t>
      </w:r>
      <w:r w:rsidR="009556AB">
        <w:rPr>
          <w:rFonts w:cstheme="minorHAnsi"/>
        </w:rPr>
        <w:t>a</w:t>
      </w:r>
      <w:r w:rsidR="00D644F5">
        <w:rPr>
          <w:rFonts w:cstheme="minorHAnsi"/>
        </w:rPr>
        <w:t xml:space="preserve"> Truss</w:t>
      </w:r>
    </w:p>
    <w:p w14:paraId="4352682D" w14:textId="0DFF0F2C" w:rsidR="00BA4F95" w:rsidRPr="00C753A7" w:rsidRDefault="00BA4F95" w:rsidP="008A3FD5">
      <w:pPr>
        <w:spacing w:after="0" w:line="240" w:lineRule="auto"/>
        <w:ind w:firstLine="720"/>
        <w:rPr>
          <w:rFonts w:cstheme="minorHAnsi"/>
        </w:rPr>
      </w:pPr>
      <w:r w:rsidRPr="00D62D38">
        <w:rPr>
          <w:rFonts w:cstheme="minorHAnsi"/>
        </w:rPr>
        <w:t xml:space="preserve">March </w:t>
      </w:r>
      <w:r w:rsidR="00D62D38">
        <w:rPr>
          <w:rFonts w:cstheme="minorHAnsi"/>
        </w:rPr>
        <w:t>3</w:t>
      </w:r>
      <w:r w:rsidRPr="00D62D38">
        <w:rPr>
          <w:rFonts w:cstheme="minorHAnsi"/>
        </w:rPr>
        <w:t xml:space="preserve"> –</w:t>
      </w:r>
      <w:r w:rsidR="008A3FD5" w:rsidRPr="00D62D38">
        <w:rPr>
          <w:rFonts w:cstheme="minorHAnsi"/>
        </w:rPr>
        <w:t xml:space="preserve"> </w:t>
      </w:r>
      <w:proofErr w:type="spellStart"/>
      <w:r w:rsidR="00D644F5">
        <w:rPr>
          <w:rFonts w:cstheme="minorHAnsi"/>
        </w:rPr>
        <w:t>Mil</w:t>
      </w:r>
      <w:r w:rsidR="009556AB">
        <w:rPr>
          <w:rFonts w:cstheme="minorHAnsi"/>
        </w:rPr>
        <w:t>oš</w:t>
      </w:r>
      <w:proofErr w:type="spellEnd"/>
      <w:r w:rsidR="00D644F5">
        <w:rPr>
          <w:rFonts w:cstheme="minorHAnsi"/>
        </w:rPr>
        <w:t xml:space="preserve"> </w:t>
      </w:r>
      <w:proofErr w:type="spellStart"/>
      <w:r w:rsidR="00D644F5">
        <w:rPr>
          <w:rFonts w:cstheme="minorHAnsi"/>
        </w:rPr>
        <w:t>Topi</w:t>
      </w:r>
      <w:r w:rsidR="009556AB">
        <w:rPr>
          <w:rFonts w:cstheme="minorHAnsi"/>
        </w:rPr>
        <w:t>ć</w:t>
      </w:r>
      <w:proofErr w:type="spellEnd"/>
    </w:p>
    <w:p w14:paraId="065CCDD4" w14:textId="4B078823" w:rsidR="00BA4F95" w:rsidRDefault="00BA4F95" w:rsidP="008A3FD5">
      <w:pPr>
        <w:spacing w:after="0" w:line="240" w:lineRule="auto"/>
        <w:ind w:firstLine="720"/>
        <w:rPr>
          <w:rFonts w:cstheme="minorHAnsi"/>
        </w:rPr>
      </w:pPr>
      <w:r w:rsidRPr="00C753A7">
        <w:rPr>
          <w:rFonts w:cstheme="minorHAnsi"/>
        </w:rPr>
        <w:t xml:space="preserve">April </w:t>
      </w:r>
      <w:r w:rsidR="00D62D38">
        <w:rPr>
          <w:rFonts w:cstheme="minorHAnsi"/>
        </w:rPr>
        <w:t>7</w:t>
      </w:r>
      <w:r w:rsidRPr="00C753A7">
        <w:rPr>
          <w:rFonts w:cstheme="minorHAnsi"/>
        </w:rPr>
        <w:t xml:space="preserve"> – </w:t>
      </w:r>
      <w:r w:rsidR="008A3FD5" w:rsidRPr="00C753A7">
        <w:rPr>
          <w:rFonts w:cstheme="minorHAnsi"/>
        </w:rPr>
        <w:t>Business Meeting</w:t>
      </w:r>
    </w:p>
    <w:p w14:paraId="7AFE8918" w14:textId="7390DA0B" w:rsidR="009556AB" w:rsidRPr="00C753A7" w:rsidRDefault="009556AB" w:rsidP="008A3FD5">
      <w:pPr>
        <w:spacing w:after="0" w:line="240" w:lineRule="auto"/>
        <w:ind w:firstLine="720"/>
        <w:rPr>
          <w:rFonts w:cstheme="minorHAnsi"/>
        </w:rPr>
      </w:pPr>
      <w:r>
        <w:rPr>
          <w:rFonts w:cstheme="minorHAnsi"/>
        </w:rPr>
        <w:t xml:space="preserve">May </w:t>
      </w:r>
      <w:r w:rsidRPr="00C753A7">
        <w:rPr>
          <w:rFonts w:cstheme="minorHAnsi"/>
        </w:rPr>
        <w:t>–</w:t>
      </w:r>
      <w:r>
        <w:rPr>
          <w:rFonts w:cstheme="minorHAnsi"/>
        </w:rPr>
        <w:t xml:space="preserve"> AP Forum</w:t>
      </w:r>
    </w:p>
    <w:p w14:paraId="4A10173A" w14:textId="77777777" w:rsidR="00FA691F" w:rsidRPr="00C753A7" w:rsidRDefault="00FA691F" w:rsidP="00FA691F">
      <w:pPr>
        <w:spacing w:after="0" w:line="240" w:lineRule="auto"/>
        <w:rPr>
          <w:rFonts w:cstheme="minorHAnsi"/>
        </w:rPr>
      </w:pPr>
    </w:p>
    <w:p w14:paraId="273F0E8E" w14:textId="768390F2" w:rsidR="00FA691F" w:rsidRPr="00FC7F79" w:rsidRDefault="00FC7F79" w:rsidP="005372F2">
      <w:pPr>
        <w:spacing w:after="0" w:line="240" w:lineRule="auto"/>
        <w:rPr>
          <w:rFonts w:cstheme="minorHAnsi"/>
          <w:i/>
          <w:iCs/>
        </w:rPr>
      </w:pPr>
      <w:r w:rsidRPr="00C753A7">
        <w:rPr>
          <w:rFonts w:cstheme="minorHAnsi"/>
          <w:i/>
          <w:iCs/>
        </w:rPr>
        <w:t xml:space="preserve">Minutes submitted by </w:t>
      </w:r>
      <w:r w:rsidR="00E53C21">
        <w:rPr>
          <w:rFonts w:cstheme="minorHAnsi"/>
          <w:i/>
          <w:iCs/>
        </w:rPr>
        <w:t>Jason Durham</w:t>
      </w:r>
      <w:r w:rsidRPr="00C753A7">
        <w:rPr>
          <w:rFonts w:cstheme="minorHAnsi"/>
          <w:i/>
          <w:iCs/>
        </w:rPr>
        <w:t>.</w:t>
      </w:r>
      <w:r w:rsidRPr="00FC7F79">
        <w:rPr>
          <w:rFonts w:cstheme="minorHAnsi"/>
          <w:i/>
          <w:iCs/>
        </w:rPr>
        <w:t xml:space="preserve"> </w:t>
      </w:r>
    </w:p>
    <w:p w14:paraId="4AC48EB4" w14:textId="71A36867" w:rsidR="00FA691F" w:rsidRDefault="00FA691F" w:rsidP="00FA691F">
      <w:pPr>
        <w:pStyle w:val="ListParagraph"/>
        <w:spacing w:after="0" w:line="240" w:lineRule="auto"/>
        <w:ind w:left="1440"/>
        <w:rPr>
          <w:rFonts w:cstheme="minorHAnsi"/>
        </w:rPr>
      </w:pPr>
    </w:p>
    <w:p w14:paraId="695CB3AB" w14:textId="7DE9E000" w:rsidR="001E4C99" w:rsidRDefault="001E4C99" w:rsidP="008A3FD5">
      <w:pPr>
        <w:pStyle w:val="ListParagraph"/>
        <w:spacing w:after="0" w:line="240" w:lineRule="auto"/>
        <w:rPr>
          <w:rFonts w:cstheme="minorHAnsi"/>
        </w:rPr>
      </w:pPr>
    </w:p>
    <w:p w14:paraId="10435351" w14:textId="01E012E3" w:rsidR="009556AB" w:rsidRDefault="009556AB" w:rsidP="008A3FD5">
      <w:pPr>
        <w:pStyle w:val="ListParagraph"/>
        <w:spacing w:after="0" w:line="240" w:lineRule="auto"/>
        <w:rPr>
          <w:rFonts w:cstheme="minorHAnsi"/>
        </w:rPr>
      </w:pPr>
    </w:p>
    <w:p w14:paraId="0C413462" w14:textId="3C8343A2" w:rsidR="009556AB" w:rsidRDefault="009556AB" w:rsidP="008A3FD5">
      <w:pPr>
        <w:pStyle w:val="ListParagraph"/>
        <w:spacing w:after="0" w:line="240" w:lineRule="auto"/>
        <w:rPr>
          <w:rFonts w:cstheme="minorHAnsi"/>
        </w:rPr>
      </w:pPr>
    </w:p>
    <w:p w14:paraId="12C678E2" w14:textId="631834E4" w:rsidR="009556AB" w:rsidRDefault="009556AB" w:rsidP="008A3FD5">
      <w:pPr>
        <w:pStyle w:val="ListParagraph"/>
        <w:spacing w:after="0" w:line="240" w:lineRule="auto"/>
        <w:rPr>
          <w:rFonts w:cstheme="minorHAnsi"/>
        </w:rPr>
      </w:pPr>
    </w:p>
    <w:p w14:paraId="32B1F0E9" w14:textId="6F73EB91" w:rsidR="009556AB" w:rsidRDefault="009556AB" w:rsidP="008A3FD5">
      <w:pPr>
        <w:pStyle w:val="ListParagraph"/>
        <w:spacing w:after="0" w:line="240" w:lineRule="auto"/>
        <w:rPr>
          <w:rFonts w:cstheme="minorHAnsi"/>
        </w:rPr>
      </w:pPr>
    </w:p>
    <w:p w14:paraId="642F79C3" w14:textId="0C5F18EA" w:rsidR="009556AB" w:rsidRDefault="009556AB" w:rsidP="008A3FD5">
      <w:pPr>
        <w:pStyle w:val="ListParagraph"/>
        <w:spacing w:after="0" w:line="240" w:lineRule="auto"/>
        <w:rPr>
          <w:rFonts w:cstheme="minorHAnsi"/>
        </w:rPr>
      </w:pPr>
    </w:p>
    <w:p w14:paraId="374B9224" w14:textId="69322D57" w:rsidR="009556AB" w:rsidRDefault="009556AB" w:rsidP="008A3FD5">
      <w:pPr>
        <w:pStyle w:val="ListParagraph"/>
        <w:spacing w:after="0" w:line="240" w:lineRule="auto"/>
        <w:rPr>
          <w:rFonts w:cstheme="minorHAnsi"/>
        </w:rPr>
      </w:pPr>
    </w:p>
    <w:p w14:paraId="450260A3" w14:textId="074214A0" w:rsidR="009556AB" w:rsidRDefault="009556AB" w:rsidP="008A3FD5">
      <w:pPr>
        <w:pStyle w:val="ListParagraph"/>
        <w:spacing w:after="0" w:line="240" w:lineRule="auto"/>
        <w:rPr>
          <w:rFonts w:cstheme="minorHAnsi"/>
        </w:rPr>
      </w:pPr>
    </w:p>
    <w:p w14:paraId="0D1DF593" w14:textId="5162CBC3" w:rsidR="009556AB" w:rsidRDefault="009556AB" w:rsidP="008A3FD5">
      <w:pPr>
        <w:pStyle w:val="ListParagraph"/>
        <w:spacing w:after="0" w:line="240" w:lineRule="auto"/>
        <w:rPr>
          <w:rFonts w:cstheme="minorHAnsi"/>
        </w:rPr>
      </w:pPr>
    </w:p>
    <w:p w14:paraId="562FDCFE" w14:textId="053DDE5C" w:rsidR="009556AB" w:rsidRDefault="009556AB" w:rsidP="008A3FD5">
      <w:pPr>
        <w:pStyle w:val="ListParagraph"/>
        <w:spacing w:after="0" w:line="240" w:lineRule="auto"/>
        <w:rPr>
          <w:rFonts w:cstheme="minorHAnsi"/>
        </w:rPr>
      </w:pPr>
    </w:p>
    <w:p w14:paraId="318819FB" w14:textId="4D59929E" w:rsidR="009556AB" w:rsidRDefault="009556AB" w:rsidP="008A3FD5">
      <w:pPr>
        <w:pStyle w:val="ListParagraph"/>
        <w:spacing w:after="0" w:line="240" w:lineRule="auto"/>
        <w:rPr>
          <w:rFonts w:cstheme="minorHAnsi"/>
        </w:rPr>
      </w:pPr>
    </w:p>
    <w:p w14:paraId="005A887A" w14:textId="2C3251F7" w:rsidR="009556AB" w:rsidRDefault="009556AB" w:rsidP="008A3FD5">
      <w:pPr>
        <w:pStyle w:val="ListParagraph"/>
        <w:spacing w:after="0" w:line="240" w:lineRule="auto"/>
        <w:rPr>
          <w:rFonts w:cstheme="minorHAnsi"/>
        </w:rPr>
      </w:pPr>
    </w:p>
    <w:p w14:paraId="25E68885" w14:textId="18100C6B" w:rsidR="009556AB" w:rsidRPr="00254118" w:rsidRDefault="009556AB" w:rsidP="00254118">
      <w:pPr>
        <w:spacing w:after="0" w:line="240" w:lineRule="auto"/>
        <w:rPr>
          <w:rFonts w:cstheme="minorHAnsi"/>
        </w:rPr>
      </w:pPr>
    </w:p>
    <w:p w14:paraId="3AB91DE4" w14:textId="6ABC966E" w:rsidR="009556AB" w:rsidRDefault="009556AB" w:rsidP="008A3FD5">
      <w:pPr>
        <w:pStyle w:val="ListParagraph"/>
        <w:spacing w:after="0" w:line="240" w:lineRule="auto"/>
        <w:rPr>
          <w:rFonts w:cstheme="minorHAnsi"/>
        </w:rPr>
      </w:pPr>
    </w:p>
    <w:p w14:paraId="5FE3FBA9" w14:textId="483A6C58" w:rsidR="009556AB" w:rsidRDefault="009556AB" w:rsidP="008A3FD5">
      <w:pPr>
        <w:pStyle w:val="ListParagraph"/>
        <w:spacing w:after="0" w:line="240" w:lineRule="auto"/>
        <w:rPr>
          <w:rFonts w:cstheme="minorHAnsi"/>
        </w:rPr>
      </w:pPr>
    </w:p>
    <w:p w14:paraId="045B3FAB" w14:textId="3BA6327A" w:rsidR="009556AB" w:rsidRDefault="009556AB" w:rsidP="008A3FD5">
      <w:pPr>
        <w:pStyle w:val="ListParagraph"/>
        <w:spacing w:after="0" w:line="240" w:lineRule="auto"/>
        <w:rPr>
          <w:rFonts w:cstheme="minorHAnsi"/>
        </w:rPr>
      </w:pPr>
    </w:p>
    <w:p w14:paraId="71EB445D" w14:textId="69AAA004" w:rsidR="009556AB" w:rsidRDefault="009556AB" w:rsidP="008A3FD5">
      <w:pPr>
        <w:pStyle w:val="ListParagraph"/>
        <w:spacing w:after="0" w:line="240" w:lineRule="auto"/>
        <w:rPr>
          <w:rFonts w:cstheme="minorHAnsi"/>
        </w:rPr>
      </w:pPr>
    </w:p>
    <w:p w14:paraId="69E75093" w14:textId="77777777" w:rsidR="009556AB" w:rsidRPr="00FE17C3" w:rsidRDefault="009556AB" w:rsidP="00FE17C3">
      <w:pPr>
        <w:spacing w:after="0" w:line="240" w:lineRule="auto"/>
        <w:rPr>
          <w:rFonts w:cstheme="minorHAnsi"/>
        </w:rPr>
      </w:pPr>
    </w:p>
    <w:sectPr w:rsidR="009556AB" w:rsidRPr="00FE17C3" w:rsidSect="00382BA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9854" w14:textId="77777777" w:rsidR="00A812A6" w:rsidRDefault="00A812A6">
      <w:pPr>
        <w:spacing w:after="0" w:line="240" w:lineRule="auto"/>
      </w:pPr>
      <w:r>
        <w:separator/>
      </w:r>
    </w:p>
  </w:endnote>
  <w:endnote w:type="continuationSeparator" w:id="0">
    <w:p w14:paraId="6B38ED9D" w14:textId="77777777" w:rsidR="00A812A6" w:rsidRDefault="00A8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786293"/>
      <w:docPartObj>
        <w:docPartGallery w:val="Page Numbers (Bottom of Page)"/>
        <w:docPartUnique/>
      </w:docPartObj>
    </w:sdtPr>
    <w:sdtEndPr>
      <w:rPr>
        <w:noProof/>
      </w:rPr>
    </w:sdtEndPr>
    <w:sdtContent>
      <w:p w14:paraId="1DD3BD46" w14:textId="358D77EC" w:rsidR="00816519" w:rsidRDefault="00E50A8F">
        <w:pPr>
          <w:pStyle w:val="Footer"/>
        </w:pPr>
        <w:r>
          <w:fldChar w:fldCharType="begin"/>
        </w:r>
        <w:r>
          <w:instrText xml:space="preserve"> PAGE   \* MERGEFORMAT </w:instrText>
        </w:r>
        <w:r>
          <w:fldChar w:fldCharType="separate"/>
        </w:r>
        <w:r w:rsidR="00C071B5">
          <w:rPr>
            <w:noProof/>
          </w:rPr>
          <w:t>1</w:t>
        </w:r>
        <w:r>
          <w:rPr>
            <w:noProof/>
          </w:rPr>
          <w:fldChar w:fldCharType="end"/>
        </w:r>
      </w:p>
    </w:sdtContent>
  </w:sdt>
  <w:p w14:paraId="5F10ECF0" w14:textId="77777777" w:rsidR="00816519" w:rsidRDefault="00A8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48B6" w14:textId="77777777" w:rsidR="00A812A6" w:rsidRDefault="00A812A6">
      <w:pPr>
        <w:spacing w:after="0" w:line="240" w:lineRule="auto"/>
      </w:pPr>
      <w:r>
        <w:separator/>
      </w:r>
    </w:p>
  </w:footnote>
  <w:footnote w:type="continuationSeparator" w:id="0">
    <w:p w14:paraId="34401FD5" w14:textId="77777777" w:rsidR="00A812A6" w:rsidRDefault="00A81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5A4"/>
    <w:multiLevelType w:val="hybridMultilevel"/>
    <w:tmpl w:val="4C5A8EE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463024"/>
    <w:multiLevelType w:val="hybridMultilevel"/>
    <w:tmpl w:val="4C5A8EE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DEC05A4"/>
    <w:multiLevelType w:val="hybridMultilevel"/>
    <w:tmpl w:val="024C771C"/>
    <w:lvl w:ilvl="0" w:tplc="FDB011E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367B4A"/>
    <w:multiLevelType w:val="hybridMultilevel"/>
    <w:tmpl w:val="4C5A8EE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3905E0D"/>
    <w:multiLevelType w:val="hybridMultilevel"/>
    <w:tmpl w:val="CB74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F32DE"/>
    <w:multiLevelType w:val="hybridMultilevel"/>
    <w:tmpl w:val="18A02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C3223"/>
    <w:multiLevelType w:val="hybridMultilevel"/>
    <w:tmpl w:val="6FB60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847F77"/>
    <w:multiLevelType w:val="hybridMultilevel"/>
    <w:tmpl w:val="A6408F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5F33E22"/>
    <w:multiLevelType w:val="hybridMultilevel"/>
    <w:tmpl w:val="DE66861A"/>
    <w:lvl w:ilvl="0" w:tplc="5B0E9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3B275A"/>
    <w:multiLevelType w:val="hybridMultilevel"/>
    <w:tmpl w:val="EA86C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23D38"/>
    <w:multiLevelType w:val="hybridMultilevel"/>
    <w:tmpl w:val="9B1C18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1146EB"/>
    <w:multiLevelType w:val="hybridMultilevel"/>
    <w:tmpl w:val="D638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0701DC"/>
    <w:multiLevelType w:val="hybridMultilevel"/>
    <w:tmpl w:val="4C5A8EE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38C3D05"/>
    <w:multiLevelType w:val="hybridMultilevel"/>
    <w:tmpl w:val="4C5A8EE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2"/>
  </w:num>
  <w:num w:numId="3">
    <w:abstractNumId w:val="8"/>
  </w:num>
  <w:num w:numId="4">
    <w:abstractNumId w:val="9"/>
  </w:num>
  <w:num w:numId="5">
    <w:abstractNumId w:val="11"/>
  </w:num>
  <w:num w:numId="6">
    <w:abstractNumId w:val="6"/>
  </w:num>
  <w:num w:numId="7">
    <w:abstractNumId w:val="7"/>
  </w:num>
  <w:num w:numId="8">
    <w:abstractNumId w:val="13"/>
  </w:num>
  <w:num w:numId="9">
    <w:abstractNumId w:val="12"/>
  </w:num>
  <w:num w:numId="10">
    <w:abstractNumId w:val="0"/>
  </w:num>
  <w:num w:numId="11">
    <w:abstractNumId w:val="3"/>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E8"/>
    <w:rsid w:val="00016356"/>
    <w:rsid w:val="00016906"/>
    <w:rsid w:val="00033EAA"/>
    <w:rsid w:val="00035609"/>
    <w:rsid w:val="00042174"/>
    <w:rsid w:val="00042415"/>
    <w:rsid w:val="00043CF3"/>
    <w:rsid w:val="00045818"/>
    <w:rsid w:val="00056434"/>
    <w:rsid w:val="000611AB"/>
    <w:rsid w:val="000671AF"/>
    <w:rsid w:val="000772D7"/>
    <w:rsid w:val="00080FBE"/>
    <w:rsid w:val="00081751"/>
    <w:rsid w:val="00087216"/>
    <w:rsid w:val="00091429"/>
    <w:rsid w:val="000938FE"/>
    <w:rsid w:val="00095485"/>
    <w:rsid w:val="000A0B25"/>
    <w:rsid w:val="000A70F3"/>
    <w:rsid w:val="000B100B"/>
    <w:rsid w:val="000B148D"/>
    <w:rsid w:val="000B1560"/>
    <w:rsid w:val="000E3D7C"/>
    <w:rsid w:val="00121ED6"/>
    <w:rsid w:val="00123F21"/>
    <w:rsid w:val="001277A2"/>
    <w:rsid w:val="00130DA0"/>
    <w:rsid w:val="00131BAF"/>
    <w:rsid w:val="001322C8"/>
    <w:rsid w:val="00133A4E"/>
    <w:rsid w:val="00134D96"/>
    <w:rsid w:val="001449A0"/>
    <w:rsid w:val="001548E8"/>
    <w:rsid w:val="00160DC1"/>
    <w:rsid w:val="001651E0"/>
    <w:rsid w:val="00167493"/>
    <w:rsid w:val="00175D33"/>
    <w:rsid w:val="00190577"/>
    <w:rsid w:val="001A095E"/>
    <w:rsid w:val="001C5998"/>
    <w:rsid w:val="001D0753"/>
    <w:rsid w:val="001D1176"/>
    <w:rsid w:val="001E244F"/>
    <w:rsid w:val="001E4C99"/>
    <w:rsid w:val="001E7BEA"/>
    <w:rsid w:val="002011EC"/>
    <w:rsid w:val="002015A4"/>
    <w:rsid w:val="002017B2"/>
    <w:rsid w:val="00206BA9"/>
    <w:rsid w:val="002212A5"/>
    <w:rsid w:val="002245BF"/>
    <w:rsid w:val="00225E0B"/>
    <w:rsid w:val="002337CD"/>
    <w:rsid w:val="002346CF"/>
    <w:rsid w:val="00236FC7"/>
    <w:rsid w:val="0024599D"/>
    <w:rsid w:val="00251807"/>
    <w:rsid w:val="00252DA2"/>
    <w:rsid w:val="00254118"/>
    <w:rsid w:val="0025425F"/>
    <w:rsid w:val="002634B2"/>
    <w:rsid w:val="00266999"/>
    <w:rsid w:val="00275015"/>
    <w:rsid w:val="00277153"/>
    <w:rsid w:val="00280865"/>
    <w:rsid w:val="002941B1"/>
    <w:rsid w:val="002A2D39"/>
    <w:rsid w:val="002A6546"/>
    <w:rsid w:val="002B2706"/>
    <w:rsid w:val="002B2FAB"/>
    <w:rsid w:val="002B5B40"/>
    <w:rsid w:val="002C307A"/>
    <w:rsid w:val="002C39BE"/>
    <w:rsid w:val="002D5567"/>
    <w:rsid w:val="002D5A33"/>
    <w:rsid w:val="002D71D2"/>
    <w:rsid w:val="002E1EEC"/>
    <w:rsid w:val="002E39EE"/>
    <w:rsid w:val="002E57E3"/>
    <w:rsid w:val="002F53CA"/>
    <w:rsid w:val="0030711B"/>
    <w:rsid w:val="003208A4"/>
    <w:rsid w:val="003221A4"/>
    <w:rsid w:val="00323C7E"/>
    <w:rsid w:val="0032793E"/>
    <w:rsid w:val="00343C2D"/>
    <w:rsid w:val="00344400"/>
    <w:rsid w:val="003456E9"/>
    <w:rsid w:val="00354D7B"/>
    <w:rsid w:val="00355EB7"/>
    <w:rsid w:val="00356623"/>
    <w:rsid w:val="00383CE7"/>
    <w:rsid w:val="003A0381"/>
    <w:rsid w:val="003A2BB7"/>
    <w:rsid w:val="003B42F5"/>
    <w:rsid w:val="003B6AEC"/>
    <w:rsid w:val="003C2980"/>
    <w:rsid w:val="003C7CA1"/>
    <w:rsid w:val="003D17B0"/>
    <w:rsid w:val="003D4AB8"/>
    <w:rsid w:val="003D7B7F"/>
    <w:rsid w:val="003E51FD"/>
    <w:rsid w:val="0040628C"/>
    <w:rsid w:val="0040678A"/>
    <w:rsid w:val="004067D8"/>
    <w:rsid w:val="00406DC1"/>
    <w:rsid w:val="00406E55"/>
    <w:rsid w:val="00407150"/>
    <w:rsid w:val="00412EA3"/>
    <w:rsid w:val="004135E0"/>
    <w:rsid w:val="00417575"/>
    <w:rsid w:val="00420947"/>
    <w:rsid w:val="004370EA"/>
    <w:rsid w:val="004517EB"/>
    <w:rsid w:val="00453BFC"/>
    <w:rsid w:val="00455914"/>
    <w:rsid w:val="00461D72"/>
    <w:rsid w:val="00475694"/>
    <w:rsid w:val="00477A54"/>
    <w:rsid w:val="00480A47"/>
    <w:rsid w:val="00485A44"/>
    <w:rsid w:val="00485A56"/>
    <w:rsid w:val="00487579"/>
    <w:rsid w:val="00490499"/>
    <w:rsid w:val="0049431E"/>
    <w:rsid w:val="00496E35"/>
    <w:rsid w:val="004A1BA5"/>
    <w:rsid w:val="004A4EA6"/>
    <w:rsid w:val="004A597A"/>
    <w:rsid w:val="004C0483"/>
    <w:rsid w:val="004C4887"/>
    <w:rsid w:val="004D0EB1"/>
    <w:rsid w:val="004E5BD0"/>
    <w:rsid w:val="004F3881"/>
    <w:rsid w:val="00500746"/>
    <w:rsid w:val="00501BC3"/>
    <w:rsid w:val="00506D88"/>
    <w:rsid w:val="00517228"/>
    <w:rsid w:val="005201AE"/>
    <w:rsid w:val="00524F08"/>
    <w:rsid w:val="00534C5E"/>
    <w:rsid w:val="005372F2"/>
    <w:rsid w:val="00540084"/>
    <w:rsid w:val="00540502"/>
    <w:rsid w:val="00540FD2"/>
    <w:rsid w:val="005411FB"/>
    <w:rsid w:val="0055333B"/>
    <w:rsid w:val="00561387"/>
    <w:rsid w:val="005613A4"/>
    <w:rsid w:val="00575642"/>
    <w:rsid w:val="00591825"/>
    <w:rsid w:val="00596302"/>
    <w:rsid w:val="005A482E"/>
    <w:rsid w:val="005B13BB"/>
    <w:rsid w:val="005B36FE"/>
    <w:rsid w:val="005B7D56"/>
    <w:rsid w:val="005C1338"/>
    <w:rsid w:val="005C4041"/>
    <w:rsid w:val="005D13D1"/>
    <w:rsid w:val="005F207F"/>
    <w:rsid w:val="005F3F8D"/>
    <w:rsid w:val="00600718"/>
    <w:rsid w:val="0062092F"/>
    <w:rsid w:val="0063424F"/>
    <w:rsid w:val="006357BD"/>
    <w:rsid w:val="006406E1"/>
    <w:rsid w:val="00641254"/>
    <w:rsid w:val="00642257"/>
    <w:rsid w:val="00642808"/>
    <w:rsid w:val="006450D0"/>
    <w:rsid w:val="006517BC"/>
    <w:rsid w:val="00660261"/>
    <w:rsid w:val="0066188D"/>
    <w:rsid w:val="00663533"/>
    <w:rsid w:val="0066789B"/>
    <w:rsid w:val="006731C6"/>
    <w:rsid w:val="006738E4"/>
    <w:rsid w:val="00674291"/>
    <w:rsid w:val="00691D30"/>
    <w:rsid w:val="006A1266"/>
    <w:rsid w:val="006B15D3"/>
    <w:rsid w:val="006B2BAB"/>
    <w:rsid w:val="006B33EF"/>
    <w:rsid w:val="006C47FB"/>
    <w:rsid w:val="006C5DA9"/>
    <w:rsid w:val="006C7754"/>
    <w:rsid w:val="006D4A09"/>
    <w:rsid w:val="006E0AD9"/>
    <w:rsid w:val="006E0F06"/>
    <w:rsid w:val="006E2177"/>
    <w:rsid w:val="006E34F6"/>
    <w:rsid w:val="006F6474"/>
    <w:rsid w:val="006F7510"/>
    <w:rsid w:val="00706830"/>
    <w:rsid w:val="0071338C"/>
    <w:rsid w:val="00713DD4"/>
    <w:rsid w:val="00740A95"/>
    <w:rsid w:val="00744F7E"/>
    <w:rsid w:val="00745500"/>
    <w:rsid w:val="00745564"/>
    <w:rsid w:val="00750675"/>
    <w:rsid w:val="00767B71"/>
    <w:rsid w:val="00771145"/>
    <w:rsid w:val="007718DB"/>
    <w:rsid w:val="0078249E"/>
    <w:rsid w:val="00782B28"/>
    <w:rsid w:val="007957D3"/>
    <w:rsid w:val="00796528"/>
    <w:rsid w:val="007B0446"/>
    <w:rsid w:val="007B6653"/>
    <w:rsid w:val="007C3819"/>
    <w:rsid w:val="007C60F8"/>
    <w:rsid w:val="007D1634"/>
    <w:rsid w:val="007D505C"/>
    <w:rsid w:val="007D6046"/>
    <w:rsid w:val="007E52E8"/>
    <w:rsid w:val="008059E0"/>
    <w:rsid w:val="00810059"/>
    <w:rsid w:val="0081331F"/>
    <w:rsid w:val="00816E46"/>
    <w:rsid w:val="008207D8"/>
    <w:rsid w:val="00823B4A"/>
    <w:rsid w:val="00825A3E"/>
    <w:rsid w:val="00826773"/>
    <w:rsid w:val="00826B59"/>
    <w:rsid w:val="00836B62"/>
    <w:rsid w:val="00854230"/>
    <w:rsid w:val="00861752"/>
    <w:rsid w:val="00870988"/>
    <w:rsid w:val="00877876"/>
    <w:rsid w:val="00880A1E"/>
    <w:rsid w:val="00884752"/>
    <w:rsid w:val="00890619"/>
    <w:rsid w:val="00893EE9"/>
    <w:rsid w:val="008A3FD5"/>
    <w:rsid w:val="008A7261"/>
    <w:rsid w:val="008A7ED8"/>
    <w:rsid w:val="008C012D"/>
    <w:rsid w:val="008C0321"/>
    <w:rsid w:val="008C4D08"/>
    <w:rsid w:val="008D1D6C"/>
    <w:rsid w:val="008D3B55"/>
    <w:rsid w:val="008E054C"/>
    <w:rsid w:val="008E57E5"/>
    <w:rsid w:val="00910A90"/>
    <w:rsid w:val="00911316"/>
    <w:rsid w:val="0091317F"/>
    <w:rsid w:val="009162DB"/>
    <w:rsid w:val="00916578"/>
    <w:rsid w:val="009177DA"/>
    <w:rsid w:val="00920446"/>
    <w:rsid w:val="009232FE"/>
    <w:rsid w:val="009420C4"/>
    <w:rsid w:val="00944E6F"/>
    <w:rsid w:val="00944F66"/>
    <w:rsid w:val="00953896"/>
    <w:rsid w:val="009556AB"/>
    <w:rsid w:val="00965737"/>
    <w:rsid w:val="00974126"/>
    <w:rsid w:val="00974E12"/>
    <w:rsid w:val="0097780F"/>
    <w:rsid w:val="00980F41"/>
    <w:rsid w:val="00984D1C"/>
    <w:rsid w:val="00984F6A"/>
    <w:rsid w:val="00986BA7"/>
    <w:rsid w:val="00987663"/>
    <w:rsid w:val="00996DAE"/>
    <w:rsid w:val="009B6A0E"/>
    <w:rsid w:val="009B790C"/>
    <w:rsid w:val="009D0DC5"/>
    <w:rsid w:val="009D3BDA"/>
    <w:rsid w:val="009D76B1"/>
    <w:rsid w:val="009E08F6"/>
    <w:rsid w:val="009E664C"/>
    <w:rsid w:val="009E6A24"/>
    <w:rsid w:val="009F01A8"/>
    <w:rsid w:val="00A035DB"/>
    <w:rsid w:val="00A11041"/>
    <w:rsid w:val="00A12CCD"/>
    <w:rsid w:val="00A277E2"/>
    <w:rsid w:val="00A360F7"/>
    <w:rsid w:val="00A37E08"/>
    <w:rsid w:val="00A625A4"/>
    <w:rsid w:val="00A65016"/>
    <w:rsid w:val="00A812A6"/>
    <w:rsid w:val="00A83567"/>
    <w:rsid w:val="00A8419F"/>
    <w:rsid w:val="00A96F73"/>
    <w:rsid w:val="00AA4F5B"/>
    <w:rsid w:val="00AA5DD3"/>
    <w:rsid w:val="00AB2192"/>
    <w:rsid w:val="00AB37BE"/>
    <w:rsid w:val="00AB53C6"/>
    <w:rsid w:val="00AC63E5"/>
    <w:rsid w:val="00AD2302"/>
    <w:rsid w:val="00AD3D3E"/>
    <w:rsid w:val="00AE006D"/>
    <w:rsid w:val="00AE0969"/>
    <w:rsid w:val="00AF0486"/>
    <w:rsid w:val="00AF2D1F"/>
    <w:rsid w:val="00B01766"/>
    <w:rsid w:val="00B0545C"/>
    <w:rsid w:val="00B10080"/>
    <w:rsid w:val="00B126C5"/>
    <w:rsid w:val="00B128FF"/>
    <w:rsid w:val="00B1363A"/>
    <w:rsid w:val="00B16CC2"/>
    <w:rsid w:val="00B329D6"/>
    <w:rsid w:val="00B43DA2"/>
    <w:rsid w:val="00B44F17"/>
    <w:rsid w:val="00B46515"/>
    <w:rsid w:val="00B65510"/>
    <w:rsid w:val="00B700AE"/>
    <w:rsid w:val="00B729F6"/>
    <w:rsid w:val="00B744D8"/>
    <w:rsid w:val="00B75E9E"/>
    <w:rsid w:val="00B76B00"/>
    <w:rsid w:val="00B8227B"/>
    <w:rsid w:val="00B824C8"/>
    <w:rsid w:val="00B8336D"/>
    <w:rsid w:val="00B86132"/>
    <w:rsid w:val="00B86AF4"/>
    <w:rsid w:val="00B87AE7"/>
    <w:rsid w:val="00B92B37"/>
    <w:rsid w:val="00BA3EC0"/>
    <w:rsid w:val="00BA4F95"/>
    <w:rsid w:val="00BA5AE6"/>
    <w:rsid w:val="00BA7925"/>
    <w:rsid w:val="00BB1274"/>
    <w:rsid w:val="00BB6257"/>
    <w:rsid w:val="00BD1625"/>
    <w:rsid w:val="00BD2240"/>
    <w:rsid w:val="00BD3E47"/>
    <w:rsid w:val="00BD5DE8"/>
    <w:rsid w:val="00BD7DCD"/>
    <w:rsid w:val="00BF02F3"/>
    <w:rsid w:val="00BF45E5"/>
    <w:rsid w:val="00C00E59"/>
    <w:rsid w:val="00C06CA8"/>
    <w:rsid w:val="00C071B5"/>
    <w:rsid w:val="00C12234"/>
    <w:rsid w:val="00C12DBA"/>
    <w:rsid w:val="00C152C6"/>
    <w:rsid w:val="00C3602C"/>
    <w:rsid w:val="00C44ED2"/>
    <w:rsid w:val="00C53BB1"/>
    <w:rsid w:val="00C64CC7"/>
    <w:rsid w:val="00C70218"/>
    <w:rsid w:val="00C753A7"/>
    <w:rsid w:val="00C76BAE"/>
    <w:rsid w:val="00C803CB"/>
    <w:rsid w:val="00C959EF"/>
    <w:rsid w:val="00CB7325"/>
    <w:rsid w:val="00CD59E8"/>
    <w:rsid w:val="00CF331D"/>
    <w:rsid w:val="00D01A9E"/>
    <w:rsid w:val="00D059A6"/>
    <w:rsid w:val="00D07C2D"/>
    <w:rsid w:val="00D16303"/>
    <w:rsid w:val="00D25AEF"/>
    <w:rsid w:val="00D31C10"/>
    <w:rsid w:val="00D4097C"/>
    <w:rsid w:val="00D465C4"/>
    <w:rsid w:val="00D62D38"/>
    <w:rsid w:val="00D644F5"/>
    <w:rsid w:val="00D71E1A"/>
    <w:rsid w:val="00D72DD5"/>
    <w:rsid w:val="00D85A15"/>
    <w:rsid w:val="00D87A4C"/>
    <w:rsid w:val="00D904CC"/>
    <w:rsid w:val="00D90B89"/>
    <w:rsid w:val="00D95A77"/>
    <w:rsid w:val="00DA399F"/>
    <w:rsid w:val="00DC2781"/>
    <w:rsid w:val="00DC4AA2"/>
    <w:rsid w:val="00DC54F1"/>
    <w:rsid w:val="00DC7AD5"/>
    <w:rsid w:val="00DD3820"/>
    <w:rsid w:val="00DD40C2"/>
    <w:rsid w:val="00DE7218"/>
    <w:rsid w:val="00E051B0"/>
    <w:rsid w:val="00E17528"/>
    <w:rsid w:val="00E20F61"/>
    <w:rsid w:val="00E2268C"/>
    <w:rsid w:val="00E229E8"/>
    <w:rsid w:val="00E24282"/>
    <w:rsid w:val="00E3700F"/>
    <w:rsid w:val="00E376A1"/>
    <w:rsid w:val="00E440E9"/>
    <w:rsid w:val="00E46735"/>
    <w:rsid w:val="00E50A8F"/>
    <w:rsid w:val="00E53C21"/>
    <w:rsid w:val="00E62C82"/>
    <w:rsid w:val="00E73C6D"/>
    <w:rsid w:val="00E972A0"/>
    <w:rsid w:val="00E97E7C"/>
    <w:rsid w:val="00EA2431"/>
    <w:rsid w:val="00EA6EC6"/>
    <w:rsid w:val="00EC57C2"/>
    <w:rsid w:val="00ED1342"/>
    <w:rsid w:val="00ED3650"/>
    <w:rsid w:val="00ED39D6"/>
    <w:rsid w:val="00ED6387"/>
    <w:rsid w:val="00EE38F5"/>
    <w:rsid w:val="00EE751A"/>
    <w:rsid w:val="00EF1F25"/>
    <w:rsid w:val="00EF33F1"/>
    <w:rsid w:val="00EF5EBF"/>
    <w:rsid w:val="00F05A8D"/>
    <w:rsid w:val="00F147EC"/>
    <w:rsid w:val="00F32871"/>
    <w:rsid w:val="00F35092"/>
    <w:rsid w:val="00F35AAF"/>
    <w:rsid w:val="00F43E85"/>
    <w:rsid w:val="00F51D72"/>
    <w:rsid w:val="00F602C8"/>
    <w:rsid w:val="00F60FD3"/>
    <w:rsid w:val="00F613E5"/>
    <w:rsid w:val="00F653A0"/>
    <w:rsid w:val="00F675A8"/>
    <w:rsid w:val="00F67E0D"/>
    <w:rsid w:val="00F716EB"/>
    <w:rsid w:val="00F7592A"/>
    <w:rsid w:val="00F75D62"/>
    <w:rsid w:val="00F77EB4"/>
    <w:rsid w:val="00F81903"/>
    <w:rsid w:val="00F833C5"/>
    <w:rsid w:val="00F85675"/>
    <w:rsid w:val="00F96560"/>
    <w:rsid w:val="00FA691F"/>
    <w:rsid w:val="00FB1B45"/>
    <w:rsid w:val="00FB70F0"/>
    <w:rsid w:val="00FC2849"/>
    <w:rsid w:val="00FC63F3"/>
    <w:rsid w:val="00FC7F79"/>
    <w:rsid w:val="00FD177C"/>
    <w:rsid w:val="00FD6F5D"/>
    <w:rsid w:val="00FE17C3"/>
    <w:rsid w:val="00FE1D75"/>
    <w:rsid w:val="00FE5B4C"/>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3C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 w:type="character" w:styleId="Hyperlink">
    <w:name w:val="Hyperlink"/>
    <w:basedOn w:val="DefaultParagraphFont"/>
    <w:uiPriority w:val="99"/>
    <w:unhideWhenUsed/>
    <w:rsid w:val="0097780F"/>
    <w:rPr>
      <w:color w:val="0000FF" w:themeColor="hyperlink"/>
      <w:u w:val="single"/>
    </w:rPr>
  </w:style>
  <w:style w:type="character" w:styleId="UnresolvedMention">
    <w:name w:val="Unresolved Mention"/>
    <w:basedOn w:val="DefaultParagraphFont"/>
    <w:uiPriority w:val="99"/>
    <w:semiHidden/>
    <w:unhideWhenUsed/>
    <w:rsid w:val="0097780F"/>
    <w:rPr>
      <w:color w:val="605E5C"/>
      <w:shd w:val="clear" w:color="auto" w:fill="E1DFDD"/>
    </w:rPr>
  </w:style>
  <w:style w:type="character" w:styleId="FollowedHyperlink">
    <w:name w:val="FollowedHyperlink"/>
    <w:basedOn w:val="DefaultParagraphFont"/>
    <w:uiPriority w:val="99"/>
    <w:semiHidden/>
    <w:unhideWhenUsed/>
    <w:rsid w:val="00B82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8063">
      <w:bodyDiv w:val="1"/>
      <w:marLeft w:val="0"/>
      <w:marRight w:val="0"/>
      <w:marTop w:val="0"/>
      <w:marBottom w:val="0"/>
      <w:divBdr>
        <w:top w:val="none" w:sz="0" w:space="0" w:color="auto"/>
        <w:left w:val="none" w:sz="0" w:space="0" w:color="auto"/>
        <w:bottom w:val="none" w:sz="0" w:space="0" w:color="auto"/>
        <w:right w:val="none" w:sz="0" w:space="0" w:color="auto"/>
      </w:divBdr>
    </w:div>
    <w:div w:id="1046106226">
      <w:bodyDiv w:val="1"/>
      <w:marLeft w:val="0"/>
      <w:marRight w:val="0"/>
      <w:marTop w:val="0"/>
      <w:marBottom w:val="0"/>
      <w:divBdr>
        <w:top w:val="none" w:sz="0" w:space="0" w:color="auto"/>
        <w:left w:val="none" w:sz="0" w:space="0" w:color="auto"/>
        <w:bottom w:val="none" w:sz="0" w:space="0" w:color="auto"/>
        <w:right w:val="none" w:sz="0" w:space="0" w:color="auto"/>
      </w:divBdr>
    </w:div>
    <w:div w:id="1218052410">
      <w:bodyDiv w:val="1"/>
      <w:marLeft w:val="0"/>
      <w:marRight w:val="0"/>
      <w:marTop w:val="0"/>
      <w:marBottom w:val="0"/>
      <w:divBdr>
        <w:top w:val="none" w:sz="0" w:space="0" w:color="auto"/>
        <w:left w:val="none" w:sz="0" w:space="0" w:color="auto"/>
        <w:bottom w:val="none" w:sz="0" w:space="0" w:color="auto"/>
        <w:right w:val="none" w:sz="0" w:space="0" w:color="auto"/>
      </w:divBdr>
    </w:div>
    <w:div w:id="1354333511">
      <w:bodyDiv w:val="1"/>
      <w:marLeft w:val="0"/>
      <w:marRight w:val="0"/>
      <w:marTop w:val="0"/>
      <w:marBottom w:val="0"/>
      <w:divBdr>
        <w:top w:val="none" w:sz="0" w:space="0" w:color="auto"/>
        <w:left w:val="none" w:sz="0" w:space="0" w:color="auto"/>
        <w:bottom w:val="none" w:sz="0" w:space="0" w:color="auto"/>
        <w:right w:val="none" w:sz="0" w:space="0" w:color="auto"/>
      </w:divBdr>
      <w:divsChild>
        <w:div w:id="8414334">
          <w:marLeft w:val="0"/>
          <w:marRight w:val="0"/>
          <w:marTop w:val="0"/>
          <w:marBottom w:val="0"/>
          <w:divBdr>
            <w:top w:val="none" w:sz="0" w:space="0" w:color="auto"/>
            <w:left w:val="none" w:sz="0" w:space="0" w:color="auto"/>
            <w:bottom w:val="none" w:sz="0" w:space="0" w:color="auto"/>
            <w:right w:val="none" w:sz="0" w:space="0" w:color="auto"/>
          </w:divBdr>
        </w:div>
        <w:div w:id="1251425713">
          <w:marLeft w:val="0"/>
          <w:marRight w:val="0"/>
          <w:marTop w:val="0"/>
          <w:marBottom w:val="0"/>
          <w:divBdr>
            <w:top w:val="none" w:sz="0" w:space="0" w:color="auto"/>
            <w:left w:val="none" w:sz="0" w:space="0" w:color="auto"/>
            <w:bottom w:val="none" w:sz="0" w:space="0" w:color="auto"/>
            <w:right w:val="none" w:sz="0" w:space="0" w:color="auto"/>
          </w:divBdr>
        </w:div>
      </w:divsChild>
    </w:div>
    <w:div w:id="16074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Lindsay-Bailey</dc:creator>
  <cp:lastModifiedBy>Microsoft Office User</cp:lastModifiedBy>
  <cp:revision>6</cp:revision>
  <cp:lastPrinted>2019-11-05T15:17:00Z</cp:lastPrinted>
  <dcterms:created xsi:type="dcterms:W3CDTF">2021-11-04T18:48:00Z</dcterms:created>
  <dcterms:modified xsi:type="dcterms:W3CDTF">2021-11-11T17:00:00Z</dcterms:modified>
</cp:coreProperties>
</file>