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8EB0" w14:textId="77777777" w:rsidR="000B3BFE" w:rsidRPr="009C1C33" w:rsidRDefault="00480220" w:rsidP="00480220">
      <w:pPr>
        <w:jc w:val="center"/>
        <w:rPr>
          <w:b/>
        </w:rPr>
      </w:pPr>
      <w:r w:rsidRPr="009C1C33">
        <w:rPr>
          <w:b/>
        </w:rPr>
        <w:t>Salary and Benefits Sub-Committee Meeting</w:t>
      </w:r>
    </w:p>
    <w:p w14:paraId="122C4571" w14:textId="1A3AA31C" w:rsidR="00874263" w:rsidRPr="009C1C33" w:rsidRDefault="00874263" w:rsidP="00874263">
      <w:pPr>
        <w:jc w:val="center"/>
        <w:rPr>
          <w:b/>
        </w:rPr>
      </w:pPr>
      <w:r>
        <w:rPr>
          <w:b/>
        </w:rPr>
        <w:t>September 15, 2021, 2:30-3:30</w:t>
      </w:r>
    </w:p>
    <w:p w14:paraId="5A811BEE" w14:textId="77777777" w:rsidR="00FF39F4" w:rsidRDefault="00480220" w:rsidP="00FF39F4">
      <w:pPr>
        <w:rPr>
          <w:rFonts w:eastAsia="Times New Roman"/>
        </w:rPr>
      </w:pPr>
      <w:r w:rsidRPr="00B4397D">
        <w:t>Zoom</w:t>
      </w:r>
      <w:r w:rsidR="001403CD" w:rsidRPr="00B4397D">
        <w:t>:</w:t>
      </w:r>
      <w:r w:rsidR="00681760" w:rsidRPr="00B4397D">
        <w:t xml:space="preserve"> </w:t>
      </w:r>
      <w:hyperlink r:id="rId10" w:history="1">
        <w:r w:rsidR="00FF39F4">
          <w:rPr>
            <w:rStyle w:val="Hyperlink"/>
            <w:rFonts w:eastAsia="Times New Roman"/>
          </w:rPr>
          <w:t>https://gvsu-edu.zoom.us/j/95442004532?pwd=bUs4QjMway9YRytwNFZWRjlkR1M4QT09</w:t>
        </w:r>
      </w:hyperlink>
    </w:p>
    <w:p w14:paraId="2A36CE7F" w14:textId="77777777" w:rsidR="00FF39F4" w:rsidRDefault="00FF39F4" w:rsidP="003A3C51">
      <w:pPr>
        <w:rPr>
          <w:b/>
          <w:i/>
        </w:rPr>
      </w:pPr>
    </w:p>
    <w:p w14:paraId="7A011C64" w14:textId="3B472B23" w:rsidR="003A3C51" w:rsidRPr="00571326" w:rsidRDefault="003A3C51" w:rsidP="003A3C51">
      <w:pPr>
        <w:rPr>
          <w:rFonts w:ascii="Times New Roman" w:eastAsia="Times New Roman" w:hAnsi="Times New Roman" w:cs="Times New Roman"/>
          <w:sz w:val="24"/>
          <w:szCs w:val="24"/>
        </w:rPr>
      </w:pPr>
      <w:r w:rsidRPr="009C1C33">
        <w:rPr>
          <w:b/>
          <w:i/>
        </w:rPr>
        <w:t>202</w:t>
      </w:r>
      <w:r w:rsidR="002454F1">
        <w:rPr>
          <w:b/>
          <w:i/>
        </w:rPr>
        <w:t xml:space="preserve">1/2022 </w:t>
      </w:r>
      <w:r w:rsidRPr="009C1C33">
        <w:rPr>
          <w:b/>
          <w:i/>
        </w:rPr>
        <w:t>Committee Members:</w:t>
      </w:r>
      <w:r w:rsidRPr="009C1C33">
        <w:rPr>
          <w:i/>
        </w:rPr>
        <w:t xml:space="preserve"> </w:t>
      </w:r>
      <w:r w:rsidR="00571326">
        <w:rPr>
          <w:i/>
        </w:rPr>
        <w:t xml:space="preserve">Mitch Eastlick </w:t>
      </w:r>
      <w:r w:rsidRPr="009C1C33">
        <w:rPr>
          <w:i/>
        </w:rPr>
        <w:t>(</w:t>
      </w:r>
      <w:r w:rsidR="00571326">
        <w:rPr>
          <w:i/>
        </w:rPr>
        <w:t xml:space="preserve">Vice-chair, </w:t>
      </w:r>
      <w:r w:rsidRPr="009C1C33">
        <w:rPr>
          <w:i/>
        </w:rPr>
        <w:t>Group 1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 xml:space="preserve">), </w:t>
      </w:r>
      <w:r w:rsidR="00571326">
        <w:rPr>
          <w:i/>
        </w:rPr>
        <w:t>Meagan Treadway</w:t>
      </w:r>
      <w:r w:rsidRPr="009C1C33">
        <w:rPr>
          <w:i/>
        </w:rPr>
        <w:t xml:space="preserve"> (Group 2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 xml:space="preserve">), </w:t>
      </w:r>
      <w:r w:rsidR="00571326">
        <w:rPr>
          <w:i/>
        </w:rPr>
        <w:t>Chelsea Ridge</w:t>
      </w:r>
      <w:r w:rsidRPr="009C1C33">
        <w:rPr>
          <w:i/>
        </w:rPr>
        <w:t xml:space="preserve"> (Group 3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>), Jacklyn Rander (Group 4</w:t>
      </w:r>
      <w:r w:rsidR="001403CD" w:rsidRPr="009C1C33">
        <w:rPr>
          <w:i/>
        </w:rPr>
        <w:t xml:space="preserve"> - 2022</w:t>
      </w:r>
      <w:r w:rsidRPr="009C1C33">
        <w:rPr>
          <w:i/>
        </w:rPr>
        <w:t xml:space="preserve">), </w:t>
      </w:r>
      <w:r w:rsidR="009119F4" w:rsidRPr="009C1C33">
        <w:rPr>
          <w:i/>
          <w:iCs/>
        </w:rPr>
        <w:t>Ka</w:t>
      </w:r>
      <w:r w:rsidR="009C1C33">
        <w:rPr>
          <w:i/>
          <w:iCs/>
        </w:rPr>
        <w:t>tie</w:t>
      </w:r>
      <w:r w:rsidR="009119F4" w:rsidRPr="009C1C33">
        <w:rPr>
          <w:i/>
          <w:iCs/>
        </w:rPr>
        <w:t xml:space="preserve"> Branch</w:t>
      </w:r>
      <w:r w:rsidR="009C723A" w:rsidRPr="009C1C33">
        <w:rPr>
          <w:i/>
        </w:rPr>
        <w:t xml:space="preserve"> (</w:t>
      </w:r>
      <w:r w:rsidR="00571326">
        <w:rPr>
          <w:i/>
        </w:rPr>
        <w:t xml:space="preserve">Chair, </w:t>
      </w:r>
      <w:r w:rsidRPr="009C1C33">
        <w:rPr>
          <w:i/>
        </w:rPr>
        <w:t>Group 5</w:t>
      </w:r>
      <w:r w:rsidR="006B036D" w:rsidRPr="009C1C33">
        <w:rPr>
          <w:i/>
        </w:rPr>
        <w:t xml:space="preserve"> - 2022</w:t>
      </w:r>
      <w:r w:rsidRPr="009C1C33">
        <w:rPr>
          <w:i/>
        </w:rPr>
        <w:t>), Sarah Tibbe (</w:t>
      </w:r>
      <w:r w:rsidR="00571326">
        <w:rPr>
          <w:i/>
        </w:rPr>
        <w:t xml:space="preserve">Secretary, </w:t>
      </w:r>
      <w:r w:rsidRPr="009C1C33">
        <w:rPr>
          <w:i/>
        </w:rPr>
        <w:t>Group 6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>)</w:t>
      </w:r>
      <w:r w:rsidR="009C723A" w:rsidRPr="009C1C33">
        <w:rPr>
          <w:i/>
        </w:rPr>
        <w:t xml:space="preserve">, </w:t>
      </w:r>
      <w:r w:rsidR="00571326">
        <w:rPr>
          <w:i/>
        </w:rPr>
        <w:t>Tara Bivens</w:t>
      </w:r>
      <w:r w:rsidRPr="009C1C33">
        <w:rPr>
          <w:i/>
        </w:rPr>
        <w:t xml:space="preserve"> (HR Benefits Liaison)</w:t>
      </w:r>
      <w:r w:rsidR="006539BF" w:rsidRPr="009C1C33">
        <w:rPr>
          <w:i/>
        </w:rPr>
        <w:t xml:space="preserve">, </w:t>
      </w:r>
      <w:r w:rsidR="00571326">
        <w:rPr>
          <w:i/>
        </w:rPr>
        <w:t>John Offerman</w:t>
      </w:r>
      <w:r w:rsidR="006539BF" w:rsidRPr="009C1C33">
        <w:rPr>
          <w:i/>
        </w:rPr>
        <w:t xml:space="preserve"> (AP CMTE Representative/Liaison)</w:t>
      </w:r>
      <w:r w:rsidR="00F91799" w:rsidRPr="009C1C33">
        <w:rPr>
          <w:i/>
        </w:rPr>
        <w:t xml:space="preserve">, </w:t>
      </w:r>
      <w:r w:rsidR="00571326" w:rsidRPr="00874263">
        <w:rPr>
          <w:i/>
        </w:rPr>
        <w:t xml:space="preserve">Nick </w:t>
      </w:r>
      <w:r w:rsidR="00571326" w:rsidRPr="00874263">
        <w:rPr>
          <w:rFonts w:ascii="Calibri" w:eastAsia="Times New Roman" w:hAnsi="Calibri" w:cs="Calibri"/>
          <w:i/>
          <w:color w:val="000000"/>
        </w:rPr>
        <w:t>Ekstrom</w:t>
      </w:r>
      <w:r w:rsidR="00F91799" w:rsidRPr="009C1C33">
        <w:rPr>
          <w:i/>
        </w:rPr>
        <w:t xml:space="preserve"> (</w:t>
      </w:r>
      <w:r w:rsidR="009C1C33">
        <w:rPr>
          <w:i/>
        </w:rPr>
        <w:t xml:space="preserve">Incoming </w:t>
      </w:r>
      <w:r w:rsidR="00F91799" w:rsidRPr="009C1C33">
        <w:rPr>
          <w:i/>
        </w:rPr>
        <w:t>HR Benefits Liaison</w:t>
      </w:r>
      <w:r w:rsidR="009C1C33">
        <w:rPr>
          <w:i/>
        </w:rPr>
        <w:t>)</w:t>
      </w:r>
    </w:p>
    <w:p w14:paraId="17AB162D" w14:textId="139CA46C" w:rsidR="00480220" w:rsidRDefault="003A3C51" w:rsidP="00480220">
      <w:pPr>
        <w:jc w:val="center"/>
        <w:rPr>
          <w:b/>
        </w:rPr>
      </w:pPr>
      <w:r w:rsidRPr="009C1C33">
        <w:rPr>
          <w:b/>
        </w:rPr>
        <w:t>Agenda</w:t>
      </w:r>
    </w:p>
    <w:p w14:paraId="7B5C853E" w14:textId="77777777" w:rsidR="00FF39F4" w:rsidRDefault="00FF39F4" w:rsidP="00480220">
      <w:pPr>
        <w:jc w:val="center"/>
        <w:rPr>
          <w:b/>
        </w:rPr>
      </w:pPr>
      <w:bookmarkStart w:id="0" w:name="_GoBack"/>
      <w:bookmarkEnd w:id="0"/>
    </w:p>
    <w:p w14:paraId="777994EB" w14:textId="77014B64" w:rsidR="00D849DB" w:rsidRDefault="00D849DB" w:rsidP="00D849DB">
      <w:pPr>
        <w:rPr>
          <w:b/>
        </w:rPr>
      </w:pPr>
      <w:r>
        <w:rPr>
          <w:b/>
        </w:rPr>
        <w:t>Brief Introductions</w:t>
      </w:r>
    </w:p>
    <w:p w14:paraId="07B64068" w14:textId="2CD46A85" w:rsidR="00A410C9" w:rsidRPr="00A410C9" w:rsidRDefault="00A410C9" w:rsidP="00A410C9">
      <w:pPr>
        <w:pStyle w:val="ListParagraph"/>
        <w:numPr>
          <w:ilvl w:val="0"/>
          <w:numId w:val="15"/>
        </w:numPr>
        <w:rPr>
          <w:i/>
        </w:rPr>
      </w:pPr>
      <w:r w:rsidRPr="00A410C9">
        <w:rPr>
          <w:i/>
        </w:rPr>
        <w:t>Nick Ekstrom</w:t>
      </w:r>
      <w:r w:rsidR="00FB2DDF">
        <w:rPr>
          <w:i/>
        </w:rPr>
        <w:t xml:space="preserve"> and Mitch Eastlick</w:t>
      </w:r>
      <w:r w:rsidRPr="00A410C9">
        <w:rPr>
          <w:i/>
        </w:rPr>
        <w:t xml:space="preserve"> absent, all others in attendance.</w:t>
      </w:r>
    </w:p>
    <w:p w14:paraId="79177741" w14:textId="4CF1C2EB" w:rsidR="009119F4" w:rsidRPr="009C1C33" w:rsidRDefault="00480220" w:rsidP="00480220">
      <w:pPr>
        <w:rPr>
          <w:b/>
        </w:rPr>
      </w:pPr>
      <w:r w:rsidRPr="009C1C33">
        <w:rPr>
          <w:b/>
        </w:rPr>
        <w:t>Updates</w:t>
      </w:r>
    </w:p>
    <w:p w14:paraId="6116DDF3" w14:textId="084E1B43" w:rsidR="009B2465" w:rsidRPr="006A1FB2" w:rsidRDefault="00480220" w:rsidP="009B2465">
      <w:pPr>
        <w:pStyle w:val="ListParagraph"/>
        <w:numPr>
          <w:ilvl w:val="0"/>
          <w:numId w:val="1"/>
        </w:numPr>
        <w:rPr>
          <w:b/>
        </w:rPr>
      </w:pPr>
      <w:r w:rsidRPr="006A1FB2">
        <w:rPr>
          <w:b/>
        </w:rPr>
        <w:t xml:space="preserve">AP Committee </w:t>
      </w:r>
      <w:r w:rsidR="009F1D2D" w:rsidRPr="006A1FB2">
        <w:rPr>
          <w:b/>
        </w:rPr>
        <w:t>u</w:t>
      </w:r>
      <w:r w:rsidRPr="006A1FB2">
        <w:rPr>
          <w:b/>
        </w:rPr>
        <w:t>pdate</w:t>
      </w:r>
      <w:r w:rsidR="009C723A" w:rsidRPr="006A1FB2">
        <w:rPr>
          <w:b/>
        </w:rPr>
        <w:t xml:space="preserve"> from </w:t>
      </w:r>
      <w:r w:rsidR="00874263" w:rsidRPr="006A1FB2">
        <w:rPr>
          <w:b/>
        </w:rPr>
        <w:t>John</w:t>
      </w:r>
    </w:p>
    <w:p w14:paraId="3778A132" w14:textId="31317243" w:rsidR="00A410C9" w:rsidRDefault="00A410C9" w:rsidP="00A410C9">
      <w:pPr>
        <w:pStyle w:val="ListParagraph"/>
        <w:numPr>
          <w:ilvl w:val="1"/>
          <w:numId w:val="1"/>
        </w:numPr>
      </w:pPr>
      <w:r>
        <w:t>Review</w:t>
      </w:r>
      <w:r w:rsidR="006A1FB2">
        <w:t>ed</w:t>
      </w:r>
      <w:r>
        <w:t xml:space="preserve"> Reach Higher 2025 strategic plan, AP CMTE formally endorsed</w:t>
      </w:r>
      <w:r w:rsidR="006A1FB2">
        <w:t xml:space="preserve"> the plan</w:t>
      </w:r>
      <w:r>
        <w:t xml:space="preserve">. </w:t>
      </w:r>
    </w:p>
    <w:p w14:paraId="6100F14B" w14:textId="2C2B999E" w:rsidR="00A410C9" w:rsidRDefault="00A410C9" w:rsidP="00A410C9">
      <w:pPr>
        <w:pStyle w:val="ListParagraph"/>
        <w:numPr>
          <w:ilvl w:val="1"/>
          <w:numId w:val="1"/>
        </w:numPr>
      </w:pPr>
      <w:r>
        <w:t>2 open position</w:t>
      </w:r>
      <w:r w:rsidR="006A1FB2">
        <w:t>s</w:t>
      </w:r>
      <w:r>
        <w:t xml:space="preserve"> on Exec</w:t>
      </w:r>
      <w:r w:rsidR="006A1FB2">
        <w:t>utive</w:t>
      </w:r>
      <w:r>
        <w:t xml:space="preserve"> CMTE remain, trying to fill (</w:t>
      </w:r>
      <w:r w:rsidR="006A1FB2">
        <w:t xml:space="preserve">both </w:t>
      </w:r>
      <w:r>
        <w:t>Group 1)</w:t>
      </w:r>
    </w:p>
    <w:p w14:paraId="06ECBEBC" w14:textId="2326B8DC" w:rsidR="00A410C9" w:rsidRDefault="00A410C9" w:rsidP="00A410C9">
      <w:pPr>
        <w:pStyle w:val="ListParagraph"/>
        <w:numPr>
          <w:ilvl w:val="1"/>
          <w:numId w:val="1"/>
        </w:numPr>
      </w:pPr>
      <w:r>
        <w:t>No immediate charges</w:t>
      </w:r>
    </w:p>
    <w:p w14:paraId="5D4C242D" w14:textId="1E100C5D" w:rsidR="00874263" w:rsidRPr="006A1FB2" w:rsidRDefault="00874263" w:rsidP="009B2465">
      <w:pPr>
        <w:pStyle w:val="ListParagraph"/>
        <w:numPr>
          <w:ilvl w:val="0"/>
          <w:numId w:val="1"/>
        </w:numPr>
        <w:rPr>
          <w:b/>
        </w:rPr>
      </w:pPr>
      <w:r w:rsidRPr="006A1FB2">
        <w:rPr>
          <w:b/>
        </w:rPr>
        <w:t>HR Updates from Tara</w:t>
      </w:r>
    </w:p>
    <w:p w14:paraId="68B715E3" w14:textId="7463C14A" w:rsidR="00D2305C" w:rsidRDefault="00A410C9" w:rsidP="00D2305C">
      <w:pPr>
        <w:pStyle w:val="ListParagraph"/>
        <w:numPr>
          <w:ilvl w:val="1"/>
          <w:numId w:val="1"/>
        </w:numPr>
      </w:pPr>
      <w:r>
        <w:t xml:space="preserve">Reorganization </w:t>
      </w:r>
      <w:r w:rsidR="006A1FB2">
        <w:t>in progress - Mychal Coleman, Chief Human Resources Officer, began role May 1</w:t>
      </w:r>
      <w:r w:rsidR="006A1FB2" w:rsidRPr="006A1FB2">
        <w:rPr>
          <w:vertAlign w:val="superscript"/>
        </w:rPr>
        <w:t>st</w:t>
      </w:r>
      <w:r w:rsidR="006A1FB2">
        <w:t xml:space="preserve">. </w:t>
      </w:r>
      <w:r>
        <w:t xml:space="preserve"> </w:t>
      </w:r>
    </w:p>
    <w:p w14:paraId="009E5F10" w14:textId="4588949B" w:rsidR="00A410C9" w:rsidRDefault="006A1FB2" w:rsidP="006A1FB2">
      <w:pPr>
        <w:pStyle w:val="ListParagraph"/>
        <w:numPr>
          <w:ilvl w:val="1"/>
          <w:numId w:val="1"/>
        </w:numPr>
      </w:pPr>
      <w:r>
        <w:t>Evolving from a “</w:t>
      </w:r>
      <w:r w:rsidR="00A410C9">
        <w:t>Transactional</w:t>
      </w:r>
      <w:r>
        <w:t xml:space="preserve">” HR to “Strategic” HR department. </w:t>
      </w:r>
      <w:r w:rsidR="00A410C9">
        <w:t>E.g. Benefits concern, move from assisting</w:t>
      </w:r>
      <w:r>
        <w:t xml:space="preserve"> with concern</w:t>
      </w:r>
      <w:r w:rsidR="00A410C9">
        <w:t xml:space="preserve"> to think about how to better the benefits. </w:t>
      </w:r>
    </w:p>
    <w:p w14:paraId="3FBE84CE" w14:textId="3BD0783F" w:rsidR="00FB2DDF" w:rsidRDefault="00A410C9" w:rsidP="006A1FB2">
      <w:pPr>
        <w:pStyle w:val="ListParagraph"/>
        <w:numPr>
          <w:ilvl w:val="2"/>
          <w:numId w:val="1"/>
        </w:numPr>
      </w:pPr>
      <w:r w:rsidRPr="006A1FB2">
        <w:rPr>
          <w:b/>
        </w:rPr>
        <w:t>Step 1</w:t>
      </w:r>
      <w:r w:rsidR="006A1FB2" w:rsidRPr="006A1FB2">
        <w:rPr>
          <w:b/>
        </w:rPr>
        <w:t xml:space="preserve"> in-progress</w:t>
      </w:r>
      <w:r w:rsidRPr="006A1FB2">
        <w:rPr>
          <w:b/>
        </w:rPr>
        <w:t>:</w:t>
      </w:r>
      <w:r>
        <w:t xml:space="preserve"> Generalist </w:t>
      </w:r>
      <w:r w:rsidR="006A1FB2">
        <w:t xml:space="preserve">Roles being implemented. </w:t>
      </w:r>
      <w:r>
        <w:t>HR generalists assigned throughout campus</w:t>
      </w:r>
      <w:r w:rsidR="006A1FB2">
        <w:t>. S</w:t>
      </w:r>
      <w:r w:rsidR="00FB2DDF">
        <w:t xml:space="preserve">trategize and work with campus partners to organize “total rewards” packaging. </w:t>
      </w:r>
    </w:p>
    <w:p w14:paraId="1B696FD2" w14:textId="21C2BF71" w:rsidR="00FB2DDF" w:rsidRDefault="00FB2DDF" w:rsidP="00A410C9">
      <w:pPr>
        <w:pStyle w:val="ListParagraph"/>
        <w:numPr>
          <w:ilvl w:val="2"/>
          <w:numId w:val="1"/>
        </w:numPr>
      </w:pPr>
      <w:r w:rsidRPr="006A1FB2">
        <w:rPr>
          <w:b/>
        </w:rPr>
        <w:t>End Goal:</w:t>
      </w:r>
      <w:r>
        <w:t xml:space="preserve"> </w:t>
      </w:r>
      <w:r w:rsidR="006A1FB2">
        <w:t>Align with</w:t>
      </w:r>
      <w:r>
        <w:t xml:space="preserve"> “Reach Higher</w:t>
      </w:r>
      <w:r w:rsidR="006A1FB2">
        <w:t xml:space="preserve"> goals and objectives.</w:t>
      </w:r>
    </w:p>
    <w:p w14:paraId="5CF152DB" w14:textId="4825CE7A" w:rsidR="00FB2DDF" w:rsidRDefault="00FB2DDF" w:rsidP="00A410C9">
      <w:pPr>
        <w:pStyle w:val="ListParagraph"/>
        <w:numPr>
          <w:ilvl w:val="2"/>
          <w:numId w:val="1"/>
        </w:numPr>
      </w:pPr>
      <w:r>
        <w:t>Talent Management/Learning Development programming</w:t>
      </w:r>
      <w:r w:rsidR="006A1FB2">
        <w:t xml:space="preserve"> to be</w:t>
      </w:r>
      <w:r>
        <w:t xml:space="preserve"> housed in HR</w:t>
      </w:r>
      <w:r w:rsidR="006A1FB2">
        <w:t>,</w:t>
      </w:r>
      <w:r>
        <w:t xml:space="preserve"> not departmental level. </w:t>
      </w:r>
    </w:p>
    <w:p w14:paraId="645CD914" w14:textId="50897520" w:rsidR="00FB2DDF" w:rsidRDefault="00FB2DDF" w:rsidP="00FB2DDF">
      <w:pPr>
        <w:pStyle w:val="ListParagraph"/>
        <w:numPr>
          <w:ilvl w:val="1"/>
          <w:numId w:val="1"/>
        </w:numPr>
      </w:pPr>
      <w:r>
        <w:t xml:space="preserve">Open Enrollment update coming for the next meeting, no foreseen changes. </w:t>
      </w:r>
    </w:p>
    <w:p w14:paraId="2B17DC62" w14:textId="1FD83A79" w:rsidR="00480220" w:rsidRDefault="0083196E" w:rsidP="00480220">
      <w:pPr>
        <w:pStyle w:val="ListParagraph"/>
        <w:numPr>
          <w:ilvl w:val="0"/>
          <w:numId w:val="1"/>
        </w:numPr>
      </w:pPr>
      <w:r w:rsidRPr="009C1C33">
        <w:t>Committee</w:t>
      </w:r>
      <w:r w:rsidR="00480220" w:rsidRPr="009C1C33">
        <w:t xml:space="preserve"> members updates/comments</w:t>
      </w:r>
      <w:r w:rsidR="00B4397D">
        <w:t>/questions</w:t>
      </w:r>
    </w:p>
    <w:p w14:paraId="45480554" w14:textId="424FF5FB" w:rsidR="00A410C9" w:rsidRDefault="00FB2DDF" w:rsidP="00A410C9">
      <w:pPr>
        <w:pStyle w:val="ListParagraph"/>
        <w:numPr>
          <w:ilvl w:val="1"/>
          <w:numId w:val="1"/>
        </w:numPr>
      </w:pPr>
      <w:r>
        <w:t xml:space="preserve">None </w:t>
      </w:r>
    </w:p>
    <w:p w14:paraId="4D6E681A" w14:textId="172CBAC0" w:rsidR="0083196E" w:rsidRPr="009C1C33" w:rsidRDefault="0083196E" w:rsidP="0083196E">
      <w:pPr>
        <w:rPr>
          <w:b/>
        </w:rPr>
      </w:pPr>
      <w:r w:rsidRPr="009C1C33">
        <w:rPr>
          <w:b/>
        </w:rPr>
        <w:t>Unfinished Business</w:t>
      </w:r>
    </w:p>
    <w:p w14:paraId="2A051A83" w14:textId="116170AD" w:rsidR="00F91799" w:rsidRPr="009C1C33" w:rsidRDefault="00433034" w:rsidP="00F91799">
      <w:pPr>
        <w:pStyle w:val="ListParagraph"/>
        <w:numPr>
          <w:ilvl w:val="0"/>
          <w:numId w:val="10"/>
        </w:numPr>
        <w:rPr>
          <w:bCs/>
        </w:rPr>
      </w:pPr>
      <w:r w:rsidRPr="009C1C33">
        <w:rPr>
          <w:bCs/>
        </w:rPr>
        <w:t>N</w:t>
      </w:r>
      <w:r w:rsidR="00F91799" w:rsidRPr="009C1C33">
        <w:rPr>
          <w:bCs/>
        </w:rPr>
        <w:t>one</w:t>
      </w:r>
      <w:r w:rsidR="00FB2DDF">
        <w:rPr>
          <w:bCs/>
        </w:rPr>
        <w:t xml:space="preserve"> – last year was pretty </w:t>
      </w:r>
      <w:proofErr w:type="gramStart"/>
      <w:r w:rsidR="00FB2DDF">
        <w:rPr>
          <w:bCs/>
        </w:rPr>
        <w:t>quiet</w:t>
      </w:r>
      <w:proofErr w:type="gramEnd"/>
      <w:r w:rsidR="00FB2DDF">
        <w:rPr>
          <w:bCs/>
        </w:rPr>
        <w:t xml:space="preserve"> due to COVID. </w:t>
      </w:r>
    </w:p>
    <w:p w14:paraId="35F0CFE9" w14:textId="464FEDC0" w:rsidR="00FB5110" w:rsidRDefault="0083196E" w:rsidP="0083196E">
      <w:pPr>
        <w:rPr>
          <w:b/>
        </w:rPr>
      </w:pPr>
      <w:r w:rsidRPr="009C1C33">
        <w:rPr>
          <w:b/>
        </w:rPr>
        <w:lastRenderedPageBreak/>
        <w:t>New Business</w:t>
      </w:r>
    </w:p>
    <w:p w14:paraId="0360ABEE" w14:textId="5F9C8898" w:rsidR="00874263" w:rsidRDefault="00874263" w:rsidP="00874263">
      <w:pPr>
        <w:pStyle w:val="ListParagraph"/>
        <w:numPr>
          <w:ilvl w:val="0"/>
          <w:numId w:val="10"/>
        </w:numPr>
        <w:rPr>
          <w:bCs/>
        </w:rPr>
      </w:pPr>
      <w:r w:rsidRPr="00874263">
        <w:rPr>
          <w:bCs/>
        </w:rPr>
        <w:t xml:space="preserve">Discussion on plans, goals, </w:t>
      </w:r>
      <w:r w:rsidR="00FF39F4">
        <w:rPr>
          <w:bCs/>
        </w:rPr>
        <w:t xml:space="preserve">and </w:t>
      </w:r>
      <w:r w:rsidRPr="00874263">
        <w:rPr>
          <w:bCs/>
        </w:rPr>
        <w:t>charges for the upcoming year</w:t>
      </w:r>
      <w:r w:rsidR="00FB2DDF">
        <w:rPr>
          <w:bCs/>
        </w:rPr>
        <w:t xml:space="preserve">. </w:t>
      </w:r>
    </w:p>
    <w:p w14:paraId="30BFDD36" w14:textId="1A0CA2B2" w:rsidR="00F94A92" w:rsidRDefault="00F94A92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Review survey results to discern potential charges. (AP Survey F21 from Marla</w:t>
      </w:r>
      <w:r w:rsidR="00AC4114">
        <w:rPr>
          <w:bCs/>
        </w:rPr>
        <w:t xml:space="preserve"> on 8/30/21</w:t>
      </w:r>
      <w:r>
        <w:rPr>
          <w:bCs/>
        </w:rPr>
        <w:t>)</w:t>
      </w:r>
    </w:p>
    <w:p w14:paraId="750922D0" w14:textId="09E29C82" w:rsidR="00F94A92" w:rsidRDefault="00F94A92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Rectify </w:t>
      </w:r>
      <w:hyperlink r:id="rId11" w:history="1">
        <w:r w:rsidRPr="00AC4114">
          <w:rPr>
            <w:rStyle w:val="Hyperlink"/>
            <w:bCs/>
          </w:rPr>
          <w:t>inconsistencies with FWA</w:t>
        </w:r>
      </w:hyperlink>
      <w:r>
        <w:rPr>
          <w:bCs/>
        </w:rPr>
        <w:t>, access to benefits, etc. particularly between campuses (ALL vs. GR)</w:t>
      </w:r>
    </w:p>
    <w:p w14:paraId="4A915ECE" w14:textId="6D19A020" w:rsidR="00F94A92" w:rsidRDefault="00F94A92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Paternal leave benefits </w:t>
      </w:r>
      <w:r w:rsidR="00AC4114">
        <w:rPr>
          <w:bCs/>
        </w:rPr>
        <w:t>update, invite Women’s Commission.</w:t>
      </w:r>
    </w:p>
    <w:p w14:paraId="635F3E77" w14:textId="514A7A3E" w:rsidR="00F94A92" w:rsidRDefault="00F94A92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Review documentation related to AP policies (compare with PSS). Establish AP policies if not currently existing. Make it more accessible</w:t>
      </w:r>
      <w:r w:rsidR="00AC4114">
        <w:rPr>
          <w:bCs/>
        </w:rPr>
        <w:t xml:space="preserve"> on the web. </w:t>
      </w:r>
    </w:p>
    <w:p w14:paraId="171E2717" w14:textId="3434F04A" w:rsidR="00953C14" w:rsidRPr="00874263" w:rsidRDefault="00953C14" w:rsidP="00AC4114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 xml:space="preserve">How to share resources with AP staff, e.g. website handbook. </w:t>
      </w:r>
    </w:p>
    <w:p w14:paraId="5A67E530" w14:textId="6BE071D6" w:rsidR="00874263" w:rsidRDefault="00FF39F4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Create list of potential i</w:t>
      </w:r>
      <w:r w:rsidR="00874263" w:rsidRPr="00874263">
        <w:rPr>
          <w:bCs/>
        </w:rPr>
        <w:t>nvited speakers for future meetings</w:t>
      </w:r>
    </w:p>
    <w:p w14:paraId="1C7C1774" w14:textId="1DA334A3" w:rsidR="00FB2DDF" w:rsidRDefault="00F94A92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Women’s Commission</w:t>
      </w:r>
    </w:p>
    <w:p w14:paraId="192725D0" w14:textId="59889477" w:rsidR="00AC4114" w:rsidRPr="00874263" w:rsidRDefault="00AC4114" w:rsidP="00FB2DDF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Mychal Coleman (November or December)</w:t>
      </w:r>
    </w:p>
    <w:p w14:paraId="725A6595" w14:textId="6DF30645" w:rsidR="00433034" w:rsidRPr="00953C14" w:rsidRDefault="00681760" w:rsidP="00357D97">
      <w:pPr>
        <w:pStyle w:val="ListParagraph"/>
        <w:numPr>
          <w:ilvl w:val="0"/>
          <w:numId w:val="10"/>
        </w:numPr>
        <w:rPr>
          <w:b/>
        </w:rPr>
      </w:pPr>
      <w:r>
        <w:rPr>
          <w:bCs/>
        </w:rPr>
        <w:t>I</w:t>
      </w:r>
      <w:r w:rsidR="00357D97">
        <w:rPr>
          <w:bCs/>
        </w:rPr>
        <w:t xml:space="preserve">s there anything we would like to </w:t>
      </w:r>
      <w:r w:rsidR="00B165D0">
        <w:rPr>
          <w:bCs/>
        </w:rPr>
        <w:t>include in</w:t>
      </w:r>
      <w:r w:rsidR="00357D97">
        <w:rPr>
          <w:bCs/>
        </w:rPr>
        <w:t xml:space="preserve"> the next </w:t>
      </w:r>
      <w:r>
        <w:rPr>
          <w:bCs/>
        </w:rPr>
        <w:t>AP N</w:t>
      </w:r>
      <w:r w:rsidR="00357D97">
        <w:rPr>
          <w:bCs/>
        </w:rPr>
        <w:t>ewsletter?</w:t>
      </w:r>
    </w:p>
    <w:p w14:paraId="1F447889" w14:textId="5203B49E" w:rsidR="00953C14" w:rsidRDefault="002454F1" w:rsidP="00953C14">
      <w:pPr>
        <w:pStyle w:val="ListParagraph"/>
        <w:numPr>
          <w:ilvl w:val="1"/>
          <w:numId w:val="10"/>
        </w:numPr>
      </w:pPr>
      <w:hyperlink r:id="rId12" w:history="1">
        <w:r w:rsidR="00AC4114" w:rsidRPr="00040F8D">
          <w:rPr>
            <w:rStyle w:val="Hyperlink"/>
          </w:rPr>
          <w:t>AP Handbook link</w:t>
        </w:r>
      </w:hyperlink>
      <w:r w:rsidR="00AC4114" w:rsidRPr="00AC4114">
        <w:t xml:space="preserve"> and PSS contractual updates</w:t>
      </w:r>
      <w:r w:rsidR="00040F8D">
        <w:t xml:space="preserve"> if ratified</w:t>
      </w:r>
      <w:r w:rsidR="00AC4114" w:rsidRPr="00AC4114">
        <w:t xml:space="preserve">. </w:t>
      </w:r>
    </w:p>
    <w:p w14:paraId="288E08E4" w14:textId="2E2C610C" w:rsidR="00AC4114" w:rsidRPr="00AC4114" w:rsidRDefault="00AC4114" w:rsidP="00953C14">
      <w:pPr>
        <w:pStyle w:val="ListParagraph"/>
        <w:numPr>
          <w:ilvl w:val="1"/>
          <w:numId w:val="10"/>
        </w:numPr>
      </w:pPr>
      <w:r>
        <w:t>Open Enrollment Dates: October 19 – November 3</w:t>
      </w:r>
    </w:p>
    <w:p w14:paraId="77FE066F" w14:textId="7497983E" w:rsidR="00874263" w:rsidRPr="00874263" w:rsidRDefault="00874263" w:rsidP="00357D97">
      <w:pPr>
        <w:pStyle w:val="ListParagraph"/>
        <w:numPr>
          <w:ilvl w:val="0"/>
          <w:numId w:val="10"/>
        </w:numPr>
        <w:rPr>
          <w:b/>
        </w:rPr>
      </w:pPr>
      <w:r>
        <w:rPr>
          <w:bCs/>
        </w:rPr>
        <w:t>Plan upcoming meetings</w:t>
      </w:r>
    </w:p>
    <w:p w14:paraId="4041B7EB" w14:textId="13D024C7" w:rsidR="00953C14" w:rsidRPr="00AC4114" w:rsidRDefault="00AC4114" w:rsidP="00AC4114">
      <w:pPr>
        <w:pStyle w:val="ListParagraph"/>
        <w:numPr>
          <w:ilvl w:val="1"/>
          <w:numId w:val="10"/>
        </w:numPr>
      </w:pPr>
      <w:r w:rsidRPr="00AC4114">
        <w:t xml:space="preserve">Katie to schedule and post meetings for the remainder of the semester. 2:30-3:30pm EDT. </w:t>
      </w:r>
    </w:p>
    <w:p w14:paraId="1D3A8F24" w14:textId="3C992A8E" w:rsidR="001403CD" w:rsidRDefault="009119F4" w:rsidP="00D849DB">
      <w:pPr>
        <w:rPr>
          <w:b/>
        </w:rPr>
      </w:pPr>
      <w:r w:rsidRPr="009C1C33">
        <w:rPr>
          <w:b/>
        </w:rPr>
        <w:t>Upcoming</w:t>
      </w:r>
      <w:r w:rsidR="0083196E" w:rsidRPr="009C1C33">
        <w:rPr>
          <w:b/>
        </w:rPr>
        <w:t xml:space="preserve"> </w:t>
      </w:r>
      <w:r w:rsidR="00B4397D">
        <w:rPr>
          <w:b/>
        </w:rPr>
        <w:t>Dates</w:t>
      </w:r>
    </w:p>
    <w:p w14:paraId="5B0254BD" w14:textId="180CB172" w:rsidR="00040F8D" w:rsidRDefault="00040F8D" w:rsidP="00D849DB">
      <w:pPr>
        <w:rPr>
          <w:b/>
        </w:rPr>
      </w:pPr>
      <w:r>
        <w:rPr>
          <w:b/>
        </w:rPr>
        <w:t>Open Enrollment:  October 19 – November 3</w:t>
      </w:r>
    </w:p>
    <w:sectPr w:rsidR="00040F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4C5A" w14:textId="77777777" w:rsidR="00F55757" w:rsidRDefault="00F55757" w:rsidP="00480220">
      <w:pPr>
        <w:spacing w:after="0" w:line="240" w:lineRule="auto"/>
      </w:pPr>
      <w:r>
        <w:separator/>
      </w:r>
    </w:p>
  </w:endnote>
  <w:endnote w:type="continuationSeparator" w:id="0">
    <w:p w14:paraId="7A3B4150" w14:textId="77777777" w:rsidR="00F55757" w:rsidRDefault="00F55757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07637" w14:textId="77777777" w:rsidR="001F43F7" w:rsidRDefault="001F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46D3" w14:textId="77777777" w:rsidR="001F43F7" w:rsidRDefault="001F4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BDE9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17AB" w14:textId="77777777" w:rsidR="00F55757" w:rsidRDefault="00F55757" w:rsidP="00480220">
      <w:pPr>
        <w:spacing w:after="0" w:line="240" w:lineRule="auto"/>
      </w:pPr>
      <w:r>
        <w:separator/>
      </w:r>
    </w:p>
  </w:footnote>
  <w:footnote w:type="continuationSeparator" w:id="0">
    <w:p w14:paraId="57FCF990" w14:textId="77777777" w:rsidR="00F55757" w:rsidRDefault="00F55757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BD37D" w14:textId="77777777" w:rsidR="001F43F7" w:rsidRDefault="001F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DEEE" w14:textId="77777777" w:rsidR="001F43F7" w:rsidRDefault="001F4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262"/>
    <w:multiLevelType w:val="hybridMultilevel"/>
    <w:tmpl w:val="5D60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50F0F"/>
    <w:multiLevelType w:val="hybridMultilevel"/>
    <w:tmpl w:val="E148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156BC"/>
    <w:multiLevelType w:val="hybridMultilevel"/>
    <w:tmpl w:val="469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0035"/>
    <w:multiLevelType w:val="hybridMultilevel"/>
    <w:tmpl w:val="456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40F8D"/>
    <w:rsid w:val="000A14D8"/>
    <w:rsid w:val="000B3BFE"/>
    <w:rsid w:val="00110C3D"/>
    <w:rsid w:val="001403CD"/>
    <w:rsid w:val="001D6FE9"/>
    <w:rsid w:val="001F43F7"/>
    <w:rsid w:val="002454F1"/>
    <w:rsid w:val="003311B0"/>
    <w:rsid w:val="00357D97"/>
    <w:rsid w:val="00373C5A"/>
    <w:rsid w:val="003A3C51"/>
    <w:rsid w:val="00433034"/>
    <w:rsid w:val="00480220"/>
    <w:rsid w:val="0048698A"/>
    <w:rsid w:val="004E0632"/>
    <w:rsid w:val="005628A0"/>
    <w:rsid w:val="00571326"/>
    <w:rsid w:val="005B7083"/>
    <w:rsid w:val="005D3690"/>
    <w:rsid w:val="006539BF"/>
    <w:rsid w:val="00681760"/>
    <w:rsid w:val="006A1FB2"/>
    <w:rsid w:val="006B036D"/>
    <w:rsid w:val="006E1C7E"/>
    <w:rsid w:val="006F7359"/>
    <w:rsid w:val="00712896"/>
    <w:rsid w:val="00742441"/>
    <w:rsid w:val="00797CE6"/>
    <w:rsid w:val="0083196E"/>
    <w:rsid w:val="00874263"/>
    <w:rsid w:val="009119F4"/>
    <w:rsid w:val="0092159C"/>
    <w:rsid w:val="00953C14"/>
    <w:rsid w:val="009A607C"/>
    <w:rsid w:val="009B2465"/>
    <w:rsid w:val="009B5158"/>
    <w:rsid w:val="009C1C33"/>
    <w:rsid w:val="009C6197"/>
    <w:rsid w:val="009C723A"/>
    <w:rsid w:val="009F1D2D"/>
    <w:rsid w:val="00A3285A"/>
    <w:rsid w:val="00A410C9"/>
    <w:rsid w:val="00AC4114"/>
    <w:rsid w:val="00AE52F6"/>
    <w:rsid w:val="00B165D0"/>
    <w:rsid w:val="00B27F3A"/>
    <w:rsid w:val="00B4397D"/>
    <w:rsid w:val="00C27B9E"/>
    <w:rsid w:val="00D2305C"/>
    <w:rsid w:val="00D37E6E"/>
    <w:rsid w:val="00D56C84"/>
    <w:rsid w:val="00D849DB"/>
    <w:rsid w:val="00E30D40"/>
    <w:rsid w:val="00E5020D"/>
    <w:rsid w:val="00E65820"/>
    <w:rsid w:val="00F55757"/>
    <w:rsid w:val="00F91799"/>
    <w:rsid w:val="00F94A92"/>
    <w:rsid w:val="00FB2DDF"/>
    <w:rsid w:val="00FB5110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18D594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23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vsu.edu/aphandboo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vsu.edu/fwa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gvsu-edu.zoom.us/j/95442004532?pwd=bUs4QjMway9YRytwNFZWRjlkR1M4QT0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B26F9D276A343A926CCB85B8035DE" ma:contentTypeVersion="14" ma:contentTypeDescription="Create a new document." ma:contentTypeScope="" ma:versionID="2829d2d819357669612fee7437cab9cb">
  <xsd:schema xmlns:xsd="http://www.w3.org/2001/XMLSchema" xmlns:xs="http://www.w3.org/2001/XMLSchema" xmlns:p="http://schemas.microsoft.com/office/2006/metadata/properties" xmlns:ns3="1cb6e51c-4f75-44ea-9e73-026a3ef57e0b" xmlns:ns4="8ffbeb87-720d-4004-aa4c-38431ce6ae90" targetNamespace="http://schemas.microsoft.com/office/2006/metadata/properties" ma:root="true" ma:fieldsID="8821dc6f61d5eb6a287bd7f538566db4" ns3:_="" ns4:_="">
    <xsd:import namespace="1cb6e51c-4f75-44ea-9e73-026a3ef57e0b"/>
    <xsd:import namespace="8ffbeb87-720d-4004-aa4c-38431ce6ae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6e51c-4f75-44ea-9e73-026a3ef57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beb87-720d-4004-aa4c-38431ce6a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0AA57-98D4-406A-93F7-6318698B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657EA-8004-47B5-8EB3-4D40ADF0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6e51c-4f75-44ea-9e73-026a3ef57e0b"/>
    <ds:schemaRef ds:uri="8ffbeb87-720d-4004-aa4c-38431ce6a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126AD-008B-4B0F-A2EE-D74CFD763378}">
  <ds:schemaRefs>
    <ds:schemaRef ds:uri="http://purl.org/dc/dcmitype/"/>
    <ds:schemaRef ds:uri="http://purl.org/dc/terms/"/>
    <ds:schemaRef ds:uri="1cb6e51c-4f75-44ea-9e73-026a3ef57e0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ffbeb87-720d-4004-aa4c-38431ce6ae9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Bartman</dc:creator>
  <cp:keywords/>
  <dc:description/>
  <cp:lastModifiedBy>Sarah Tibbe</cp:lastModifiedBy>
  <cp:revision>5</cp:revision>
  <dcterms:created xsi:type="dcterms:W3CDTF">2021-09-15T13:39:00Z</dcterms:created>
  <dcterms:modified xsi:type="dcterms:W3CDTF">2021-09-20T21:48:00Z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0x01010072DB26F9D276A343A926CCB85B8035DE</vt:lpwstr>
  </property>
</Properties>
</file>