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8EB0" w14:textId="77777777" w:rsidR="000B3BFE" w:rsidRPr="00ED1C2A" w:rsidRDefault="00480220" w:rsidP="004802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1C2A">
        <w:rPr>
          <w:b/>
          <w:sz w:val="28"/>
          <w:szCs w:val="28"/>
        </w:rPr>
        <w:t>Salary and Benefits Sub-Committee Meeting</w:t>
      </w:r>
    </w:p>
    <w:p w14:paraId="122C4571" w14:textId="04CB7CC5" w:rsidR="00874263" w:rsidRPr="00ED1C2A" w:rsidRDefault="00383458" w:rsidP="00874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16</w:t>
      </w:r>
      <w:r w:rsidRPr="0038345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2022</w:t>
      </w:r>
      <w:r w:rsidR="0094398A">
        <w:rPr>
          <w:b/>
          <w:sz w:val="28"/>
          <w:szCs w:val="28"/>
        </w:rPr>
        <w:t xml:space="preserve"> from</w:t>
      </w:r>
      <w:r w:rsidR="00874263" w:rsidRPr="00ED1C2A">
        <w:rPr>
          <w:b/>
          <w:sz w:val="28"/>
          <w:szCs w:val="28"/>
        </w:rPr>
        <w:t xml:space="preserve"> 2:30-3:30</w:t>
      </w:r>
      <w:r w:rsidR="0094398A">
        <w:rPr>
          <w:b/>
          <w:sz w:val="28"/>
          <w:szCs w:val="28"/>
        </w:rPr>
        <w:t>pm</w:t>
      </w:r>
    </w:p>
    <w:p w14:paraId="74BFD83E" w14:textId="77777777" w:rsidR="00A452C6" w:rsidRDefault="00480220" w:rsidP="00A452C6">
      <w:r w:rsidRPr="00B4397D">
        <w:t>Zoom</w:t>
      </w:r>
      <w:r w:rsidR="001403CD" w:rsidRPr="00B4397D">
        <w:t>:</w:t>
      </w:r>
      <w:r w:rsidR="00942AF1">
        <w:t xml:space="preserve"> </w:t>
      </w:r>
      <w:hyperlink r:id="rId7" w:history="1">
        <w:r w:rsidR="00A452C6">
          <w:rPr>
            <w:rStyle w:val="Hyperlink"/>
          </w:rPr>
          <w:t>https://gvsu-edu.zoom.us/j/99276795949?pwd=dGhrMmFESXdwa2NJTXgrcmNQdEFRdz09</w:t>
        </w:r>
      </w:hyperlink>
    </w:p>
    <w:p w14:paraId="7A011C64" w14:textId="5A1D1EE3" w:rsidR="003A3C51" w:rsidRPr="00571326" w:rsidRDefault="003A3C51" w:rsidP="003A3C51">
      <w:pPr>
        <w:rPr>
          <w:rFonts w:ascii="Times New Roman" w:eastAsia="Times New Roman" w:hAnsi="Times New Roman" w:cs="Times New Roman"/>
          <w:sz w:val="24"/>
          <w:szCs w:val="24"/>
        </w:rPr>
      </w:pPr>
      <w:r w:rsidRPr="009C1C33">
        <w:rPr>
          <w:b/>
          <w:i/>
        </w:rPr>
        <w:t>2020/2021 Committee Members:</w:t>
      </w:r>
      <w:r w:rsidRPr="009C1C33">
        <w:rPr>
          <w:i/>
        </w:rPr>
        <w:t xml:space="preserve"> </w:t>
      </w:r>
      <w:r w:rsidR="00571326">
        <w:rPr>
          <w:i/>
        </w:rPr>
        <w:t xml:space="preserve">Mitch Eastlick </w:t>
      </w:r>
      <w:r w:rsidRPr="009C1C33">
        <w:rPr>
          <w:i/>
        </w:rPr>
        <w:t>(</w:t>
      </w:r>
      <w:r w:rsidR="00571326">
        <w:rPr>
          <w:i/>
        </w:rPr>
        <w:t xml:space="preserve">Vice-chair, </w:t>
      </w:r>
      <w:r w:rsidRPr="009C1C33">
        <w:rPr>
          <w:i/>
        </w:rPr>
        <w:t>Group 1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 xml:space="preserve">), </w:t>
      </w:r>
      <w:r w:rsidR="00571326">
        <w:rPr>
          <w:i/>
        </w:rPr>
        <w:t>Meagan Treadway</w:t>
      </w:r>
      <w:r w:rsidRPr="009C1C33">
        <w:rPr>
          <w:i/>
        </w:rPr>
        <w:t xml:space="preserve"> (Group 2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 xml:space="preserve">), </w:t>
      </w:r>
      <w:r w:rsidR="00571326">
        <w:rPr>
          <w:i/>
        </w:rPr>
        <w:t>Chelsea Ridge</w:t>
      </w:r>
      <w:r w:rsidRPr="009C1C33">
        <w:rPr>
          <w:i/>
        </w:rPr>
        <w:t xml:space="preserve"> (Group 3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>), Jacklyn Rander (Group 4</w:t>
      </w:r>
      <w:r w:rsidR="001403CD" w:rsidRPr="009C1C33">
        <w:rPr>
          <w:i/>
        </w:rPr>
        <w:t xml:space="preserve"> - 2022</w:t>
      </w:r>
      <w:r w:rsidRPr="009C1C33">
        <w:rPr>
          <w:i/>
        </w:rPr>
        <w:t xml:space="preserve">), </w:t>
      </w:r>
      <w:r w:rsidR="009119F4" w:rsidRPr="009C1C33">
        <w:rPr>
          <w:i/>
          <w:iCs/>
        </w:rPr>
        <w:t>Ka</w:t>
      </w:r>
      <w:r w:rsidR="009C1C33">
        <w:rPr>
          <w:i/>
          <w:iCs/>
        </w:rPr>
        <w:t>tie</w:t>
      </w:r>
      <w:r w:rsidR="009119F4" w:rsidRPr="009C1C33">
        <w:rPr>
          <w:i/>
          <w:iCs/>
        </w:rPr>
        <w:t xml:space="preserve"> Branch</w:t>
      </w:r>
      <w:r w:rsidR="009C723A" w:rsidRPr="009C1C33">
        <w:rPr>
          <w:i/>
        </w:rPr>
        <w:t xml:space="preserve"> (</w:t>
      </w:r>
      <w:r w:rsidR="00571326">
        <w:rPr>
          <w:i/>
        </w:rPr>
        <w:t xml:space="preserve">Chair, </w:t>
      </w:r>
      <w:r w:rsidRPr="009C1C33">
        <w:rPr>
          <w:i/>
        </w:rPr>
        <w:t>Group 5</w:t>
      </w:r>
      <w:r w:rsidR="006B036D" w:rsidRPr="009C1C33">
        <w:rPr>
          <w:i/>
        </w:rPr>
        <w:t xml:space="preserve"> - 2022</w:t>
      </w:r>
      <w:r w:rsidRPr="009C1C33">
        <w:rPr>
          <w:i/>
        </w:rPr>
        <w:t>), Sarah Tibbe (</w:t>
      </w:r>
      <w:r w:rsidR="00571326">
        <w:rPr>
          <w:i/>
        </w:rPr>
        <w:t xml:space="preserve">Secretary, </w:t>
      </w:r>
      <w:r w:rsidRPr="009C1C33">
        <w:rPr>
          <w:i/>
        </w:rPr>
        <w:t>Group 6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>)</w:t>
      </w:r>
      <w:r w:rsidR="009C723A" w:rsidRPr="009C1C33">
        <w:rPr>
          <w:i/>
        </w:rPr>
        <w:t xml:space="preserve">, </w:t>
      </w:r>
      <w:r w:rsidR="00571326">
        <w:rPr>
          <w:i/>
        </w:rPr>
        <w:t>Tara Bivens</w:t>
      </w:r>
      <w:r w:rsidRPr="009C1C33">
        <w:rPr>
          <w:i/>
        </w:rPr>
        <w:t xml:space="preserve"> (HR Benefits Liaison)</w:t>
      </w:r>
      <w:r w:rsidR="006539BF" w:rsidRPr="009C1C33">
        <w:rPr>
          <w:i/>
        </w:rPr>
        <w:t xml:space="preserve">, </w:t>
      </w:r>
      <w:r w:rsidR="00571326">
        <w:rPr>
          <w:i/>
        </w:rPr>
        <w:t>John Offerman</w:t>
      </w:r>
      <w:r w:rsidR="006539BF" w:rsidRPr="009C1C33">
        <w:rPr>
          <w:i/>
        </w:rPr>
        <w:t xml:space="preserve"> (AP CMTE Representative/Liaison)</w:t>
      </w:r>
      <w:r w:rsidR="00F91799" w:rsidRPr="009C1C33">
        <w:rPr>
          <w:i/>
        </w:rPr>
        <w:t xml:space="preserve">, </w:t>
      </w:r>
      <w:r w:rsidR="00571326" w:rsidRPr="00874263">
        <w:rPr>
          <w:i/>
        </w:rPr>
        <w:t xml:space="preserve">Nick </w:t>
      </w:r>
      <w:r w:rsidR="00571326" w:rsidRPr="00874263">
        <w:rPr>
          <w:rFonts w:ascii="Calibri" w:eastAsia="Times New Roman" w:hAnsi="Calibri" w:cs="Calibri"/>
          <w:i/>
          <w:color w:val="000000"/>
        </w:rPr>
        <w:t>Ekstrom</w:t>
      </w:r>
      <w:r w:rsidR="00F91799" w:rsidRPr="009C1C33">
        <w:rPr>
          <w:i/>
        </w:rPr>
        <w:t xml:space="preserve"> (</w:t>
      </w:r>
      <w:r w:rsidR="009C1C33">
        <w:rPr>
          <w:i/>
        </w:rPr>
        <w:t xml:space="preserve">Incoming </w:t>
      </w:r>
      <w:r w:rsidR="00F91799" w:rsidRPr="009C1C33">
        <w:rPr>
          <w:i/>
        </w:rPr>
        <w:t>HR Benefits Liaison</w:t>
      </w:r>
      <w:r w:rsidR="009C1C33">
        <w:rPr>
          <w:i/>
        </w:rPr>
        <w:t>)</w:t>
      </w:r>
    </w:p>
    <w:p w14:paraId="17AB162D" w14:textId="139CA46C" w:rsidR="00480220" w:rsidRPr="00795207" w:rsidRDefault="003A3C51" w:rsidP="00480220">
      <w:pPr>
        <w:jc w:val="center"/>
        <w:rPr>
          <w:b/>
          <w:sz w:val="28"/>
          <w:szCs w:val="28"/>
        </w:rPr>
      </w:pPr>
      <w:r w:rsidRPr="00795207">
        <w:rPr>
          <w:b/>
          <w:sz w:val="28"/>
          <w:szCs w:val="28"/>
        </w:rPr>
        <w:t>Agenda</w:t>
      </w:r>
    </w:p>
    <w:p w14:paraId="777994EB" w14:textId="107712B4" w:rsidR="00D849DB" w:rsidRDefault="00D849DB" w:rsidP="00D849DB">
      <w:pPr>
        <w:rPr>
          <w:b/>
        </w:rPr>
      </w:pPr>
      <w:r>
        <w:rPr>
          <w:b/>
        </w:rPr>
        <w:t>Brief Introductions</w:t>
      </w:r>
    </w:p>
    <w:p w14:paraId="79177741" w14:textId="4CF1C2EB" w:rsidR="009119F4" w:rsidRPr="009C1C33" w:rsidRDefault="00480220" w:rsidP="00480220">
      <w:pPr>
        <w:rPr>
          <w:b/>
        </w:rPr>
      </w:pPr>
      <w:r w:rsidRPr="009C1C33">
        <w:rPr>
          <w:b/>
        </w:rPr>
        <w:t>Updates</w:t>
      </w:r>
    </w:p>
    <w:p w14:paraId="6116DDF3" w14:textId="61415CB5" w:rsidR="009B2465" w:rsidRDefault="00480220" w:rsidP="009B2465">
      <w:pPr>
        <w:pStyle w:val="ListParagraph"/>
        <w:numPr>
          <w:ilvl w:val="0"/>
          <w:numId w:val="1"/>
        </w:numPr>
      </w:pPr>
      <w:r w:rsidRPr="009C1C33">
        <w:t xml:space="preserve">AP Committee </w:t>
      </w:r>
      <w:r w:rsidR="009F1D2D" w:rsidRPr="009C1C33">
        <w:t>u</w:t>
      </w:r>
      <w:r w:rsidRPr="009C1C33">
        <w:t>pdate</w:t>
      </w:r>
      <w:r w:rsidR="009C723A" w:rsidRPr="009C1C33">
        <w:t xml:space="preserve"> from </w:t>
      </w:r>
      <w:r w:rsidR="00874263">
        <w:t>John</w:t>
      </w:r>
      <w:r w:rsidR="00F764F5">
        <w:t xml:space="preserve"> Offerman</w:t>
      </w:r>
    </w:p>
    <w:p w14:paraId="238E7807" w14:textId="58B5AA27" w:rsidR="00984781" w:rsidRPr="00984781" w:rsidRDefault="00984781" w:rsidP="00984781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 xml:space="preserve">Katie - </w:t>
      </w:r>
      <w:r w:rsidRPr="00984781">
        <w:rPr>
          <w:color w:val="FF0000"/>
        </w:rPr>
        <w:t xml:space="preserve">Awaiting to hear back on status of university budget and subsequent changes, if any. </w:t>
      </w:r>
    </w:p>
    <w:p w14:paraId="422F8C26" w14:textId="77777777" w:rsidR="002A6E03" w:rsidRDefault="0083196E" w:rsidP="00480220">
      <w:pPr>
        <w:pStyle w:val="ListParagraph"/>
        <w:numPr>
          <w:ilvl w:val="0"/>
          <w:numId w:val="1"/>
        </w:numPr>
      </w:pPr>
      <w:r w:rsidRPr="009C1C33">
        <w:t>Committee</w:t>
      </w:r>
      <w:r w:rsidR="00480220" w:rsidRPr="009C1C33">
        <w:t xml:space="preserve"> members updates/comments</w:t>
      </w:r>
      <w:r w:rsidR="00B4397D">
        <w:t>/questions</w:t>
      </w:r>
    </w:p>
    <w:p w14:paraId="2B17DC62" w14:textId="3DFAFAFC" w:rsidR="00480220" w:rsidRDefault="00AB6F20" w:rsidP="00480220">
      <w:pPr>
        <w:pStyle w:val="ListParagraph"/>
        <w:numPr>
          <w:ilvl w:val="0"/>
          <w:numId w:val="1"/>
        </w:numPr>
      </w:pPr>
      <w:r>
        <w:tab/>
      </w:r>
      <w:r w:rsidRPr="00AB6F20">
        <w:rPr>
          <w:color w:val="FF0000"/>
        </w:rPr>
        <w:t xml:space="preserve">No member updates. </w:t>
      </w:r>
      <w:r w:rsidR="003339D8">
        <w:tab/>
      </w:r>
    </w:p>
    <w:p w14:paraId="3EAA3FB0" w14:textId="3986D52C" w:rsidR="00F764F5" w:rsidRDefault="00BB3C6C" w:rsidP="00F764F5">
      <w:pPr>
        <w:rPr>
          <w:b/>
        </w:rPr>
      </w:pPr>
      <w:r>
        <w:rPr>
          <w:b/>
        </w:rPr>
        <w:t xml:space="preserve">Current </w:t>
      </w:r>
      <w:r w:rsidR="00F764F5" w:rsidRPr="00F764F5">
        <w:rPr>
          <w:b/>
        </w:rPr>
        <w:t>Business</w:t>
      </w:r>
    </w:p>
    <w:p w14:paraId="00B129CD" w14:textId="16A37D88" w:rsidR="00F764F5" w:rsidRPr="003339D8" w:rsidRDefault="00F764F5" w:rsidP="00F764F5">
      <w:pPr>
        <w:pStyle w:val="ListParagraph"/>
        <w:numPr>
          <w:ilvl w:val="0"/>
          <w:numId w:val="24"/>
        </w:numPr>
        <w:rPr>
          <w:b/>
        </w:rPr>
      </w:pPr>
      <w:r>
        <w:t>Committee 2021-2022 Goal:  Research and draft a recommendation to GVSU senior leadership regarding childcare benefits on campus.</w:t>
      </w:r>
    </w:p>
    <w:p w14:paraId="35F0CFE9" w14:textId="464FEDC0" w:rsidR="00FB5110" w:rsidRDefault="0083196E" w:rsidP="0083196E">
      <w:pPr>
        <w:rPr>
          <w:b/>
        </w:rPr>
      </w:pPr>
      <w:r w:rsidRPr="009C1C33">
        <w:rPr>
          <w:b/>
        </w:rPr>
        <w:t>New Business</w:t>
      </w:r>
    </w:p>
    <w:p w14:paraId="239026CA" w14:textId="607B6BDD" w:rsidR="00383458" w:rsidRDefault="00383458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AP Phased Retirement Request</w:t>
      </w:r>
    </w:p>
    <w:p w14:paraId="79E5E0B6" w14:textId="0655F73F" w:rsidR="00AB6F20" w:rsidRPr="00984781" w:rsidRDefault="00AB6F20" w:rsidP="00AB6F20">
      <w:pPr>
        <w:pStyle w:val="ListParagraph"/>
        <w:numPr>
          <w:ilvl w:val="1"/>
          <w:numId w:val="10"/>
        </w:numPr>
        <w:rPr>
          <w:bCs/>
          <w:color w:val="FF0000"/>
        </w:rPr>
      </w:pPr>
      <w:r w:rsidRPr="00984781">
        <w:rPr>
          <w:bCs/>
          <w:color w:val="FF0000"/>
        </w:rPr>
        <w:t>Katie approached by AP Executive CMTE to review potential for re-instituting the phased retirement plan. Faculty senate has proposed it and moving through the approval process.</w:t>
      </w:r>
    </w:p>
    <w:p w14:paraId="2F8AA308" w14:textId="06D1F432" w:rsidR="00AB6F20" w:rsidRPr="00984781" w:rsidRDefault="00AB6F20" w:rsidP="00AB6F20">
      <w:pPr>
        <w:pStyle w:val="ListParagraph"/>
        <w:numPr>
          <w:ilvl w:val="1"/>
          <w:numId w:val="10"/>
        </w:numPr>
        <w:rPr>
          <w:bCs/>
          <w:color w:val="FF0000"/>
        </w:rPr>
      </w:pPr>
      <w:r w:rsidRPr="00984781">
        <w:rPr>
          <w:bCs/>
          <w:color w:val="FF0000"/>
        </w:rPr>
        <w:t xml:space="preserve">Generate a letter on behalf of AP staff members to be considered for benefit. </w:t>
      </w:r>
      <w:r w:rsidR="00984781">
        <w:rPr>
          <w:bCs/>
          <w:color w:val="FF0000"/>
        </w:rPr>
        <w:t>Katie to compose a letter</w:t>
      </w:r>
      <w:r w:rsidRPr="00984781">
        <w:rPr>
          <w:bCs/>
          <w:color w:val="FF0000"/>
        </w:rPr>
        <w:t xml:space="preserve"> within our subcommittee and pass it along to the AP Executive Committee</w:t>
      </w:r>
      <w:r w:rsidR="00984781">
        <w:rPr>
          <w:bCs/>
          <w:color w:val="FF0000"/>
        </w:rPr>
        <w:t xml:space="preserve"> for next steps</w:t>
      </w:r>
      <w:r w:rsidRPr="00984781">
        <w:rPr>
          <w:bCs/>
          <w:color w:val="FF0000"/>
        </w:rPr>
        <w:t xml:space="preserve">. </w:t>
      </w:r>
    </w:p>
    <w:p w14:paraId="537172CF" w14:textId="46621722" w:rsidR="00383458" w:rsidRDefault="00383458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Family Leave Proposal </w:t>
      </w:r>
    </w:p>
    <w:p w14:paraId="132DDE7E" w14:textId="591F5F19" w:rsidR="00383458" w:rsidRDefault="00383458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Peer Institution Survey Assignments:</w:t>
      </w:r>
    </w:p>
    <w:p w14:paraId="0A0FED9D" w14:textId="57D77FE4" w:rsidR="00383458" w:rsidRDefault="00364D1C" w:rsidP="00383458">
      <w:pPr>
        <w:pStyle w:val="ListParagraph"/>
        <w:rPr>
          <w:rStyle w:val="Hyperlink"/>
          <w:bCs/>
        </w:rPr>
      </w:pPr>
      <w:hyperlink r:id="rId8" w:history="1">
        <w:r w:rsidR="00383458" w:rsidRPr="004D01C9">
          <w:rPr>
            <w:rStyle w:val="Hyperlink"/>
            <w:bCs/>
          </w:rPr>
          <w:t>https://docs.google.com/spreadsheets/d/1AkDTnnN2Jm12i5qxmZLtpLm9PlFlmoatXqNt5ODPDiw/edit?usp=sharing</w:t>
        </w:r>
      </w:hyperlink>
    </w:p>
    <w:p w14:paraId="015225F3" w14:textId="7E7339BA" w:rsidR="00984781" w:rsidRDefault="00984781" w:rsidP="00383458">
      <w:pPr>
        <w:pStyle w:val="ListParagraph"/>
        <w:rPr>
          <w:bCs/>
          <w:color w:val="FF0000"/>
        </w:rPr>
      </w:pPr>
      <w:r>
        <w:rPr>
          <w:bCs/>
        </w:rPr>
        <w:tab/>
      </w:r>
      <w:r w:rsidRPr="00984781">
        <w:rPr>
          <w:bCs/>
          <w:color w:val="FF0000"/>
        </w:rPr>
        <w:t xml:space="preserve">Contacting respective HR departments for information. </w:t>
      </w:r>
    </w:p>
    <w:p w14:paraId="257A9094" w14:textId="253EB1AD" w:rsidR="00984781" w:rsidRDefault="00984781" w:rsidP="00383458">
      <w:pPr>
        <w:pStyle w:val="ListParagraph"/>
        <w:rPr>
          <w:bCs/>
          <w:color w:val="FF0000"/>
        </w:rPr>
      </w:pPr>
      <w:r>
        <w:rPr>
          <w:bCs/>
          <w:color w:val="FF0000"/>
        </w:rPr>
        <w:tab/>
        <w:t>Add any relevant data provided</w:t>
      </w:r>
    </w:p>
    <w:p w14:paraId="71331003" w14:textId="738C802D" w:rsidR="00984781" w:rsidRDefault="00984781" w:rsidP="00383458">
      <w:pPr>
        <w:pStyle w:val="ListParagraph"/>
        <w:rPr>
          <w:bCs/>
          <w:color w:val="FF0000"/>
        </w:rPr>
      </w:pPr>
      <w:r>
        <w:rPr>
          <w:bCs/>
          <w:color w:val="FF0000"/>
        </w:rPr>
        <w:tab/>
        <w:t>Load data into spreadsheet by March 16</w:t>
      </w:r>
      <w:r w:rsidRPr="00984781">
        <w:rPr>
          <w:bCs/>
          <w:color w:val="FF0000"/>
          <w:vertAlign w:val="superscript"/>
        </w:rPr>
        <w:t>th</w:t>
      </w:r>
      <w:r>
        <w:rPr>
          <w:bCs/>
          <w:color w:val="FF0000"/>
        </w:rPr>
        <w:t xml:space="preserve"> meeting to review and discuss. </w:t>
      </w:r>
    </w:p>
    <w:p w14:paraId="701E2153" w14:textId="6A83FA78" w:rsidR="00984781" w:rsidRDefault="00984781" w:rsidP="00984781">
      <w:pPr>
        <w:pStyle w:val="ListParagraph"/>
        <w:ind w:left="1440"/>
        <w:rPr>
          <w:bCs/>
          <w:color w:val="FF0000"/>
        </w:rPr>
      </w:pPr>
      <w:r>
        <w:rPr>
          <w:bCs/>
          <w:color w:val="FF0000"/>
        </w:rPr>
        <w:lastRenderedPageBreak/>
        <w:t xml:space="preserve">Lindsay </w:t>
      </w:r>
      <w:proofErr w:type="spellStart"/>
      <w:r>
        <w:rPr>
          <w:bCs/>
          <w:color w:val="FF0000"/>
        </w:rPr>
        <w:t>DeSarmo</w:t>
      </w:r>
      <w:proofErr w:type="spellEnd"/>
      <w:r>
        <w:rPr>
          <w:bCs/>
          <w:color w:val="FF0000"/>
        </w:rPr>
        <w:t xml:space="preserve"> attending next meeting to provide historical context related to childcare. </w:t>
      </w:r>
    </w:p>
    <w:p w14:paraId="642CC4CE" w14:textId="68886623" w:rsidR="00B00216" w:rsidRPr="00984781" w:rsidRDefault="00B00216" w:rsidP="00984781">
      <w:pPr>
        <w:pStyle w:val="ListParagraph"/>
        <w:ind w:left="1440"/>
        <w:rPr>
          <w:bCs/>
          <w:color w:val="FF0000"/>
        </w:rPr>
      </w:pPr>
      <w:r>
        <w:rPr>
          <w:bCs/>
          <w:color w:val="FF0000"/>
        </w:rPr>
        <w:t xml:space="preserve">Meeting adjourned at 2:50pm to provide time to work on Peer Institution data. </w:t>
      </w:r>
    </w:p>
    <w:p w14:paraId="15B556A5" w14:textId="31DD55B5" w:rsidR="00F764F5" w:rsidRDefault="00942AF1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Possible </w:t>
      </w:r>
      <w:r w:rsidR="00F764F5">
        <w:rPr>
          <w:bCs/>
        </w:rPr>
        <w:t xml:space="preserve">Focus group assignments </w:t>
      </w:r>
      <w:r>
        <w:rPr>
          <w:bCs/>
        </w:rPr>
        <w:t>for additional information to add to the senior leadership proposal regarding childcare on campus</w:t>
      </w:r>
      <w:r w:rsidR="00F764F5">
        <w:rPr>
          <w:bCs/>
        </w:rPr>
        <w:t>:</w:t>
      </w:r>
    </w:p>
    <w:p w14:paraId="08A054DE" w14:textId="7E8F546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Employee</w:t>
      </w:r>
    </w:p>
    <w:p w14:paraId="5BA5EAED" w14:textId="65F8CA01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11E05038" w14:textId="7BDDDE82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146A8067" w14:textId="29D036CA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33D2A83E" w14:textId="79ABB9C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4C038A8B" w14:textId="1B09D2C3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4DC3207" w14:textId="78FE9173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Student</w:t>
      </w:r>
    </w:p>
    <w:p w14:paraId="591EE408" w14:textId="1ADF531B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79EBD7C5" w14:textId="52379948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0483EB62" w14:textId="49B46E1E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7CF31730" w14:textId="77777777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29F1412D" w14:textId="6197051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E87C021" w14:textId="2FAEEA9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National Precedence</w:t>
      </w:r>
    </w:p>
    <w:p w14:paraId="646A82C3" w14:textId="105FBC95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Childcare University based vs. community based</w:t>
      </w:r>
    </w:p>
    <w:p w14:paraId="43D25374" w14:textId="28F68FAB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Age-range for childcare/busing to and from school (aftercare)</w:t>
      </w:r>
    </w:p>
    <w:p w14:paraId="15F26193" w14:textId="6F3C3E54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Flexible Spending Account – Childcare reimbursement process education/communication/marketing not always clear on process or savings per family</w:t>
      </w:r>
    </w:p>
    <w:p w14:paraId="75300124" w14:textId="00261439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Corporate Models:  Spectrum, Proctor and Gamble, etc. </w:t>
      </w:r>
    </w:p>
    <w:p w14:paraId="42FA8D8C" w14:textId="2F4CB6F1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Other</w:t>
      </w:r>
    </w:p>
    <w:p w14:paraId="1D3A8F24" w14:textId="6DE209B9" w:rsidR="001403CD" w:rsidRDefault="009119F4" w:rsidP="00D849DB">
      <w:pPr>
        <w:rPr>
          <w:b/>
        </w:rPr>
      </w:pPr>
      <w:r w:rsidRPr="009C1C33">
        <w:rPr>
          <w:b/>
        </w:rPr>
        <w:t>Upcoming</w:t>
      </w:r>
      <w:r w:rsidR="0083196E" w:rsidRPr="009C1C33">
        <w:rPr>
          <w:b/>
        </w:rPr>
        <w:t xml:space="preserve"> </w:t>
      </w:r>
      <w:r w:rsidR="00B4397D">
        <w:rPr>
          <w:b/>
        </w:rPr>
        <w:t>Dates</w:t>
      </w:r>
    </w:p>
    <w:p w14:paraId="39512788" w14:textId="5E93F345" w:rsidR="00ED1C2A" w:rsidRDefault="00ED1C2A" w:rsidP="00D849DB">
      <w:r w:rsidRPr="00ED1C2A">
        <w:t>Next Meeting</w:t>
      </w:r>
      <w:r>
        <w:t xml:space="preserve"> S&amp;B Committee Meetings</w:t>
      </w:r>
      <w:r w:rsidR="00F8019D">
        <w:t>:</w:t>
      </w:r>
    </w:p>
    <w:p w14:paraId="6D6F5BC9" w14:textId="3330D5F2" w:rsidR="00F8019D" w:rsidRDefault="00F8019D" w:rsidP="00D849DB">
      <w:r>
        <w:t>3.16.22 from 2:30-3:30pm</w:t>
      </w:r>
      <w:r w:rsidR="00984781">
        <w:t xml:space="preserve"> </w:t>
      </w:r>
    </w:p>
    <w:p w14:paraId="6D9F302A" w14:textId="19C3EC34" w:rsidR="00F8019D" w:rsidRDefault="00F8019D" w:rsidP="00D849DB">
      <w:r>
        <w:t>4.20.22 from 2:30-3:30pm</w:t>
      </w:r>
    </w:p>
    <w:p w14:paraId="0C494A7B" w14:textId="1E828C8D" w:rsidR="00F8019D" w:rsidRDefault="00F8019D" w:rsidP="00D849DB">
      <w:r>
        <w:t>5.18.22 from 2:30-3:30pm</w:t>
      </w:r>
    </w:p>
    <w:p w14:paraId="1156CDC6" w14:textId="6AF55649" w:rsidR="00F8019D" w:rsidRDefault="00F8019D" w:rsidP="00D849DB">
      <w:r>
        <w:t>6.15.22 from 2:30-3:30pm</w:t>
      </w:r>
    </w:p>
    <w:p w14:paraId="11A20A70" w14:textId="77777777" w:rsidR="00ED1C2A" w:rsidRPr="00ED1C2A" w:rsidRDefault="00ED1C2A" w:rsidP="00D849DB"/>
    <w:sectPr w:rsidR="00ED1C2A" w:rsidRPr="00ED1C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6932E" w14:textId="77777777" w:rsidR="005D04C9" w:rsidRDefault="005D04C9" w:rsidP="00480220">
      <w:pPr>
        <w:spacing w:after="0" w:line="240" w:lineRule="auto"/>
      </w:pPr>
      <w:r>
        <w:separator/>
      </w:r>
    </w:p>
  </w:endnote>
  <w:endnote w:type="continuationSeparator" w:id="0">
    <w:p w14:paraId="762F5883" w14:textId="77777777" w:rsidR="005D04C9" w:rsidRDefault="005D04C9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40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17484" w14:textId="1D2CE456" w:rsidR="00F73970" w:rsidRDefault="00F7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646D3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C9AD" w14:textId="77777777" w:rsidR="005D04C9" w:rsidRDefault="005D04C9" w:rsidP="00480220">
      <w:pPr>
        <w:spacing w:after="0" w:line="240" w:lineRule="auto"/>
      </w:pPr>
      <w:r>
        <w:separator/>
      </w:r>
    </w:p>
  </w:footnote>
  <w:footnote w:type="continuationSeparator" w:id="0">
    <w:p w14:paraId="1C7C9CA4" w14:textId="77777777" w:rsidR="005D04C9" w:rsidRDefault="005D04C9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CAC"/>
    <w:multiLevelType w:val="multilevel"/>
    <w:tmpl w:val="930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623B"/>
    <w:multiLevelType w:val="multilevel"/>
    <w:tmpl w:val="5DB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C5779"/>
    <w:multiLevelType w:val="hybridMultilevel"/>
    <w:tmpl w:val="F07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67B4"/>
    <w:multiLevelType w:val="multilevel"/>
    <w:tmpl w:val="4F8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93262"/>
    <w:multiLevelType w:val="hybridMultilevel"/>
    <w:tmpl w:val="E64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56BC"/>
    <w:multiLevelType w:val="hybridMultilevel"/>
    <w:tmpl w:val="469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27793"/>
    <w:multiLevelType w:val="hybridMultilevel"/>
    <w:tmpl w:val="4CB6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C36B3"/>
    <w:multiLevelType w:val="multilevel"/>
    <w:tmpl w:val="7C4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B4167"/>
    <w:multiLevelType w:val="multilevel"/>
    <w:tmpl w:val="B77C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3644F"/>
    <w:multiLevelType w:val="multilevel"/>
    <w:tmpl w:val="F57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4444E2"/>
    <w:multiLevelType w:val="multilevel"/>
    <w:tmpl w:val="B31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85A6F"/>
    <w:multiLevelType w:val="multilevel"/>
    <w:tmpl w:val="292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</w:num>
  <w:num w:numId="18">
    <w:abstractNumId w:val="20"/>
  </w:num>
  <w:num w:numId="19">
    <w:abstractNumId w:val="22"/>
  </w:num>
  <w:num w:numId="20">
    <w:abstractNumId w:val="0"/>
  </w:num>
  <w:num w:numId="21">
    <w:abstractNumId w:val="5"/>
  </w:num>
  <w:num w:numId="22">
    <w:abstractNumId w:val="1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325BF"/>
    <w:rsid w:val="0005078B"/>
    <w:rsid w:val="000B3BFE"/>
    <w:rsid w:val="001042B6"/>
    <w:rsid w:val="00110C3D"/>
    <w:rsid w:val="001403CD"/>
    <w:rsid w:val="001D6FE9"/>
    <w:rsid w:val="001F2A5E"/>
    <w:rsid w:val="001F43F7"/>
    <w:rsid w:val="002A6E03"/>
    <w:rsid w:val="003311B0"/>
    <w:rsid w:val="003339D8"/>
    <w:rsid w:val="00357D97"/>
    <w:rsid w:val="00364D1C"/>
    <w:rsid w:val="00373C5A"/>
    <w:rsid w:val="00383458"/>
    <w:rsid w:val="003A3C51"/>
    <w:rsid w:val="00433034"/>
    <w:rsid w:val="00480220"/>
    <w:rsid w:val="0048698A"/>
    <w:rsid w:val="004E0632"/>
    <w:rsid w:val="00571326"/>
    <w:rsid w:val="005B7083"/>
    <w:rsid w:val="005D04C9"/>
    <w:rsid w:val="005D3690"/>
    <w:rsid w:val="006539BF"/>
    <w:rsid w:val="00681760"/>
    <w:rsid w:val="006B036D"/>
    <w:rsid w:val="006E1C7E"/>
    <w:rsid w:val="006F7359"/>
    <w:rsid w:val="00712896"/>
    <w:rsid w:val="00734847"/>
    <w:rsid w:val="00742441"/>
    <w:rsid w:val="00795207"/>
    <w:rsid w:val="00797CE6"/>
    <w:rsid w:val="0083196E"/>
    <w:rsid w:val="008704F4"/>
    <w:rsid w:val="00874263"/>
    <w:rsid w:val="009119F4"/>
    <w:rsid w:val="0092159C"/>
    <w:rsid w:val="0092492A"/>
    <w:rsid w:val="00942AF1"/>
    <w:rsid w:val="0094398A"/>
    <w:rsid w:val="00944258"/>
    <w:rsid w:val="009507A5"/>
    <w:rsid w:val="00984781"/>
    <w:rsid w:val="009A607C"/>
    <w:rsid w:val="009B2465"/>
    <w:rsid w:val="009B5158"/>
    <w:rsid w:val="009C1C33"/>
    <w:rsid w:val="009C6197"/>
    <w:rsid w:val="009C723A"/>
    <w:rsid w:val="009F1D2D"/>
    <w:rsid w:val="00A3285A"/>
    <w:rsid w:val="00A452C6"/>
    <w:rsid w:val="00AB6F20"/>
    <w:rsid w:val="00AE52F6"/>
    <w:rsid w:val="00B00216"/>
    <w:rsid w:val="00B165D0"/>
    <w:rsid w:val="00B27F3A"/>
    <w:rsid w:val="00B4397D"/>
    <w:rsid w:val="00BB3C6C"/>
    <w:rsid w:val="00C27B9E"/>
    <w:rsid w:val="00D37E6E"/>
    <w:rsid w:val="00D56C84"/>
    <w:rsid w:val="00D849DB"/>
    <w:rsid w:val="00DE6210"/>
    <w:rsid w:val="00E30D40"/>
    <w:rsid w:val="00E5020D"/>
    <w:rsid w:val="00E65820"/>
    <w:rsid w:val="00EA023D"/>
    <w:rsid w:val="00ED1C2A"/>
    <w:rsid w:val="00F55757"/>
    <w:rsid w:val="00F73970"/>
    <w:rsid w:val="00F764F5"/>
    <w:rsid w:val="00F8019D"/>
    <w:rsid w:val="00F91799"/>
    <w:rsid w:val="00FB5110"/>
    <w:rsid w:val="00FF39F4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8D594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C2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AkDTnnN2Jm12i5qxmZLtpLm9PlFlmoatXqNt5ODPDiw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9276795949?pwd=dGhrMmFESXdwa2NJTXgrcmNQdEFRd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Branch</dc:creator>
  <cp:keywords/>
  <dc:description/>
  <cp:lastModifiedBy>Kathrine Branch</cp:lastModifiedBy>
  <cp:revision>2</cp:revision>
  <dcterms:created xsi:type="dcterms:W3CDTF">2022-03-16T15:18:00Z</dcterms:created>
  <dcterms:modified xsi:type="dcterms:W3CDTF">2022-03-16T15:18:00Z</dcterms:modified>
</cp:coreProperties>
</file>