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DE60A2" w14:textId="2F00100B" w:rsidR="009D1C33" w:rsidRDefault="009D1C33" w:rsidP="00A20337">
      <w:pPr>
        <w:pStyle w:val="Heading1"/>
        <w:rPr>
          <w:color w:val="000000" w:themeColor="text1"/>
          <w:sz w:val="24"/>
          <w:szCs w:val="24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sectPr w:rsidR="009D1C33" w:rsidSect="00AA1BEB">
          <w:headerReference w:type="default" r:id="rId8"/>
          <w:footerReference w:type="default" r:id="rId9"/>
          <w:headerReference w:type="first" r:id="rId10"/>
          <w:footerReference w:type="first" r:id="rId11"/>
          <w:pgSz w:w="12240" w:h="15840"/>
          <w:pgMar w:top="1440" w:right="1440" w:bottom="1440" w:left="1440" w:header="576" w:footer="0" w:gutter="0"/>
          <w:cols w:space="720"/>
          <w:docGrid w:linePitch="360"/>
        </w:sectPr>
      </w:pPr>
    </w:p>
    <w:p w14:paraId="24E54C70" w14:textId="7242BE02" w:rsidR="009D1C33" w:rsidRPr="00F11DA2" w:rsidRDefault="009D1C33" w:rsidP="0039616D">
      <w:pPr>
        <w:pStyle w:val="Heading2"/>
        <w:spacing w:before="0" w:line="240" w:lineRule="auto"/>
        <w:rPr>
          <w:rFonts w:asciiTheme="minorHAnsi" w:hAnsiTheme="minorHAnsi" w:cstheme="minorHAnsi"/>
          <w:color w:val="auto"/>
          <w:sz w:val="24"/>
          <w:szCs w:val="24"/>
          <w:u w:val="single"/>
        </w:rPr>
      </w:pPr>
      <w:r w:rsidRPr="00F11DA2">
        <w:rPr>
          <w:rFonts w:asciiTheme="minorHAnsi" w:hAnsiTheme="minorHAnsi" w:cstheme="minorHAnsi"/>
          <w:color w:val="auto"/>
          <w:sz w:val="24"/>
          <w:szCs w:val="24"/>
          <w:u w:val="single"/>
        </w:rPr>
        <w:t>Secondary Admission Criteria</w:t>
      </w:r>
    </w:p>
    <w:p w14:paraId="4989FD9A" w14:textId="14D74547" w:rsidR="009D1C33" w:rsidRPr="0039616D" w:rsidRDefault="009D1C33" w:rsidP="0039616D">
      <w:pPr>
        <w:spacing w:after="0" w:line="240" w:lineRule="auto"/>
        <w:rPr>
          <w:sz w:val="20"/>
          <w:szCs w:val="20"/>
        </w:rPr>
      </w:pPr>
      <w:r w:rsidRPr="0039616D">
        <w:rPr>
          <w:sz w:val="20"/>
          <w:szCs w:val="20"/>
        </w:rPr>
        <w:t>1) A GPA of 2.7 or above in the Engineering Foundation courses</w:t>
      </w:r>
      <w:r w:rsidR="008435DA" w:rsidRPr="0039616D">
        <w:rPr>
          <w:sz w:val="20"/>
          <w:szCs w:val="20"/>
        </w:rPr>
        <w:t>. Engineering Foundation courses are designated by an asterisk (*) on this guide.</w:t>
      </w:r>
    </w:p>
    <w:p w14:paraId="622C5E2A" w14:textId="77777777" w:rsidR="008435DA" w:rsidRPr="0039616D" w:rsidRDefault="008435DA" w:rsidP="0039616D">
      <w:pPr>
        <w:spacing w:after="0" w:line="240" w:lineRule="auto"/>
        <w:rPr>
          <w:sz w:val="20"/>
          <w:szCs w:val="20"/>
        </w:rPr>
      </w:pPr>
    </w:p>
    <w:p w14:paraId="4B05E869" w14:textId="6BFA6A2E" w:rsidR="009D1C33" w:rsidRPr="0039616D" w:rsidRDefault="009D1C33" w:rsidP="0039616D">
      <w:pPr>
        <w:spacing w:after="0" w:line="240" w:lineRule="auto"/>
        <w:rPr>
          <w:sz w:val="20"/>
          <w:szCs w:val="20"/>
        </w:rPr>
      </w:pPr>
      <w:r w:rsidRPr="0039616D">
        <w:rPr>
          <w:sz w:val="20"/>
          <w:szCs w:val="20"/>
        </w:rPr>
        <w:t>2) Completion of each course in the Engineering Foundation with a grade of C (2.0) or above, with no more than one repeat.</w:t>
      </w:r>
    </w:p>
    <w:p w14:paraId="00C854EF" w14:textId="77777777" w:rsidR="008435DA" w:rsidRPr="0039616D" w:rsidRDefault="008435DA" w:rsidP="0039616D">
      <w:pPr>
        <w:spacing w:after="0" w:line="240" w:lineRule="auto"/>
        <w:rPr>
          <w:sz w:val="20"/>
          <w:szCs w:val="20"/>
        </w:rPr>
      </w:pPr>
    </w:p>
    <w:p w14:paraId="40AFA6A4" w14:textId="2246E2F6" w:rsidR="009D1C33" w:rsidRPr="0039616D" w:rsidRDefault="009D1C33" w:rsidP="0039616D">
      <w:pPr>
        <w:spacing w:after="0" w:line="240" w:lineRule="auto"/>
        <w:rPr>
          <w:sz w:val="20"/>
          <w:szCs w:val="20"/>
        </w:rPr>
      </w:pPr>
      <w:r w:rsidRPr="0039616D">
        <w:rPr>
          <w:sz w:val="20"/>
          <w:szCs w:val="20"/>
        </w:rPr>
        <w:t xml:space="preserve">3) Completion of preparation for placement in the cooperative engineering </w:t>
      </w:r>
      <w:r w:rsidR="00AA2755" w:rsidRPr="0039616D">
        <w:rPr>
          <w:sz w:val="20"/>
          <w:szCs w:val="20"/>
        </w:rPr>
        <w:t>education course, EGR 289</w:t>
      </w:r>
      <w:r w:rsidR="00C645AA" w:rsidRPr="0039616D">
        <w:rPr>
          <w:sz w:val="20"/>
          <w:szCs w:val="20"/>
        </w:rPr>
        <w:t>.</w:t>
      </w:r>
    </w:p>
    <w:p w14:paraId="24D29B98" w14:textId="77777777" w:rsidR="008435DA" w:rsidRDefault="008435DA" w:rsidP="0039616D">
      <w:pPr>
        <w:spacing w:after="0" w:line="240" w:lineRule="auto"/>
      </w:pPr>
    </w:p>
    <w:p w14:paraId="1EB8D7D7" w14:textId="7B66FA78" w:rsidR="009C72C3" w:rsidRPr="00F11DA2" w:rsidRDefault="009C72C3" w:rsidP="0039616D">
      <w:pPr>
        <w:pStyle w:val="Heading2"/>
        <w:spacing w:before="0" w:line="240" w:lineRule="auto"/>
        <w:rPr>
          <w:rFonts w:asciiTheme="minorHAnsi" w:hAnsiTheme="minorHAnsi" w:cstheme="minorHAnsi"/>
          <w:color w:val="auto"/>
          <w:sz w:val="24"/>
          <w:szCs w:val="24"/>
          <w:u w:val="single"/>
        </w:rPr>
      </w:pPr>
      <w:r w:rsidRPr="00F11DA2">
        <w:rPr>
          <w:rFonts w:asciiTheme="minorHAnsi" w:hAnsiTheme="minorHAnsi" w:cstheme="minorHAnsi"/>
          <w:color w:val="auto"/>
          <w:sz w:val="24"/>
          <w:szCs w:val="24"/>
          <w:u w:val="single"/>
        </w:rPr>
        <w:t>1st Semester Fall</w:t>
      </w:r>
      <w:r w:rsidR="00433BA9">
        <w:rPr>
          <w:rFonts w:asciiTheme="minorHAnsi" w:hAnsiTheme="minorHAnsi" w:cstheme="minorHAnsi"/>
          <w:color w:val="auto"/>
          <w:sz w:val="24"/>
          <w:szCs w:val="24"/>
          <w:u w:val="single"/>
        </w:rPr>
        <w:t>: 14 credits</w:t>
      </w:r>
    </w:p>
    <w:p w14:paraId="7BF6BD9B" w14:textId="5172F0B9" w:rsidR="00E71610" w:rsidRPr="0039616D" w:rsidRDefault="008435DA" w:rsidP="0039616D">
      <w:pPr>
        <w:spacing w:after="0" w:line="240" w:lineRule="auto"/>
        <w:rPr>
          <w:sz w:val="20"/>
          <w:szCs w:val="20"/>
        </w:rPr>
      </w:pPr>
      <w:r w:rsidRPr="0039616D">
        <w:rPr>
          <w:sz w:val="20"/>
          <w:szCs w:val="20"/>
        </w:rPr>
        <w:t>*</w:t>
      </w:r>
      <w:r w:rsidR="00E71610" w:rsidRPr="0039616D">
        <w:rPr>
          <w:sz w:val="20"/>
          <w:szCs w:val="20"/>
        </w:rPr>
        <w:t xml:space="preserve">MTH </w:t>
      </w:r>
      <w:r w:rsidR="00BB2D83" w:rsidRPr="0039616D">
        <w:rPr>
          <w:sz w:val="20"/>
          <w:szCs w:val="20"/>
        </w:rPr>
        <w:t>124</w:t>
      </w:r>
      <w:r w:rsidR="00BB2D83" w:rsidRPr="0039616D">
        <w:rPr>
          <w:sz w:val="20"/>
          <w:szCs w:val="20"/>
        </w:rPr>
        <w:tab/>
        <w:t>Precalculus: Functions and Models</w:t>
      </w:r>
    </w:p>
    <w:p w14:paraId="29D6B510" w14:textId="77777777" w:rsidR="00053F2E" w:rsidRPr="0039616D" w:rsidRDefault="008435DA" w:rsidP="0039616D">
      <w:pPr>
        <w:spacing w:after="0" w:line="240" w:lineRule="auto"/>
        <w:ind w:left="720" w:hanging="720"/>
        <w:rPr>
          <w:sz w:val="20"/>
          <w:szCs w:val="20"/>
        </w:rPr>
      </w:pPr>
      <w:r w:rsidRPr="0039616D">
        <w:rPr>
          <w:sz w:val="20"/>
          <w:szCs w:val="20"/>
        </w:rPr>
        <w:t>*</w:t>
      </w:r>
      <w:r w:rsidR="00E71610" w:rsidRPr="0039616D">
        <w:rPr>
          <w:sz w:val="20"/>
          <w:szCs w:val="20"/>
        </w:rPr>
        <w:t xml:space="preserve">WRT 150 </w:t>
      </w:r>
      <w:r w:rsidR="009A3CD0" w:rsidRPr="0039616D">
        <w:rPr>
          <w:sz w:val="20"/>
          <w:szCs w:val="20"/>
        </w:rPr>
        <w:tab/>
      </w:r>
      <w:r w:rsidR="00E71610" w:rsidRPr="0039616D">
        <w:rPr>
          <w:sz w:val="20"/>
          <w:szCs w:val="20"/>
        </w:rPr>
        <w:t>Writing Strategies</w:t>
      </w:r>
      <w:r w:rsidR="00AA1BEB" w:rsidRPr="0039616D">
        <w:rPr>
          <w:sz w:val="20"/>
          <w:szCs w:val="20"/>
        </w:rPr>
        <w:t xml:space="preserve"> </w:t>
      </w:r>
    </w:p>
    <w:p w14:paraId="146A55F1" w14:textId="1A60D72F" w:rsidR="00AA1BEB" w:rsidRPr="0039616D" w:rsidRDefault="00053F2E" w:rsidP="0039616D">
      <w:pPr>
        <w:spacing w:after="0" w:line="240" w:lineRule="auto"/>
        <w:ind w:left="720" w:hanging="720"/>
        <w:rPr>
          <w:sz w:val="20"/>
          <w:szCs w:val="20"/>
        </w:rPr>
      </w:pPr>
      <w:r w:rsidRPr="0039616D">
        <w:rPr>
          <w:b/>
          <w:sz w:val="20"/>
          <w:szCs w:val="20"/>
        </w:rPr>
        <w:t xml:space="preserve">     </w:t>
      </w:r>
      <w:r w:rsidR="00AA1BEB" w:rsidRPr="0039616D">
        <w:rPr>
          <w:b/>
          <w:sz w:val="20"/>
          <w:szCs w:val="20"/>
        </w:rPr>
        <w:t>OR</w:t>
      </w:r>
      <w:r w:rsidRPr="0039616D">
        <w:rPr>
          <w:sz w:val="20"/>
          <w:szCs w:val="20"/>
        </w:rPr>
        <w:t xml:space="preserve"> </w:t>
      </w:r>
      <w:r w:rsidR="00AA1BEB" w:rsidRPr="0039616D">
        <w:rPr>
          <w:sz w:val="20"/>
          <w:szCs w:val="20"/>
        </w:rPr>
        <w:t>WRT 120/WRT 130 (may change timeline)</w:t>
      </w:r>
    </w:p>
    <w:p w14:paraId="0F52DC44" w14:textId="04CA5420" w:rsidR="005A52C8" w:rsidRPr="0039616D" w:rsidRDefault="008435DA" w:rsidP="0039616D">
      <w:pPr>
        <w:spacing w:after="0" w:line="240" w:lineRule="auto"/>
        <w:rPr>
          <w:sz w:val="20"/>
          <w:szCs w:val="20"/>
        </w:rPr>
      </w:pPr>
      <w:r w:rsidRPr="0039616D">
        <w:rPr>
          <w:sz w:val="20"/>
          <w:szCs w:val="20"/>
        </w:rPr>
        <w:t>*</w:t>
      </w:r>
      <w:r w:rsidR="00E71610" w:rsidRPr="0039616D">
        <w:rPr>
          <w:sz w:val="20"/>
          <w:szCs w:val="20"/>
        </w:rPr>
        <w:t>EGR 10</w:t>
      </w:r>
      <w:r w:rsidR="005A52C8" w:rsidRPr="0039616D">
        <w:rPr>
          <w:sz w:val="20"/>
          <w:szCs w:val="20"/>
        </w:rPr>
        <w:t>0</w:t>
      </w:r>
      <w:r w:rsidR="00E71610" w:rsidRPr="0039616D">
        <w:rPr>
          <w:sz w:val="20"/>
          <w:szCs w:val="20"/>
        </w:rPr>
        <w:t xml:space="preserve"> </w:t>
      </w:r>
      <w:r w:rsidR="009A3CD0" w:rsidRPr="0039616D">
        <w:rPr>
          <w:sz w:val="20"/>
          <w:szCs w:val="20"/>
        </w:rPr>
        <w:tab/>
      </w:r>
      <w:r w:rsidR="009E0104" w:rsidRPr="0039616D">
        <w:rPr>
          <w:sz w:val="20"/>
          <w:szCs w:val="20"/>
        </w:rPr>
        <w:t>Introduction to Engineering</w:t>
      </w:r>
    </w:p>
    <w:p w14:paraId="44BA520B" w14:textId="617FD139" w:rsidR="005A52C8" w:rsidRPr="0039616D" w:rsidRDefault="005A52C8" w:rsidP="0039616D">
      <w:pPr>
        <w:spacing w:after="0" w:line="240" w:lineRule="auto"/>
        <w:rPr>
          <w:sz w:val="20"/>
          <w:szCs w:val="20"/>
        </w:rPr>
      </w:pPr>
      <w:r w:rsidRPr="0039616D">
        <w:rPr>
          <w:sz w:val="20"/>
          <w:szCs w:val="20"/>
        </w:rPr>
        <w:t>*EGR 111</w:t>
      </w:r>
      <w:r w:rsidRPr="0039616D">
        <w:rPr>
          <w:sz w:val="20"/>
          <w:szCs w:val="20"/>
        </w:rPr>
        <w:tab/>
      </w:r>
      <w:r w:rsidR="00F575C6" w:rsidRPr="0039616D">
        <w:rPr>
          <w:sz w:val="20"/>
          <w:szCs w:val="20"/>
        </w:rPr>
        <w:t>Introduction to Engineering Graphics</w:t>
      </w:r>
    </w:p>
    <w:p w14:paraId="1AFD488A" w14:textId="51A757BB" w:rsidR="00046005" w:rsidRPr="0039616D" w:rsidRDefault="00046005" w:rsidP="0039616D">
      <w:pPr>
        <w:spacing w:after="0" w:line="240" w:lineRule="auto"/>
        <w:rPr>
          <w:sz w:val="20"/>
          <w:szCs w:val="20"/>
        </w:rPr>
      </w:pPr>
      <w:bookmarkStart w:id="0" w:name="_Hlk33014014"/>
      <w:r w:rsidRPr="0039616D">
        <w:rPr>
          <w:sz w:val="20"/>
          <w:szCs w:val="20"/>
        </w:rPr>
        <w:t>General Education Course</w:t>
      </w:r>
    </w:p>
    <w:bookmarkEnd w:id="0"/>
    <w:p w14:paraId="47A94F8D" w14:textId="77777777" w:rsidR="008435DA" w:rsidRDefault="008435DA" w:rsidP="0039616D">
      <w:pPr>
        <w:spacing w:after="0" w:line="240" w:lineRule="auto"/>
      </w:pPr>
    </w:p>
    <w:p w14:paraId="30900FA7" w14:textId="58670064" w:rsidR="00E71610" w:rsidRDefault="00E71610" w:rsidP="0039616D">
      <w:pPr>
        <w:pStyle w:val="Heading2"/>
        <w:spacing w:before="0" w:line="240" w:lineRule="auto"/>
        <w:rPr>
          <w:rFonts w:asciiTheme="minorHAnsi" w:hAnsiTheme="minorHAnsi" w:cstheme="minorHAnsi"/>
          <w:color w:val="auto"/>
          <w:sz w:val="24"/>
          <w:szCs w:val="24"/>
          <w:u w:val="single"/>
        </w:rPr>
      </w:pPr>
      <w:r w:rsidRPr="00F11DA2">
        <w:rPr>
          <w:rFonts w:asciiTheme="minorHAnsi" w:hAnsiTheme="minorHAnsi" w:cstheme="minorHAnsi"/>
          <w:color w:val="auto"/>
          <w:sz w:val="24"/>
          <w:szCs w:val="24"/>
          <w:u w:val="single"/>
        </w:rPr>
        <w:t>2nd Semester Winter</w:t>
      </w:r>
      <w:r w:rsidR="00433BA9">
        <w:rPr>
          <w:rFonts w:asciiTheme="minorHAnsi" w:hAnsiTheme="minorHAnsi" w:cstheme="minorHAnsi"/>
          <w:color w:val="auto"/>
          <w:sz w:val="24"/>
          <w:szCs w:val="24"/>
          <w:u w:val="single"/>
        </w:rPr>
        <w:t>: 14 credits</w:t>
      </w:r>
    </w:p>
    <w:p w14:paraId="17B541E2" w14:textId="1BFC6425" w:rsidR="00B53027" w:rsidRPr="0039616D" w:rsidRDefault="00B53027" w:rsidP="0039616D">
      <w:pPr>
        <w:spacing w:after="0" w:line="240" w:lineRule="auto"/>
        <w:rPr>
          <w:sz w:val="20"/>
          <w:szCs w:val="20"/>
        </w:rPr>
      </w:pPr>
      <w:r w:rsidRPr="0039616D">
        <w:rPr>
          <w:sz w:val="20"/>
          <w:szCs w:val="20"/>
        </w:rPr>
        <w:t xml:space="preserve">*MTH 201 </w:t>
      </w:r>
      <w:r w:rsidRPr="0039616D">
        <w:rPr>
          <w:sz w:val="20"/>
          <w:szCs w:val="20"/>
        </w:rPr>
        <w:tab/>
        <w:t>Calculus 1</w:t>
      </w:r>
    </w:p>
    <w:p w14:paraId="311D9DFD" w14:textId="5D76D03F" w:rsidR="00046005" w:rsidRPr="0039616D" w:rsidRDefault="00046005" w:rsidP="0039616D">
      <w:pPr>
        <w:spacing w:after="0" w:line="240" w:lineRule="auto"/>
        <w:rPr>
          <w:sz w:val="20"/>
          <w:szCs w:val="20"/>
        </w:rPr>
      </w:pPr>
      <w:r w:rsidRPr="0039616D">
        <w:rPr>
          <w:sz w:val="20"/>
          <w:szCs w:val="20"/>
        </w:rPr>
        <w:t xml:space="preserve">*CHM 115 </w:t>
      </w:r>
      <w:r w:rsidRPr="0039616D">
        <w:rPr>
          <w:sz w:val="20"/>
          <w:szCs w:val="20"/>
        </w:rPr>
        <w:tab/>
        <w:t>Chemistry 1</w:t>
      </w:r>
    </w:p>
    <w:p w14:paraId="321FDB40" w14:textId="7E3422DC" w:rsidR="00BB2D83" w:rsidRPr="0039616D" w:rsidRDefault="00BB2D83" w:rsidP="0039616D">
      <w:pPr>
        <w:spacing w:after="0" w:line="240" w:lineRule="auto"/>
        <w:rPr>
          <w:sz w:val="20"/>
          <w:szCs w:val="20"/>
        </w:rPr>
      </w:pPr>
      <w:r w:rsidRPr="0039616D">
        <w:rPr>
          <w:sz w:val="20"/>
          <w:szCs w:val="20"/>
        </w:rPr>
        <w:t>*EGR 112</w:t>
      </w:r>
      <w:r w:rsidRPr="0039616D">
        <w:rPr>
          <w:sz w:val="20"/>
          <w:szCs w:val="20"/>
        </w:rPr>
        <w:tab/>
      </w:r>
      <w:r w:rsidR="009E0104">
        <w:rPr>
          <w:sz w:val="20"/>
          <w:szCs w:val="20"/>
        </w:rPr>
        <w:t>Applied</w:t>
      </w:r>
      <w:r w:rsidR="00F575C6" w:rsidRPr="0039616D">
        <w:rPr>
          <w:sz w:val="20"/>
          <w:szCs w:val="20"/>
        </w:rPr>
        <w:t xml:space="preserve"> Programming</w:t>
      </w:r>
      <w:r w:rsidRPr="0039616D">
        <w:rPr>
          <w:sz w:val="20"/>
          <w:szCs w:val="20"/>
        </w:rPr>
        <w:t xml:space="preserve"> </w:t>
      </w:r>
      <w:r w:rsidR="009E0104">
        <w:rPr>
          <w:sz w:val="20"/>
          <w:szCs w:val="20"/>
        </w:rPr>
        <w:t>for Engineers</w:t>
      </w:r>
      <w:bookmarkStart w:id="1" w:name="_GoBack"/>
      <w:bookmarkEnd w:id="1"/>
    </w:p>
    <w:p w14:paraId="3430AB7A" w14:textId="5597F9F9" w:rsidR="0039616D" w:rsidRPr="0039616D" w:rsidRDefault="0039616D" w:rsidP="0039616D">
      <w:pPr>
        <w:spacing w:after="0" w:line="240" w:lineRule="auto"/>
        <w:rPr>
          <w:sz w:val="20"/>
          <w:szCs w:val="20"/>
        </w:rPr>
      </w:pPr>
      <w:r w:rsidRPr="0039616D">
        <w:rPr>
          <w:sz w:val="20"/>
          <w:szCs w:val="20"/>
        </w:rPr>
        <w:t>*EGR 113</w:t>
      </w:r>
      <w:r w:rsidRPr="0039616D">
        <w:rPr>
          <w:sz w:val="20"/>
          <w:szCs w:val="20"/>
        </w:rPr>
        <w:tab/>
        <w:t>Introduction to CAD/CAM</w:t>
      </w:r>
    </w:p>
    <w:p w14:paraId="1ABEAF7D" w14:textId="3B4C4A81" w:rsidR="00046005" w:rsidRPr="0039616D" w:rsidRDefault="00046005" w:rsidP="0039616D">
      <w:pPr>
        <w:spacing w:after="0" w:line="240" w:lineRule="auto"/>
        <w:rPr>
          <w:sz w:val="20"/>
          <w:szCs w:val="20"/>
        </w:rPr>
      </w:pPr>
      <w:r w:rsidRPr="0039616D">
        <w:rPr>
          <w:sz w:val="20"/>
          <w:szCs w:val="20"/>
        </w:rPr>
        <w:t>General Education Course</w:t>
      </w:r>
    </w:p>
    <w:p w14:paraId="33592B1A" w14:textId="77777777" w:rsidR="008435DA" w:rsidRDefault="008435DA" w:rsidP="0039616D">
      <w:pPr>
        <w:spacing w:after="0" w:line="240" w:lineRule="auto"/>
      </w:pPr>
    </w:p>
    <w:p w14:paraId="43AC6F32" w14:textId="3D2041FD" w:rsidR="00E71610" w:rsidRDefault="00E71610" w:rsidP="0039616D">
      <w:pPr>
        <w:pStyle w:val="Heading2"/>
        <w:spacing w:before="0" w:line="240" w:lineRule="auto"/>
        <w:rPr>
          <w:rFonts w:asciiTheme="minorHAnsi" w:hAnsiTheme="minorHAnsi" w:cstheme="minorHAnsi"/>
          <w:color w:val="auto"/>
          <w:sz w:val="24"/>
          <w:szCs w:val="24"/>
          <w:u w:val="single"/>
        </w:rPr>
      </w:pPr>
      <w:r w:rsidRPr="00F11DA2">
        <w:rPr>
          <w:rFonts w:asciiTheme="minorHAnsi" w:hAnsiTheme="minorHAnsi" w:cstheme="minorHAnsi"/>
          <w:color w:val="auto"/>
          <w:sz w:val="24"/>
          <w:szCs w:val="24"/>
          <w:u w:val="single"/>
        </w:rPr>
        <w:t>3rd Semester Fall</w:t>
      </w:r>
      <w:r w:rsidR="00433BA9">
        <w:rPr>
          <w:rFonts w:asciiTheme="minorHAnsi" w:hAnsiTheme="minorHAnsi" w:cstheme="minorHAnsi"/>
          <w:color w:val="auto"/>
          <w:sz w:val="24"/>
          <w:szCs w:val="24"/>
          <w:u w:val="single"/>
        </w:rPr>
        <w:t>: 15 credits</w:t>
      </w:r>
    </w:p>
    <w:p w14:paraId="10DED269" w14:textId="77777777" w:rsidR="00B53027" w:rsidRPr="0039616D" w:rsidRDefault="00B53027" w:rsidP="0039616D">
      <w:pPr>
        <w:spacing w:after="0" w:line="240" w:lineRule="auto"/>
        <w:rPr>
          <w:sz w:val="20"/>
          <w:szCs w:val="20"/>
        </w:rPr>
      </w:pPr>
      <w:r w:rsidRPr="0039616D">
        <w:rPr>
          <w:sz w:val="20"/>
          <w:szCs w:val="20"/>
        </w:rPr>
        <w:t xml:space="preserve">*MTH 202 </w:t>
      </w:r>
      <w:r w:rsidRPr="0039616D">
        <w:rPr>
          <w:sz w:val="20"/>
          <w:szCs w:val="20"/>
        </w:rPr>
        <w:tab/>
        <w:t>Calculus 2</w:t>
      </w:r>
    </w:p>
    <w:p w14:paraId="115F0EE8" w14:textId="4CF05EF0" w:rsidR="00B53027" w:rsidRPr="0039616D" w:rsidRDefault="00B53027" w:rsidP="0039616D">
      <w:pPr>
        <w:spacing w:after="0" w:line="240" w:lineRule="auto"/>
        <w:rPr>
          <w:sz w:val="20"/>
          <w:szCs w:val="20"/>
        </w:rPr>
      </w:pPr>
      <w:r w:rsidRPr="0039616D">
        <w:rPr>
          <w:sz w:val="20"/>
          <w:szCs w:val="20"/>
        </w:rPr>
        <w:t>*EGR 185</w:t>
      </w:r>
      <w:r w:rsidRPr="0039616D">
        <w:rPr>
          <w:sz w:val="20"/>
          <w:szCs w:val="20"/>
        </w:rPr>
        <w:tab/>
      </w:r>
      <w:r w:rsidR="00F575C6" w:rsidRPr="0039616D">
        <w:rPr>
          <w:sz w:val="20"/>
          <w:szCs w:val="20"/>
        </w:rPr>
        <w:t>First-Year Engineering Design</w:t>
      </w:r>
    </w:p>
    <w:p w14:paraId="4D34B8AE" w14:textId="0FDCE993" w:rsidR="00B53027" w:rsidRPr="0039616D" w:rsidRDefault="00B53027" w:rsidP="0039616D">
      <w:pPr>
        <w:spacing w:after="0" w:line="240" w:lineRule="auto"/>
        <w:rPr>
          <w:sz w:val="20"/>
          <w:szCs w:val="20"/>
        </w:rPr>
      </w:pPr>
      <w:r w:rsidRPr="0039616D">
        <w:rPr>
          <w:sz w:val="20"/>
          <w:szCs w:val="20"/>
        </w:rPr>
        <w:t>General Education Courses (Select 3)</w:t>
      </w:r>
    </w:p>
    <w:p w14:paraId="38727D5F" w14:textId="77777777" w:rsidR="00B53027" w:rsidRPr="0039616D" w:rsidRDefault="00B53027" w:rsidP="0039616D">
      <w:pPr>
        <w:pStyle w:val="Heading2"/>
        <w:spacing w:before="0" w:line="240" w:lineRule="auto"/>
        <w:rPr>
          <w:rFonts w:asciiTheme="minorHAnsi" w:hAnsiTheme="minorHAnsi" w:cstheme="minorHAnsi"/>
          <w:color w:val="auto"/>
          <w:sz w:val="20"/>
          <w:szCs w:val="20"/>
          <w:u w:val="single"/>
        </w:rPr>
      </w:pPr>
    </w:p>
    <w:p w14:paraId="206DEE4D" w14:textId="04326E86" w:rsidR="00E71610" w:rsidRDefault="00E71610" w:rsidP="0039616D">
      <w:pPr>
        <w:pStyle w:val="Heading2"/>
        <w:spacing w:before="0" w:line="240" w:lineRule="auto"/>
        <w:rPr>
          <w:rFonts w:asciiTheme="minorHAnsi" w:hAnsiTheme="minorHAnsi" w:cstheme="minorHAnsi"/>
          <w:color w:val="auto"/>
          <w:sz w:val="24"/>
          <w:szCs w:val="24"/>
          <w:u w:val="single"/>
        </w:rPr>
      </w:pPr>
      <w:r w:rsidRPr="00F11DA2">
        <w:rPr>
          <w:rFonts w:asciiTheme="minorHAnsi" w:hAnsiTheme="minorHAnsi" w:cstheme="minorHAnsi"/>
          <w:color w:val="auto"/>
          <w:sz w:val="24"/>
          <w:szCs w:val="24"/>
          <w:u w:val="single"/>
        </w:rPr>
        <w:t>4th Semester Winter</w:t>
      </w:r>
      <w:r w:rsidR="00433BA9">
        <w:rPr>
          <w:rFonts w:asciiTheme="minorHAnsi" w:hAnsiTheme="minorHAnsi" w:cstheme="minorHAnsi"/>
          <w:color w:val="auto"/>
          <w:sz w:val="24"/>
          <w:szCs w:val="24"/>
          <w:u w:val="single"/>
        </w:rPr>
        <w:t>: 15 credits</w:t>
      </w:r>
    </w:p>
    <w:p w14:paraId="09274C7F" w14:textId="15AFE25E" w:rsidR="00B53027" w:rsidRPr="0039616D" w:rsidRDefault="00B53027" w:rsidP="0039616D">
      <w:pPr>
        <w:spacing w:after="0" w:line="240" w:lineRule="auto"/>
        <w:rPr>
          <w:sz w:val="20"/>
          <w:szCs w:val="20"/>
        </w:rPr>
      </w:pPr>
      <w:r w:rsidRPr="0039616D">
        <w:rPr>
          <w:sz w:val="20"/>
          <w:szCs w:val="20"/>
        </w:rPr>
        <w:t xml:space="preserve">*MTH 203 </w:t>
      </w:r>
      <w:r w:rsidRPr="0039616D">
        <w:rPr>
          <w:sz w:val="20"/>
          <w:szCs w:val="20"/>
        </w:rPr>
        <w:tab/>
        <w:t>Calculus 3</w:t>
      </w:r>
    </w:p>
    <w:p w14:paraId="178BF7DC" w14:textId="5C5B13FA" w:rsidR="00B53027" w:rsidRPr="0039616D" w:rsidRDefault="00B53027" w:rsidP="0039616D">
      <w:pPr>
        <w:spacing w:after="0" w:line="240" w:lineRule="auto"/>
        <w:rPr>
          <w:sz w:val="20"/>
          <w:szCs w:val="20"/>
        </w:rPr>
      </w:pPr>
      <w:r w:rsidRPr="0039616D">
        <w:rPr>
          <w:sz w:val="20"/>
          <w:szCs w:val="20"/>
        </w:rPr>
        <w:t xml:space="preserve">*PHY 230 </w:t>
      </w:r>
      <w:r w:rsidRPr="0039616D">
        <w:rPr>
          <w:sz w:val="20"/>
          <w:szCs w:val="20"/>
        </w:rPr>
        <w:tab/>
        <w:t>Physics 1</w:t>
      </w:r>
    </w:p>
    <w:p w14:paraId="43AE6AB8" w14:textId="77777777" w:rsidR="00B53027" w:rsidRPr="0039616D" w:rsidRDefault="00B53027" w:rsidP="0039616D">
      <w:pPr>
        <w:spacing w:after="0" w:line="240" w:lineRule="auto"/>
        <w:rPr>
          <w:sz w:val="20"/>
          <w:szCs w:val="20"/>
        </w:rPr>
      </w:pPr>
      <w:r w:rsidRPr="0039616D">
        <w:rPr>
          <w:sz w:val="20"/>
          <w:szCs w:val="20"/>
        </w:rPr>
        <w:t>*STA 220</w:t>
      </w:r>
      <w:r w:rsidRPr="0039616D">
        <w:rPr>
          <w:sz w:val="20"/>
          <w:szCs w:val="20"/>
        </w:rPr>
        <w:tab/>
        <w:t>Statistical Modeling for Engineers</w:t>
      </w:r>
    </w:p>
    <w:p w14:paraId="1540F2BB" w14:textId="77777777" w:rsidR="00B53027" w:rsidRPr="0039616D" w:rsidRDefault="00B53027" w:rsidP="0039616D">
      <w:pPr>
        <w:spacing w:after="0" w:line="240" w:lineRule="auto"/>
        <w:rPr>
          <w:sz w:val="20"/>
          <w:szCs w:val="20"/>
        </w:rPr>
      </w:pPr>
      <w:r w:rsidRPr="0039616D">
        <w:rPr>
          <w:sz w:val="20"/>
          <w:szCs w:val="20"/>
        </w:rPr>
        <w:t>*EGR 220</w:t>
      </w:r>
      <w:r w:rsidRPr="0039616D">
        <w:rPr>
          <w:sz w:val="20"/>
          <w:szCs w:val="20"/>
        </w:rPr>
        <w:tab/>
        <w:t>Egr Measurement and Data Analysis</w:t>
      </w:r>
    </w:p>
    <w:p w14:paraId="63C489D2" w14:textId="77777777" w:rsidR="00B53027" w:rsidRPr="0039616D" w:rsidRDefault="00B53027" w:rsidP="0039616D">
      <w:pPr>
        <w:spacing w:after="0" w:line="240" w:lineRule="auto"/>
        <w:rPr>
          <w:sz w:val="20"/>
          <w:szCs w:val="20"/>
        </w:rPr>
      </w:pPr>
      <w:r w:rsidRPr="0039616D">
        <w:rPr>
          <w:sz w:val="20"/>
          <w:szCs w:val="20"/>
        </w:rPr>
        <w:t>General Education Course</w:t>
      </w:r>
    </w:p>
    <w:p w14:paraId="1DB378A0" w14:textId="52BF348C" w:rsidR="00B53027" w:rsidRPr="0039616D" w:rsidRDefault="00B53027" w:rsidP="0039616D">
      <w:pPr>
        <w:spacing w:after="0" w:line="240" w:lineRule="auto"/>
        <w:rPr>
          <w:sz w:val="20"/>
          <w:szCs w:val="20"/>
        </w:rPr>
      </w:pPr>
    </w:p>
    <w:p w14:paraId="0C4FB003" w14:textId="68200BB3" w:rsidR="0039616D" w:rsidRDefault="0039616D" w:rsidP="0039616D">
      <w:pPr>
        <w:spacing w:after="0" w:line="240" w:lineRule="auto"/>
      </w:pPr>
    </w:p>
    <w:p w14:paraId="306DBD1A" w14:textId="77B0ADE0" w:rsidR="0039616D" w:rsidRDefault="0039616D" w:rsidP="0039616D">
      <w:pPr>
        <w:spacing w:after="0" w:line="240" w:lineRule="auto"/>
      </w:pPr>
    </w:p>
    <w:p w14:paraId="500B7571" w14:textId="62A54EAF" w:rsidR="0039616D" w:rsidRDefault="0039616D" w:rsidP="0039616D">
      <w:pPr>
        <w:spacing w:after="0" w:line="240" w:lineRule="auto"/>
      </w:pPr>
    </w:p>
    <w:p w14:paraId="7AC87938" w14:textId="77DF5DE4" w:rsidR="0039616D" w:rsidRDefault="0039616D" w:rsidP="0039616D">
      <w:pPr>
        <w:spacing w:after="0" w:line="240" w:lineRule="auto"/>
      </w:pPr>
    </w:p>
    <w:p w14:paraId="4F21DA1B" w14:textId="77777777" w:rsidR="0039616D" w:rsidRPr="00B53027" w:rsidRDefault="0039616D" w:rsidP="0039616D">
      <w:pPr>
        <w:spacing w:after="0" w:line="240" w:lineRule="auto"/>
      </w:pPr>
    </w:p>
    <w:p w14:paraId="662F63AE" w14:textId="661A5718" w:rsidR="00046005" w:rsidRDefault="00046005" w:rsidP="0039616D">
      <w:pPr>
        <w:pStyle w:val="Heading2"/>
        <w:spacing w:before="0" w:line="240" w:lineRule="auto"/>
        <w:rPr>
          <w:rFonts w:asciiTheme="minorHAnsi" w:hAnsiTheme="minorHAnsi" w:cstheme="minorHAnsi"/>
          <w:color w:val="auto"/>
          <w:sz w:val="24"/>
          <w:szCs w:val="24"/>
          <w:u w:val="single"/>
        </w:rPr>
      </w:pPr>
      <w:r w:rsidRPr="00F11DA2">
        <w:rPr>
          <w:rFonts w:asciiTheme="minorHAnsi" w:hAnsiTheme="minorHAnsi" w:cstheme="minorHAnsi"/>
          <w:color w:val="auto"/>
          <w:sz w:val="24"/>
          <w:szCs w:val="24"/>
          <w:u w:val="single"/>
        </w:rPr>
        <w:t>5th Semester Fall</w:t>
      </w:r>
      <w:r w:rsidR="00433BA9">
        <w:rPr>
          <w:rFonts w:asciiTheme="minorHAnsi" w:hAnsiTheme="minorHAnsi" w:cstheme="minorHAnsi"/>
          <w:color w:val="auto"/>
          <w:sz w:val="24"/>
          <w:szCs w:val="24"/>
          <w:u w:val="single"/>
        </w:rPr>
        <w:t>: 13-14 credits</w:t>
      </w:r>
    </w:p>
    <w:p w14:paraId="6A56497C" w14:textId="77777777" w:rsidR="00BA0907" w:rsidRPr="0039616D" w:rsidRDefault="00046005" w:rsidP="0039616D">
      <w:pPr>
        <w:spacing w:after="0" w:line="240" w:lineRule="auto"/>
        <w:rPr>
          <w:sz w:val="20"/>
          <w:szCs w:val="20"/>
        </w:rPr>
      </w:pPr>
      <w:r w:rsidRPr="0039616D">
        <w:rPr>
          <w:sz w:val="20"/>
          <w:szCs w:val="20"/>
        </w:rPr>
        <w:t>*PHY 234 or 231 Physics 2</w:t>
      </w:r>
    </w:p>
    <w:p w14:paraId="5544C607" w14:textId="1F2BB1F2" w:rsidR="00046005" w:rsidRPr="0039616D" w:rsidRDefault="00046005" w:rsidP="0039616D">
      <w:pPr>
        <w:spacing w:after="0" w:line="240" w:lineRule="auto"/>
        <w:rPr>
          <w:sz w:val="20"/>
          <w:szCs w:val="20"/>
        </w:rPr>
      </w:pPr>
      <w:r w:rsidRPr="0039616D">
        <w:rPr>
          <w:sz w:val="20"/>
          <w:szCs w:val="20"/>
        </w:rPr>
        <w:t>*EGR 209</w:t>
      </w:r>
      <w:r w:rsidRPr="0039616D">
        <w:rPr>
          <w:sz w:val="20"/>
          <w:szCs w:val="20"/>
        </w:rPr>
        <w:tab/>
        <w:t>Mechanics and Machines</w:t>
      </w:r>
    </w:p>
    <w:p w14:paraId="14D17224" w14:textId="2959E251" w:rsidR="00B53027" w:rsidRPr="0039616D" w:rsidRDefault="00B53027" w:rsidP="0039616D">
      <w:pPr>
        <w:spacing w:after="0" w:line="240" w:lineRule="auto"/>
        <w:rPr>
          <w:sz w:val="20"/>
          <w:szCs w:val="20"/>
        </w:rPr>
      </w:pPr>
      <w:r w:rsidRPr="0039616D">
        <w:rPr>
          <w:sz w:val="20"/>
          <w:szCs w:val="20"/>
        </w:rPr>
        <w:t xml:space="preserve">*EGR 226 </w:t>
      </w:r>
      <w:r w:rsidRPr="0039616D">
        <w:rPr>
          <w:sz w:val="20"/>
          <w:szCs w:val="20"/>
        </w:rPr>
        <w:tab/>
        <w:t>Microcontroller Programming</w:t>
      </w:r>
    </w:p>
    <w:p w14:paraId="4A6DF08E" w14:textId="318B8BAD" w:rsidR="00046005" w:rsidRPr="0039616D" w:rsidRDefault="00046005" w:rsidP="0039616D">
      <w:pPr>
        <w:spacing w:after="0" w:line="240" w:lineRule="auto"/>
        <w:rPr>
          <w:sz w:val="20"/>
          <w:szCs w:val="20"/>
        </w:rPr>
      </w:pPr>
      <w:r w:rsidRPr="0039616D">
        <w:rPr>
          <w:sz w:val="20"/>
          <w:szCs w:val="20"/>
        </w:rPr>
        <w:t xml:space="preserve">*EGR 289 </w:t>
      </w:r>
      <w:r w:rsidRPr="0039616D">
        <w:rPr>
          <w:sz w:val="20"/>
          <w:szCs w:val="20"/>
        </w:rPr>
        <w:tab/>
        <w:t>Engineering Co-op Preparation</w:t>
      </w:r>
    </w:p>
    <w:p w14:paraId="517A27B7" w14:textId="56527657" w:rsidR="00046005" w:rsidRDefault="00046005" w:rsidP="0039616D">
      <w:pPr>
        <w:spacing w:after="0" w:line="240" w:lineRule="auto"/>
      </w:pPr>
    </w:p>
    <w:p w14:paraId="7CD4C6ED" w14:textId="22B56014" w:rsidR="00046005" w:rsidRDefault="00046005" w:rsidP="0039616D">
      <w:pPr>
        <w:pStyle w:val="Heading2"/>
        <w:spacing w:before="0" w:line="240" w:lineRule="auto"/>
        <w:rPr>
          <w:rFonts w:asciiTheme="minorHAnsi" w:hAnsiTheme="minorHAnsi" w:cstheme="minorHAnsi"/>
          <w:color w:val="auto"/>
          <w:sz w:val="24"/>
          <w:szCs w:val="24"/>
          <w:u w:val="single"/>
        </w:rPr>
      </w:pPr>
      <w:r>
        <w:rPr>
          <w:rFonts w:asciiTheme="minorHAnsi" w:hAnsiTheme="minorHAnsi" w:cstheme="minorHAnsi"/>
          <w:color w:val="auto"/>
          <w:sz w:val="24"/>
          <w:szCs w:val="24"/>
          <w:u w:val="single"/>
        </w:rPr>
        <w:t xml:space="preserve">6th </w:t>
      </w:r>
      <w:r w:rsidRPr="00F11DA2">
        <w:rPr>
          <w:rFonts w:asciiTheme="minorHAnsi" w:hAnsiTheme="minorHAnsi" w:cstheme="minorHAnsi"/>
          <w:color w:val="auto"/>
          <w:sz w:val="24"/>
          <w:szCs w:val="24"/>
          <w:u w:val="single"/>
        </w:rPr>
        <w:t>Winter Semester</w:t>
      </w:r>
      <w:r w:rsidR="00433BA9">
        <w:rPr>
          <w:rFonts w:asciiTheme="minorHAnsi" w:hAnsiTheme="minorHAnsi" w:cstheme="minorHAnsi"/>
          <w:color w:val="auto"/>
          <w:sz w:val="24"/>
          <w:szCs w:val="24"/>
          <w:u w:val="single"/>
        </w:rPr>
        <w:t>: 15 credits</w:t>
      </w:r>
    </w:p>
    <w:p w14:paraId="5466B316" w14:textId="7BC73CBA" w:rsidR="00B53027" w:rsidRPr="0039616D" w:rsidRDefault="00B53027" w:rsidP="0039616D">
      <w:pPr>
        <w:spacing w:after="0" w:line="240" w:lineRule="auto"/>
        <w:rPr>
          <w:sz w:val="20"/>
          <w:szCs w:val="20"/>
        </w:rPr>
      </w:pPr>
      <w:r w:rsidRPr="0039616D">
        <w:rPr>
          <w:sz w:val="20"/>
          <w:szCs w:val="20"/>
        </w:rPr>
        <w:t xml:space="preserve">*MTH 302 </w:t>
      </w:r>
      <w:r w:rsidRPr="0039616D">
        <w:rPr>
          <w:sz w:val="20"/>
          <w:szCs w:val="20"/>
        </w:rPr>
        <w:tab/>
        <w:t>Linear Algebra and Differential Equations</w:t>
      </w:r>
    </w:p>
    <w:p w14:paraId="703CEB9A" w14:textId="551C6E30" w:rsidR="00E71610" w:rsidRPr="0039616D" w:rsidRDefault="00E71610" w:rsidP="0039616D">
      <w:pPr>
        <w:spacing w:after="0" w:line="240" w:lineRule="auto"/>
        <w:rPr>
          <w:sz w:val="20"/>
          <w:szCs w:val="20"/>
        </w:rPr>
      </w:pPr>
      <w:r w:rsidRPr="0039616D">
        <w:rPr>
          <w:sz w:val="20"/>
          <w:szCs w:val="20"/>
        </w:rPr>
        <w:t xml:space="preserve">*EGR </w:t>
      </w:r>
      <w:r w:rsidR="00562A41" w:rsidRPr="0039616D">
        <w:rPr>
          <w:sz w:val="20"/>
          <w:szCs w:val="20"/>
        </w:rPr>
        <w:t>309</w:t>
      </w:r>
      <w:r w:rsidR="00562A41" w:rsidRPr="0039616D">
        <w:rPr>
          <w:sz w:val="20"/>
          <w:szCs w:val="20"/>
        </w:rPr>
        <w:tab/>
        <w:t>Machine Design 1</w:t>
      </w:r>
    </w:p>
    <w:p w14:paraId="57C0F60F" w14:textId="19A9C2F0" w:rsidR="00E71610" w:rsidRPr="0039616D" w:rsidRDefault="00E71610" w:rsidP="0039616D">
      <w:pPr>
        <w:spacing w:after="0" w:line="240" w:lineRule="auto"/>
        <w:rPr>
          <w:sz w:val="20"/>
          <w:szCs w:val="20"/>
        </w:rPr>
      </w:pPr>
      <w:r w:rsidRPr="0039616D">
        <w:rPr>
          <w:sz w:val="20"/>
          <w:szCs w:val="20"/>
        </w:rPr>
        <w:t>*</w:t>
      </w:r>
      <w:r w:rsidR="00670BAB" w:rsidRPr="0039616D">
        <w:rPr>
          <w:sz w:val="20"/>
          <w:szCs w:val="20"/>
        </w:rPr>
        <w:t xml:space="preserve">EGR </w:t>
      </w:r>
      <w:r w:rsidR="00562A41" w:rsidRPr="0039616D">
        <w:rPr>
          <w:sz w:val="20"/>
          <w:szCs w:val="20"/>
        </w:rPr>
        <w:t>312</w:t>
      </w:r>
      <w:r w:rsidR="00562A41" w:rsidRPr="0039616D">
        <w:rPr>
          <w:sz w:val="20"/>
          <w:szCs w:val="20"/>
        </w:rPr>
        <w:tab/>
        <w:t>Dynamics</w:t>
      </w:r>
    </w:p>
    <w:p w14:paraId="20A83C0B" w14:textId="2F91E63D" w:rsidR="00B53027" w:rsidRPr="0039616D" w:rsidRDefault="00B53027" w:rsidP="0039616D">
      <w:pPr>
        <w:spacing w:after="0" w:line="240" w:lineRule="auto"/>
        <w:rPr>
          <w:sz w:val="20"/>
          <w:szCs w:val="20"/>
        </w:rPr>
      </w:pPr>
      <w:r w:rsidRPr="0039616D">
        <w:rPr>
          <w:sz w:val="20"/>
          <w:szCs w:val="20"/>
        </w:rPr>
        <w:t>*EGR 214</w:t>
      </w:r>
      <w:r w:rsidRPr="0039616D">
        <w:rPr>
          <w:sz w:val="20"/>
          <w:szCs w:val="20"/>
        </w:rPr>
        <w:tab/>
        <w:t>Circuit Analysis 1</w:t>
      </w:r>
    </w:p>
    <w:p w14:paraId="383A6229" w14:textId="77777777" w:rsidR="00C645AA" w:rsidRDefault="00C645AA" w:rsidP="0039616D">
      <w:pPr>
        <w:pStyle w:val="Heading2"/>
        <w:spacing w:before="0" w:line="240" w:lineRule="auto"/>
        <w:rPr>
          <w:rFonts w:asciiTheme="minorHAnsi" w:hAnsiTheme="minorHAnsi" w:cstheme="minorHAnsi"/>
          <w:color w:val="auto"/>
          <w:sz w:val="24"/>
          <w:szCs w:val="24"/>
          <w:u w:val="single"/>
        </w:rPr>
      </w:pPr>
    </w:p>
    <w:p w14:paraId="7D7C0D66" w14:textId="0EC2D89F" w:rsidR="00446E43" w:rsidRPr="00F11DA2" w:rsidRDefault="00446E43" w:rsidP="0039616D">
      <w:pPr>
        <w:pStyle w:val="Heading2"/>
        <w:spacing w:before="0" w:line="240" w:lineRule="auto"/>
        <w:rPr>
          <w:rFonts w:asciiTheme="minorHAnsi" w:hAnsiTheme="minorHAnsi" w:cstheme="minorHAnsi"/>
          <w:color w:val="auto"/>
          <w:sz w:val="24"/>
          <w:szCs w:val="24"/>
          <w:u w:val="single"/>
        </w:rPr>
      </w:pPr>
      <w:r w:rsidRPr="00F11DA2">
        <w:rPr>
          <w:rFonts w:asciiTheme="minorHAnsi" w:hAnsiTheme="minorHAnsi" w:cstheme="minorHAnsi"/>
          <w:color w:val="auto"/>
          <w:sz w:val="24"/>
          <w:szCs w:val="24"/>
          <w:u w:val="single"/>
        </w:rPr>
        <w:t>Spring/Summer</w:t>
      </w:r>
      <w:r w:rsidR="004E56B2" w:rsidRPr="00F11DA2">
        <w:rPr>
          <w:rFonts w:asciiTheme="minorHAnsi" w:hAnsiTheme="minorHAnsi" w:cstheme="minorHAnsi"/>
          <w:color w:val="auto"/>
          <w:sz w:val="24"/>
          <w:szCs w:val="24"/>
          <w:u w:val="single"/>
        </w:rPr>
        <w:t xml:space="preserve"> Semester</w:t>
      </w:r>
      <w:r w:rsidR="00433BA9">
        <w:rPr>
          <w:rFonts w:asciiTheme="minorHAnsi" w:hAnsiTheme="minorHAnsi" w:cstheme="minorHAnsi"/>
          <w:color w:val="auto"/>
          <w:sz w:val="24"/>
          <w:szCs w:val="24"/>
          <w:u w:val="single"/>
        </w:rPr>
        <w:t>: 3 credits</w:t>
      </w:r>
    </w:p>
    <w:p w14:paraId="144B15CA" w14:textId="22FC7830" w:rsidR="00446E43" w:rsidRPr="0039616D" w:rsidRDefault="00446E43" w:rsidP="0039616D">
      <w:pPr>
        <w:spacing w:after="0" w:line="240" w:lineRule="auto"/>
        <w:rPr>
          <w:sz w:val="20"/>
          <w:szCs w:val="20"/>
        </w:rPr>
      </w:pPr>
      <w:r w:rsidRPr="0039616D">
        <w:rPr>
          <w:sz w:val="20"/>
          <w:szCs w:val="20"/>
        </w:rPr>
        <w:t xml:space="preserve">EGR 290 </w:t>
      </w:r>
      <w:r w:rsidR="009A3CD0" w:rsidRPr="0039616D">
        <w:rPr>
          <w:sz w:val="20"/>
          <w:szCs w:val="20"/>
        </w:rPr>
        <w:tab/>
      </w:r>
      <w:r w:rsidRPr="0039616D">
        <w:rPr>
          <w:sz w:val="20"/>
          <w:szCs w:val="20"/>
        </w:rPr>
        <w:t xml:space="preserve">Engineering Co-op </w:t>
      </w:r>
      <w:r w:rsidR="00134DDF" w:rsidRPr="0039616D">
        <w:rPr>
          <w:sz w:val="20"/>
          <w:szCs w:val="20"/>
        </w:rPr>
        <w:t>1</w:t>
      </w:r>
      <w:r w:rsidR="00BA5C2D" w:rsidRPr="0039616D">
        <w:rPr>
          <w:sz w:val="20"/>
          <w:szCs w:val="20"/>
        </w:rPr>
        <w:t xml:space="preserve"> </w:t>
      </w:r>
    </w:p>
    <w:p w14:paraId="7C52E01C" w14:textId="77777777" w:rsidR="008435DA" w:rsidRDefault="008435DA" w:rsidP="0039616D">
      <w:pPr>
        <w:spacing w:after="0" w:line="240" w:lineRule="auto"/>
      </w:pPr>
    </w:p>
    <w:p w14:paraId="76F1BC87" w14:textId="6A609E56" w:rsidR="00046005" w:rsidRDefault="00046005" w:rsidP="0039616D">
      <w:pPr>
        <w:pStyle w:val="Heading2"/>
        <w:spacing w:before="0" w:line="240" w:lineRule="auto"/>
        <w:rPr>
          <w:rFonts w:asciiTheme="minorHAnsi" w:hAnsiTheme="minorHAnsi" w:cstheme="minorHAnsi"/>
          <w:color w:val="auto"/>
          <w:sz w:val="24"/>
          <w:szCs w:val="24"/>
          <w:u w:val="single"/>
        </w:rPr>
      </w:pPr>
      <w:r>
        <w:rPr>
          <w:rFonts w:asciiTheme="minorHAnsi" w:hAnsiTheme="minorHAnsi" w:cstheme="minorHAnsi"/>
          <w:color w:val="auto"/>
          <w:sz w:val="24"/>
          <w:szCs w:val="24"/>
          <w:u w:val="single"/>
        </w:rPr>
        <w:t xml:space="preserve">7th </w:t>
      </w:r>
      <w:r w:rsidRPr="00F11DA2">
        <w:rPr>
          <w:rFonts w:asciiTheme="minorHAnsi" w:hAnsiTheme="minorHAnsi" w:cstheme="minorHAnsi"/>
          <w:color w:val="auto"/>
          <w:sz w:val="24"/>
          <w:szCs w:val="24"/>
          <w:u w:val="single"/>
        </w:rPr>
        <w:t>Fall Semester</w:t>
      </w:r>
      <w:r w:rsidR="00433BA9">
        <w:rPr>
          <w:rFonts w:asciiTheme="minorHAnsi" w:hAnsiTheme="minorHAnsi" w:cstheme="minorHAnsi"/>
          <w:color w:val="auto"/>
          <w:sz w:val="24"/>
          <w:szCs w:val="24"/>
          <w:u w:val="single"/>
        </w:rPr>
        <w:t>: 15 credits</w:t>
      </w:r>
    </w:p>
    <w:p w14:paraId="39590BE7" w14:textId="0803055F" w:rsidR="00446E43" w:rsidRPr="0039616D" w:rsidRDefault="00562A41" w:rsidP="0039616D">
      <w:pPr>
        <w:spacing w:after="0" w:line="240" w:lineRule="auto"/>
        <w:ind w:left="1440" w:hanging="1440"/>
        <w:rPr>
          <w:sz w:val="20"/>
          <w:szCs w:val="20"/>
        </w:rPr>
      </w:pPr>
      <w:r w:rsidRPr="0039616D">
        <w:rPr>
          <w:sz w:val="20"/>
          <w:szCs w:val="20"/>
        </w:rPr>
        <w:t>EGR 250</w:t>
      </w:r>
      <w:r w:rsidRPr="0039616D">
        <w:rPr>
          <w:sz w:val="20"/>
          <w:szCs w:val="20"/>
        </w:rPr>
        <w:tab/>
        <w:t>Materials Science and Engineering</w:t>
      </w:r>
    </w:p>
    <w:p w14:paraId="29244987" w14:textId="64E87DB2" w:rsidR="00562A41" w:rsidRPr="0039616D" w:rsidRDefault="00562A41" w:rsidP="0039616D">
      <w:pPr>
        <w:spacing w:after="0" w:line="240" w:lineRule="auto"/>
        <w:ind w:left="1440" w:hanging="1440"/>
        <w:rPr>
          <w:sz w:val="20"/>
          <w:szCs w:val="20"/>
        </w:rPr>
      </w:pPr>
      <w:r w:rsidRPr="0039616D">
        <w:rPr>
          <w:sz w:val="20"/>
          <w:szCs w:val="20"/>
        </w:rPr>
        <w:t>EGR 346</w:t>
      </w:r>
      <w:r w:rsidRPr="0039616D">
        <w:rPr>
          <w:sz w:val="20"/>
          <w:szCs w:val="20"/>
        </w:rPr>
        <w:tab/>
        <w:t>Mechatronic Sys</w:t>
      </w:r>
      <w:r w:rsidR="00B53027" w:rsidRPr="0039616D">
        <w:rPr>
          <w:sz w:val="20"/>
          <w:szCs w:val="20"/>
        </w:rPr>
        <w:t>tems</w:t>
      </w:r>
      <w:r w:rsidRPr="0039616D">
        <w:rPr>
          <w:sz w:val="20"/>
          <w:szCs w:val="20"/>
        </w:rPr>
        <w:t xml:space="preserve"> Dynamics and Control</w:t>
      </w:r>
    </w:p>
    <w:p w14:paraId="68A76E71" w14:textId="220A0DF3" w:rsidR="00562A41" w:rsidRPr="0039616D" w:rsidRDefault="00562A41" w:rsidP="0039616D">
      <w:pPr>
        <w:spacing w:after="0" w:line="240" w:lineRule="auto"/>
        <w:ind w:left="1440" w:hanging="1440"/>
        <w:rPr>
          <w:sz w:val="20"/>
          <w:szCs w:val="20"/>
        </w:rPr>
      </w:pPr>
      <w:r w:rsidRPr="0039616D">
        <w:rPr>
          <w:sz w:val="20"/>
          <w:szCs w:val="20"/>
        </w:rPr>
        <w:t>EGR 360</w:t>
      </w:r>
      <w:r w:rsidRPr="0039616D">
        <w:rPr>
          <w:sz w:val="20"/>
          <w:szCs w:val="20"/>
        </w:rPr>
        <w:tab/>
        <w:t>Thermodynamics</w:t>
      </w:r>
    </w:p>
    <w:p w14:paraId="3C713192" w14:textId="77777777" w:rsidR="00B53027" w:rsidRPr="0039616D" w:rsidRDefault="00B53027" w:rsidP="0039616D">
      <w:pPr>
        <w:spacing w:after="0" w:line="240" w:lineRule="auto"/>
        <w:rPr>
          <w:sz w:val="20"/>
          <w:szCs w:val="20"/>
        </w:rPr>
      </w:pPr>
      <w:r w:rsidRPr="0039616D">
        <w:rPr>
          <w:sz w:val="20"/>
          <w:szCs w:val="20"/>
        </w:rPr>
        <w:t>General Education Course</w:t>
      </w:r>
    </w:p>
    <w:p w14:paraId="699D059A" w14:textId="77777777" w:rsidR="008435DA" w:rsidRDefault="008435DA" w:rsidP="0039616D">
      <w:pPr>
        <w:spacing w:after="0" w:line="240" w:lineRule="auto"/>
      </w:pPr>
    </w:p>
    <w:p w14:paraId="7D1B9965" w14:textId="334AA4E7" w:rsidR="004E56B2" w:rsidRPr="00F11DA2" w:rsidRDefault="004E56B2" w:rsidP="0039616D">
      <w:pPr>
        <w:pStyle w:val="Heading2"/>
        <w:spacing w:before="0" w:line="240" w:lineRule="auto"/>
        <w:rPr>
          <w:rFonts w:asciiTheme="minorHAnsi" w:hAnsiTheme="minorHAnsi" w:cstheme="minorHAnsi"/>
          <w:color w:val="auto"/>
          <w:sz w:val="24"/>
          <w:szCs w:val="24"/>
          <w:u w:val="single"/>
        </w:rPr>
      </w:pPr>
      <w:r w:rsidRPr="00F11DA2">
        <w:rPr>
          <w:rFonts w:asciiTheme="minorHAnsi" w:hAnsiTheme="minorHAnsi" w:cstheme="minorHAnsi"/>
          <w:color w:val="auto"/>
          <w:sz w:val="24"/>
          <w:szCs w:val="24"/>
          <w:u w:val="single"/>
        </w:rPr>
        <w:t>Winter Semester</w:t>
      </w:r>
      <w:r w:rsidR="00433BA9">
        <w:rPr>
          <w:rFonts w:asciiTheme="minorHAnsi" w:hAnsiTheme="minorHAnsi" w:cstheme="minorHAnsi"/>
          <w:color w:val="auto"/>
          <w:sz w:val="24"/>
          <w:szCs w:val="24"/>
          <w:u w:val="single"/>
        </w:rPr>
        <w:t>: 6 credits</w:t>
      </w:r>
    </w:p>
    <w:p w14:paraId="4350B2ED" w14:textId="3B192D73" w:rsidR="004E56B2" w:rsidRPr="0039616D" w:rsidRDefault="004E56B2" w:rsidP="0039616D">
      <w:pPr>
        <w:spacing w:after="0" w:line="240" w:lineRule="auto"/>
        <w:rPr>
          <w:sz w:val="20"/>
          <w:szCs w:val="20"/>
        </w:rPr>
      </w:pPr>
      <w:r w:rsidRPr="0039616D">
        <w:rPr>
          <w:sz w:val="20"/>
          <w:szCs w:val="20"/>
        </w:rPr>
        <w:t xml:space="preserve">EGR 390 </w:t>
      </w:r>
      <w:r w:rsidR="009A3CD0" w:rsidRPr="0039616D">
        <w:rPr>
          <w:sz w:val="20"/>
          <w:szCs w:val="20"/>
        </w:rPr>
        <w:tab/>
      </w:r>
      <w:r w:rsidRPr="0039616D">
        <w:rPr>
          <w:sz w:val="20"/>
          <w:szCs w:val="20"/>
        </w:rPr>
        <w:t xml:space="preserve">Engineering Co-op </w:t>
      </w:r>
      <w:r w:rsidR="00134DDF" w:rsidRPr="0039616D">
        <w:rPr>
          <w:sz w:val="20"/>
          <w:szCs w:val="20"/>
        </w:rPr>
        <w:t>2</w:t>
      </w:r>
    </w:p>
    <w:p w14:paraId="5D878508" w14:textId="77777777" w:rsidR="00B53027" w:rsidRPr="0039616D" w:rsidRDefault="00B53027" w:rsidP="0039616D">
      <w:pPr>
        <w:spacing w:after="0" w:line="240" w:lineRule="auto"/>
        <w:rPr>
          <w:sz w:val="20"/>
          <w:szCs w:val="20"/>
        </w:rPr>
      </w:pPr>
      <w:r w:rsidRPr="0039616D">
        <w:rPr>
          <w:sz w:val="20"/>
          <w:szCs w:val="20"/>
        </w:rPr>
        <w:t>General Education Course</w:t>
      </w:r>
    </w:p>
    <w:p w14:paraId="65F4966A" w14:textId="77777777" w:rsidR="008435DA" w:rsidRDefault="008435DA" w:rsidP="0039616D">
      <w:pPr>
        <w:spacing w:after="0" w:line="240" w:lineRule="auto"/>
      </w:pPr>
    </w:p>
    <w:p w14:paraId="309DDE41" w14:textId="23B12FE8" w:rsidR="004E56B2" w:rsidRPr="00F11DA2" w:rsidRDefault="00046005" w:rsidP="0039616D">
      <w:pPr>
        <w:pStyle w:val="Heading2"/>
        <w:spacing w:before="0" w:line="240" w:lineRule="auto"/>
        <w:rPr>
          <w:rFonts w:asciiTheme="minorHAnsi" w:hAnsiTheme="minorHAnsi" w:cstheme="minorHAnsi"/>
          <w:color w:val="auto"/>
          <w:sz w:val="24"/>
          <w:szCs w:val="24"/>
          <w:u w:val="single"/>
        </w:rPr>
      </w:pPr>
      <w:r>
        <w:rPr>
          <w:rFonts w:asciiTheme="minorHAnsi" w:hAnsiTheme="minorHAnsi" w:cstheme="minorHAnsi"/>
          <w:color w:val="auto"/>
          <w:sz w:val="24"/>
          <w:szCs w:val="24"/>
          <w:u w:val="single"/>
        </w:rPr>
        <w:t>8th</w:t>
      </w:r>
      <w:r w:rsidR="004E56B2" w:rsidRPr="00F11DA2">
        <w:rPr>
          <w:rFonts w:asciiTheme="minorHAnsi" w:hAnsiTheme="minorHAnsi" w:cstheme="minorHAnsi"/>
          <w:color w:val="auto"/>
          <w:sz w:val="24"/>
          <w:szCs w:val="24"/>
          <w:u w:val="single"/>
        </w:rPr>
        <w:t xml:space="preserve"> Semester Spring/Summer</w:t>
      </w:r>
      <w:r w:rsidR="00433BA9">
        <w:rPr>
          <w:rFonts w:asciiTheme="minorHAnsi" w:hAnsiTheme="minorHAnsi" w:cstheme="minorHAnsi"/>
          <w:color w:val="auto"/>
          <w:sz w:val="24"/>
          <w:szCs w:val="24"/>
          <w:u w:val="single"/>
        </w:rPr>
        <w:t>: 14 credits</w:t>
      </w:r>
    </w:p>
    <w:p w14:paraId="4588AD28" w14:textId="3776D0DB" w:rsidR="00670BAB" w:rsidRPr="0039616D" w:rsidRDefault="00670BAB" w:rsidP="0039616D">
      <w:pPr>
        <w:spacing w:after="0" w:line="240" w:lineRule="auto"/>
        <w:rPr>
          <w:sz w:val="20"/>
          <w:szCs w:val="20"/>
        </w:rPr>
      </w:pPr>
      <w:r w:rsidRPr="0039616D">
        <w:rPr>
          <w:sz w:val="20"/>
          <w:szCs w:val="20"/>
        </w:rPr>
        <w:t xml:space="preserve">EGR </w:t>
      </w:r>
      <w:r w:rsidR="00562A41" w:rsidRPr="0039616D">
        <w:rPr>
          <w:sz w:val="20"/>
          <w:szCs w:val="20"/>
        </w:rPr>
        <w:t>329</w:t>
      </w:r>
      <w:r w:rsidR="00562A41" w:rsidRPr="0039616D">
        <w:rPr>
          <w:sz w:val="20"/>
          <w:szCs w:val="20"/>
        </w:rPr>
        <w:tab/>
      </w:r>
      <w:r w:rsidR="0039616D">
        <w:rPr>
          <w:sz w:val="20"/>
          <w:szCs w:val="20"/>
        </w:rPr>
        <w:tab/>
      </w:r>
      <w:r w:rsidR="00562A41" w:rsidRPr="0039616D">
        <w:rPr>
          <w:sz w:val="20"/>
          <w:szCs w:val="20"/>
        </w:rPr>
        <w:t>Introduction to Finite Element Analysis</w:t>
      </w:r>
    </w:p>
    <w:p w14:paraId="577EFE9E" w14:textId="6437437D" w:rsidR="00562A41" w:rsidRPr="0039616D" w:rsidRDefault="00562A41" w:rsidP="0039616D">
      <w:pPr>
        <w:spacing w:after="0" w:line="240" w:lineRule="auto"/>
        <w:rPr>
          <w:sz w:val="20"/>
          <w:szCs w:val="20"/>
        </w:rPr>
      </w:pPr>
      <w:r w:rsidRPr="0039616D">
        <w:rPr>
          <w:sz w:val="20"/>
          <w:szCs w:val="20"/>
        </w:rPr>
        <w:t>EGR 365</w:t>
      </w:r>
      <w:r w:rsidRPr="0039616D">
        <w:rPr>
          <w:sz w:val="20"/>
          <w:szCs w:val="20"/>
        </w:rPr>
        <w:tab/>
      </w:r>
      <w:r w:rsidR="0039616D">
        <w:rPr>
          <w:sz w:val="20"/>
          <w:szCs w:val="20"/>
        </w:rPr>
        <w:tab/>
      </w:r>
      <w:r w:rsidRPr="0039616D">
        <w:rPr>
          <w:sz w:val="20"/>
          <w:szCs w:val="20"/>
        </w:rPr>
        <w:t>Fluid Mechanics</w:t>
      </w:r>
    </w:p>
    <w:p w14:paraId="0A45C4F4" w14:textId="3724FBC3" w:rsidR="00562A41" w:rsidRPr="0039616D" w:rsidRDefault="00562A41" w:rsidP="0039616D">
      <w:pPr>
        <w:spacing w:after="0" w:line="240" w:lineRule="auto"/>
        <w:rPr>
          <w:sz w:val="20"/>
          <w:szCs w:val="20"/>
        </w:rPr>
      </w:pPr>
      <w:r w:rsidRPr="0039616D">
        <w:rPr>
          <w:sz w:val="20"/>
          <w:szCs w:val="20"/>
        </w:rPr>
        <w:t>EGR 409</w:t>
      </w:r>
      <w:r w:rsidRPr="0039616D">
        <w:rPr>
          <w:sz w:val="20"/>
          <w:szCs w:val="20"/>
        </w:rPr>
        <w:tab/>
      </w:r>
      <w:r w:rsidR="0039616D">
        <w:rPr>
          <w:sz w:val="20"/>
          <w:szCs w:val="20"/>
        </w:rPr>
        <w:tab/>
      </w:r>
      <w:r w:rsidRPr="0039616D">
        <w:rPr>
          <w:sz w:val="20"/>
          <w:szCs w:val="20"/>
        </w:rPr>
        <w:t xml:space="preserve">Machine Design </w:t>
      </w:r>
      <w:r w:rsidR="00677079" w:rsidRPr="0039616D">
        <w:rPr>
          <w:sz w:val="20"/>
          <w:szCs w:val="20"/>
        </w:rPr>
        <w:t>2</w:t>
      </w:r>
    </w:p>
    <w:p w14:paraId="45ACB24D" w14:textId="14062BFA" w:rsidR="008435DA" w:rsidRPr="0039616D" w:rsidRDefault="008E465A" w:rsidP="0039616D">
      <w:pPr>
        <w:spacing w:after="0" w:line="240" w:lineRule="auto"/>
        <w:rPr>
          <w:sz w:val="20"/>
          <w:szCs w:val="20"/>
        </w:rPr>
      </w:pPr>
      <w:r w:rsidRPr="0039616D">
        <w:rPr>
          <w:sz w:val="20"/>
          <w:szCs w:val="20"/>
        </w:rPr>
        <w:t xml:space="preserve">ECO 210 </w:t>
      </w:r>
      <w:r w:rsidRPr="0039616D">
        <w:rPr>
          <w:b/>
          <w:sz w:val="20"/>
          <w:szCs w:val="20"/>
        </w:rPr>
        <w:t>OR</w:t>
      </w:r>
      <w:r w:rsidRPr="0039616D">
        <w:rPr>
          <w:sz w:val="20"/>
          <w:szCs w:val="20"/>
        </w:rPr>
        <w:t xml:space="preserve"> 211 Economics</w:t>
      </w:r>
    </w:p>
    <w:p w14:paraId="4BD1E3F8" w14:textId="77777777" w:rsidR="008E465A" w:rsidRDefault="008E465A" w:rsidP="0039616D">
      <w:pPr>
        <w:spacing w:after="0" w:line="240" w:lineRule="auto"/>
      </w:pPr>
    </w:p>
    <w:p w14:paraId="3098A249" w14:textId="63AD388C" w:rsidR="004E56B2" w:rsidRPr="00F11DA2" w:rsidRDefault="004E56B2" w:rsidP="0039616D">
      <w:pPr>
        <w:pStyle w:val="Heading2"/>
        <w:spacing w:before="0" w:line="240" w:lineRule="auto"/>
        <w:rPr>
          <w:rFonts w:asciiTheme="minorHAnsi" w:hAnsiTheme="minorHAnsi" w:cstheme="minorHAnsi"/>
          <w:color w:val="auto"/>
          <w:sz w:val="24"/>
          <w:szCs w:val="24"/>
          <w:u w:val="single"/>
        </w:rPr>
      </w:pPr>
      <w:r w:rsidRPr="00F11DA2">
        <w:rPr>
          <w:rFonts w:asciiTheme="minorHAnsi" w:hAnsiTheme="minorHAnsi" w:cstheme="minorHAnsi"/>
          <w:color w:val="auto"/>
          <w:sz w:val="24"/>
          <w:szCs w:val="24"/>
          <w:u w:val="single"/>
        </w:rPr>
        <w:t>Fall Semester</w:t>
      </w:r>
      <w:r w:rsidR="00433BA9">
        <w:rPr>
          <w:rFonts w:asciiTheme="minorHAnsi" w:hAnsiTheme="minorHAnsi" w:cstheme="minorHAnsi"/>
          <w:color w:val="auto"/>
          <w:sz w:val="24"/>
          <w:szCs w:val="24"/>
          <w:u w:val="single"/>
        </w:rPr>
        <w:t>: 3 credits</w:t>
      </w:r>
    </w:p>
    <w:p w14:paraId="3C591AB2" w14:textId="479813E6" w:rsidR="004E56B2" w:rsidRPr="0039616D" w:rsidRDefault="004E56B2" w:rsidP="0039616D">
      <w:pPr>
        <w:spacing w:after="0" w:line="240" w:lineRule="auto"/>
        <w:rPr>
          <w:sz w:val="20"/>
          <w:szCs w:val="20"/>
        </w:rPr>
      </w:pPr>
      <w:r w:rsidRPr="0039616D">
        <w:rPr>
          <w:sz w:val="20"/>
          <w:szCs w:val="20"/>
        </w:rPr>
        <w:t xml:space="preserve">EGR 490 </w:t>
      </w:r>
      <w:r w:rsidR="009A3CD0" w:rsidRPr="0039616D">
        <w:rPr>
          <w:sz w:val="20"/>
          <w:szCs w:val="20"/>
        </w:rPr>
        <w:tab/>
      </w:r>
      <w:r w:rsidRPr="0039616D">
        <w:rPr>
          <w:sz w:val="20"/>
          <w:szCs w:val="20"/>
        </w:rPr>
        <w:t xml:space="preserve">Engineering Co-op </w:t>
      </w:r>
      <w:r w:rsidR="00134DDF" w:rsidRPr="0039616D">
        <w:rPr>
          <w:sz w:val="20"/>
          <w:szCs w:val="20"/>
        </w:rPr>
        <w:t>3</w:t>
      </w:r>
    </w:p>
    <w:p w14:paraId="13CCF576" w14:textId="77777777" w:rsidR="008435DA" w:rsidRDefault="008435DA" w:rsidP="0039616D">
      <w:pPr>
        <w:spacing w:after="0" w:line="240" w:lineRule="auto"/>
      </w:pPr>
    </w:p>
    <w:p w14:paraId="55945CAB" w14:textId="5293195B" w:rsidR="004E56B2" w:rsidRPr="00F11DA2" w:rsidRDefault="00046005" w:rsidP="0039616D">
      <w:pPr>
        <w:pStyle w:val="Heading2"/>
        <w:spacing w:before="0" w:line="240" w:lineRule="auto"/>
        <w:rPr>
          <w:rFonts w:asciiTheme="minorHAnsi" w:hAnsiTheme="minorHAnsi" w:cstheme="minorHAnsi"/>
          <w:color w:val="auto"/>
          <w:sz w:val="24"/>
          <w:szCs w:val="24"/>
          <w:u w:val="single"/>
        </w:rPr>
      </w:pPr>
      <w:r>
        <w:rPr>
          <w:rFonts w:asciiTheme="minorHAnsi" w:hAnsiTheme="minorHAnsi" w:cstheme="minorHAnsi"/>
          <w:color w:val="auto"/>
          <w:sz w:val="24"/>
          <w:szCs w:val="24"/>
          <w:u w:val="single"/>
        </w:rPr>
        <w:t>9</w:t>
      </w:r>
      <w:r w:rsidR="004E56B2" w:rsidRPr="00F11DA2">
        <w:rPr>
          <w:rFonts w:asciiTheme="minorHAnsi" w:hAnsiTheme="minorHAnsi" w:cstheme="minorHAnsi"/>
          <w:color w:val="auto"/>
          <w:sz w:val="24"/>
          <w:szCs w:val="24"/>
          <w:u w:val="single"/>
        </w:rPr>
        <w:t>th Semester Winter</w:t>
      </w:r>
      <w:r w:rsidR="00433BA9">
        <w:rPr>
          <w:rFonts w:asciiTheme="minorHAnsi" w:hAnsiTheme="minorHAnsi" w:cstheme="minorHAnsi"/>
          <w:color w:val="auto"/>
          <w:sz w:val="24"/>
          <w:szCs w:val="24"/>
          <w:u w:val="single"/>
        </w:rPr>
        <w:t>: 13 credits</w:t>
      </w:r>
    </w:p>
    <w:p w14:paraId="63A60482" w14:textId="23EB2A30" w:rsidR="0054163D" w:rsidRPr="0039616D" w:rsidRDefault="0054163D" w:rsidP="0039616D">
      <w:pPr>
        <w:spacing w:after="0" w:line="240" w:lineRule="auto"/>
        <w:rPr>
          <w:sz w:val="20"/>
          <w:szCs w:val="20"/>
        </w:rPr>
      </w:pPr>
      <w:r w:rsidRPr="0039616D">
        <w:rPr>
          <w:sz w:val="20"/>
          <w:szCs w:val="20"/>
        </w:rPr>
        <w:t xml:space="preserve">EGR 485 </w:t>
      </w:r>
      <w:r w:rsidR="009A3CD0" w:rsidRPr="0039616D">
        <w:rPr>
          <w:sz w:val="20"/>
          <w:szCs w:val="20"/>
        </w:rPr>
        <w:tab/>
      </w:r>
      <w:r w:rsidRPr="0039616D">
        <w:rPr>
          <w:sz w:val="20"/>
          <w:szCs w:val="20"/>
        </w:rPr>
        <w:t>Senior</w:t>
      </w:r>
      <w:r w:rsidR="00AA1BEB" w:rsidRPr="0039616D">
        <w:rPr>
          <w:sz w:val="20"/>
          <w:szCs w:val="20"/>
        </w:rPr>
        <w:t xml:space="preserve"> Engineering</w:t>
      </w:r>
      <w:r w:rsidRPr="0039616D">
        <w:rPr>
          <w:sz w:val="20"/>
          <w:szCs w:val="20"/>
        </w:rPr>
        <w:t xml:space="preserve"> Project </w:t>
      </w:r>
      <w:r w:rsidR="00FD1B53" w:rsidRPr="0039616D">
        <w:rPr>
          <w:sz w:val="20"/>
          <w:szCs w:val="20"/>
        </w:rPr>
        <w:t>1</w:t>
      </w:r>
    </w:p>
    <w:p w14:paraId="0FBE3501" w14:textId="60B91566" w:rsidR="00562A41" w:rsidRPr="0039616D" w:rsidRDefault="00562A41" w:rsidP="0039616D">
      <w:pPr>
        <w:spacing w:after="0" w:line="240" w:lineRule="auto"/>
        <w:rPr>
          <w:sz w:val="20"/>
          <w:szCs w:val="20"/>
        </w:rPr>
      </w:pPr>
      <w:r w:rsidRPr="0039616D">
        <w:rPr>
          <w:sz w:val="20"/>
          <w:szCs w:val="20"/>
        </w:rPr>
        <w:t>EGR 468</w:t>
      </w:r>
      <w:r w:rsidRPr="0039616D">
        <w:rPr>
          <w:sz w:val="20"/>
          <w:szCs w:val="20"/>
        </w:rPr>
        <w:tab/>
      </w:r>
      <w:r w:rsidR="0039616D">
        <w:rPr>
          <w:sz w:val="20"/>
          <w:szCs w:val="20"/>
        </w:rPr>
        <w:tab/>
      </w:r>
      <w:r w:rsidRPr="0039616D">
        <w:rPr>
          <w:sz w:val="20"/>
          <w:szCs w:val="20"/>
        </w:rPr>
        <w:t>Heat Transfer</w:t>
      </w:r>
    </w:p>
    <w:p w14:paraId="15B9334F" w14:textId="46B40DBA" w:rsidR="008E465A" w:rsidRPr="0039616D" w:rsidRDefault="00562A41" w:rsidP="0039616D">
      <w:pPr>
        <w:spacing w:after="0" w:line="240" w:lineRule="auto"/>
        <w:rPr>
          <w:sz w:val="20"/>
          <w:szCs w:val="20"/>
        </w:rPr>
      </w:pPr>
      <w:r w:rsidRPr="0039616D">
        <w:rPr>
          <w:sz w:val="20"/>
          <w:szCs w:val="20"/>
        </w:rPr>
        <w:t>Mechanica</w:t>
      </w:r>
      <w:r w:rsidR="00C645AA" w:rsidRPr="0039616D">
        <w:rPr>
          <w:sz w:val="20"/>
          <w:szCs w:val="20"/>
        </w:rPr>
        <w:t>l</w:t>
      </w:r>
      <w:r w:rsidR="008E465A" w:rsidRPr="0039616D">
        <w:rPr>
          <w:sz w:val="20"/>
          <w:szCs w:val="20"/>
        </w:rPr>
        <w:t xml:space="preserve"> Engineering Elective</w:t>
      </w:r>
      <w:r w:rsidRPr="0039616D">
        <w:rPr>
          <w:sz w:val="20"/>
          <w:szCs w:val="20"/>
        </w:rPr>
        <w:t>s</w:t>
      </w:r>
      <w:r w:rsidR="008E465A" w:rsidRPr="0039616D">
        <w:rPr>
          <w:sz w:val="20"/>
          <w:szCs w:val="20"/>
        </w:rPr>
        <w:t xml:space="preserve"> (Select </w:t>
      </w:r>
      <w:r w:rsidRPr="0039616D">
        <w:rPr>
          <w:sz w:val="20"/>
          <w:szCs w:val="20"/>
        </w:rPr>
        <w:t>2</w:t>
      </w:r>
      <w:r w:rsidR="008E465A" w:rsidRPr="0039616D">
        <w:rPr>
          <w:sz w:val="20"/>
          <w:szCs w:val="20"/>
        </w:rPr>
        <w:t>)</w:t>
      </w:r>
    </w:p>
    <w:p w14:paraId="388028FB" w14:textId="73E51BE2" w:rsidR="0054163D" w:rsidRDefault="0054163D" w:rsidP="0039616D">
      <w:pPr>
        <w:spacing w:after="0" w:line="240" w:lineRule="auto"/>
      </w:pPr>
    </w:p>
    <w:p w14:paraId="28DFD7A5" w14:textId="5042CC44" w:rsidR="0054163D" w:rsidRPr="00F11DA2" w:rsidRDefault="00046005" w:rsidP="0039616D">
      <w:pPr>
        <w:pStyle w:val="Heading2"/>
        <w:spacing w:before="0" w:line="240" w:lineRule="auto"/>
        <w:rPr>
          <w:rFonts w:asciiTheme="minorHAnsi" w:hAnsiTheme="minorHAnsi" w:cstheme="minorHAnsi"/>
          <w:color w:val="auto"/>
          <w:sz w:val="24"/>
          <w:szCs w:val="24"/>
          <w:u w:val="single"/>
        </w:rPr>
      </w:pPr>
      <w:r>
        <w:rPr>
          <w:rFonts w:asciiTheme="minorHAnsi" w:hAnsiTheme="minorHAnsi" w:cstheme="minorHAnsi"/>
          <w:color w:val="auto"/>
          <w:sz w:val="24"/>
          <w:szCs w:val="24"/>
          <w:u w:val="single"/>
        </w:rPr>
        <w:t>10</w:t>
      </w:r>
      <w:r w:rsidR="0054163D" w:rsidRPr="00F11DA2">
        <w:rPr>
          <w:rFonts w:asciiTheme="minorHAnsi" w:hAnsiTheme="minorHAnsi" w:cstheme="minorHAnsi"/>
          <w:color w:val="auto"/>
          <w:sz w:val="24"/>
          <w:szCs w:val="24"/>
          <w:u w:val="single"/>
        </w:rPr>
        <w:t>th Semester Spring/Summer</w:t>
      </w:r>
      <w:r w:rsidR="00433BA9">
        <w:rPr>
          <w:rFonts w:asciiTheme="minorHAnsi" w:hAnsiTheme="minorHAnsi" w:cstheme="minorHAnsi"/>
          <w:color w:val="auto"/>
          <w:sz w:val="24"/>
          <w:szCs w:val="24"/>
          <w:u w:val="single"/>
        </w:rPr>
        <w:t>: 9 credits</w:t>
      </w:r>
    </w:p>
    <w:p w14:paraId="0EEBDF2F" w14:textId="4A9AD50C" w:rsidR="0054163D" w:rsidRPr="0039616D" w:rsidRDefault="0054163D" w:rsidP="0039616D">
      <w:pPr>
        <w:spacing w:after="0" w:line="240" w:lineRule="auto"/>
        <w:rPr>
          <w:sz w:val="20"/>
          <w:szCs w:val="20"/>
        </w:rPr>
      </w:pPr>
      <w:r w:rsidRPr="0039616D">
        <w:rPr>
          <w:sz w:val="20"/>
          <w:szCs w:val="20"/>
        </w:rPr>
        <w:t xml:space="preserve">EGR 486 </w:t>
      </w:r>
      <w:r w:rsidR="009A3CD0" w:rsidRPr="0039616D">
        <w:rPr>
          <w:sz w:val="20"/>
          <w:szCs w:val="20"/>
        </w:rPr>
        <w:tab/>
        <w:t xml:space="preserve"> </w:t>
      </w:r>
      <w:r w:rsidRPr="0039616D">
        <w:rPr>
          <w:sz w:val="20"/>
          <w:szCs w:val="20"/>
        </w:rPr>
        <w:t xml:space="preserve">Senior Engineering Project </w:t>
      </w:r>
      <w:r w:rsidR="00FD1B53" w:rsidRPr="0039616D">
        <w:rPr>
          <w:sz w:val="20"/>
          <w:szCs w:val="20"/>
        </w:rPr>
        <w:t>2</w:t>
      </w:r>
    </w:p>
    <w:p w14:paraId="434A55BF" w14:textId="5088A55A" w:rsidR="0054163D" w:rsidRPr="0039616D" w:rsidRDefault="00562A41" w:rsidP="0039616D">
      <w:pPr>
        <w:spacing w:after="0" w:line="240" w:lineRule="auto"/>
        <w:rPr>
          <w:sz w:val="20"/>
          <w:szCs w:val="20"/>
        </w:rPr>
      </w:pPr>
      <w:r w:rsidRPr="0039616D">
        <w:rPr>
          <w:sz w:val="20"/>
          <w:szCs w:val="20"/>
        </w:rPr>
        <w:t>Mechanical</w:t>
      </w:r>
      <w:r w:rsidR="009A3CD0" w:rsidRPr="0039616D">
        <w:rPr>
          <w:sz w:val="20"/>
          <w:szCs w:val="20"/>
        </w:rPr>
        <w:t xml:space="preserve"> Engineering Elective</w:t>
      </w:r>
    </w:p>
    <w:p w14:paraId="153D9CAF" w14:textId="77777777" w:rsidR="0039616D" w:rsidRPr="0039616D" w:rsidRDefault="0039616D" w:rsidP="0039616D">
      <w:pPr>
        <w:spacing w:after="0" w:line="240" w:lineRule="auto"/>
        <w:rPr>
          <w:sz w:val="20"/>
          <w:szCs w:val="20"/>
        </w:rPr>
      </w:pPr>
      <w:r w:rsidRPr="0039616D">
        <w:rPr>
          <w:sz w:val="20"/>
          <w:szCs w:val="20"/>
        </w:rPr>
        <w:t>General Education Course</w:t>
      </w:r>
    </w:p>
    <w:p w14:paraId="253C4C08" w14:textId="77777777" w:rsidR="0039616D" w:rsidRDefault="0039616D" w:rsidP="0039616D">
      <w:pPr>
        <w:spacing w:after="0" w:line="240" w:lineRule="auto"/>
      </w:pPr>
    </w:p>
    <w:p w14:paraId="1B5F19D7" w14:textId="115043DF" w:rsidR="00053F2E" w:rsidRDefault="00053F2E" w:rsidP="00451F05">
      <w:pPr>
        <w:sectPr w:rsidR="00053F2E" w:rsidSect="0034517A">
          <w:type w:val="continuous"/>
          <w:pgSz w:w="12240" w:h="15840"/>
          <w:pgMar w:top="720" w:right="720" w:bottom="720" w:left="720" w:header="720" w:footer="720" w:gutter="0"/>
          <w:cols w:num="2" w:space="720"/>
          <w:titlePg/>
          <w:docGrid w:linePitch="360"/>
        </w:sectPr>
      </w:pPr>
    </w:p>
    <w:p w14:paraId="78807999" w14:textId="4799E848" w:rsidR="0034517A" w:rsidRPr="00A24E43" w:rsidRDefault="00C94CB4" w:rsidP="00C626DC">
      <w:pPr>
        <w:pStyle w:val="Heading2"/>
        <w:spacing w:before="0"/>
        <w:rPr>
          <w:color w:val="000000" w:themeColor="text1"/>
          <w:sz w:val="24"/>
          <w:szCs w:val="24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626DC">
        <w:rPr>
          <w:rFonts w:asciiTheme="minorHAnsi" w:hAnsiTheme="minorHAnsi" w:cstheme="minorHAnsi"/>
          <w:color w:val="auto"/>
          <w:sz w:val="24"/>
          <w:szCs w:val="24"/>
          <w:u w:val="single"/>
        </w:rPr>
        <w:lastRenderedPageBreak/>
        <w:t xml:space="preserve"> </w:t>
      </w:r>
      <w:r w:rsidR="0034517A" w:rsidRPr="00C626DC">
        <w:rPr>
          <w:rFonts w:asciiTheme="minorHAnsi" w:hAnsiTheme="minorHAnsi" w:cstheme="minorHAnsi"/>
          <w:color w:val="auto"/>
          <w:sz w:val="24"/>
          <w:szCs w:val="24"/>
          <w:u w:val="single"/>
        </w:rPr>
        <w:t>General Education</w:t>
      </w:r>
    </w:p>
    <w:p w14:paraId="25F62225" w14:textId="77777777" w:rsidR="0034450A" w:rsidRDefault="0034450A" w:rsidP="00B73B9B">
      <w:pPr>
        <w:sectPr w:rsidR="0034450A" w:rsidSect="00E41EDD">
          <w:type w:val="continuous"/>
          <w:pgSz w:w="12240" w:h="15840"/>
          <w:pgMar w:top="720" w:right="720" w:bottom="720" w:left="720" w:header="720" w:footer="720" w:gutter="0"/>
          <w:cols w:space="720"/>
          <w:titlePg/>
          <w:docGrid w:linePitch="360"/>
        </w:sectPr>
      </w:pPr>
    </w:p>
    <w:tbl>
      <w:tblPr>
        <w:tblStyle w:val="TableGrid"/>
        <w:tblpPr w:leftFromText="180" w:rightFromText="180" w:vertAnchor="text" w:horzAnchor="margin" w:tblpX="-275" w:tblpY="29"/>
        <w:tblW w:w="11425" w:type="dxa"/>
        <w:tblLayout w:type="fixed"/>
        <w:tblLook w:val="04A0" w:firstRow="1" w:lastRow="0" w:firstColumn="1" w:lastColumn="0" w:noHBand="0" w:noVBand="1"/>
      </w:tblPr>
      <w:tblGrid>
        <w:gridCol w:w="2335"/>
        <w:gridCol w:w="1440"/>
        <w:gridCol w:w="2880"/>
        <w:gridCol w:w="1445"/>
        <w:gridCol w:w="1975"/>
        <w:gridCol w:w="1350"/>
      </w:tblGrid>
      <w:tr w:rsidR="00A0202C" w14:paraId="33447494" w14:textId="77777777" w:rsidTr="00A0202C">
        <w:trPr>
          <w:trHeight w:val="287"/>
        </w:trPr>
        <w:tc>
          <w:tcPr>
            <w:tcW w:w="2335" w:type="dxa"/>
          </w:tcPr>
          <w:p w14:paraId="48C9F414" w14:textId="693BE1E4" w:rsidR="00D766AA" w:rsidRPr="00A0202C" w:rsidRDefault="00D766AA" w:rsidP="00A0202C">
            <w:pPr>
              <w:pStyle w:val="Heading1"/>
              <w:outlineLvl w:val="0"/>
              <w:rPr>
                <w:b/>
                <w:bCs/>
                <w:color w:val="000000" w:themeColor="text1"/>
                <w:sz w:val="22"/>
                <w:szCs w:val="22"/>
                <w:u w:val="single"/>
              </w:rPr>
            </w:pPr>
            <w:r w:rsidRPr="00A0202C">
              <w:rPr>
                <w:b/>
                <w:bCs/>
                <w:color w:val="000000" w:themeColor="text1"/>
                <w:sz w:val="22"/>
                <w:szCs w:val="22"/>
                <w:u w:val="single"/>
              </w:rPr>
              <w:t>Category</w:t>
            </w:r>
          </w:p>
        </w:tc>
        <w:tc>
          <w:tcPr>
            <w:tcW w:w="1440" w:type="dxa"/>
          </w:tcPr>
          <w:p w14:paraId="06A58E44" w14:textId="614346E6" w:rsidR="00D766AA" w:rsidRPr="00A0202C" w:rsidRDefault="00D766AA" w:rsidP="00A0202C">
            <w:pPr>
              <w:pStyle w:val="Heading1"/>
              <w:outlineLvl w:val="0"/>
              <w:rPr>
                <w:b/>
                <w:bCs/>
                <w:color w:val="000000" w:themeColor="text1"/>
                <w:sz w:val="22"/>
                <w:szCs w:val="22"/>
                <w:u w:val="single"/>
              </w:rPr>
            </w:pPr>
            <w:r w:rsidRPr="00A0202C">
              <w:rPr>
                <w:b/>
                <w:bCs/>
                <w:color w:val="000000" w:themeColor="text1"/>
                <w:sz w:val="22"/>
                <w:szCs w:val="22"/>
                <w:u w:val="single"/>
              </w:rPr>
              <w:t>Completed?</w:t>
            </w:r>
          </w:p>
        </w:tc>
        <w:tc>
          <w:tcPr>
            <w:tcW w:w="2880" w:type="dxa"/>
          </w:tcPr>
          <w:p w14:paraId="184F88DE" w14:textId="4AE5EEC0" w:rsidR="00D766AA" w:rsidRPr="00A0202C" w:rsidRDefault="00D766AA" w:rsidP="00A0202C">
            <w:pPr>
              <w:pStyle w:val="Heading1"/>
              <w:outlineLvl w:val="0"/>
              <w:rPr>
                <w:b/>
                <w:bCs/>
                <w:color w:val="000000" w:themeColor="text1"/>
                <w:sz w:val="22"/>
                <w:szCs w:val="22"/>
                <w:u w:val="single"/>
              </w:rPr>
            </w:pPr>
            <w:r w:rsidRPr="00A0202C">
              <w:rPr>
                <w:b/>
                <w:bCs/>
                <w:color w:val="000000" w:themeColor="text1"/>
                <w:sz w:val="22"/>
                <w:szCs w:val="22"/>
                <w:u w:val="single"/>
              </w:rPr>
              <w:t>Category</w:t>
            </w:r>
          </w:p>
        </w:tc>
        <w:tc>
          <w:tcPr>
            <w:tcW w:w="1445" w:type="dxa"/>
          </w:tcPr>
          <w:p w14:paraId="3E426F09" w14:textId="727372B7" w:rsidR="00D766AA" w:rsidRPr="00A0202C" w:rsidRDefault="00D766AA" w:rsidP="00A0202C">
            <w:pPr>
              <w:pStyle w:val="Heading1"/>
              <w:outlineLvl w:val="0"/>
              <w:rPr>
                <w:b/>
                <w:bCs/>
                <w:color w:val="000000" w:themeColor="text1"/>
                <w:sz w:val="22"/>
                <w:szCs w:val="22"/>
                <w:u w:val="single"/>
              </w:rPr>
            </w:pPr>
            <w:r w:rsidRPr="00A0202C">
              <w:rPr>
                <w:b/>
                <w:bCs/>
                <w:color w:val="000000" w:themeColor="text1"/>
                <w:sz w:val="22"/>
                <w:szCs w:val="22"/>
                <w:u w:val="single"/>
              </w:rPr>
              <w:t>Completed?</w:t>
            </w:r>
          </w:p>
        </w:tc>
        <w:tc>
          <w:tcPr>
            <w:tcW w:w="1975" w:type="dxa"/>
          </w:tcPr>
          <w:p w14:paraId="15AA8390" w14:textId="5F98052E" w:rsidR="00D766AA" w:rsidRPr="00A0202C" w:rsidRDefault="00D766AA" w:rsidP="00A0202C">
            <w:pPr>
              <w:pStyle w:val="Heading1"/>
              <w:outlineLvl w:val="0"/>
              <w:rPr>
                <w:b/>
                <w:bCs/>
                <w:color w:val="000000" w:themeColor="text1"/>
                <w:sz w:val="22"/>
                <w:szCs w:val="22"/>
                <w:u w:val="single"/>
              </w:rPr>
            </w:pPr>
            <w:r w:rsidRPr="00A0202C">
              <w:rPr>
                <w:b/>
                <w:bCs/>
                <w:color w:val="000000" w:themeColor="text1"/>
                <w:sz w:val="22"/>
                <w:szCs w:val="22"/>
                <w:u w:val="single"/>
              </w:rPr>
              <w:t>Category</w:t>
            </w:r>
          </w:p>
        </w:tc>
        <w:tc>
          <w:tcPr>
            <w:tcW w:w="1350" w:type="dxa"/>
          </w:tcPr>
          <w:p w14:paraId="4985F63E" w14:textId="756C47ED" w:rsidR="00D766AA" w:rsidRPr="00A0202C" w:rsidRDefault="00D766AA" w:rsidP="00A0202C">
            <w:pPr>
              <w:pStyle w:val="Heading1"/>
              <w:outlineLvl w:val="0"/>
              <w:rPr>
                <w:b/>
                <w:bCs/>
                <w:color w:val="000000" w:themeColor="text1"/>
                <w:sz w:val="22"/>
                <w:szCs w:val="22"/>
                <w:u w:val="single"/>
              </w:rPr>
            </w:pPr>
            <w:r w:rsidRPr="00A0202C">
              <w:rPr>
                <w:b/>
                <w:bCs/>
                <w:color w:val="000000" w:themeColor="text1"/>
                <w:sz w:val="22"/>
                <w:szCs w:val="22"/>
                <w:u w:val="single"/>
              </w:rPr>
              <w:t>Completed?</w:t>
            </w:r>
          </w:p>
        </w:tc>
      </w:tr>
      <w:tr w:rsidR="00A0202C" w14:paraId="5A147261" w14:textId="3D2DBF8D" w:rsidTr="00A0202C">
        <w:trPr>
          <w:trHeight w:val="287"/>
        </w:trPr>
        <w:tc>
          <w:tcPr>
            <w:tcW w:w="2335" w:type="dxa"/>
          </w:tcPr>
          <w:p w14:paraId="7CDDF457" w14:textId="77777777" w:rsidR="00C94CB4" w:rsidRDefault="00C94CB4" w:rsidP="00A0202C">
            <w:r>
              <w:t>Physical Sciences</w:t>
            </w:r>
          </w:p>
          <w:p w14:paraId="26B3EE85" w14:textId="50B33BCC" w:rsidR="00C626DC" w:rsidRDefault="00C626DC" w:rsidP="00A0202C">
            <w:r>
              <w:t>(CHM 115)</w:t>
            </w:r>
          </w:p>
        </w:tc>
        <w:tc>
          <w:tcPr>
            <w:tcW w:w="1440" w:type="dxa"/>
          </w:tcPr>
          <w:p w14:paraId="5FD23AB5" w14:textId="77777777" w:rsidR="00C94CB4" w:rsidRDefault="00C94CB4" w:rsidP="00A0202C"/>
        </w:tc>
        <w:tc>
          <w:tcPr>
            <w:tcW w:w="2880" w:type="dxa"/>
          </w:tcPr>
          <w:p w14:paraId="22E48E23" w14:textId="77777777" w:rsidR="00C94CB4" w:rsidRDefault="00C94CB4" w:rsidP="00A0202C">
            <w:r w:rsidRPr="00C94CB4">
              <w:t>Mathematical Sciences</w:t>
            </w:r>
          </w:p>
          <w:p w14:paraId="1F231C28" w14:textId="7B2528E2" w:rsidR="00C626DC" w:rsidRPr="00C94CB4" w:rsidRDefault="00C626DC" w:rsidP="00A0202C">
            <w:r>
              <w:t>(MTH 124)</w:t>
            </w:r>
          </w:p>
        </w:tc>
        <w:tc>
          <w:tcPr>
            <w:tcW w:w="1445" w:type="dxa"/>
          </w:tcPr>
          <w:p w14:paraId="20FBDB50" w14:textId="77777777" w:rsidR="00C94CB4" w:rsidRDefault="00C94CB4" w:rsidP="00A0202C"/>
        </w:tc>
        <w:tc>
          <w:tcPr>
            <w:tcW w:w="1975" w:type="dxa"/>
          </w:tcPr>
          <w:p w14:paraId="7919490D" w14:textId="77777777" w:rsidR="00C94CB4" w:rsidRDefault="00C94CB4" w:rsidP="00A0202C">
            <w:r>
              <w:t>Global Perspectives</w:t>
            </w:r>
          </w:p>
        </w:tc>
        <w:tc>
          <w:tcPr>
            <w:tcW w:w="1350" w:type="dxa"/>
          </w:tcPr>
          <w:p w14:paraId="1F1A5CDD" w14:textId="77777777" w:rsidR="00C94CB4" w:rsidRDefault="00C94CB4" w:rsidP="00A0202C"/>
        </w:tc>
      </w:tr>
      <w:tr w:rsidR="00A0202C" w14:paraId="77CB05DD" w14:textId="51695F8E" w:rsidTr="00A0202C">
        <w:trPr>
          <w:trHeight w:val="300"/>
        </w:trPr>
        <w:tc>
          <w:tcPr>
            <w:tcW w:w="2335" w:type="dxa"/>
          </w:tcPr>
          <w:p w14:paraId="5D74DA6A" w14:textId="77777777" w:rsidR="00C94CB4" w:rsidRPr="00BE098C" w:rsidRDefault="00C94CB4" w:rsidP="00A0202C">
            <w:r>
              <w:t>Life Sciences</w:t>
            </w:r>
          </w:p>
        </w:tc>
        <w:tc>
          <w:tcPr>
            <w:tcW w:w="1440" w:type="dxa"/>
          </w:tcPr>
          <w:p w14:paraId="66EBF2EA" w14:textId="77777777" w:rsidR="00C94CB4" w:rsidRDefault="00C94CB4" w:rsidP="00A0202C"/>
        </w:tc>
        <w:tc>
          <w:tcPr>
            <w:tcW w:w="2880" w:type="dxa"/>
          </w:tcPr>
          <w:p w14:paraId="65BF1BFB" w14:textId="77777777" w:rsidR="00C94CB4" w:rsidRDefault="00C94CB4" w:rsidP="00A0202C">
            <w:r w:rsidRPr="00C94CB4">
              <w:t>Social &amp; Behavioral Sciences</w:t>
            </w:r>
          </w:p>
          <w:p w14:paraId="04D2F61E" w14:textId="358232CE" w:rsidR="00C626DC" w:rsidRPr="00C94CB4" w:rsidRDefault="00C626DC" w:rsidP="00A0202C">
            <w:r>
              <w:t>(ECO 210/211)</w:t>
            </w:r>
          </w:p>
        </w:tc>
        <w:tc>
          <w:tcPr>
            <w:tcW w:w="1445" w:type="dxa"/>
          </w:tcPr>
          <w:p w14:paraId="2C38A116" w14:textId="77777777" w:rsidR="00C94CB4" w:rsidRDefault="00C94CB4" w:rsidP="00A0202C"/>
        </w:tc>
        <w:tc>
          <w:tcPr>
            <w:tcW w:w="1975" w:type="dxa"/>
          </w:tcPr>
          <w:p w14:paraId="138887B6" w14:textId="77777777" w:rsidR="00C94CB4" w:rsidRPr="00C94CB4" w:rsidRDefault="00C94CB4" w:rsidP="00A0202C">
            <w:r>
              <w:t>U.S. Diversity</w:t>
            </w:r>
          </w:p>
        </w:tc>
        <w:tc>
          <w:tcPr>
            <w:tcW w:w="1350" w:type="dxa"/>
          </w:tcPr>
          <w:p w14:paraId="5283992F" w14:textId="77777777" w:rsidR="00C94CB4" w:rsidRDefault="00C94CB4" w:rsidP="00A0202C"/>
        </w:tc>
      </w:tr>
      <w:tr w:rsidR="00A0202C" w14:paraId="64E868DD" w14:textId="1D988EAC" w:rsidTr="00A0202C">
        <w:trPr>
          <w:trHeight w:val="287"/>
        </w:trPr>
        <w:tc>
          <w:tcPr>
            <w:tcW w:w="2335" w:type="dxa"/>
          </w:tcPr>
          <w:p w14:paraId="42ACEAB1" w14:textId="77777777" w:rsidR="00C94CB4" w:rsidRDefault="00C94CB4" w:rsidP="00A0202C">
            <w:r>
              <w:t>Arts</w:t>
            </w:r>
          </w:p>
        </w:tc>
        <w:tc>
          <w:tcPr>
            <w:tcW w:w="1440" w:type="dxa"/>
          </w:tcPr>
          <w:p w14:paraId="7EB4686E" w14:textId="77777777" w:rsidR="00C94CB4" w:rsidRDefault="00C94CB4" w:rsidP="00A0202C"/>
        </w:tc>
        <w:tc>
          <w:tcPr>
            <w:tcW w:w="2880" w:type="dxa"/>
          </w:tcPr>
          <w:p w14:paraId="6A1745E2" w14:textId="77777777" w:rsidR="00C94CB4" w:rsidRPr="00C94CB4" w:rsidRDefault="00C94CB4" w:rsidP="00A0202C">
            <w:r w:rsidRPr="00C94CB4">
              <w:t>Social &amp; Behavioral Sciences</w:t>
            </w:r>
          </w:p>
        </w:tc>
        <w:tc>
          <w:tcPr>
            <w:tcW w:w="1445" w:type="dxa"/>
          </w:tcPr>
          <w:p w14:paraId="19E0EE1C" w14:textId="77777777" w:rsidR="00C94CB4" w:rsidRDefault="00C94CB4" w:rsidP="00A0202C"/>
        </w:tc>
        <w:tc>
          <w:tcPr>
            <w:tcW w:w="1975" w:type="dxa"/>
          </w:tcPr>
          <w:p w14:paraId="651B5713" w14:textId="77777777" w:rsidR="00C94CB4" w:rsidRPr="00C94CB4" w:rsidRDefault="00C94CB4" w:rsidP="00A0202C">
            <w:r>
              <w:t>Issues</w:t>
            </w:r>
          </w:p>
        </w:tc>
        <w:tc>
          <w:tcPr>
            <w:tcW w:w="1350" w:type="dxa"/>
          </w:tcPr>
          <w:p w14:paraId="00A613DC" w14:textId="77777777" w:rsidR="00C94CB4" w:rsidRDefault="00C94CB4" w:rsidP="00A0202C"/>
        </w:tc>
      </w:tr>
      <w:tr w:rsidR="00A0202C" w14:paraId="1CBD9796" w14:textId="7E549B50" w:rsidTr="00A0202C">
        <w:trPr>
          <w:trHeight w:val="300"/>
        </w:trPr>
        <w:tc>
          <w:tcPr>
            <w:tcW w:w="2335" w:type="dxa"/>
          </w:tcPr>
          <w:p w14:paraId="430BD4E1" w14:textId="77777777" w:rsidR="00C94CB4" w:rsidRDefault="00C94CB4" w:rsidP="00A0202C">
            <w:r w:rsidRPr="00C94CB4">
              <w:t>Philosophy &amp; Literature</w:t>
            </w:r>
          </w:p>
        </w:tc>
        <w:tc>
          <w:tcPr>
            <w:tcW w:w="1440" w:type="dxa"/>
          </w:tcPr>
          <w:p w14:paraId="37F29979" w14:textId="77777777" w:rsidR="00C94CB4" w:rsidRDefault="00C94CB4" w:rsidP="00A0202C"/>
        </w:tc>
        <w:tc>
          <w:tcPr>
            <w:tcW w:w="2880" w:type="dxa"/>
          </w:tcPr>
          <w:p w14:paraId="70F699B6" w14:textId="77777777" w:rsidR="00C94CB4" w:rsidRPr="00C94CB4" w:rsidRDefault="00C94CB4" w:rsidP="00A0202C">
            <w:r w:rsidRPr="00C94CB4">
              <w:t>Historical Perspectives</w:t>
            </w:r>
          </w:p>
        </w:tc>
        <w:tc>
          <w:tcPr>
            <w:tcW w:w="1445" w:type="dxa"/>
          </w:tcPr>
          <w:p w14:paraId="3F73C464" w14:textId="77777777" w:rsidR="00C94CB4" w:rsidRDefault="00C94CB4" w:rsidP="00A0202C"/>
        </w:tc>
        <w:tc>
          <w:tcPr>
            <w:tcW w:w="1975" w:type="dxa"/>
          </w:tcPr>
          <w:p w14:paraId="5742121C" w14:textId="77777777" w:rsidR="00C94CB4" w:rsidRPr="00C94CB4" w:rsidRDefault="00C94CB4" w:rsidP="00A0202C">
            <w:r w:rsidRPr="00C94CB4">
              <w:t>Issues</w:t>
            </w:r>
          </w:p>
        </w:tc>
        <w:tc>
          <w:tcPr>
            <w:tcW w:w="1350" w:type="dxa"/>
          </w:tcPr>
          <w:p w14:paraId="0ED73557" w14:textId="77777777" w:rsidR="00C94CB4" w:rsidRPr="00C94CB4" w:rsidRDefault="00C94CB4" w:rsidP="00A0202C"/>
        </w:tc>
      </w:tr>
    </w:tbl>
    <w:p w14:paraId="33622377" w14:textId="56F74D0B" w:rsidR="00B73B9B" w:rsidRDefault="00B73B9B" w:rsidP="00B73B9B">
      <w:pPr>
        <w:pStyle w:val="ListParagraph"/>
      </w:pPr>
    </w:p>
    <w:p w14:paraId="707DACF6" w14:textId="17F1D417" w:rsidR="0034517A" w:rsidRDefault="0034517A" w:rsidP="0034450A">
      <w:pPr>
        <w:pStyle w:val="ListParagraph"/>
        <w:numPr>
          <w:ilvl w:val="0"/>
          <w:numId w:val="2"/>
        </w:numPr>
      </w:pPr>
      <w:r>
        <w:t>Consider taking a course that fulfills the U.S. Diversity category and one non-ECO Social and Behavioral Science course</w:t>
      </w:r>
    </w:p>
    <w:p w14:paraId="62CF040A" w14:textId="72AD1189" w:rsidR="0034517A" w:rsidRDefault="0034517A" w:rsidP="0034517A">
      <w:pPr>
        <w:pStyle w:val="ListParagraph"/>
      </w:pPr>
    </w:p>
    <w:p w14:paraId="49F2F452" w14:textId="648ABF7E" w:rsidR="00053F2E" w:rsidRDefault="0034517A" w:rsidP="00053F2E">
      <w:pPr>
        <w:pStyle w:val="ListParagraph"/>
        <w:numPr>
          <w:ilvl w:val="0"/>
          <w:numId w:val="2"/>
        </w:numPr>
      </w:pPr>
      <w:r>
        <w:t>Consider taking a course that fulfills the Global Perspectives category and one Issues course</w:t>
      </w:r>
    </w:p>
    <w:p w14:paraId="4070FEFD" w14:textId="77777777" w:rsidR="00053F2E" w:rsidRDefault="00053F2E" w:rsidP="00053F2E">
      <w:pPr>
        <w:pStyle w:val="ListParagraph"/>
      </w:pPr>
    </w:p>
    <w:p w14:paraId="144966C9" w14:textId="621C10AE" w:rsidR="0034517A" w:rsidRDefault="0034517A" w:rsidP="0034517A">
      <w:pPr>
        <w:pStyle w:val="ListParagraph"/>
        <w:numPr>
          <w:ilvl w:val="0"/>
          <w:numId w:val="2"/>
        </w:numPr>
      </w:pPr>
      <w:r>
        <w:t xml:space="preserve">An ethics course is required in the engineering program. It is recommended to take </w:t>
      </w:r>
      <w:r w:rsidRPr="00555659">
        <w:rPr>
          <w:b/>
        </w:rPr>
        <w:t xml:space="preserve">ONE </w:t>
      </w:r>
      <w:r>
        <w:t>of the following:</w:t>
      </w:r>
    </w:p>
    <w:p w14:paraId="260EC3AE" w14:textId="384014D0" w:rsidR="0034517A" w:rsidRDefault="0034517A" w:rsidP="0034517A">
      <w:pPr>
        <w:pStyle w:val="ListParagraph"/>
        <w:numPr>
          <w:ilvl w:val="1"/>
          <w:numId w:val="2"/>
        </w:numPr>
      </w:pPr>
      <w:r>
        <w:t>PHI 102 in the Philosophy and Literature category</w:t>
      </w:r>
    </w:p>
    <w:p w14:paraId="0D6B443C" w14:textId="4D9185FB" w:rsidR="0034517A" w:rsidRDefault="0034517A" w:rsidP="0034517A">
      <w:pPr>
        <w:pStyle w:val="ListParagraph"/>
        <w:numPr>
          <w:ilvl w:val="1"/>
          <w:numId w:val="2"/>
        </w:numPr>
      </w:pPr>
      <w:r>
        <w:t xml:space="preserve">BIO 328, BIO 338, COM 438, EGR 302, MGT 340, MGT 438, MKT 375, PHI 325 </w:t>
      </w:r>
      <w:r w:rsidR="00555659">
        <w:t>OR</w:t>
      </w:r>
      <w:r>
        <w:t xml:space="preserve"> PLS 338</w:t>
      </w:r>
      <w:r w:rsidR="00555659">
        <w:t xml:space="preserve"> in the Issues category</w:t>
      </w:r>
    </w:p>
    <w:p w14:paraId="62CDDB81" w14:textId="180B50D5" w:rsidR="001608AC" w:rsidRPr="00FD1B53" w:rsidRDefault="001608AC" w:rsidP="0034517A">
      <w:pPr>
        <w:pStyle w:val="ListParagraph"/>
        <w:numPr>
          <w:ilvl w:val="1"/>
          <w:numId w:val="2"/>
        </w:numPr>
      </w:pPr>
      <w:r w:rsidRPr="00FD1B53">
        <w:t>For Honors College students, the ethics requirement is fulfilled by completion of the Honors Curriculum</w:t>
      </w:r>
    </w:p>
    <w:p w14:paraId="28083664" w14:textId="77777777" w:rsidR="0034517A" w:rsidRDefault="0034517A" w:rsidP="0034517A">
      <w:pPr>
        <w:pStyle w:val="ListParagraph"/>
        <w:ind w:left="1440"/>
      </w:pPr>
    </w:p>
    <w:p w14:paraId="32CE6A21" w14:textId="32F0C261" w:rsidR="0034517A" w:rsidRDefault="0034517A" w:rsidP="0034517A">
      <w:pPr>
        <w:pStyle w:val="ListParagraph"/>
        <w:numPr>
          <w:ilvl w:val="0"/>
          <w:numId w:val="2"/>
        </w:numPr>
      </w:pPr>
      <w:r>
        <w:t>ECO 210 or 211 is required for the engineering major AND fulfills one Social and Behavioral Science course.</w:t>
      </w:r>
    </w:p>
    <w:p w14:paraId="595DE279" w14:textId="77777777" w:rsidR="009A3CD0" w:rsidRDefault="009A3CD0" w:rsidP="009A3CD0">
      <w:pPr>
        <w:pStyle w:val="ListParagraph"/>
      </w:pPr>
    </w:p>
    <w:p w14:paraId="18CE070A" w14:textId="59C174A3" w:rsidR="009A3CD0" w:rsidRPr="00FD1B53" w:rsidRDefault="009A3CD0" w:rsidP="0034517A">
      <w:pPr>
        <w:pStyle w:val="ListParagraph"/>
        <w:numPr>
          <w:ilvl w:val="0"/>
          <w:numId w:val="2"/>
        </w:numPr>
      </w:pPr>
      <w:r w:rsidRPr="00FD1B53">
        <w:t xml:space="preserve">Two Supplemental Writing Skills (SWS) courses are required for graduation. </w:t>
      </w:r>
      <w:r w:rsidR="00DC7C1F" w:rsidRPr="00FD1B53">
        <w:t xml:space="preserve">These can be fulfilled via other general education categories. </w:t>
      </w:r>
      <w:r w:rsidR="00C626DC">
        <w:rPr>
          <w:b/>
          <w:bCs/>
          <w:i/>
          <w:iCs/>
        </w:rPr>
        <w:t>For example, EGR 302 will fulfill ONE SWS requirement, one Issues requirement AND the engineering ethics requirement</w:t>
      </w:r>
      <w:r w:rsidR="00C626DC">
        <w:rPr>
          <w:i/>
          <w:iCs/>
        </w:rPr>
        <w:t>.</w:t>
      </w:r>
    </w:p>
    <w:p w14:paraId="3A1AF815" w14:textId="77777777" w:rsidR="007021C9" w:rsidRPr="007021C9" w:rsidRDefault="007021C9" w:rsidP="007021C9">
      <w:pPr>
        <w:pStyle w:val="ListParagraph"/>
        <w:rPr>
          <w:highlight w:val="yellow"/>
        </w:rPr>
      </w:pPr>
    </w:p>
    <w:p w14:paraId="096A17E0" w14:textId="77777777" w:rsidR="00555659" w:rsidRPr="00C626DC" w:rsidRDefault="00555659" w:rsidP="00C626DC">
      <w:pPr>
        <w:pStyle w:val="Heading2"/>
        <w:spacing w:before="0"/>
        <w:rPr>
          <w:rFonts w:asciiTheme="minorHAnsi" w:hAnsiTheme="minorHAnsi" w:cstheme="minorHAnsi"/>
          <w:color w:val="auto"/>
          <w:sz w:val="24"/>
          <w:szCs w:val="24"/>
          <w:u w:val="single"/>
        </w:rPr>
      </w:pPr>
      <w:r w:rsidRPr="00C626DC">
        <w:rPr>
          <w:rFonts w:asciiTheme="minorHAnsi" w:hAnsiTheme="minorHAnsi" w:cstheme="minorHAnsi"/>
          <w:color w:val="auto"/>
          <w:sz w:val="24"/>
          <w:szCs w:val="24"/>
          <w:u w:val="single"/>
        </w:rPr>
        <w:t>Recommendations</w:t>
      </w:r>
    </w:p>
    <w:p w14:paraId="3DAC9D19" w14:textId="4A517343" w:rsidR="000071D1" w:rsidRDefault="00555659" w:rsidP="00555659">
      <w:pPr>
        <w:spacing w:after="0" w:line="240" w:lineRule="auto"/>
      </w:pPr>
      <w:r>
        <w:t xml:space="preserve">It is strongly encouraged that students do not begin or break curriculum thread by taking courses at other institutions. </w:t>
      </w:r>
    </w:p>
    <w:p w14:paraId="31BFAB08" w14:textId="77777777" w:rsidR="00D32393" w:rsidRDefault="00D32393" w:rsidP="00555659">
      <w:pPr>
        <w:spacing w:after="0" w:line="240" w:lineRule="auto"/>
      </w:pPr>
    </w:p>
    <w:p w14:paraId="4622B1AF" w14:textId="4F486F58" w:rsidR="00555659" w:rsidRDefault="00555659" w:rsidP="00555659">
      <w:pPr>
        <w:spacing w:after="0" w:line="240" w:lineRule="auto"/>
      </w:pPr>
      <w:r w:rsidRPr="000071D1">
        <w:rPr>
          <w:i/>
        </w:rPr>
        <w:t>For example</w:t>
      </w:r>
      <w:r>
        <w:t>:</w:t>
      </w:r>
    </w:p>
    <w:p w14:paraId="28E458B0" w14:textId="77777777" w:rsidR="008E465A" w:rsidRDefault="008E465A" w:rsidP="00555659">
      <w:pPr>
        <w:spacing w:after="0" w:line="240" w:lineRule="auto"/>
      </w:pPr>
    </w:p>
    <w:p w14:paraId="2EC3E36D" w14:textId="0A1DD36C" w:rsidR="009C3C49" w:rsidRPr="0034517A" w:rsidRDefault="00555659" w:rsidP="0034450A">
      <w:pPr>
        <w:spacing w:after="0" w:line="240" w:lineRule="auto"/>
      </w:pPr>
      <w:r>
        <w:t>Taking MTH 201 equivalent elsewhere, then return to Grand Valley and continuing in the math thread with MTH 202.</w:t>
      </w:r>
    </w:p>
    <w:sectPr w:rsidR="009C3C49" w:rsidRPr="0034517A" w:rsidSect="00E41EDD">
      <w:type w:val="continuous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FE98BE" w14:textId="77777777" w:rsidR="00C45B5D" w:rsidRDefault="00C45B5D" w:rsidP="00D06F88">
      <w:pPr>
        <w:spacing w:after="0" w:line="240" w:lineRule="auto"/>
      </w:pPr>
      <w:r>
        <w:separator/>
      </w:r>
    </w:p>
  </w:endnote>
  <w:endnote w:type="continuationSeparator" w:id="0">
    <w:p w14:paraId="3AC5A825" w14:textId="77777777" w:rsidR="00C45B5D" w:rsidRDefault="00C45B5D" w:rsidP="00D06F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9C4698" w14:textId="4FD87987" w:rsidR="00485705" w:rsidRDefault="00485705">
    <w:pPr>
      <w:pStyle w:val="Footer"/>
    </w:pPr>
    <w:r>
      <w:t xml:space="preserve">It is important to meet with a professional advisor in the PCEC Advising Center on a regular basis. </w:t>
    </w:r>
  </w:p>
  <w:p w14:paraId="6893E201" w14:textId="5810E34D" w:rsidR="00485705" w:rsidRDefault="00485705">
    <w:pPr>
      <w:pStyle w:val="Footer"/>
    </w:pPr>
    <w:r>
      <w:t>The PCEC Advising Center is located in 101 Eberhard Center.</w:t>
    </w:r>
    <w:r w:rsidR="0039616D">
      <w:t xml:space="preserve">  </w:t>
    </w:r>
    <w:r>
      <w:t xml:space="preserve">Please call 616-331-6025 or go online at </w:t>
    </w:r>
    <w:hyperlink r:id="rId1" w:history="1">
      <w:r w:rsidRPr="00D97FCC">
        <w:rPr>
          <w:rStyle w:val="Hyperlink"/>
        </w:rPr>
        <w:t>www.gvsu.edu/pcec/advising</w:t>
      </w:r>
    </w:hyperlink>
    <w:r>
      <w:t xml:space="preserve"> to schedule an appointment.</w:t>
    </w:r>
  </w:p>
  <w:p w14:paraId="0E45A5D6" w14:textId="77777777" w:rsidR="00485705" w:rsidRDefault="00485705">
    <w:pPr>
      <w:pStyle w:val="Footer"/>
    </w:pPr>
  </w:p>
  <w:p w14:paraId="2ABB1F2A" w14:textId="77777777" w:rsidR="00485705" w:rsidRDefault="0048570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A2F0F8" w14:textId="7BD140A1" w:rsidR="00053F2E" w:rsidRDefault="00053F2E" w:rsidP="00053F2E">
    <w:pPr>
      <w:pStyle w:val="Footer"/>
      <w:tabs>
        <w:tab w:val="clear" w:pos="4680"/>
        <w:tab w:val="center" w:pos="5040"/>
      </w:tabs>
    </w:pPr>
    <w:r>
      <w:tab/>
    </w:r>
    <w:r w:rsidRPr="00053F2E">
      <w:rPr>
        <w:u w:val="single"/>
      </w:rPr>
      <w:t>PCEC Advisors</w:t>
    </w:r>
    <w:r>
      <w:br/>
      <w:t xml:space="preserve">Elizabeth Brand, </w:t>
    </w:r>
    <w:hyperlink r:id="rId1" w:history="1">
      <w:r w:rsidRPr="007E4100">
        <w:rPr>
          <w:rStyle w:val="Hyperlink"/>
        </w:rPr>
        <w:t>brandeli@gvsu.edu</w:t>
      </w:r>
    </w:hyperlink>
    <w:r>
      <w:tab/>
      <w:t xml:space="preserve"> </w:t>
    </w:r>
    <w:r>
      <w:tab/>
      <w:t xml:space="preserve">Colin DeKuiper, </w:t>
    </w:r>
    <w:hyperlink r:id="rId2" w:history="1">
      <w:r w:rsidRPr="007E4100">
        <w:rPr>
          <w:rStyle w:val="Hyperlink"/>
        </w:rPr>
        <w:t>dekuipec@gvsu.edu</w:t>
      </w:r>
    </w:hyperlink>
    <w:r>
      <w:t xml:space="preserve"> </w:t>
    </w:r>
    <w:r>
      <w:br/>
      <w:t xml:space="preserve">Jessica Noble, </w:t>
    </w:r>
    <w:hyperlink r:id="rId3" w:history="1">
      <w:r w:rsidR="00F61C11" w:rsidRPr="00A82AAC">
        <w:rPr>
          <w:rStyle w:val="Hyperlink"/>
        </w:rPr>
        <w:t>noblejes@gvsu.edu</w:t>
      </w:r>
    </w:hyperlink>
    <w:r>
      <w:tab/>
    </w:r>
    <w:r>
      <w:tab/>
      <w:t xml:space="preserve">Mary Nuznov, </w:t>
    </w:r>
    <w:hyperlink r:id="rId4" w:history="1">
      <w:r w:rsidRPr="007E4100">
        <w:rPr>
          <w:rStyle w:val="Hyperlink"/>
        </w:rPr>
        <w:t>nuznovma@gvsu.edu</w:t>
      </w:r>
    </w:hyperlink>
  </w:p>
  <w:p w14:paraId="288F545B" w14:textId="0E5E2843" w:rsidR="00053F2E" w:rsidRDefault="00053F2E" w:rsidP="00053F2E">
    <w:pPr>
      <w:pStyle w:val="Footer"/>
    </w:pPr>
    <w:r>
      <w:t xml:space="preserve">Audra Pretty-Smith, </w:t>
    </w:r>
    <w:hyperlink r:id="rId5" w:history="1">
      <w:r w:rsidRPr="007E4100">
        <w:rPr>
          <w:rStyle w:val="Hyperlink"/>
        </w:rPr>
        <w:t>prettyau@gvsu.edu</w:t>
      </w:r>
    </w:hyperlink>
    <w:r>
      <w:tab/>
    </w:r>
    <w:r>
      <w:tab/>
      <w:t xml:space="preserve">Sara Wheeler, </w:t>
    </w:r>
    <w:hyperlink r:id="rId6" w:history="1">
      <w:r w:rsidRPr="007E4100">
        <w:rPr>
          <w:rStyle w:val="Hyperlink"/>
        </w:rPr>
        <w:t>wheelesa@gvsu.edu</w:t>
      </w:r>
    </w:hyperlink>
    <w:r w:rsidR="00620035">
      <w:rPr>
        <w:rStyle w:val="Hyperlink"/>
      </w:rPr>
      <w:t xml:space="preserve"> </w:t>
    </w:r>
    <w:r>
      <w:t xml:space="preserve"> </w:t>
    </w:r>
    <w:r w:rsidR="00620035">
      <w:t xml:space="preserve">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B022FF" w14:textId="77777777" w:rsidR="00C45B5D" w:rsidRDefault="00C45B5D" w:rsidP="00D06F88">
      <w:pPr>
        <w:spacing w:after="0" w:line="240" w:lineRule="auto"/>
      </w:pPr>
      <w:r>
        <w:separator/>
      </w:r>
    </w:p>
  </w:footnote>
  <w:footnote w:type="continuationSeparator" w:id="0">
    <w:p w14:paraId="67B261FF" w14:textId="77777777" w:rsidR="00C45B5D" w:rsidRDefault="00C45B5D" w:rsidP="00D06F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ACD355" w14:textId="1FCD72E2" w:rsidR="008435DA" w:rsidRDefault="00000C6F" w:rsidP="008435DA">
    <w:pPr>
      <w:pStyle w:val="Title"/>
      <w:jc w:val="center"/>
      <w:rPr>
        <w:sz w:val="52"/>
        <w:szCs w:val="52"/>
      </w:rPr>
    </w:pPr>
    <w:r>
      <w:rPr>
        <w:sz w:val="52"/>
        <w:szCs w:val="52"/>
      </w:rPr>
      <w:t>Mechanical</w:t>
    </w:r>
    <w:r w:rsidR="008435DA" w:rsidRPr="00A20337">
      <w:rPr>
        <w:sz w:val="52"/>
        <w:szCs w:val="52"/>
      </w:rPr>
      <w:t xml:space="preserve"> Engineering</w:t>
    </w:r>
  </w:p>
  <w:p w14:paraId="603455B1" w14:textId="40FC3314" w:rsidR="008435DA" w:rsidRPr="00A20337" w:rsidRDefault="00AA1BEB" w:rsidP="008435DA">
    <w:pPr>
      <w:pStyle w:val="Title"/>
      <w:jc w:val="center"/>
      <w:rPr>
        <w:sz w:val="28"/>
        <w:szCs w:val="28"/>
      </w:rPr>
    </w:pPr>
    <w:r>
      <w:rPr>
        <w:sz w:val="28"/>
        <w:szCs w:val="28"/>
      </w:rPr>
      <w:t xml:space="preserve">Grand Valley State University </w:t>
    </w:r>
    <w:r w:rsidR="008435DA" w:rsidRPr="00A20337">
      <w:rPr>
        <w:sz w:val="28"/>
        <w:szCs w:val="28"/>
      </w:rPr>
      <w:t>2020-21 Catalog</w:t>
    </w:r>
  </w:p>
  <w:p w14:paraId="52C86435" w14:textId="47C74A54" w:rsidR="008435DA" w:rsidRPr="00A20337" w:rsidRDefault="008435DA" w:rsidP="00A45BAC">
    <w:pPr>
      <w:pStyle w:val="Title"/>
      <w:jc w:val="center"/>
      <w:rPr>
        <w:sz w:val="28"/>
        <w:szCs w:val="28"/>
      </w:rPr>
    </w:pPr>
    <w:r w:rsidRPr="00A20337">
      <w:rPr>
        <w:sz w:val="28"/>
        <w:szCs w:val="28"/>
      </w:rPr>
      <w:t xml:space="preserve">MTH </w:t>
    </w:r>
    <w:r w:rsidR="00BB2D83">
      <w:rPr>
        <w:sz w:val="28"/>
        <w:szCs w:val="28"/>
      </w:rPr>
      <w:t>124</w:t>
    </w:r>
    <w:r w:rsidRPr="00A20337">
      <w:rPr>
        <w:sz w:val="28"/>
        <w:szCs w:val="28"/>
      </w:rPr>
      <w:t xml:space="preserve"> Placement – </w:t>
    </w:r>
    <w:r w:rsidR="00B16470">
      <w:rPr>
        <w:sz w:val="28"/>
        <w:szCs w:val="28"/>
      </w:rPr>
      <w:t>5</w:t>
    </w:r>
    <w:r w:rsidRPr="00A20337">
      <w:rPr>
        <w:sz w:val="28"/>
        <w:szCs w:val="28"/>
      </w:rPr>
      <w:t xml:space="preserve"> year program</w:t>
    </w:r>
  </w:p>
  <w:p w14:paraId="60EFA994" w14:textId="4F294046" w:rsidR="00D06F88" w:rsidRDefault="00D06F8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F9E99B" w14:textId="7E6EAA8C" w:rsidR="00053F2E" w:rsidRDefault="00000C6F" w:rsidP="00053F2E">
    <w:pPr>
      <w:pStyle w:val="Title"/>
      <w:jc w:val="center"/>
      <w:rPr>
        <w:sz w:val="52"/>
        <w:szCs w:val="52"/>
      </w:rPr>
    </w:pPr>
    <w:r>
      <w:rPr>
        <w:sz w:val="52"/>
        <w:szCs w:val="52"/>
      </w:rPr>
      <w:t>Mechanical</w:t>
    </w:r>
    <w:r w:rsidR="00053F2E" w:rsidRPr="00A20337">
      <w:rPr>
        <w:sz w:val="52"/>
        <w:szCs w:val="52"/>
      </w:rPr>
      <w:t xml:space="preserve"> Engineering</w:t>
    </w:r>
  </w:p>
  <w:p w14:paraId="4483BB8C" w14:textId="77777777" w:rsidR="00053F2E" w:rsidRPr="00A20337" w:rsidRDefault="00053F2E" w:rsidP="00053F2E">
    <w:pPr>
      <w:pStyle w:val="Title"/>
      <w:jc w:val="center"/>
      <w:rPr>
        <w:sz w:val="28"/>
        <w:szCs w:val="28"/>
      </w:rPr>
    </w:pPr>
    <w:r>
      <w:rPr>
        <w:sz w:val="28"/>
        <w:szCs w:val="28"/>
      </w:rPr>
      <w:t xml:space="preserve">Grand Valley State University </w:t>
    </w:r>
    <w:r w:rsidRPr="00A20337">
      <w:rPr>
        <w:sz w:val="28"/>
        <w:szCs w:val="28"/>
      </w:rPr>
      <w:t>2020-21 Catalog</w:t>
    </w:r>
  </w:p>
  <w:p w14:paraId="0CBEB457" w14:textId="2BB1C886" w:rsidR="00053F2E" w:rsidRPr="00A20337" w:rsidRDefault="00053F2E" w:rsidP="00053F2E">
    <w:pPr>
      <w:pStyle w:val="Title"/>
      <w:jc w:val="center"/>
      <w:rPr>
        <w:sz w:val="28"/>
        <w:szCs w:val="28"/>
      </w:rPr>
    </w:pPr>
    <w:r w:rsidRPr="00A20337">
      <w:rPr>
        <w:sz w:val="28"/>
        <w:szCs w:val="28"/>
      </w:rPr>
      <w:t xml:space="preserve">MTH </w:t>
    </w:r>
    <w:r w:rsidR="00BB2D83">
      <w:rPr>
        <w:sz w:val="28"/>
        <w:szCs w:val="28"/>
      </w:rPr>
      <w:t>124</w:t>
    </w:r>
    <w:r w:rsidRPr="00A20337">
      <w:rPr>
        <w:sz w:val="28"/>
        <w:szCs w:val="28"/>
      </w:rPr>
      <w:t xml:space="preserve"> Placement – </w:t>
    </w:r>
    <w:r w:rsidR="00B16470">
      <w:rPr>
        <w:sz w:val="28"/>
        <w:szCs w:val="28"/>
      </w:rPr>
      <w:t>5</w:t>
    </w:r>
    <w:r w:rsidRPr="00A20337">
      <w:rPr>
        <w:sz w:val="28"/>
        <w:szCs w:val="28"/>
      </w:rPr>
      <w:t xml:space="preserve"> year program</w:t>
    </w:r>
  </w:p>
  <w:p w14:paraId="4CF868DB" w14:textId="77777777" w:rsidR="00053F2E" w:rsidRDefault="00053F2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D7278D"/>
    <w:multiLevelType w:val="hybridMultilevel"/>
    <w:tmpl w:val="0E36812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EC1EE0"/>
    <w:multiLevelType w:val="hybridMultilevel"/>
    <w:tmpl w:val="4344FE3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0D32DC"/>
    <w:multiLevelType w:val="hybridMultilevel"/>
    <w:tmpl w:val="E0944C3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4D7FEB"/>
    <w:multiLevelType w:val="hybridMultilevel"/>
    <w:tmpl w:val="3D08AA1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0337"/>
    <w:rsid w:val="00000C6F"/>
    <w:rsid w:val="000071D1"/>
    <w:rsid w:val="00046005"/>
    <w:rsid w:val="00053F2E"/>
    <w:rsid w:val="00057D4B"/>
    <w:rsid w:val="000C6FD9"/>
    <w:rsid w:val="00134DDF"/>
    <w:rsid w:val="001608AC"/>
    <w:rsid w:val="0026040C"/>
    <w:rsid w:val="00293607"/>
    <w:rsid w:val="0034450A"/>
    <w:rsid w:val="0034517A"/>
    <w:rsid w:val="0039616D"/>
    <w:rsid w:val="003B6076"/>
    <w:rsid w:val="003D08F4"/>
    <w:rsid w:val="004079AB"/>
    <w:rsid w:val="00414DB5"/>
    <w:rsid w:val="00424553"/>
    <w:rsid w:val="00433BA9"/>
    <w:rsid w:val="00446E43"/>
    <w:rsid w:val="00451F05"/>
    <w:rsid w:val="00485705"/>
    <w:rsid w:val="0049555E"/>
    <w:rsid w:val="004E56B2"/>
    <w:rsid w:val="005034C6"/>
    <w:rsid w:val="005254C3"/>
    <w:rsid w:val="00526593"/>
    <w:rsid w:val="0054163D"/>
    <w:rsid w:val="00555659"/>
    <w:rsid w:val="00562A41"/>
    <w:rsid w:val="005A52C8"/>
    <w:rsid w:val="00620035"/>
    <w:rsid w:val="0064170D"/>
    <w:rsid w:val="00670BAB"/>
    <w:rsid w:val="00677079"/>
    <w:rsid w:val="006A3E62"/>
    <w:rsid w:val="007021C9"/>
    <w:rsid w:val="007F05AF"/>
    <w:rsid w:val="00841C9A"/>
    <w:rsid w:val="008435DA"/>
    <w:rsid w:val="008A0E81"/>
    <w:rsid w:val="008E465A"/>
    <w:rsid w:val="00930003"/>
    <w:rsid w:val="00987862"/>
    <w:rsid w:val="009A3CD0"/>
    <w:rsid w:val="009C3C49"/>
    <w:rsid w:val="009C506C"/>
    <w:rsid w:val="009C72C3"/>
    <w:rsid w:val="009D1C33"/>
    <w:rsid w:val="009E0104"/>
    <w:rsid w:val="00A0202C"/>
    <w:rsid w:val="00A20337"/>
    <w:rsid w:val="00A24E43"/>
    <w:rsid w:val="00A45BAC"/>
    <w:rsid w:val="00A621EA"/>
    <w:rsid w:val="00A92113"/>
    <w:rsid w:val="00AA1BEB"/>
    <w:rsid w:val="00AA2755"/>
    <w:rsid w:val="00AB620A"/>
    <w:rsid w:val="00B16470"/>
    <w:rsid w:val="00B53027"/>
    <w:rsid w:val="00B73B9B"/>
    <w:rsid w:val="00BA0907"/>
    <w:rsid w:val="00BA5C2D"/>
    <w:rsid w:val="00BB2D83"/>
    <w:rsid w:val="00BD1847"/>
    <w:rsid w:val="00BE098C"/>
    <w:rsid w:val="00C42FA3"/>
    <w:rsid w:val="00C45B5D"/>
    <w:rsid w:val="00C626DC"/>
    <w:rsid w:val="00C645AA"/>
    <w:rsid w:val="00C75444"/>
    <w:rsid w:val="00C94CB4"/>
    <w:rsid w:val="00CE7569"/>
    <w:rsid w:val="00D06F88"/>
    <w:rsid w:val="00D32393"/>
    <w:rsid w:val="00D46F2F"/>
    <w:rsid w:val="00D766AA"/>
    <w:rsid w:val="00D91099"/>
    <w:rsid w:val="00DC0494"/>
    <w:rsid w:val="00DC7C1F"/>
    <w:rsid w:val="00E41EDD"/>
    <w:rsid w:val="00E71610"/>
    <w:rsid w:val="00F11DA2"/>
    <w:rsid w:val="00F20A7E"/>
    <w:rsid w:val="00F354F2"/>
    <w:rsid w:val="00F40073"/>
    <w:rsid w:val="00F575C6"/>
    <w:rsid w:val="00F61C11"/>
    <w:rsid w:val="00FA6268"/>
    <w:rsid w:val="00FD19E3"/>
    <w:rsid w:val="00FD1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."/>
  <w:listSeparator w:val=","/>
  <w14:docId w14:val="2C181A9E"/>
  <w15:chartTrackingRefBased/>
  <w15:docId w15:val="{94C8FABC-8F6B-47D9-A1C0-B3B42B360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2033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11DA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A2033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203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A2033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A2033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06F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6F88"/>
  </w:style>
  <w:style w:type="paragraph" w:styleId="Footer">
    <w:name w:val="footer"/>
    <w:basedOn w:val="Normal"/>
    <w:link w:val="FooterChar"/>
    <w:uiPriority w:val="99"/>
    <w:unhideWhenUsed/>
    <w:rsid w:val="00D06F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6F88"/>
  </w:style>
  <w:style w:type="character" w:styleId="Hyperlink">
    <w:name w:val="Hyperlink"/>
    <w:basedOn w:val="DefaultParagraphFont"/>
    <w:uiPriority w:val="99"/>
    <w:unhideWhenUsed/>
    <w:rsid w:val="0048570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85705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BE09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F11DA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6836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vsu.edu/pcec/advising" TargetMode="Externa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noblejes@gvsu.edu" TargetMode="External"/><Relationship Id="rId2" Type="http://schemas.openxmlformats.org/officeDocument/2006/relationships/hyperlink" Target="mailto:dekuipec@gvsu.edu" TargetMode="External"/><Relationship Id="rId1" Type="http://schemas.openxmlformats.org/officeDocument/2006/relationships/hyperlink" Target="mailto:brandeli@gvsu.edu" TargetMode="External"/><Relationship Id="rId6" Type="http://schemas.openxmlformats.org/officeDocument/2006/relationships/hyperlink" Target="mailto:wheelesa@gvsu.edu" TargetMode="External"/><Relationship Id="rId5" Type="http://schemas.openxmlformats.org/officeDocument/2006/relationships/hyperlink" Target="mailto:prettyau@gvsu.edu" TargetMode="External"/><Relationship Id="rId4" Type="http://schemas.openxmlformats.org/officeDocument/2006/relationships/hyperlink" Target="mailto:nuznovma@gvsu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A95840-1661-4603-B57F-61A57DD85D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575</Words>
  <Characters>3279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</dc:creator>
  <cp:keywords/>
  <dc:description/>
  <cp:lastModifiedBy>Jessica Noble</cp:lastModifiedBy>
  <cp:revision>8</cp:revision>
  <cp:lastPrinted>2020-01-09T14:45:00Z</cp:lastPrinted>
  <dcterms:created xsi:type="dcterms:W3CDTF">2020-02-19T19:06:00Z</dcterms:created>
  <dcterms:modified xsi:type="dcterms:W3CDTF">2020-05-14T10:24:00Z</dcterms:modified>
</cp:coreProperties>
</file>