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81" w:rsidRDefault="00E02697">
      <w:pPr>
        <w:pStyle w:val="BodyText"/>
        <w:spacing w:before="0"/>
        <w:ind w:left="345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86817" cy="8324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817" cy="83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181" w:rsidRDefault="00752181">
      <w:pPr>
        <w:pStyle w:val="BodyText"/>
        <w:spacing w:before="1"/>
        <w:rPr>
          <w:sz w:val="14"/>
        </w:rPr>
      </w:pPr>
    </w:p>
    <w:p w:rsidR="00752181" w:rsidRDefault="00E02697">
      <w:pPr>
        <w:pStyle w:val="Title"/>
      </w:pPr>
      <w:r>
        <w:rPr>
          <w:w w:val="105"/>
        </w:rPr>
        <w:t>RHT 2025 Steering Committee #3</w:t>
      </w:r>
    </w:p>
    <w:p w:rsidR="00752181" w:rsidRDefault="00E02697">
      <w:pPr>
        <w:pStyle w:val="BodyText"/>
        <w:spacing w:before="44"/>
        <w:ind w:left="2667" w:right="2406"/>
        <w:jc w:val="center"/>
      </w:pPr>
      <w:r>
        <w:rPr>
          <w:w w:val="110"/>
        </w:rPr>
        <w:t>Meeting Agenda</w:t>
      </w:r>
    </w:p>
    <w:p w:rsidR="00752181" w:rsidRDefault="00E02697">
      <w:pPr>
        <w:spacing w:before="51"/>
        <w:ind w:left="2667" w:right="2409"/>
        <w:jc w:val="center"/>
        <w:rPr>
          <w:rFonts w:ascii="Palladio Uralic"/>
          <w:i/>
        </w:rPr>
      </w:pPr>
      <w:r>
        <w:rPr>
          <w:rFonts w:ascii="Palladio Uralic"/>
          <w:i/>
        </w:rPr>
        <w:t>Wednesday, 2 Dec. 2020 (12:30 pm to 2:00 pm)</w:t>
      </w:r>
    </w:p>
    <w:p w:rsidR="00752181" w:rsidRDefault="00752181">
      <w:pPr>
        <w:pStyle w:val="BodyText"/>
        <w:spacing w:before="6"/>
        <w:rPr>
          <w:rFonts w:ascii="Palladio Uralic"/>
          <w:i/>
          <w:sz w:val="27"/>
        </w:rPr>
      </w:pPr>
    </w:p>
    <w:p w:rsidR="00752181" w:rsidRDefault="00E02697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0"/>
      </w:pPr>
      <w:bookmarkStart w:id="0" w:name="_GoBack"/>
      <w:bookmarkEnd w:id="0"/>
      <w:r>
        <w:rPr>
          <w:w w:val="110"/>
        </w:rPr>
        <w:t>Steering Team Charge (continued</w:t>
      </w:r>
      <w:r>
        <w:rPr>
          <w:spacing w:val="-24"/>
          <w:w w:val="110"/>
        </w:rPr>
        <w:t xml:space="preserve"> </w:t>
      </w:r>
      <w:r>
        <w:rPr>
          <w:w w:val="110"/>
        </w:rPr>
        <w:t>reminder):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39"/>
        <w:ind w:left="1560"/>
        <w:rPr>
          <w:sz w:val="18"/>
        </w:rPr>
      </w:pPr>
      <w:r>
        <w:rPr>
          <w:w w:val="115"/>
          <w:sz w:val="18"/>
        </w:rPr>
        <w:t>Review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university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mission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values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statements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for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currency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appropriateness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35"/>
        <w:ind w:left="1560"/>
        <w:rPr>
          <w:sz w:val="18"/>
        </w:rPr>
      </w:pPr>
      <w:r>
        <w:rPr>
          <w:w w:val="110"/>
          <w:sz w:val="18"/>
        </w:rPr>
        <w:t>Hone/develo</w:t>
      </w:r>
      <w:r>
        <w:rPr>
          <w:w w:val="110"/>
          <w:sz w:val="18"/>
        </w:rPr>
        <w:t>p university strategy to guide GVSU through to</w:t>
      </w:r>
      <w:r>
        <w:rPr>
          <w:spacing w:val="-34"/>
          <w:w w:val="110"/>
          <w:sz w:val="18"/>
        </w:rPr>
        <w:t xml:space="preserve"> </w:t>
      </w:r>
      <w:r>
        <w:rPr>
          <w:w w:val="110"/>
          <w:sz w:val="18"/>
        </w:rPr>
        <w:t>2025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36"/>
        <w:ind w:left="1560"/>
        <w:rPr>
          <w:sz w:val="18"/>
        </w:rPr>
      </w:pPr>
      <w:r>
        <w:rPr>
          <w:w w:val="110"/>
          <w:sz w:val="18"/>
        </w:rPr>
        <w:t>Coordinate development of university Key Performance</w:t>
      </w:r>
      <w:r>
        <w:rPr>
          <w:spacing w:val="-22"/>
          <w:w w:val="110"/>
          <w:sz w:val="18"/>
        </w:rPr>
        <w:t xml:space="preserve"> </w:t>
      </w:r>
      <w:r>
        <w:rPr>
          <w:w w:val="110"/>
          <w:sz w:val="18"/>
        </w:rPr>
        <w:t>Indicators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35"/>
        <w:ind w:left="1560"/>
        <w:rPr>
          <w:sz w:val="18"/>
        </w:rPr>
      </w:pPr>
      <w:r>
        <w:rPr>
          <w:w w:val="110"/>
          <w:sz w:val="18"/>
        </w:rPr>
        <w:t>Engage university constituents (internal and external) in the above</w:t>
      </w:r>
      <w:r>
        <w:rPr>
          <w:spacing w:val="-36"/>
          <w:w w:val="110"/>
          <w:sz w:val="18"/>
        </w:rPr>
        <w:t xml:space="preserve"> </w:t>
      </w:r>
      <w:r>
        <w:rPr>
          <w:w w:val="110"/>
          <w:sz w:val="18"/>
        </w:rPr>
        <w:t>processes</w:t>
      </w:r>
    </w:p>
    <w:p w:rsidR="00752181" w:rsidRDefault="00E02697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before="41"/>
        <w:ind w:left="1200"/>
      </w:pPr>
      <w:r>
        <w:rPr>
          <w:w w:val="110"/>
        </w:rPr>
        <w:t>Overview of timeline and upcoming sessions/huddles</w:t>
      </w:r>
      <w:r>
        <w:rPr>
          <w:spacing w:val="-27"/>
          <w:w w:val="110"/>
        </w:rPr>
        <w:t xml:space="preserve"> </w:t>
      </w:r>
      <w:r>
        <w:rPr>
          <w:w w:val="110"/>
        </w:rPr>
        <w:t>(Janet)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1561"/>
        </w:tabs>
        <w:ind w:left="1560" w:hanging="361"/>
      </w:pPr>
      <w:r>
        <w:rPr>
          <w:w w:val="110"/>
        </w:rPr>
        <w:t>Steering Committee</w:t>
      </w:r>
      <w:r>
        <w:rPr>
          <w:spacing w:val="-10"/>
          <w:w w:val="110"/>
        </w:rPr>
        <w:t xml:space="preserve"> </w:t>
      </w:r>
      <w:r>
        <w:rPr>
          <w:w w:val="110"/>
        </w:rPr>
        <w:t>meetings</w:t>
      </w:r>
    </w:p>
    <w:p w:rsidR="00752181" w:rsidRDefault="00E02697">
      <w:pPr>
        <w:pStyle w:val="BodyText"/>
        <w:ind w:left="1980"/>
      </w:pPr>
      <w:proofErr w:type="spellStart"/>
      <w:r>
        <w:rPr>
          <w:w w:val="105"/>
        </w:rPr>
        <w:t>i</w:t>
      </w:r>
      <w:proofErr w:type="spellEnd"/>
      <w:r>
        <w:rPr>
          <w:w w:val="105"/>
        </w:rPr>
        <w:t>. Mon., 14 Dec., 11:00 am to 12:30 pm</w:t>
      </w:r>
    </w:p>
    <w:p w:rsidR="00752181" w:rsidRDefault="00E02697">
      <w:pPr>
        <w:pStyle w:val="BodyText"/>
        <w:spacing w:before="42"/>
        <w:ind w:right="4035"/>
        <w:jc w:val="right"/>
      </w:pPr>
      <w:r>
        <w:rPr>
          <w:w w:val="110"/>
        </w:rPr>
        <w:t>ii. Winter semester meetings TBD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1561"/>
        </w:tabs>
        <w:ind w:left="1560" w:right="4115" w:hanging="1561"/>
        <w:jc w:val="right"/>
      </w:pPr>
      <w:r>
        <w:rPr>
          <w:w w:val="110"/>
        </w:rPr>
        <w:t>RHT</w:t>
      </w:r>
      <w:r>
        <w:rPr>
          <w:spacing w:val="-11"/>
          <w:w w:val="110"/>
        </w:rPr>
        <w:t xml:space="preserve"> </w:t>
      </w:r>
      <w:r>
        <w:rPr>
          <w:w w:val="110"/>
        </w:rPr>
        <w:t>Town</w:t>
      </w:r>
      <w:r>
        <w:rPr>
          <w:spacing w:val="-11"/>
          <w:w w:val="110"/>
        </w:rPr>
        <w:t xml:space="preserve"> </w:t>
      </w:r>
      <w:r>
        <w:rPr>
          <w:w w:val="110"/>
        </w:rPr>
        <w:t>Halls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Thursday,</w:t>
      </w:r>
      <w:r>
        <w:rPr>
          <w:spacing w:val="-10"/>
          <w:w w:val="110"/>
        </w:rPr>
        <w:t xml:space="preserve"> </w:t>
      </w:r>
      <w:r>
        <w:rPr>
          <w:w w:val="110"/>
        </w:rPr>
        <w:t>Dec.</w:t>
      </w:r>
      <w:r>
        <w:rPr>
          <w:spacing w:val="-9"/>
          <w:w w:val="110"/>
        </w:rPr>
        <w:t xml:space="preserve"> </w:t>
      </w:r>
      <w:r>
        <w:rPr>
          <w:w w:val="110"/>
        </w:rPr>
        <w:t>3</w:t>
      </w:r>
    </w:p>
    <w:p w:rsidR="00752181" w:rsidRDefault="00E02697">
      <w:pPr>
        <w:pStyle w:val="ListParagraph"/>
        <w:numPr>
          <w:ilvl w:val="2"/>
          <w:numId w:val="1"/>
        </w:numPr>
        <w:tabs>
          <w:tab w:val="left" w:pos="300"/>
        </w:tabs>
        <w:spacing w:before="44"/>
        <w:ind w:right="2446" w:hanging="2280"/>
      </w:pPr>
      <w:r>
        <w:rPr>
          <w:w w:val="110"/>
        </w:rPr>
        <w:t>GVSU</w:t>
      </w:r>
      <w:r>
        <w:rPr>
          <w:spacing w:val="-28"/>
          <w:w w:val="110"/>
        </w:rPr>
        <w:t xml:space="preserve"> </w:t>
      </w:r>
      <w:r>
        <w:rPr>
          <w:w w:val="110"/>
        </w:rPr>
        <w:t>staff</w:t>
      </w:r>
      <w:r>
        <w:rPr>
          <w:spacing w:val="-27"/>
          <w:w w:val="110"/>
        </w:rPr>
        <w:t xml:space="preserve"> </w:t>
      </w:r>
      <w:r>
        <w:rPr>
          <w:w w:val="110"/>
        </w:rPr>
        <w:t>listening</w:t>
      </w:r>
      <w:r>
        <w:rPr>
          <w:spacing w:val="-29"/>
          <w:w w:val="110"/>
        </w:rPr>
        <w:t xml:space="preserve"> </w:t>
      </w:r>
      <w:r>
        <w:rPr>
          <w:w w:val="110"/>
        </w:rPr>
        <w:t>session</w:t>
      </w:r>
      <w:r>
        <w:rPr>
          <w:spacing w:val="-27"/>
          <w:w w:val="110"/>
        </w:rPr>
        <w:t xml:space="preserve"> </w:t>
      </w:r>
      <w:r>
        <w:rPr>
          <w:w w:val="110"/>
        </w:rPr>
        <w:t>(10:00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29"/>
          <w:w w:val="110"/>
        </w:rPr>
        <w:t xml:space="preserve"> </w:t>
      </w:r>
      <w:r>
        <w:rPr>
          <w:w w:val="110"/>
        </w:rPr>
        <w:t>12:00</w:t>
      </w:r>
      <w:r>
        <w:rPr>
          <w:spacing w:val="-28"/>
          <w:w w:val="110"/>
        </w:rPr>
        <w:t xml:space="preserve"> </w:t>
      </w:r>
      <w:r>
        <w:rPr>
          <w:spacing w:val="-3"/>
          <w:w w:val="110"/>
        </w:rPr>
        <w:t>pm)</w:t>
      </w:r>
    </w:p>
    <w:p w:rsidR="00752181" w:rsidRDefault="00E02697">
      <w:pPr>
        <w:pStyle w:val="ListParagraph"/>
        <w:numPr>
          <w:ilvl w:val="2"/>
          <w:numId w:val="1"/>
        </w:numPr>
        <w:tabs>
          <w:tab w:val="left" w:pos="363"/>
        </w:tabs>
        <w:spacing w:before="42"/>
        <w:ind w:right="2415" w:hanging="2280"/>
      </w:pPr>
      <w:r>
        <w:rPr>
          <w:w w:val="110"/>
        </w:rPr>
        <w:t>GVSU</w:t>
      </w:r>
      <w:r>
        <w:rPr>
          <w:spacing w:val="-24"/>
          <w:w w:val="110"/>
        </w:rPr>
        <w:t xml:space="preserve"> </w:t>
      </w:r>
      <w:r>
        <w:rPr>
          <w:w w:val="110"/>
        </w:rPr>
        <w:t>faculty</w:t>
      </w:r>
      <w:r>
        <w:rPr>
          <w:spacing w:val="-24"/>
          <w:w w:val="110"/>
        </w:rPr>
        <w:t xml:space="preserve"> </w:t>
      </w:r>
      <w:r>
        <w:rPr>
          <w:w w:val="110"/>
        </w:rPr>
        <w:t>listening</w:t>
      </w:r>
      <w:r>
        <w:rPr>
          <w:spacing w:val="-25"/>
          <w:w w:val="110"/>
        </w:rPr>
        <w:t xml:space="preserve"> </w:t>
      </w:r>
      <w:r>
        <w:rPr>
          <w:w w:val="110"/>
        </w:rPr>
        <w:t>session</w:t>
      </w:r>
      <w:r>
        <w:rPr>
          <w:spacing w:val="-25"/>
          <w:w w:val="110"/>
        </w:rPr>
        <w:t xml:space="preserve"> </w:t>
      </w:r>
      <w:r>
        <w:rPr>
          <w:w w:val="110"/>
        </w:rPr>
        <w:t>(3:00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spacing w:val="-25"/>
          <w:w w:val="110"/>
        </w:rPr>
        <w:t xml:space="preserve"> </w:t>
      </w:r>
      <w:r>
        <w:rPr>
          <w:w w:val="110"/>
        </w:rPr>
        <w:t>5:00</w:t>
      </w:r>
      <w:r>
        <w:rPr>
          <w:spacing w:val="-24"/>
          <w:w w:val="110"/>
        </w:rPr>
        <w:t xml:space="preserve"> </w:t>
      </w:r>
      <w:r>
        <w:rPr>
          <w:spacing w:val="-3"/>
          <w:w w:val="110"/>
        </w:rPr>
        <w:t>pm)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360"/>
          <w:tab w:val="left" w:pos="361"/>
        </w:tabs>
        <w:ind w:left="1559" w:right="2322" w:hanging="1560"/>
        <w:jc w:val="right"/>
      </w:pPr>
      <w:r>
        <w:rPr>
          <w:w w:val="115"/>
        </w:rPr>
        <w:t>Student</w:t>
      </w:r>
      <w:r>
        <w:rPr>
          <w:spacing w:val="-28"/>
          <w:w w:val="115"/>
        </w:rPr>
        <w:t xml:space="preserve"> </w:t>
      </w:r>
      <w:r>
        <w:rPr>
          <w:w w:val="115"/>
        </w:rPr>
        <w:t>stakeholder</w:t>
      </w:r>
      <w:r>
        <w:rPr>
          <w:spacing w:val="-27"/>
          <w:w w:val="115"/>
        </w:rPr>
        <w:t xml:space="preserve"> </w:t>
      </w:r>
      <w:r>
        <w:rPr>
          <w:w w:val="115"/>
        </w:rPr>
        <w:t>groups—update</w:t>
      </w:r>
      <w:r>
        <w:rPr>
          <w:spacing w:val="-28"/>
          <w:w w:val="115"/>
        </w:rPr>
        <w:t xml:space="preserve"> </w:t>
      </w:r>
      <w:r>
        <w:rPr>
          <w:w w:val="115"/>
        </w:rPr>
        <w:t>from</w:t>
      </w:r>
      <w:r>
        <w:rPr>
          <w:spacing w:val="-30"/>
          <w:w w:val="115"/>
        </w:rPr>
        <w:t xml:space="preserve"> </w:t>
      </w:r>
      <w:r>
        <w:rPr>
          <w:w w:val="115"/>
        </w:rPr>
        <w:t>student</w:t>
      </w:r>
      <w:r>
        <w:rPr>
          <w:spacing w:val="-29"/>
          <w:w w:val="115"/>
        </w:rPr>
        <w:t xml:space="preserve"> </w:t>
      </w:r>
      <w:r>
        <w:rPr>
          <w:w w:val="115"/>
        </w:rPr>
        <w:t>reps.</w:t>
      </w:r>
    </w:p>
    <w:p w:rsidR="00752181" w:rsidRDefault="00E02697">
      <w:pPr>
        <w:pStyle w:val="ListParagraph"/>
        <w:numPr>
          <w:ilvl w:val="2"/>
          <w:numId w:val="1"/>
        </w:numPr>
        <w:tabs>
          <w:tab w:val="left" w:pos="2280"/>
        </w:tabs>
        <w:ind w:hanging="301"/>
        <w:jc w:val="left"/>
      </w:pPr>
      <w:r>
        <w:rPr>
          <w:w w:val="110"/>
        </w:rPr>
        <w:t>Tuesday, December 8; 1 to 2:30</w:t>
      </w:r>
      <w:r>
        <w:rPr>
          <w:spacing w:val="-43"/>
          <w:w w:val="110"/>
        </w:rPr>
        <w:t xml:space="preserve"> </w:t>
      </w:r>
      <w:r>
        <w:rPr>
          <w:w w:val="110"/>
        </w:rPr>
        <w:t>p.m.</w:t>
      </w:r>
    </w:p>
    <w:p w:rsidR="00752181" w:rsidRDefault="00E02697">
      <w:pPr>
        <w:pStyle w:val="ListParagraph"/>
        <w:numPr>
          <w:ilvl w:val="2"/>
          <w:numId w:val="1"/>
        </w:numPr>
        <w:tabs>
          <w:tab w:val="left" w:pos="2280"/>
        </w:tabs>
        <w:spacing w:before="42" w:line="283" w:lineRule="auto"/>
        <w:ind w:left="1852" w:right="3286" w:firstLine="64"/>
        <w:jc w:val="left"/>
      </w:pPr>
      <w:r>
        <w:rPr>
          <w:w w:val="110"/>
        </w:rPr>
        <w:t>Tuesday, December 8; 6 to 7:30 p.m.</w:t>
      </w:r>
      <w:r>
        <w:rPr>
          <w:strike/>
          <w:w w:val="110"/>
        </w:rPr>
        <w:t xml:space="preserve"> iii. </w:t>
      </w:r>
      <w:r>
        <w:rPr>
          <w:strike/>
          <w:spacing w:val="9"/>
          <w:w w:val="110"/>
        </w:rPr>
        <w:t xml:space="preserve"> </w:t>
      </w:r>
      <w:r>
        <w:rPr>
          <w:strike/>
          <w:w w:val="110"/>
        </w:rPr>
        <w:t>December</w:t>
      </w:r>
      <w:r>
        <w:rPr>
          <w:strike/>
          <w:spacing w:val="-19"/>
          <w:w w:val="110"/>
        </w:rPr>
        <w:t xml:space="preserve"> </w:t>
      </w:r>
      <w:r>
        <w:rPr>
          <w:strike/>
          <w:w w:val="110"/>
        </w:rPr>
        <w:t>10;</w:t>
      </w:r>
      <w:r>
        <w:rPr>
          <w:strike/>
          <w:spacing w:val="-20"/>
          <w:w w:val="110"/>
        </w:rPr>
        <w:t xml:space="preserve"> </w:t>
      </w:r>
      <w:r>
        <w:rPr>
          <w:strike/>
          <w:w w:val="110"/>
        </w:rPr>
        <w:t>7</w:t>
      </w:r>
      <w:r>
        <w:rPr>
          <w:strike/>
          <w:spacing w:val="-22"/>
          <w:w w:val="110"/>
        </w:rPr>
        <w:t xml:space="preserve"> </w:t>
      </w:r>
      <w:r>
        <w:rPr>
          <w:strike/>
          <w:w w:val="110"/>
        </w:rPr>
        <w:t>to</w:t>
      </w:r>
      <w:r>
        <w:rPr>
          <w:strike/>
          <w:spacing w:val="-20"/>
          <w:w w:val="110"/>
        </w:rPr>
        <w:t xml:space="preserve"> </w:t>
      </w:r>
      <w:r>
        <w:rPr>
          <w:strike/>
          <w:w w:val="110"/>
        </w:rPr>
        <w:t>8:30</w:t>
      </w:r>
      <w:r>
        <w:rPr>
          <w:strike/>
          <w:spacing w:val="-20"/>
          <w:w w:val="110"/>
        </w:rPr>
        <w:t xml:space="preserve"> </w:t>
      </w:r>
      <w:r>
        <w:rPr>
          <w:strike/>
          <w:w w:val="110"/>
        </w:rPr>
        <w:t>p.m.</w:t>
      </w:r>
      <w:r>
        <w:rPr>
          <w:spacing w:val="-20"/>
          <w:w w:val="110"/>
        </w:rPr>
        <w:t xml:space="preserve"> </w:t>
      </w:r>
      <w:r>
        <w:rPr>
          <w:w w:val="110"/>
        </w:rPr>
        <w:t>(cancelled)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1561"/>
        </w:tabs>
        <w:spacing w:before="0" w:line="251" w:lineRule="exact"/>
        <w:ind w:left="1560" w:hanging="361"/>
      </w:pPr>
      <w:r>
        <w:rPr>
          <w:w w:val="110"/>
        </w:rPr>
        <w:t>Univ.</w:t>
      </w:r>
      <w:r>
        <w:rPr>
          <w:spacing w:val="-20"/>
          <w:w w:val="110"/>
        </w:rPr>
        <w:t xml:space="preserve"> </w:t>
      </w:r>
      <w:r>
        <w:rPr>
          <w:w w:val="110"/>
        </w:rPr>
        <w:t>Academic</w:t>
      </w:r>
      <w:r>
        <w:rPr>
          <w:spacing w:val="-17"/>
          <w:w w:val="110"/>
        </w:rPr>
        <w:t xml:space="preserve"> </w:t>
      </w:r>
      <w:r>
        <w:rPr>
          <w:w w:val="110"/>
        </w:rPr>
        <w:t>Senate</w:t>
      </w:r>
      <w:r>
        <w:rPr>
          <w:spacing w:val="-17"/>
          <w:w w:val="110"/>
        </w:rPr>
        <w:t xml:space="preserve"> </w:t>
      </w:r>
      <w:r>
        <w:rPr>
          <w:w w:val="110"/>
        </w:rPr>
        <w:t>(UAS)</w:t>
      </w:r>
      <w:r>
        <w:rPr>
          <w:spacing w:val="-16"/>
          <w:w w:val="110"/>
        </w:rPr>
        <w:t xml:space="preserve"> </w:t>
      </w:r>
      <w:r>
        <w:rPr>
          <w:w w:val="110"/>
        </w:rPr>
        <w:t>on</w:t>
      </w:r>
      <w:r>
        <w:rPr>
          <w:spacing w:val="-19"/>
          <w:w w:val="110"/>
        </w:rPr>
        <w:t xml:space="preserve"> </w:t>
      </w:r>
      <w:r>
        <w:rPr>
          <w:w w:val="110"/>
        </w:rPr>
        <w:t>Friday,</w:t>
      </w:r>
      <w:r>
        <w:rPr>
          <w:spacing w:val="-17"/>
          <w:w w:val="110"/>
        </w:rPr>
        <w:t xml:space="preserve"> </w:t>
      </w:r>
      <w:r>
        <w:rPr>
          <w:w w:val="110"/>
        </w:rPr>
        <w:t>Dec.</w:t>
      </w:r>
      <w:r>
        <w:rPr>
          <w:spacing w:val="-19"/>
          <w:w w:val="110"/>
        </w:rPr>
        <w:t xml:space="preserve"> </w:t>
      </w:r>
      <w:r>
        <w:rPr>
          <w:w w:val="110"/>
        </w:rPr>
        <w:t>4</w:t>
      </w:r>
      <w:r>
        <w:rPr>
          <w:spacing w:val="-17"/>
          <w:w w:val="110"/>
        </w:rPr>
        <w:t xml:space="preserve"> </w:t>
      </w:r>
      <w:r>
        <w:rPr>
          <w:w w:val="110"/>
        </w:rPr>
        <w:t>(3-5</w:t>
      </w:r>
      <w:r>
        <w:rPr>
          <w:spacing w:val="-17"/>
          <w:w w:val="110"/>
        </w:rPr>
        <w:t xml:space="preserve"> </w:t>
      </w:r>
      <w:r>
        <w:rPr>
          <w:w w:val="110"/>
        </w:rPr>
        <w:t>pm)</w:t>
      </w:r>
      <w:r>
        <w:rPr>
          <w:spacing w:val="-17"/>
          <w:w w:val="110"/>
        </w:rPr>
        <w:t xml:space="preserve"> </w:t>
      </w:r>
      <w:r>
        <w:rPr>
          <w:w w:val="110"/>
        </w:rPr>
        <w:t>Discussion</w:t>
      </w:r>
      <w:r>
        <w:rPr>
          <w:spacing w:val="-18"/>
          <w:w w:val="110"/>
        </w:rPr>
        <w:t xml:space="preserve"> </w:t>
      </w:r>
      <w:r>
        <w:rPr>
          <w:w w:val="110"/>
        </w:rPr>
        <w:t>leaders:</w:t>
      </w:r>
    </w:p>
    <w:p w:rsidR="00752181" w:rsidRDefault="00E02697">
      <w:pPr>
        <w:pStyle w:val="BodyText"/>
        <w:spacing w:before="42"/>
        <w:ind w:left="1560"/>
      </w:pPr>
      <w:r>
        <w:rPr>
          <w:w w:val="110"/>
        </w:rPr>
        <w:t>UAS members who are on steering committee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1561"/>
        </w:tabs>
        <w:ind w:left="1560" w:hanging="361"/>
      </w:pPr>
      <w:r>
        <w:rPr>
          <w:w w:val="115"/>
        </w:rPr>
        <w:t>Other listening sessions/huddles on</w:t>
      </w:r>
      <w:r>
        <w:rPr>
          <w:spacing w:val="-39"/>
          <w:w w:val="115"/>
        </w:rPr>
        <w:t xml:space="preserve"> </w:t>
      </w:r>
      <w:r>
        <w:rPr>
          <w:w w:val="115"/>
        </w:rPr>
        <w:t>horizon</w:t>
      </w:r>
    </w:p>
    <w:p w:rsidR="00752181" w:rsidRDefault="00E02697">
      <w:pPr>
        <w:pStyle w:val="ListParagraph"/>
        <w:numPr>
          <w:ilvl w:val="2"/>
          <w:numId w:val="1"/>
        </w:numPr>
        <w:tabs>
          <w:tab w:val="left" w:pos="2280"/>
        </w:tabs>
        <w:ind w:hanging="300"/>
        <w:jc w:val="left"/>
      </w:pPr>
      <w:r>
        <w:rPr>
          <w:w w:val="110"/>
        </w:rPr>
        <w:t>Student Affairs retreat (7</w:t>
      </w:r>
      <w:r>
        <w:rPr>
          <w:spacing w:val="-30"/>
          <w:w w:val="110"/>
        </w:rPr>
        <w:t xml:space="preserve"> </w:t>
      </w:r>
      <w:r>
        <w:rPr>
          <w:w w:val="110"/>
        </w:rPr>
        <w:t>Dec.)</w:t>
      </w:r>
    </w:p>
    <w:p w:rsidR="00752181" w:rsidRDefault="00E02697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42"/>
      </w:pPr>
      <w:r>
        <w:rPr>
          <w:w w:val="115"/>
        </w:rPr>
        <w:t>Opportunity</w:t>
      </w:r>
      <w:r>
        <w:rPr>
          <w:spacing w:val="-26"/>
          <w:w w:val="115"/>
        </w:rPr>
        <w:t xml:space="preserve"> </w:t>
      </w:r>
      <w:r>
        <w:rPr>
          <w:w w:val="115"/>
        </w:rPr>
        <w:t>for</w:t>
      </w:r>
      <w:r>
        <w:rPr>
          <w:spacing w:val="-22"/>
          <w:w w:val="115"/>
        </w:rPr>
        <w:t xml:space="preserve"> </w:t>
      </w:r>
      <w:r>
        <w:rPr>
          <w:w w:val="115"/>
        </w:rPr>
        <w:t>updates</w:t>
      </w:r>
      <w:r>
        <w:rPr>
          <w:spacing w:val="-25"/>
          <w:w w:val="115"/>
        </w:rPr>
        <w:t xml:space="preserve"> </w:t>
      </w:r>
      <w:r>
        <w:rPr>
          <w:w w:val="115"/>
        </w:rPr>
        <w:t>(if</w:t>
      </w:r>
      <w:r>
        <w:rPr>
          <w:spacing w:val="-24"/>
          <w:w w:val="115"/>
        </w:rPr>
        <w:t xml:space="preserve"> </w:t>
      </w:r>
      <w:r>
        <w:rPr>
          <w:w w:val="115"/>
        </w:rPr>
        <w:t>anything</w:t>
      </w:r>
      <w:r>
        <w:rPr>
          <w:spacing w:val="-24"/>
          <w:w w:val="115"/>
        </w:rPr>
        <w:t xml:space="preserve"> </w:t>
      </w:r>
      <w:r>
        <w:rPr>
          <w:w w:val="115"/>
        </w:rPr>
        <w:t>to</w:t>
      </w:r>
      <w:r>
        <w:rPr>
          <w:spacing w:val="-25"/>
          <w:w w:val="115"/>
        </w:rPr>
        <w:t xml:space="preserve"> </w:t>
      </w:r>
      <w:r>
        <w:rPr>
          <w:w w:val="115"/>
        </w:rPr>
        <w:t>report)</w:t>
      </w:r>
      <w:r>
        <w:rPr>
          <w:spacing w:val="-24"/>
          <w:w w:val="115"/>
        </w:rPr>
        <w:t xml:space="preserve"> </w:t>
      </w:r>
      <w:r>
        <w:rPr>
          <w:w w:val="115"/>
        </w:rPr>
        <w:t>from</w:t>
      </w:r>
      <w:r>
        <w:rPr>
          <w:spacing w:val="-24"/>
          <w:w w:val="115"/>
        </w:rPr>
        <w:t xml:space="preserve"> </w:t>
      </w:r>
      <w:r>
        <w:rPr>
          <w:w w:val="115"/>
        </w:rPr>
        <w:t>liaisons</w:t>
      </w:r>
      <w:r>
        <w:rPr>
          <w:spacing w:val="-22"/>
          <w:w w:val="115"/>
        </w:rPr>
        <w:t xml:space="preserve"> </w:t>
      </w:r>
      <w:r>
        <w:rPr>
          <w:w w:val="115"/>
        </w:rPr>
        <w:t>to</w:t>
      </w:r>
      <w:r>
        <w:rPr>
          <w:spacing w:val="-24"/>
          <w:w w:val="115"/>
        </w:rPr>
        <w:t xml:space="preserve"> </w:t>
      </w:r>
      <w:r>
        <w:rPr>
          <w:w w:val="115"/>
        </w:rPr>
        <w:t>parallel</w:t>
      </w:r>
      <w:r>
        <w:rPr>
          <w:spacing w:val="-24"/>
          <w:w w:val="115"/>
        </w:rPr>
        <w:t xml:space="preserve"> </w:t>
      </w:r>
      <w:r>
        <w:rPr>
          <w:w w:val="115"/>
        </w:rPr>
        <w:t>task</w:t>
      </w:r>
      <w:r>
        <w:rPr>
          <w:spacing w:val="-24"/>
          <w:w w:val="115"/>
        </w:rPr>
        <w:t xml:space="preserve"> </w:t>
      </w:r>
      <w:r>
        <w:rPr>
          <w:w w:val="115"/>
        </w:rPr>
        <w:t>forces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1560"/>
        </w:tabs>
        <w:spacing w:before="44"/>
        <w:ind w:left="1559" w:hanging="361"/>
      </w:pPr>
      <w:r>
        <w:rPr>
          <w:w w:val="110"/>
        </w:rPr>
        <w:t>Network of Advisors</w:t>
      </w:r>
      <w:r>
        <w:rPr>
          <w:spacing w:val="-23"/>
          <w:w w:val="110"/>
        </w:rPr>
        <w:t xml:space="preserve"> </w:t>
      </w:r>
      <w:r>
        <w:rPr>
          <w:w w:val="110"/>
        </w:rPr>
        <w:t>(Davis)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1560"/>
        </w:tabs>
        <w:ind w:left="1559" w:hanging="361"/>
      </w:pPr>
      <w:r>
        <w:rPr>
          <w:w w:val="110"/>
        </w:rPr>
        <w:t>IT/digital</w:t>
      </w:r>
      <w:r>
        <w:rPr>
          <w:spacing w:val="-6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Topić</w:t>
      </w:r>
      <w:proofErr w:type="spellEnd"/>
      <w:r>
        <w:rPr>
          <w:w w:val="110"/>
        </w:rPr>
        <w:t>)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42"/>
        <w:ind w:left="1559" w:hanging="361"/>
      </w:pPr>
      <w:r>
        <w:rPr>
          <w:w w:val="105"/>
        </w:rPr>
        <w:t>SEMP</w:t>
      </w:r>
      <w:r>
        <w:rPr>
          <w:spacing w:val="-2"/>
          <w:w w:val="105"/>
        </w:rPr>
        <w:t xml:space="preserve"> </w:t>
      </w:r>
      <w:r>
        <w:rPr>
          <w:w w:val="105"/>
        </w:rPr>
        <w:t>(Truss)</w:t>
      </w:r>
    </w:p>
    <w:p w:rsidR="00752181" w:rsidRDefault="00E02697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</w:pPr>
      <w:r>
        <w:rPr>
          <w:w w:val="110"/>
        </w:rPr>
        <w:t>Report</w:t>
      </w:r>
      <w:r>
        <w:rPr>
          <w:spacing w:val="-7"/>
          <w:w w:val="110"/>
        </w:rPr>
        <w:t xml:space="preserve"> </w:t>
      </w:r>
      <w:r>
        <w:rPr>
          <w:w w:val="110"/>
        </w:rPr>
        <w:t>from</w:t>
      </w:r>
      <w:r>
        <w:rPr>
          <w:spacing w:val="-10"/>
          <w:w w:val="110"/>
        </w:rPr>
        <w:t xml:space="preserve"> </w:t>
      </w:r>
      <w:r>
        <w:rPr>
          <w:w w:val="110"/>
        </w:rPr>
        <w:t>President’s</w:t>
      </w:r>
      <w:r>
        <w:rPr>
          <w:spacing w:val="-9"/>
          <w:w w:val="110"/>
        </w:rPr>
        <w:t xml:space="preserve"> </w:t>
      </w:r>
      <w:r>
        <w:rPr>
          <w:w w:val="110"/>
        </w:rPr>
        <w:t>Cabinet</w:t>
      </w:r>
      <w:r>
        <w:rPr>
          <w:spacing w:val="-7"/>
          <w:w w:val="110"/>
        </w:rPr>
        <w:t xml:space="preserve"> </w:t>
      </w:r>
      <w:r>
        <w:rPr>
          <w:w w:val="110"/>
        </w:rPr>
        <w:t>(31</w:t>
      </w:r>
      <w:r>
        <w:rPr>
          <w:spacing w:val="-9"/>
          <w:w w:val="110"/>
        </w:rPr>
        <w:t xml:space="preserve"> </w:t>
      </w:r>
      <w:r>
        <w:rPr>
          <w:w w:val="110"/>
        </w:rPr>
        <w:t>participants)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6"/>
          <w:w w:val="110"/>
        </w:rPr>
        <w:t xml:space="preserve"> </w:t>
      </w:r>
      <w:r>
        <w:rPr>
          <w:w w:val="110"/>
        </w:rPr>
        <w:t>Friday,</w:t>
      </w:r>
      <w:r>
        <w:rPr>
          <w:spacing w:val="-6"/>
          <w:w w:val="110"/>
        </w:rPr>
        <w:t xml:space="preserve"> </w:t>
      </w:r>
      <w:r>
        <w:rPr>
          <w:w w:val="110"/>
        </w:rPr>
        <w:t>20</w:t>
      </w:r>
      <w:r>
        <w:rPr>
          <w:spacing w:val="-10"/>
          <w:w w:val="110"/>
        </w:rPr>
        <w:t xml:space="preserve"> </w:t>
      </w:r>
      <w:r>
        <w:rPr>
          <w:w w:val="110"/>
        </w:rPr>
        <w:t>Nov.</w:t>
      </w:r>
      <w:r>
        <w:rPr>
          <w:spacing w:val="-6"/>
          <w:w w:val="110"/>
        </w:rPr>
        <w:t xml:space="preserve"> </w:t>
      </w:r>
      <w:r>
        <w:rPr>
          <w:w w:val="110"/>
        </w:rPr>
        <w:t>(Tara)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1560"/>
        </w:tabs>
        <w:ind w:left="1559" w:hanging="361"/>
      </w:pPr>
      <w:r>
        <w:rPr>
          <w:w w:val="110"/>
        </w:rPr>
        <w:t>Revision of working vision into emerging patterns</w:t>
      </w:r>
      <w:r>
        <w:rPr>
          <w:spacing w:val="-39"/>
          <w:w w:val="110"/>
        </w:rPr>
        <w:t xml:space="preserve"> </w:t>
      </w:r>
      <w:r>
        <w:rPr>
          <w:w w:val="110"/>
        </w:rPr>
        <w:t>(view/share)</w:t>
      </w:r>
    </w:p>
    <w:p w:rsidR="00752181" w:rsidRDefault="00E02697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42"/>
      </w:pPr>
      <w:r>
        <w:rPr>
          <w:w w:val="110"/>
        </w:rPr>
        <w:t>Run-through/practice of huddle!</w:t>
      </w:r>
      <w:r>
        <w:rPr>
          <w:spacing w:val="-18"/>
          <w:w w:val="110"/>
        </w:rPr>
        <w:t xml:space="preserve"> </w:t>
      </w:r>
      <w:r>
        <w:rPr>
          <w:w w:val="110"/>
        </w:rPr>
        <w:t>(Mark)</w:t>
      </w:r>
    </w:p>
    <w:p w:rsidR="00752181" w:rsidRDefault="00E0269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44"/>
        <w:rPr>
          <w:rFonts w:ascii="Palladio Uralic"/>
          <w:sz w:val="20"/>
        </w:rPr>
      </w:pPr>
      <w:r>
        <w:rPr>
          <w:w w:val="110"/>
        </w:rPr>
        <w:t>Breakout session leaders to lead discussion in</w:t>
      </w:r>
      <w:r>
        <w:rPr>
          <w:spacing w:val="-38"/>
          <w:w w:val="110"/>
        </w:rPr>
        <w:t xml:space="preserve"> </w:t>
      </w:r>
      <w:r>
        <w:rPr>
          <w:w w:val="110"/>
        </w:rPr>
        <w:t>breakouts</w:t>
      </w:r>
    </w:p>
    <w:sectPr w:rsidR="00752181">
      <w:type w:val="continuous"/>
      <w:pgSz w:w="12240" w:h="15840"/>
      <w:pgMar w:top="144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B5EF0"/>
    <w:multiLevelType w:val="hybridMultilevel"/>
    <w:tmpl w:val="ABB851BE"/>
    <w:lvl w:ilvl="0" w:tplc="39B0993A">
      <w:start w:val="1"/>
      <w:numFmt w:val="upperRoman"/>
      <w:lvlText w:val="%1."/>
      <w:lvlJc w:val="left"/>
      <w:pPr>
        <w:ind w:left="1199" w:hanging="721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1" w:tplc="BA82C5B2">
      <w:start w:val="1"/>
      <w:numFmt w:val="lowerLetter"/>
      <w:lvlText w:val="%2."/>
      <w:lvlJc w:val="left"/>
      <w:pPr>
        <w:ind w:left="1200" w:hanging="360"/>
        <w:jc w:val="left"/>
      </w:pPr>
      <w:rPr>
        <w:rFonts w:hint="default"/>
        <w:i/>
        <w:w w:val="99"/>
        <w:lang w:val="en-US" w:eastAsia="en-US" w:bidi="ar-SA"/>
      </w:rPr>
    </w:lvl>
    <w:lvl w:ilvl="2" w:tplc="B41657CA">
      <w:start w:val="1"/>
      <w:numFmt w:val="lowerRoman"/>
      <w:lvlText w:val="%3."/>
      <w:lvlJc w:val="left"/>
      <w:pPr>
        <w:ind w:left="2279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41804D30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4" w:tplc="A9F834EA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5" w:tplc="58BA6256">
      <w:numFmt w:val="bullet"/>
      <w:lvlText w:val="•"/>
      <w:lvlJc w:val="left"/>
      <w:pPr>
        <w:ind w:left="4927" w:hanging="360"/>
      </w:pPr>
      <w:rPr>
        <w:rFonts w:hint="default"/>
        <w:lang w:val="en-US" w:eastAsia="en-US" w:bidi="ar-SA"/>
      </w:rPr>
    </w:lvl>
    <w:lvl w:ilvl="6" w:tplc="D9702B9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 w:tplc="00C61348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8" w:tplc="2CDAF04E"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81"/>
    <w:rsid w:val="00752181"/>
    <w:rsid w:val="009E5880"/>
    <w:rsid w:val="00E0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035E1-22B7-4042-922D-9B40C63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</w:pPr>
  </w:style>
  <w:style w:type="paragraph" w:styleId="Title">
    <w:name w:val="Title"/>
    <w:basedOn w:val="Normal"/>
    <w:uiPriority w:val="10"/>
    <w:qFormat/>
    <w:pPr>
      <w:spacing w:before="57"/>
      <w:ind w:left="2667" w:right="240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5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Schaub</dc:creator>
  <cp:lastModifiedBy>Alex Priebe</cp:lastModifiedBy>
  <cp:revision>2</cp:revision>
  <dcterms:created xsi:type="dcterms:W3CDTF">2020-11-30T20:19:00Z</dcterms:created>
  <dcterms:modified xsi:type="dcterms:W3CDTF">2020-11-30T20:19:00Z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2020-11-30T00:00:00Z</vt:filetime>
  </property>
</Properties>
</file>