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439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402071" cy="6659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1" cy="6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1"/>
        <w:ind w:left="0" w:firstLine="0"/>
        <w:rPr>
          <w:sz w:val="16"/>
        </w:rPr>
      </w:pPr>
    </w:p>
    <w:p>
      <w:pPr>
        <w:pStyle w:val="Title"/>
      </w:pPr>
      <w:r>
        <w:rPr>
          <w:w w:val="105"/>
        </w:rPr>
        <w:t>RHT 2025 Steering Committee #4</w:t>
      </w:r>
    </w:p>
    <w:p>
      <w:pPr>
        <w:pStyle w:val="BodyText"/>
        <w:ind w:left="2681" w:right="2437" w:firstLine="0"/>
        <w:jc w:val="center"/>
      </w:pPr>
      <w:r>
        <w:rPr>
          <w:w w:val="110"/>
        </w:rPr>
        <w:t>Meeting Agenda</w:t>
      </w:r>
    </w:p>
    <w:p>
      <w:pPr>
        <w:spacing w:before="50"/>
        <w:ind w:left="2681" w:right="2438" w:firstLine="0"/>
        <w:jc w:val="center"/>
        <w:rPr>
          <w:rFonts w:ascii="Palladio Uralic"/>
          <w:i/>
          <w:sz w:val="22"/>
        </w:rPr>
      </w:pPr>
      <w:r>
        <w:rPr>
          <w:rFonts w:ascii="Palladio Uralic"/>
          <w:i/>
          <w:sz w:val="22"/>
        </w:rPr>
        <w:t>Monday, 14 Dec. 2020 (11:00 am to 12:30 pm)</w:t>
      </w:r>
    </w:p>
    <w:p>
      <w:pPr>
        <w:pStyle w:val="BodyText"/>
        <w:spacing w:before="7"/>
        <w:ind w:left="0" w:firstLine="0"/>
        <w:rPr>
          <w:rFonts w:ascii="Palladio Uralic"/>
          <w:i/>
          <w:sz w:val="27"/>
        </w:rPr>
      </w:pPr>
    </w:p>
    <w:p>
      <w:pPr>
        <w:pStyle w:val="BodyText"/>
        <w:spacing w:before="0"/>
        <w:ind w:left="100" w:firstLine="0"/>
      </w:pPr>
      <w:r>
        <w:rPr>
          <w:w w:val="110"/>
        </w:rPr>
        <w:t>Zoom Meeting URL:</w:t>
      </w:r>
    </w:p>
    <w:p>
      <w:pPr>
        <w:pStyle w:val="BodyText"/>
        <w:tabs>
          <w:tab w:pos="2855" w:val="left" w:leader="none"/>
        </w:tabs>
        <w:spacing w:line="302" w:lineRule="auto" w:before="68"/>
        <w:ind w:left="100" w:right="105" w:firstLine="0"/>
      </w:pPr>
      <w:hyperlink r:id="rId6">
        <w:r>
          <w:rPr>
            <w:color w:val="0462C1"/>
            <w:spacing w:val="-1"/>
            <w:w w:val="105"/>
            <w:u w:val="single" w:color="0462C1"/>
          </w:rPr>
          <w:t>https://gvsu-edu.zoom.us/j/91956622622?pwd=UjhkckZQK0VOS1NNQm5mMm1ZY2tDUT09</w:t>
        </w:r>
      </w:hyperlink>
      <w:r>
        <w:rPr>
          <w:color w:val="0462C1"/>
          <w:spacing w:val="-1"/>
          <w:w w:val="105"/>
        </w:rPr>
        <w:t> </w:t>
      </w:r>
      <w:r>
        <w:rPr>
          <w:w w:val="105"/>
        </w:rPr>
        <w:t>Meeting ID: 919</w:t>
      </w:r>
      <w:r>
        <w:rPr>
          <w:spacing w:val="-28"/>
          <w:w w:val="105"/>
        </w:rPr>
        <w:t> </w:t>
      </w:r>
      <w:r>
        <w:rPr>
          <w:w w:val="105"/>
        </w:rPr>
        <w:t>5662</w:t>
      </w:r>
      <w:r>
        <w:rPr>
          <w:spacing w:val="-9"/>
          <w:w w:val="105"/>
        </w:rPr>
        <w:t> </w:t>
      </w:r>
      <w:r>
        <w:rPr>
          <w:w w:val="105"/>
        </w:rPr>
        <w:t>2622</w:t>
        <w:tab/>
        <w:t>Passcode:</w:t>
      </w:r>
      <w:r>
        <w:rPr>
          <w:spacing w:val="52"/>
          <w:w w:val="105"/>
        </w:rPr>
        <w:t> </w:t>
      </w:r>
      <w:r>
        <w:rPr>
          <w:w w:val="105"/>
        </w:rPr>
        <w:t>872407</w:t>
      </w:r>
    </w:p>
    <w:p>
      <w:pPr>
        <w:pStyle w:val="BodyText"/>
        <w:spacing w:before="4"/>
        <w:ind w:left="0" w:firstLine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  <w:rPr>
          <w:sz w:val="22"/>
        </w:rPr>
      </w:pPr>
      <w:r>
        <w:rPr>
          <w:w w:val="110"/>
          <w:sz w:val="22"/>
        </w:rPr>
        <w:t>Steering Team Charge (continued</w:t>
      </w:r>
      <w:r>
        <w:rPr>
          <w:spacing w:val="-21"/>
          <w:w w:val="110"/>
          <w:sz w:val="22"/>
        </w:rPr>
        <w:t> </w:t>
      </w:r>
      <w:r>
        <w:rPr>
          <w:w w:val="110"/>
          <w:sz w:val="22"/>
        </w:rPr>
        <w:t>reminder):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39" w:after="0"/>
        <w:ind w:left="1540" w:right="0" w:hanging="361"/>
        <w:jc w:val="left"/>
        <w:rPr>
          <w:sz w:val="18"/>
        </w:rPr>
      </w:pPr>
      <w:r>
        <w:rPr>
          <w:w w:val="115"/>
          <w:sz w:val="18"/>
        </w:rPr>
        <w:t>Review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university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mission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values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statements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for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currency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appropriateness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35" w:after="0"/>
        <w:ind w:left="1540" w:right="0" w:hanging="361"/>
        <w:jc w:val="left"/>
        <w:rPr>
          <w:sz w:val="18"/>
        </w:rPr>
      </w:pPr>
      <w:r>
        <w:rPr>
          <w:w w:val="110"/>
          <w:sz w:val="18"/>
        </w:rPr>
        <w:t>Hone/develop university strategy to guide GVSU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through to 2025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36" w:after="0"/>
        <w:ind w:left="1540" w:right="0" w:hanging="361"/>
        <w:jc w:val="left"/>
        <w:rPr>
          <w:sz w:val="18"/>
        </w:rPr>
      </w:pPr>
      <w:r>
        <w:rPr>
          <w:w w:val="110"/>
          <w:sz w:val="18"/>
        </w:rPr>
        <w:t>Coordinate development of university Key Performance</w:t>
      </w:r>
      <w:r>
        <w:rPr>
          <w:spacing w:val="-23"/>
          <w:w w:val="110"/>
          <w:sz w:val="18"/>
        </w:rPr>
        <w:t> </w:t>
      </w:r>
      <w:r>
        <w:rPr>
          <w:w w:val="110"/>
          <w:sz w:val="18"/>
        </w:rPr>
        <w:t>Indicators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37" w:after="0"/>
        <w:ind w:left="1540" w:right="0" w:hanging="361"/>
        <w:jc w:val="left"/>
        <w:rPr>
          <w:sz w:val="18"/>
        </w:rPr>
      </w:pPr>
      <w:r>
        <w:rPr>
          <w:w w:val="110"/>
          <w:sz w:val="18"/>
        </w:rPr>
        <w:t>Engage university constituents (internal and external) in the</w:t>
      </w:r>
      <w:r>
        <w:rPr>
          <w:spacing w:val="-36"/>
          <w:w w:val="110"/>
          <w:sz w:val="18"/>
        </w:rPr>
        <w:t> </w:t>
      </w:r>
      <w:r>
        <w:rPr>
          <w:w w:val="110"/>
          <w:sz w:val="18"/>
        </w:rPr>
        <w:t>above processes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1181" w:val="left" w:leader="none"/>
        </w:tabs>
        <w:spacing w:line="240" w:lineRule="auto" w:before="39" w:after="0"/>
        <w:ind w:left="1180" w:right="5301" w:hanging="1181"/>
        <w:jc w:val="right"/>
        <w:rPr>
          <w:sz w:val="22"/>
        </w:rPr>
      </w:pPr>
      <w:r>
        <w:rPr>
          <w:w w:val="115"/>
          <w:sz w:val="22"/>
        </w:rPr>
        <w:t>Review</w:t>
      </w:r>
      <w:r>
        <w:rPr>
          <w:spacing w:val="-21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-20"/>
          <w:w w:val="115"/>
          <w:sz w:val="22"/>
        </w:rPr>
        <w:t> </w:t>
      </w:r>
      <w:r>
        <w:rPr>
          <w:w w:val="115"/>
          <w:sz w:val="22"/>
        </w:rPr>
        <w:t>huddles</w:t>
      </w:r>
      <w:r>
        <w:rPr>
          <w:spacing w:val="-20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-23"/>
          <w:w w:val="115"/>
          <w:sz w:val="22"/>
        </w:rPr>
        <w:t> </w:t>
      </w:r>
      <w:r>
        <w:rPr>
          <w:w w:val="115"/>
          <w:sz w:val="22"/>
        </w:rPr>
        <w:t>input</w:t>
      </w:r>
    </w:p>
    <w:p>
      <w:pPr>
        <w:pStyle w:val="ListParagraph"/>
        <w:numPr>
          <w:ilvl w:val="1"/>
          <w:numId w:val="1"/>
        </w:numPr>
        <w:tabs>
          <w:tab w:pos="360" w:val="left" w:leader="none"/>
        </w:tabs>
        <w:spacing w:line="240" w:lineRule="auto" w:before="45" w:after="0"/>
        <w:ind w:left="1540" w:right="5235" w:hanging="1541"/>
        <w:jc w:val="right"/>
        <w:rPr>
          <w:sz w:val="22"/>
        </w:rPr>
      </w:pPr>
      <w:r>
        <w:rPr>
          <w:w w:val="110"/>
          <w:sz w:val="22"/>
        </w:rPr>
        <w:t>Staff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Huddle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(3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Dec.)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Tara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5" w:after="0"/>
        <w:ind w:left="1540" w:right="0" w:hanging="361"/>
        <w:jc w:val="left"/>
        <w:rPr>
          <w:sz w:val="22"/>
        </w:rPr>
      </w:pPr>
      <w:r>
        <w:rPr>
          <w:w w:val="110"/>
          <w:sz w:val="22"/>
        </w:rPr>
        <w:t>Faculty Huddle (3 Dec.)</w:t>
      </w:r>
      <w:r>
        <w:rPr>
          <w:spacing w:val="-26"/>
          <w:w w:val="110"/>
          <w:sz w:val="22"/>
        </w:rPr>
        <w:t> </w:t>
      </w:r>
      <w:r>
        <w:rPr>
          <w:w w:val="110"/>
          <w:sz w:val="22"/>
        </w:rPr>
        <w:t>Janet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83" w:lineRule="auto" w:before="42" w:after="0"/>
        <w:ind w:left="1540" w:right="621" w:hanging="360"/>
        <w:jc w:val="left"/>
        <w:rPr>
          <w:sz w:val="22"/>
        </w:rPr>
      </w:pPr>
      <w:r>
        <w:rPr>
          <w:w w:val="110"/>
          <w:sz w:val="22"/>
        </w:rPr>
        <w:t>Univ.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Academic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Senate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(5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Dec.)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UAS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reps.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(Majd,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Courtney,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Jared,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Karyn, Elizabeth)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52" w:lineRule="exact" w:before="0" w:after="0"/>
        <w:ind w:left="1540" w:right="0" w:hanging="361"/>
        <w:jc w:val="left"/>
        <w:rPr>
          <w:sz w:val="22"/>
        </w:rPr>
      </w:pPr>
      <w:r>
        <w:rPr>
          <w:w w:val="110"/>
          <w:sz w:val="22"/>
        </w:rPr>
        <w:t>Student huddle (8 Dec.)</w:t>
      </w:r>
      <w:r>
        <w:rPr>
          <w:spacing w:val="-25"/>
          <w:w w:val="110"/>
          <w:sz w:val="22"/>
        </w:rPr>
        <w:t> </w:t>
      </w:r>
      <w:r>
        <w:rPr>
          <w:w w:val="110"/>
          <w:sz w:val="22"/>
        </w:rPr>
        <w:t>John/Adrian/Eric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2" w:after="0"/>
        <w:ind w:left="1540" w:right="0" w:hanging="361"/>
        <w:jc w:val="left"/>
        <w:rPr>
          <w:sz w:val="22"/>
        </w:rPr>
      </w:pPr>
      <w:r>
        <w:rPr>
          <w:w w:val="110"/>
          <w:sz w:val="22"/>
        </w:rPr>
        <w:t>RH advisory convening—102 participants (10 Dec.)</w:t>
      </w:r>
      <w:r>
        <w:rPr>
          <w:spacing w:val="-43"/>
          <w:w w:val="110"/>
          <w:sz w:val="22"/>
        </w:rPr>
        <w:t> </w:t>
      </w:r>
      <w:r>
        <w:rPr>
          <w:w w:val="110"/>
          <w:sz w:val="22"/>
        </w:rPr>
        <w:t>Tara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5" w:after="0"/>
        <w:ind w:left="1540" w:right="0" w:hanging="361"/>
        <w:jc w:val="left"/>
        <w:rPr>
          <w:sz w:val="22"/>
        </w:rPr>
      </w:pPr>
      <w:r>
        <w:rPr>
          <w:w w:val="110"/>
          <w:sz w:val="22"/>
        </w:rPr>
        <w:t>President’s Cabinet/Student leaders—52 participants (11</w:t>
      </w:r>
      <w:r>
        <w:rPr>
          <w:spacing w:val="-37"/>
          <w:w w:val="110"/>
          <w:sz w:val="22"/>
        </w:rPr>
        <w:t> </w:t>
      </w:r>
      <w:r>
        <w:rPr>
          <w:w w:val="110"/>
          <w:sz w:val="22"/>
        </w:rPr>
        <w:t>Dec.)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44" w:after="0"/>
        <w:ind w:left="1180" w:right="0" w:hanging="721"/>
        <w:jc w:val="left"/>
        <w:rPr>
          <w:sz w:val="22"/>
        </w:rPr>
      </w:pPr>
      <w:r>
        <w:rPr>
          <w:w w:val="110"/>
          <w:sz w:val="22"/>
        </w:rPr>
        <w:t>Looking ahead to Winter 2021</w:t>
      </w:r>
      <w:r>
        <w:rPr>
          <w:spacing w:val="-33"/>
          <w:w w:val="110"/>
          <w:sz w:val="22"/>
        </w:rPr>
        <w:t> </w:t>
      </w:r>
      <w:r>
        <w:rPr>
          <w:w w:val="110"/>
          <w:sz w:val="22"/>
        </w:rPr>
        <w:t>term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2" w:after="0"/>
        <w:ind w:left="1540" w:right="0" w:hanging="361"/>
        <w:jc w:val="left"/>
        <w:rPr>
          <w:sz w:val="22"/>
        </w:rPr>
      </w:pPr>
      <w:r>
        <w:rPr>
          <w:w w:val="105"/>
          <w:sz w:val="22"/>
        </w:rPr>
        <w:t>Wednesday, January 13, 1:30 – 3:00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PM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5" w:after="0"/>
        <w:ind w:left="1540" w:right="0" w:hanging="361"/>
        <w:jc w:val="left"/>
        <w:rPr>
          <w:sz w:val="22"/>
        </w:rPr>
      </w:pPr>
      <w:r>
        <w:rPr>
          <w:w w:val="105"/>
          <w:sz w:val="22"/>
        </w:rPr>
        <w:t>Friday, January 29, 1:30 – 3:00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PM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5" w:after="0"/>
        <w:ind w:left="1540" w:right="0" w:hanging="361"/>
        <w:jc w:val="left"/>
        <w:rPr>
          <w:sz w:val="22"/>
        </w:rPr>
      </w:pPr>
      <w:r>
        <w:rPr>
          <w:w w:val="105"/>
          <w:sz w:val="22"/>
        </w:rPr>
        <w:t>Wednesday, February 10, 1:30 – 3:00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PM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2" w:after="0"/>
        <w:ind w:left="1540" w:right="0" w:hanging="361"/>
        <w:jc w:val="left"/>
        <w:rPr>
          <w:sz w:val="22"/>
        </w:rPr>
      </w:pPr>
      <w:r>
        <w:rPr>
          <w:w w:val="105"/>
          <w:sz w:val="22"/>
        </w:rPr>
        <w:t>Friday, February 26, 1:30 – 3:00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PM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5" w:after="0"/>
        <w:ind w:left="1540" w:right="0" w:hanging="361"/>
        <w:jc w:val="left"/>
        <w:rPr>
          <w:sz w:val="22"/>
        </w:rPr>
      </w:pPr>
      <w:r>
        <w:rPr>
          <w:w w:val="105"/>
          <w:sz w:val="22"/>
        </w:rPr>
        <w:t>Wednesday, March 10, 1:30 – 3:00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PM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4" w:after="0"/>
        <w:ind w:left="1540" w:right="0" w:hanging="361"/>
        <w:jc w:val="left"/>
        <w:rPr>
          <w:sz w:val="22"/>
        </w:rPr>
      </w:pPr>
      <w:r>
        <w:rPr>
          <w:w w:val="110"/>
          <w:sz w:val="22"/>
        </w:rPr>
        <w:t>Friday,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March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26,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1:30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3:00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PM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2" w:after="0"/>
        <w:ind w:left="1540" w:right="0" w:hanging="361"/>
        <w:jc w:val="left"/>
        <w:rPr>
          <w:sz w:val="22"/>
        </w:rPr>
      </w:pPr>
      <w:r>
        <w:rPr>
          <w:w w:val="105"/>
          <w:sz w:val="22"/>
        </w:rPr>
        <w:t>Wednesday, April 7, 1:30 – 3:00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PM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6" w:after="0"/>
        <w:ind w:left="1540" w:right="0" w:hanging="361"/>
        <w:jc w:val="left"/>
        <w:rPr>
          <w:sz w:val="22"/>
        </w:rPr>
      </w:pPr>
      <w:r>
        <w:rPr>
          <w:w w:val="105"/>
          <w:sz w:val="22"/>
        </w:rPr>
        <w:t>Friday, April 23, 1:30 – 3:00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PM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44" w:after="0"/>
        <w:ind w:left="1180" w:right="0" w:hanging="721"/>
        <w:jc w:val="left"/>
        <w:rPr>
          <w:sz w:val="22"/>
        </w:rPr>
      </w:pPr>
      <w:r>
        <w:rPr>
          <w:w w:val="115"/>
          <w:sz w:val="22"/>
        </w:rPr>
        <w:t>Opportunity</w:t>
      </w:r>
      <w:r>
        <w:rPr>
          <w:spacing w:val="-26"/>
          <w:w w:val="115"/>
          <w:sz w:val="22"/>
        </w:rPr>
        <w:t> </w:t>
      </w:r>
      <w:r>
        <w:rPr>
          <w:w w:val="115"/>
          <w:sz w:val="22"/>
        </w:rPr>
        <w:t>for</w:t>
      </w:r>
      <w:r>
        <w:rPr>
          <w:spacing w:val="-22"/>
          <w:w w:val="115"/>
          <w:sz w:val="22"/>
        </w:rPr>
        <w:t> </w:t>
      </w:r>
      <w:r>
        <w:rPr>
          <w:w w:val="115"/>
          <w:sz w:val="22"/>
        </w:rPr>
        <w:t>updates</w:t>
      </w:r>
      <w:r>
        <w:rPr>
          <w:spacing w:val="-26"/>
          <w:w w:val="115"/>
          <w:sz w:val="22"/>
        </w:rPr>
        <w:t> </w:t>
      </w:r>
      <w:r>
        <w:rPr>
          <w:w w:val="115"/>
          <w:sz w:val="22"/>
        </w:rPr>
        <w:t>(if</w:t>
      </w:r>
      <w:r>
        <w:rPr>
          <w:spacing w:val="-24"/>
          <w:w w:val="115"/>
          <w:sz w:val="22"/>
        </w:rPr>
        <w:t> </w:t>
      </w:r>
      <w:r>
        <w:rPr>
          <w:w w:val="115"/>
          <w:sz w:val="22"/>
        </w:rPr>
        <w:t>anything</w:t>
      </w:r>
      <w:r>
        <w:rPr>
          <w:spacing w:val="-24"/>
          <w:w w:val="115"/>
          <w:sz w:val="22"/>
        </w:rPr>
        <w:t> </w:t>
      </w:r>
      <w:r>
        <w:rPr>
          <w:w w:val="115"/>
          <w:sz w:val="22"/>
        </w:rPr>
        <w:t>to</w:t>
      </w:r>
      <w:r>
        <w:rPr>
          <w:spacing w:val="-26"/>
          <w:w w:val="115"/>
          <w:sz w:val="22"/>
        </w:rPr>
        <w:t> </w:t>
      </w:r>
      <w:r>
        <w:rPr>
          <w:w w:val="115"/>
          <w:sz w:val="22"/>
        </w:rPr>
        <w:t>report)</w:t>
      </w:r>
      <w:r>
        <w:rPr>
          <w:spacing w:val="-24"/>
          <w:w w:val="115"/>
          <w:sz w:val="22"/>
        </w:rPr>
        <w:t> </w:t>
      </w:r>
      <w:r>
        <w:rPr>
          <w:w w:val="115"/>
          <w:sz w:val="22"/>
        </w:rPr>
        <w:t>from</w:t>
      </w:r>
      <w:r>
        <w:rPr>
          <w:spacing w:val="-24"/>
          <w:w w:val="115"/>
          <w:sz w:val="22"/>
        </w:rPr>
        <w:t> </w:t>
      </w:r>
      <w:r>
        <w:rPr>
          <w:w w:val="115"/>
          <w:sz w:val="22"/>
        </w:rPr>
        <w:t>liaisons</w:t>
      </w:r>
      <w:r>
        <w:rPr>
          <w:spacing w:val="-24"/>
          <w:w w:val="115"/>
          <w:sz w:val="22"/>
        </w:rPr>
        <w:t> </w:t>
      </w:r>
      <w:r>
        <w:rPr>
          <w:w w:val="115"/>
          <w:sz w:val="22"/>
        </w:rPr>
        <w:t>to</w:t>
      </w:r>
      <w:r>
        <w:rPr>
          <w:spacing w:val="-23"/>
          <w:w w:val="115"/>
          <w:sz w:val="22"/>
        </w:rPr>
        <w:t> </w:t>
      </w:r>
      <w:r>
        <w:rPr>
          <w:w w:val="115"/>
          <w:sz w:val="22"/>
        </w:rPr>
        <w:t>parallel</w:t>
      </w:r>
      <w:r>
        <w:rPr>
          <w:spacing w:val="-25"/>
          <w:w w:val="115"/>
          <w:sz w:val="22"/>
        </w:rPr>
        <w:t> </w:t>
      </w:r>
      <w:r>
        <w:rPr>
          <w:w w:val="115"/>
          <w:sz w:val="22"/>
        </w:rPr>
        <w:t>task</w:t>
      </w:r>
      <w:r>
        <w:rPr>
          <w:spacing w:val="-23"/>
          <w:w w:val="115"/>
          <w:sz w:val="22"/>
        </w:rPr>
        <w:t> </w:t>
      </w:r>
      <w:r>
        <w:rPr>
          <w:w w:val="115"/>
          <w:sz w:val="22"/>
        </w:rPr>
        <w:t>forces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2" w:after="0"/>
        <w:ind w:left="1540" w:right="0" w:hanging="361"/>
        <w:jc w:val="left"/>
        <w:rPr>
          <w:sz w:val="22"/>
        </w:rPr>
      </w:pPr>
      <w:r>
        <w:rPr>
          <w:w w:val="110"/>
          <w:sz w:val="22"/>
        </w:rPr>
        <w:t>Network of Advisors</w:t>
      </w:r>
      <w:r>
        <w:rPr>
          <w:spacing w:val="-22"/>
          <w:w w:val="110"/>
          <w:sz w:val="22"/>
        </w:rPr>
        <w:t> </w:t>
      </w:r>
      <w:r>
        <w:rPr>
          <w:w w:val="110"/>
          <w:sz w:val="22"/>
        </w:rPr>
        <w:t>(Davis)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5" w:after="0"/>
        <w:ind w:left="1540" w:right="0" w:hanging="361"/>
        <w:jc w:val="left"/>
        <w:rPr>
          <w:sz w:val="22"/>
        </w:rPr>
      </w:pPr>
      <w:r>
        <w:rPr>
          <w:w w:val="110"/>
          <w:sz w:val="22"/>
        </w:rPr>
        <w:t>IT/digital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(Topić)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5" w:after="0"/>
        <w:ind w:left="1540" w:right="0" w:hanging="361"/>
        <w:jc w:val="left"/>
        <w:rPr>
          <w:sz w:val="22"/>
        </w:rPr>
      </w:pPr>
      <w:r>
        <w:rPr>
          <w:w w:val="105"/>
          <w:sz w:val="22"/>
        </w:rPr>
        <w:t>SEMP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(Truss)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42" w:after="0"/>
        <w:ind w:left="1180" w:right="0" w:hanging="721"/>
        <w:jc w:val="left"/>
        <w:rPr>
          <w:sz w:val="22"/>
        </w:rPr>
      </w:pPr>
      <w:r>
        <w:rPr>
          <w:w w:val="110"/>
          <w:sz w:val="22"/>
        </w:rPr>
        <w:t>DRAFT Mission statements (poll and</w:t>
      </w:r>
      <w:r>
        <w:rPr>
          <w:spacing w:val="-30"/>
          <w:w w:val="110"/>
          <w:sz w:val="22"/>
        </w:rPr>
        <w:t> </w:t>
      </w:r>
      <w:r>
        <w:rPr>
          <w:w w:val="110"/>
          <w:sz w:val="22"/>
        </w:rPr>
        <w:t>discussion)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45" w:after="0"/>
        <w:ind w:left="1180" w:right="0" w:hanging="721"/>
        <w:jc w:val="left"/>
        <w:rPr>
          <w:sz w:val="22"/>
        </w:rPr>
      </w:pPr>
      <w:r>
        <w:rPr>
          <w:w w:val="110"/>
          <w:sz w:val="22"/>
        </w:rPr>
        <w:t>DRAFT Values language and visuals (poll and</w:t>
      </w:r>
      <w:r>
        <w:rPr>
          <w:spacing w:val="-42"/>
          <w:w w:val="110"/>
          <w:sz w:val="22"/>
        </w:rPr>
        <w:t> </w:t>
      </w:r>
      <w:r>
        <w:rPr>
          <w:w w:val="110"/>
          <w:sz w:val="22"/>
        </w:rPr>
        <w:t>discussion)</w:t>
      </w:r>
    </w:p>
    <w:sectPr>
      <w:type w:val="continuous"/>
      <w:pgSz w:w="12240" w:h="15840"/>
      <w:pgMar w:top="1440" w:bottom="280" w:left="13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ladio Uralic">
    <w:altName w:val="Palladio Uralic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1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/>
        <w:w w:val="10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5"/>
      <w:ind w:left="1540" w:hanging="36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2680" w:right="243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15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gvsu-edu.zoom.us/j/91956622622?pwd=UjhkckZQK0VOS1NNQm5mMm1ZY2tDUT09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Schaub</dc:creator>
  <dcterms:created xsi:type="dcterms:W3CDTF">2020-12-14T13:14:05Z</dcterms:created>
  <dcterms:modified xsi:type="dcterms:W3CDTF">2020-12-14T13:14:05Z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2020-12-14T00:00:00Z</vt:filetime>
  </property>
</Properties>
</file>