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4873864B" w:rsidR="002E3C49" w:rsidRDefault="00A502B4" w:rsidP="00137CC9">
            <w:r>
              <w:t xml:space="preserve">Meeting Date: </w:t>
            </w:r>
            <w:r w:rsidR="00357A7F">
              <w:t xml:space="preserve">Oct. </w:t>
            </w:r>
            <w:r w:rsidR="00A21144">
              <w:t>19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7777777"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60177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60177">
              <w:rPr>
                <w:rFonts w:eastAsia="Times New Roman" w:cstheme="minorHAnsi"/>
                <w:bCs/>
                <w:color w:val="232323"/>
                <w:spacing w:val="8"/>
              </w:rPr>
              <w:t>Christine Yalda, School of Criminal Justice (18-20</w:t>
            </w:r>
            <w:r w:rsidRPr="00D06448">
              <w:rPr>
                <w:rFonts w:eastAsia="Times New Roman" w:cstheme="minorHAnsi"/>
                <w:bCs/>
                <w:i/>
                <w:color w:val="232323"/>
                <w:spacing w:val="8"/>
              </w:rPr>
              <w:t>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160177">
              <w:rPr>
                <w:rFonts w:eastAsia="Times New Roman" w:cstheme="minorHAnsi"/>
                <w:bCs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>Janel Pettes Guikema, Modern Lang &amp; Lit (20-22)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181DF0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181DF0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60177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77777777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bookmarkStart w:id="1" w:name="_GoBack"/>
            <w:bookmarkEnd w:id="1"/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181DF0">
              <w:rPr>
                <w:rFonts w:eastAsia="Arial" w:cs="Arial"/>
                <w:bCs/>
              </w:rPr>
              <w:t>Chris Plouff, AVP for SPAA</w:t>
            </w:r>
            <w:r w:rsidRPr="00181DF0">
              <w:rPr>
                <w:rFonts w:eastAsia="Arial" w:cs="Arial"/>
              </w:rPr>
              <w:br/>
              <w:t xml:space="preserve">   </w:t>
            </w:r>
            <w:r w:rsidRPr="00181DF0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181DF0">
              <w:rPr>
                <w:rFonts w:eastAsia="Arial" w:cs="Arial"/>
                <w:bCs/>
              </w:rPr>
              <w:br/>
              <w:t xml:space="preserve">   </w:t>
            </w:r>
            <w:r w:rsidRPr="00181DF0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3A622351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10/5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3294AF4E" w14:textId="66A40AD6" w:rsidR="000E6BC5" w:rsidRDefault="000E6BC5" w:rsidP="00181DF0">
      <w:pPr>
        <w:pStyle w:val="ListParagraph"/>
        <w:numPr>
          <w:ilvl w:val="1"/>
          <w:numId w:val="2"/>
        </w:numPr>
        <w:spacing w:after="0"/>
        <w:contextualSpacing w:val="0"/>
      </w:pPr>
      <w:r>
        <w:t>C</w:t>
      </w:r>
      <w:r w:rsidR="00181DF0">
        <w:t>hanges to charges approved by ECS on behalf of UAS</w:t>
      </w:r>
    </w:p>
    <w:p w14:paraId="1963B922" w14:textId="0C0342D0" w:rsidR="00E743DF" w:rsidRPr="00181DF0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 xml:space="preserve">raduate program </w:t>
      </w:r>
      <w:r w:rsidR="00181DF0">
        <w:rPr>
          <w:rFonts w:eastAsia="Times New Roman"/>
        </w:rPr>
        <w:t>meeting, clarification of reporting expectations for this year</w:t>
      </w:r>
    </w:p>
    <w:p w14:paraId="53367FCB" w14:textId="77777777" w:rsidR="00181DF0" w:rsidRDefault="00181DF0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Training video, comments welcome </w:t>
      </w:r>
    </w:p>
    <w:p w14:paraId="3713A645" w14:textId="0716A97B" w:rsidR="00181DF0" w:rsidRPr="00E743DF" w:rsidRDefault="004427CA" w:rsidP="00181DF0">
      <w:pPr>
        <w:pStyle w:val="ListParagraph"/>
        <w:spacing w:after="0"/>
        <w:contextualSpacing w:val="0"/>
      </w:pPr>
      <w:hyperlink r:id="rId9" w:history="1">
        <w:r w:rsidR="00181DF0" w:rsidRPr="00D46D8D">
          <w:rPr>
            <w:rStyle w:val="Hyperlink"/>
          </w:rPr>
          <w:t>https://gvsu.hosted.panopto.com/Panopto/Pages/Viewer.aspx?id=c8b6dd00-1cae-4a3e-afe2-ac5401487a0c</w:t>
        </w:r>
      </w:hyperlink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382F542A" w14:textId="77777777" w:rsidR="00181DF0" w:rsidRDefault="00181DF0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Training Video OK? Thanks to Chris, Taylor and Greg W for input on revisions</w:t>
      </w:r>
    </w:p>
    <w:p w14:paraId="2514270B" w14:textId="75C73731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Recommendations for the Self-Study </w:t>
      </w:r>
      <w:r w:rsidR="00181DF0">
        <w:t>Example</w:t>
      </w:r>
      <w:r>
        <w:t xml:space="preserve"> (</w:t>
      </w:r>
      <w:r w:rsidRPr="00357A7F">
        <w:rPr>
          <w:highlight w:val="cyan"/>
        </w:rPr>
        <w:t>attachment</w:t>
      </w:r>
      <w:r>
        <w:t>)</w:t>
      </w:r>
      <w:r w:rsidR="00181DF0">
        <w:t>. Any further revisions?</w:t>
      </w:r>
    </w:p>
    <w:p w14:paraId="45806282" w14:textId="527C947B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 w:rsidR="00181DF0">
        <w:rPr>
          <w:rFonts w:eastAsia="Times New Roman"/>
        </w:rPr>
        <w:t xml:space="preserve"> </w:t>
      </w:r>
      <w:r w:rsidR="00181DF0">
        <w:t>(Suggest discussing this in Winter, 2021)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415B5D4E" w14:textId="09B89FB9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– Next meeting Nov. 2</w:t>
      </w:r>
    </w:p>
    <w:p w14:paraId="17DE20E5" w14:textId="77777777" w:rsidR="00181DF0" w:rsidRDefault="00181DF0" w:rsidP="00181DF0">
      <w:pPr>
        <w:pStyle w:val="ListParagraph"/>
        <w:spacing w:after="0"/>
        <w:ind w:left="360"/>
        <w:contextualSpacing w:val="0"/>
      </w:pPr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459A85FD" w:rsidR="00357A7F" w:rsidRDefault="00357A7F" w:rsidP="007F7BC9">
            <w:r w:rsidRPr="0081079C">
              <w:t>Anne Serge</w:t>
            </w:r>
            <w:r w:rsidR="003317E5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</w:p>
    <w:sectPr w:rsidR="0081079C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98FA" w14:textId="77777777" w:rsidR="004427CA" w:rsidRDefault="004427CA">
      <w:pPr>
        <w:spacing w:after="0" w:line="240" w:lineRule="auto"/>
      </w:pPr>
      <w:r>
        <w:separator/>
      </w:r>
    </w:p>
  </w:endnote>
  <w:endnote w:type="continuationSeparator" w:id="0">
    <w:p w14:paraId="52B553F0" w14:textId="77777777" w:rsidR="004427CA" w:rsidRDefault="0044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1D980006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</w:t>
    </w:r>
    <w:r w:rsidR="00181DF0">
      <w:rPr>
        <w:i/>
        <w:iCs/>
        <w:noProof/>
        <w:sz w:val="16"/>
      </w:rPr>
      <w:t>10</w:t>
    </w:r>
    <w:r w:rsidR="00261C08">
      <w:rPr>
        <w:i/>
        <w:iCs/>
        <w:noProof/>
        <w:sz w:val="16"/>
      </w:rPr>
      <w:t>-</w:t>
    </w:r>
    <w:r w:rsidR="00181DF0">
      <w:rPr>
        <w:i/>
        <w:iCs/>
        <w:noProof/>
        <w:sz w:val="16"/>
      </w:rPr>
      <w:t>19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31FC" w14:textId="77777777" w:rsidR="004427CA" w:rsidRDefault="004427CA">
      <w:pPr>
        <w:spacing w:after="0" w:line="240" w:lineRule="auto"/>
      </w:pPr>
      <w:r>
        <w:separator/>
      </w:r>
    </w:p>
  </w:footnote>
  <w:footnote w:type="continuationSeparator" w:id="0">
    <w:p w14:paraId="741C0761" w14:textId="77777777" w:rsidR="004427CA" w:rsidRDefault="0044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42B37"/>
    <w:rsid w:val="000968DD"/>
    <w:rsid w:val="000C185B"/>
    <w:rsid w:val="000D429B"/>
    <w:rsid w:val="000E6BC5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60177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E3C49"/>
    <w:rsid w:val="002F3752"/>
    <w:rsid w:val="003006F4"/>
    <w:rsid w:val="00313588"/>
    <w:rsid w:val="003317E5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427CA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86B83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565BB"/>
    <w:rsid w:val="00C60CF3"/>
    <w:rsid w:val="00C67712"/>
    <w:rsid w:val="00CC2ECA"/>
    <w:rsid w:val="00CE1A95"/>
    <w:rsid w:val="00CE7091"/>
    <w:rsid w:val="00CE72E4"/>
    <w:rsid w:val="00CE78CE"/>
    <w:rsid w:val="00D02265"/>
    <w:rsid w:val="00D0329C"/>
    <w:rsid w:val="00D06448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A447B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vsu.hosted.panopto.com/Panopto/Pages/Viewer.aspx?id=c8b6dd00-1cae-4a3e-afe2-ac5401487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5ED7-A3CF-4A17-B8EC-DE0FB97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9</cp:revision>
  <cp:lastPrinted>2018-09-07T14:07:00Z</cp:lastPrinted>
  <dcterms:created xsi:type="dcterms:W3CDTF">2020-10-14T20:40:00Z</dcterms:created>
  <dcterms:modified xsi:type="dcterms:W3CDTF">2020-12-02T16:54:00Z</dcterms:modified>
</cp:coreProperties>
</file>