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7CA" w:rsidRPr="0003291F" w:rsidRDefault="00BD7B13" w:rsidP="00BD7B13">
      <w:pPr>
        <w:jc w:val="center"/>
        <w:rPr>
          <w:b/>
          <w:bCs/>
          <w:sz w:val="28"/>
          <w:szCs w:val="28"/>
        </w:rPr>
      </w:pPr>
      <w:r w:rsidRPr="0003291F">
        <w:rPr>
          <w:b/>
          <w:bCs/>
          <w:sz w:val="28"/>
          <w:szCs w:val="28"/>
        </w:rPr>
        <w:t>Kingston Information Session</w:t>
      </w:r>
    </w:p>
    <w:p w:rsidR="0003291F" w:rsidRDefault="0003291F" w:rsidP="00BD7B13">
      <w:r>
        <w:rPr>
          <w:b/>
          <w:bCs/>
          <w:u w:val="single"/>
        </w:rPr>
        <w:t>Program Components</w:t>
      </w:r>
    </w:p>
    <w:p w:rsidR="0003291F" w:rsidRDefault="0003291F" w:rsidP="0003291F">
      <w:pPr>
        <w:ind w:firstLine="720"/>
      </w:pPr>
      <w:r>
        <w:t>-Approximate Fees: $15,795-$20,649/year</w:t>
      </w:r>
    </w:p>
    <w:p w:rsidR="00F96D2E" w:rsidRDefault="00F96D2E" w:rsidP="0003291F">
      <w:pPr>
        <w:ind w:firstLine="720"/>
      </w:pPr>
      <w:r>
        <w:t>-</w:t>
      </w:r>
      <w:r w:rsidRPr="00F96D2E">
        <w:t xml:space="preserve"> </w:t>
      </w:r>
      <w:r>
        <w:t>Living expenses/month: $1,500</w:t>
      </w:r>
    </w:p>
    <w:p w:rsidR="00F96D2E" w:rsidRDefault="00F96D2E" w:rsidP="0003291F">
      <w:pPr>
        <w:ind w:firstLine="720"/>
      </w:pPr>
      <w:r>
        <w:t xml:space="preserve">-Students don’t need a deposit </w:t>
      </w:r>
    </w:p>
    <w:p w:rsidR="00F96D2E" w:rsidRDefault="00F96D2E" w:rsidP="0003291F">
      <w:pPr>
        <w:ind w:firstLine="720"/>
      </w:pPr>
      <w:r>
        <w:t>-Students can expect to receive 10% off their tuition in the coming years (see PIC to verify)</w:t>
      </w:r>
    </w:p>
    <w:p w:rsidR="0003291F" w:rsidRDefault="0003291F" w:rsidP="0003291F">
      <w:pPr>
        <w:ind w:firstLine="720"/>
      </w:pPr>
      <w:r>
        <w:t>-Most programs are one year long</w:t>
      </w:r>
    </w:p>
    <w:p w:rsidR="00F96D2E" w:rsidRDefault="00F96D2E" w:rsidP="0003291F">
      <w:pPr>
        <w:ind w:firstLine="720"/>
      </w:pPr>
      <w:r>
        <w:t>-Application Deadline is May 31</w:t>
      </w:r>
      <w:r w:rsidRPr="00F96D2E">
        <w:rPr>
          <w:vertAlign w:val="superscript"/>
        </w:rPr>
        <w:t>st</w:t>
      </w:r>
      <w:r>
        <w:t xml:space="preserve"> for September program start.</w:t>
      </w:r>
    </w:p>
    <w:p w:rsidR="0003291F" w:rsidRPr="0003291F" w:rsidRDefault="0003291F" w:rsidP="00F96D2E">
      <w:pPr>
        <w:ind w:firstLine="720"/>
      </w:pPr>
      <w:r>
        <w:t xml:space="preserve">**Some programs such as pre-pharm. do require additional requirements or certification once students return to the United States.  </w:t>
      </w:r>
      <w:r w:rsidR="00F96D2E">
        <w:t xml:space="preserve">The social sciences (international relations, human rights, creative writing) and music do not.  </w:t>
      </w:r>
    </w:p>
    <w:p w:rsidR="0003291F" w:rsidRPr="0003291F" w:rsidRDefault="0003291F" w:rsidP="00BD7B13">
      <w:pPr>
        <w:rPr>
          <w:b/>
          <w:bCs/>
          <w:u w:val="single"/>
        </w:rPr>
      </w:pPr>
      <w:r w:rsidRPr="0003291F">
        <w:rPr>
          <w:b/>
          <w:bCs/>
          <w:u w:val="single"/>
        </w:rPr>
        <w:t>Finances</w:t>
      </w:r>
    </w:p>
    <w:p w:rsidR="00BD7B13" w:rsidRPr="0003291F" w:rsidRDefault="00BD7B13" w:rsidP="00BD7B13">
      <w:r w:rsidRPr="0003291F">
        <w:t>Kingston University enables students to use U.S. financial Aid</w:t>
      </w:r>
    </w:p>
    <w:p w:rsidR="00BD7B13" w:rsidRDefault="00BD7B13" w:rsidP="00BD7B13">
      <w:r>
        <w:tab/>
        <w:t>-there are 2 dedicated employees at Kingston who work specifically with Americans on using their federal aid in England.</w:t>
      </w:r>
    </w:p>
    <w:p w:rsidR="00BD7B13" w:rsidRDefault="00BD7B13" w:rsidP="00BD7B13">
      <w:r>
        <w:tab/>
        <w:t>-</w:t>
      </w:r>
      <w:r w:rsidR="0003291F">
        <w:t xml:space="preserve">Students studying at Kingston for their graduate program need to make sure they have enough money saved up to pay for their first month of living expenses outside of housing (food, travel, personal expenses, </w:t>
      </w:r>
      <w:proofErr w:type="spellStart"/>
      <w:r w:rsidR="0003291F">
        <w:t>etc</w:t>
      </w:r>
      <w:proofErr w:type="spellEnd"/>
      <w:r w:rsidR="0003291F">
        <w:t xml:space="preserve">) because your aid does not come in until a month after you arrive.  </w:t>
      </w:r>
    </w:p>
    <w:p w:rsidR="0003291F" w:rsidRDefault="0003291F" w:rsidP="00BD7B13">
      <w:r>
        <w:tab/>
        <w:t xml:space="preserve">-To stay and work after you complete your degree you must be making 20,000 pounds a year in the same discipline or field that you received your masters in as well as be sponsored by the firm or organization hiring you.  </w:t>
      </w:r>
    </w:p>
    <w:p w:rsidR="00F96D2E" w:rsidRDefault="00F96D2E" w:rsidP="00F96D2E">
      <w:r>
        <w:t>If students are paying with private funds they must show they have the appropriate funds in a bank account that show they have been there for at least 28 consecutive day</w:t>
      </w:r>
      <w:r>
        <w:t>s (a student’s federal loan letter could be their proof if they weren’t using private funds)</w:t>
      </w:r>
    </w:p>
    <w:p w:rsidR="00F96D2E" w:rsidRDefault="00F96D2E" w:rsidP="00F96D2E">
      <w:r>
        <w:t>Students are allowed to work 20 hours/week during the semesters and up to 40 during summers and breaks</w:t>
      </w:r>
    </w:p>
    <w:p w:rsidR="0003291F" w:rsidRPr="00F96D2E" w:rsidRDefault="0003291F" w:rsidP="00BD7B13">
      <w:pPr>
        <w:rPr>
          <w:b/>
          <w:bCs/>
          <w:sz w:val="24"/>
          <w:szCs w:val="24"/>
          <w:u w:val="single"/>
        </w:rPr>
      </w:pPr>
      <w:r w:rsidRPr="00F96D2E">
        <w:rPr>
          <w:b/>
          <w:bCs/>
          <w:sz w:val="24"/>
          <w:szCs w:val="24"/>
          <w:u w:val="single"/>
        </w:rPr>
        <w:t xml:space="preserve">Post graduate </w:t>
      </w:r>
      <w:proofErr w:type="spellStart"/>
      <w:r w:rsidRPr="00F96D2E">
        <w:rPr>
          <w:b/>
          <w:bCs/>
          <w:sz w:val="24"/>
          <w:szCs w:val="24"/>
          <w:u w:val="single"/>
        </w:rPr>
        <w:t>Requirments</w:t>
      </w:r>
      <w:proofErr w:type="spellEnd"/>
    </w:p>
    <w:p w:rsidR="0003291F" w:rsidRDefault="0003291F" w:rsidP="0003291F">
      <w:pPr>
        <w:pStyle w:val="ListParagraph"/>
        <w:numPr>
          <w:ilvl w:val="0"/>
          <w:numId w:val="1"/>
        </w:numPr>
        <w:rPr>
          <w:sz w:val="24"/>
          <w:szCs w:val="24"/>
        </w:rPr>
      </w:pPr>
      <w:r>
        <w:rPr>
          <w:sz w:val="24"/>
          <w:szCs w:val="24"/>
        </w:rPr>
        <w:t>3.0 GPA</w:t>
      </w:r>
    </w:p>
    <w:p w:rsidR="0003291F" w:rsidRDefault="0003291F" w:rsidP="0003291F">
      <w:pPr>
        <w:pStyle w:val="ListParagraph"/>
        <w:numPr>
          <w:ilvl w:val="0"/>
          <w:numId w:val="1"/>
        </w:numPr>
        <w:rPr>
          <w:sz w:val="24"/>
          <w:szCs w:val="24"/>
        </w:rPr>
      </w:pPr>
      <w:r>
        <w:rPr>
          <w:sz w:val="24"/>
          <w:szCs w:val="24"/>
        </w:rPr>
        <w:t>NO GRE</w:t>
      </w:r>
    </w:p>
    <w:p w:rsidR="00F96D2E" w:rsidRPr="00F96D2E" w:rsidRDefault="0003291F" w:rsidP="00F96D2E">
      <w:pPr>
        <w:pStyle w:val="ListParagraph"/>
        <w:numPr>
          <w:ilvl w:val="0"/>
          <w:numId w:val="1"/>
        </w:numPr>
        <w:rPr>
          <w:sz w:val="24"/>
          <w:szCs w:val="24"/>
        </w:rPr>
      </w:pPr>
      <w:r>
        <w:rPr>
          <w:sz w:val="24"/>
          <w:szCs w:val="24"/>
        </w:rPr>
        <w:t>Portfolio for some students (Art) and wr</w:t>
      </w:r>
      <w:r w:rsidR="00F96D2E">
        <w:rPr>
          <w:sz w:val="24"/>
          <w:szCs w:val="24"/>
        </w:rPr>
        <w:t>iting sample for social science</w:t>
      </w:r>
    </w:p>
    <w:p w:rsidR="00F96D2E" w:rsidRPr="00F96D2E" w:rsidRDefault="00F96D2E" w:rsidP="00F96D2E">
      <w:pPr>
        <w:rPr>
          <w:b/>
          <w:bCs/>
          <w:sz w:val="24"/>
          <w:szCs w:val="24"/>
          <w:u w:val="single"/>
        </w:rPr>
      </w:pPr>
      <w:r w:rsidRPr="00F96D2E">
        <w:rPr>
          <w:b/>
          <w:bCs/>
          <w:sz w:val="24"/>
          <w:szCs w:val="24"/>
          <w:u w:val="single"/>
        </w:rPr>
        <w:lastRenderedPageBreak/>
        <w:t>The University</w:t>
      </w:r>
    </w:p>
    <w:p w:rsidR="00F96D2E" w:rsidRDefault="00F96D2E" w:rsidP="00F96D2E">
      <w:pPr>
        <w:rPr>
          <w:sz w:val="24"/>
          <w:szCs w:val="24"/>
        </w:rPr>
      </w:pPr>
      <w:r>
        <w:rPr>
          <w:sz w:val="24"/>
          <w:szCs w:val="24"/>
        </w:rPr>
        <w:t>It’s a more career oriented university – not research based</w:t>
      </w:r>
    </w:p>
    <w:p w:rsidR="00246C7B" w:rsidRDefault="00F96D2E" w:rsidP="00246C7B">
      <w:pPr>
        <w:pStyle w:val="ListParagraph"/>
        <w:numPr>
          <w:ilvl w:val="0"/>
          <w:numId w:val="1"/>
        </w:numPr>
        <w:rPr>
          <w:sz w:val="24"/>
          <w:szCs w:val="24"/>
        </w:rPr>
      </w:pPr>
      <w:r>
        <w:rPr>
          <w:sz w:val="24"/>
          <w:szCs w:val="24"/>
        </w:rPr>
        <w:t>Teachers are also working in the industry they are teaching in and essentially have 2 jobs – their teaching positio</w:t>
      </w:r>
      <w:r w:rsidR="00246C7B">
        <w:rPr>
          <w:sz w:val="24"/>
          <w:szCs w:val="24"/>
        </w:rPr>
        <w:t>n and their career in the field.</w:t>
      </w:r>
    </w:p>
    <w:p w:rsidR="00246C7B" w:rsidRDefault="00246C7B" w:rsidP="00246C7B">
      <w:pPr>
        <w:rPr>
          <w:sz w:val="24"/>
          <w:szCs w:val="24"/>
        </w:rPr>
      </w:pPr>
      <w:r w:rsidRPr="00246C7B">
        <w:rPr>
          <w:b/>
          <w:bCs/>
          <w:sz w:val="24"/>
          <w:szCs w:val="24"/>
          <w:u w:val="single"/>
        </w:rPr>
        <w:t>Contact Information</w:t>
      </w:r>
    </w:p>
    <w:p w:rsidR="00246C7B" w:rsidRDefault="00246C7B" w:rsidP="00246C7B">
      <w:pPr>
        <w:rPr>
          <w:sz w:val="24"/>
          <w:szCs w:val="24"/>
        </w:rPr>
      </w:pPr>
      <w:r>
        <w:rPr>
          <w:sz w:val="24"/>
          <w:szCs w:val="24"/>
        </w:rPr>
        <w:t>Rebecca Barnett</w:t>
      </w:r>
    </w:p>
    <w:p w:rsidR="00246C7B" w:rsidRDefault="00246C7B" w:rsidP="00246C7B">
      <w:pPr>
        <w:rPr>
          <w:sz w:val="24"/>
          <w:szCs w:val="24"/>
        </w:rPr>
      </w:pPr>
      <w:hyperlink r:id="rId6" w:history="1">
        <w:r w:rsidRPr="00805FAC">
          <w:rPr>
            <w:rStyle w:val="Hyperlink"/>
            <w:sz w:val="24"/>
            <w:szCs w:val="24"/>
          </w:rPr>
          <w:t>R.Barnett@kingston.ac.uk</w:t>
        </w:r>
      </w:hyperlink>
    </w:p>
    <w:p w:rsidR="00246C7B" w:rsidRPr="00246C7B" w:rsidRDefault="00246C7B" w:rsidP="00246C7B">
      <w:pPr>
        <w:rPr>
          <w:sz w:val="24"/>
          <w:szCs w:val="24"/>
        </w:rPr>
      </w:pPr>
      <w:bookmarkStart w:id="0" w:name="_GoBack"/>
      <w:bookmarkEnd w:id="0"/>
    </w:p>
    <w:sectPr w:rsidR="00246C7B" w:rsidRPr="00246C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950"/>
    <w:multiLevelType w:val="hybridMultilevel"/>
    <w:tmpl w:val="BD143F2A"/>
    <w:lvl w:ilvl="0" w:tplc="C6C638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B13"/>
    <w:rsid w:val="0003291F"/>
    <w:rsid w:val="00246C7B"/>
    <w:rsid w:val="00BD7B13"/>
    <w:rsid w:val="00CA0AAE"/>
    <w:rsid w:val="00F118D6"/>
    <w:rsid w:val="00F96D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91F"/>
    <w:pPr>
      <w:ind w:left="720"/>
      <w:contextualSpacing/>
    </w:pPr>
  </w:style>
  <w:style w:type="character" w:styleId="Hyperlink">
    <w:name w:val="Hyperlink"/>
    <w:basedOn w:val="DefaultParagraphFont"/>
    <w:uiPriority w:val="99"/>
    <w:unhideWhenUsed/>
    <w:rsid w:val="00246C7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291F"/>
    <w:pPr>
      <w:ind w:left="720"/>
      <w:contextualSpacing/>
    </w:pPr>
  </w:style>
  <w:style w:type="character" w:styleId="Hyperlink">
    <w:name w:val="Hyperlink"/>
    <w:basedOn w:val="DefaultParagraphFont"/>
    <w:uiPriority w:val="99"/>
    <w:unhideWhenUsed/>
    <w:rsid w:val="00246C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Barnett@kingston.ac.u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Pages>
  <Words>310</Words>
  <Characters>1771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GVSU Study Abroad</dc:creator>
  <cp:lastModifiedBy>GVSU Study Abroad</cp:lastModifiedBy>
  <cp:revision>1</cp:revision>
  <dcterms:created xsi:type="dcterms:W3CDTF">2013-02-28T16:01:00Z</dcterms:created>
  <dcterms:modified xsi:type="dcterms:W3CDTF">2013-02-28T16:56:00Z</dcterms:modified>
</cp:coreProperties>
</file>