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A13691" w:rsidRDefault="00192DC2" w:rsidP="00192DC2">
      <w:pPr>
        <w:pStyle w:val="Title"/>
        <w:rPr>
          <w:rFonts w:asciiTheme="minorHAnsi" w:hAnsiTheme="minorHAnsi" w:cstheme="minorHAnsi"/>
        </w:rPr>
      </w:pPr>
      <w:r w:rsidRPr="00A13691">
        <w:rPr>
          <w:rFonts w:asciiTheme="minorHAnsi" w:hAnsiTheme="minorHAnsi" w:cstheme="minorHAnsi"/>
        </w:rPr>
        <w:t>Grand Valley State University</w:t>
      </w:r>
    </w:p>
    <w:p w:rsidR="00192DC2" w:rsidRPr="00A13691" w:rsidRDefault="00192DC2" w:rsidP="00192DC2">
      <w:pPr>
        <w:jc w:val="center"/>
        <w:rPr>
          <w:rFonts w:asciiTheme="minorHAnsi" w:hAnsiTheme="minorHAnsi" w:cstheme="minorHAnsi"/>
          <w:b/>
          <w:i/>
          <w:sz w:val="32"/>
          <w:szCs w:val="32"/>
        </w:rPr>
      </w:pPr>
      <w:r w:rsidRPr="00A13691">
        <w:rPr>
          <w:rFonts w:asciiTheme="minorHAnsi" w:hAnsiTheme="minorHAnsi" w:cstheme="minorHAnsi"/>
          <w:i/>
          <w:sz w:val="32"/>
          <w:szCs w:val="32"/>
        </w:rPr>
        <w:t xml:space="preserve"> </w:t>
      </w:r>
      <w:r w:rsidRPr="00A13691">
        <w:rPr>
          <w:rFonts w:asciiTheme="minorHAnsi" w:hAnsiTheme="minorHAnsi" w:cstheme="minorHAnsi"/>
          <w:b/>
          <w:i/>
          <w:sz w:val="32"/>
          <w:szCs w:val="32"/>
        </w:rPr>
        <w:t xml:space="preserve">General Education Committee </w:t>
      </w:r>
      <w:r w:rsidR="0003641A" w:rsidRPr="00A13691">
        <w:rPr>
          <w:rFonts w:asciiTheme="minorHAnsi" w:hAnsiTheme="minorHAnsi" w:cstheme="minorHAnsi"/>
          <w:b/>
          <w:i/>
          <w:sz w:val="32"/>
          <w:szCs w:val="32"/>
        </w:rPr>
        <w:t>Meeting</w:t>
      </w:r>
    </w:p>
    <w:p w:rsidR="0003641A" w:rsidRPr="00A13691" w:rsidRDefault="0003641A" w:rsidP="0003641A">
      <w:pPr>
        <w:jc w:val="center"/>
        <w:rPr>
          <w:rFonts w:asciiTheme="minorHAnsi" w:hAnsiTheme="minorHAnsi" w:cstheme="minorHAnsi"/>
          <w:sz w:val="28"/>
        </w:rPr>
      </w:pPr>
      <w:r w:rsidRPr="00A13691">
        <w:rPr>
          <w:rFonts w:asciiTheme="minorHAnsi" w:hAnsiTheme="minorHAnsi" w:cstheme="minorHAnsi"/>
          <w:sz w:val="28"/>
        </w:rPr>
        <w:t xml:space="preserve">3015 James H. </w:t>
      </w:r>
      <w:proofErr w:type="spellStart"/>
      <w:r w:rsidRPr="00A13691">
        <w:rPr>
          <w:rFonts w:asciiTheme="minorHAnsi" w:hAnsiTheme="minorHAnsi" w:cstheme="minorHAnsi"/>
          <w:sz w:val="28"/>
        </w:rPr>
        <w:t>Zumberge</w:t>
      </w:r>
      <w:proofErr w:type="spellEnd"/>
      <w:r w:rsidRPr="00A13691">
        <w:rPr>
          <w:rFonts w:asciiTheme="minorHAnsi" w:hAnsiTheme="minorHAnsi" w:cstheme="minorHAnsi"/>
          <w:sz w:val="28"/>
        </w:rPr>
        <w:t xml:space="preserve"> Hall</w:t>
      </w:r>
    </w:p>
    <w:p w:rsidR="0003641A" w:rsidRPr="00A13691" w:rsidRDefault="0003641A" w:rsidP="0003641A">
      <w:pPr>
        <w:jc w:val="center"/>
        <w:rPr>
          <w:rFonts w:asciiTheme="minorHAnsi" w:hAnsiTheme="minorHAnsi" w:cstheme="minorHAnsi"/>
          <w:sz w:val="28"/>
        </w:rPr>
      </w:pPr>
      <w:r w:rsidRPr="00A13691">
        <w:rPr>
          <w:rFonts w:asciiTheme="minorHAnsi" w:hAnsiTheme="minorHAnsi" w:cstheme="minorHAnsi"/>
          <w:sz w:val="28"/>
        </w:rPr>
        <w:t xml:space="preserve"> Minutes of  </w:t>
      </w:r>
      <w:r w:rsidRPr="00A13691">
        <w:rPr>
          <w:rFonts w:asciiTheme="minorHAnsi" w:hAnsiTheme="minorHAnsi" w:cstheme="minorHAnsi"/>
          <w:sz w:val="28"/>
        </w:rPr>
        <w:tab/>
        <w:t xml:space="preserve">8/25/2014 </w:t>
      </w:r>
    </w:p>
    <w:p w:rsidR="006867F6" w:rsidRPr="00A13691" w:rsidRDefault="006867F6" w:rsidP="006867F6">
      <w:pPr>
        <w:spacing w:line="240" w:lineRule="auto"/>
        <w:jc w:val="center"/>
        <w:rPr>
          <w:rFonts w:asciiTheme="minorHAnsi" w:hAnsiTheme="minorHAnsi" w:cstheme="minorHAnsi"/>
          <w:sz w:val="28"/>
        </w:rPr>
      </w:pPr>
      <w:bookmarkStart w:id="0" w:name="_GoBack"/>
      <w:bookmarkEnd w:id="0"/>
    </w:p>
    <w:p w:rsidR="00042D11" w:rsidRPr="00A13691" w:rsidRDefault="00EE0326" w:rsidP="006867F6">
      <w:pPr>
        <w:spacing w:line="240" w:lineRule="auto"/>
        <w:rPr>
          <w:rFonts w:asciiTheme="minorHAnsi" w:hAnsiTheme="minorHAnsi" w:cstheme="minorHAnsi"/>
        </w:rPr>
      </w:pPr>
      <w:r w:rsidRPr="00A13691">
        <w:rPr>
          <w:rFonts w:asciiTheme="minorHAnsi" w:hAnsiTheme="minorHAnsi" w:cstheme="minorHAnsi"/>
          <w:b/>
        </w:rPr>
        <w:t>PRESENT</w:t>
      </w:r>
      <w:r w:rsidR="003C33F6" w:rsidRPr="00A13691">
        <w:rPr>
          <w:rFonts w:asciiTheme="minorHAnsi" w:hAnsiTheme="minorHAnsi" w:cstheme="minorHAnsi"/>
        </w:rPr>
        <w:t xml:space="preserve">: </w:t>
      </w:r>
      <w:r w:rsidR="0038791F" w:rsidRPr="00A13691">
        <w:rPr>
          <w:rFonts w:asciiTheme="minorHAnsi" w:hAnsiTheme="minorHAnsi" w:cstheme="minorHAnsi"/>
        </w:rPr>
        <w:t>Kirk Anderson</w:t>
      </w:r>
      <w:r w:rsidR="006B5E47" w:rsidRPr="00A13691">
        <w:rPr>
          <w:rFonts w:asciiTheme="minorHAnsi" w:hAnsiTheme="minorHAnsi" w:cstheme="minorHAnsi"/>
        </w:rPr>
        <w:t>, Chair</w:t>
      </w:r>
      <w:r w:rsidR="0038791F" w:rsidRPr="00A13691">
        <w:rPr>
          <w:rFonts w:asciiTheme="minorHAnsi" w:hAnsiTheme="minorHAnsi" w:cstheme="minorHAnsi"/>
        </w:rPr>
        <w:t>;</w:t>
      </w:r>
      <w:r w:rsidR="00C155E6" w:rsidRPr="00A13691">
        <w:rPr>
          <w:rFonts w:asciiTheme="minorHAnsi" w:hAnsiTheme="minorHAnsi" w:cstheme="minorHAnsi"/>
        </w:rPr>
        <w:t xml:space="preserve"> </w:t>
      </w:r>
      <w:r w:rsidR="0038791F" w:rsidRPr="00A13691">
        <w:rPr>
          <w:rFonts w:asciiTheme="minorHAnsi" w:hAnsiTheme="minorHAnsi" w:cstheme="minorHAnsi"/>
        </w:rPr>
        <w:t>Karen Burritt;</w:t>
      </w:r>
      <w:r w:rsidR="004676E4" w:rsidRPr="00A13691">
        <w:rPr>
          <w:rFonts w:asciiTheme="minorHAnsi" w:hAnsiTheme="minorHAnsi" w:cstheme="minorHAnsi"/>
        </w:rPr>
        <w:t xml:space="preserve"> </w:t>
      </w:r>
      <w:r w:rsidR="0038791F" w:rsidRPr="00A13691">
        <w:rPr>
          <w:rFonts w:asciiTheme="minorHAnsi" w:hAnsiTheme="minorHAnsi" w:cstheme="minorHAnsi"/>
        </w:rPr>
        <w:t>Emily Frigo;</w:t>
      </w:r>
      <w:r w:rsidR="00A34861" w:rsidRPr="00A13691">
        <w:rPr>
          <w:rFonts w:asciiTheme="minorHAnsi" w:hAnsiTheme="minorHAnsi" w:cstheme="minorHAnsi"/>
        </w:rPr>
        <w:t xml:space="preserve"> </w:t>
      </w:r>
      <w:r w:rsidR="00CE1E8C" w:rsidRPr="00A13691">
        <w:rPr>
          <w:rFonts w:asciiTheme="minorHAnsi" w:hAnsiTheme="minorHAnsi" w:cstheme="minorHAnsi"/>
        </w:rPr>
        <w:t xml:space="preserve">Gabriele Gottlieb; </w:t>
      </w:r>
      <w:r w:rsidR="0038791F" w:rsidRPr="00A13691">
        <w:rPr>
          <w:rFonts w:asciiTheme="minorHAnsi" w:hAnsiTheme="minorHAnsi" w:cstheme="minorHAnsi"/>
        </w:rPr>
        <w:t>Melba Hoffer;</w:t>
      </w:r>
      <w:r w:rsidR="006B5E47" w:rsidRPr="00A13691">
        <w:rPr>
          <w:rFonts w:asciiTheme="minorHAnsi" w:hAnsiTheme="minorHAnsi" w:cstheme="minorHAnsi"/>
        </w:rPr>
        <w:t xml:space="preserve"> Sarah King;</w:t>
      </w:r>
      <w:r w:rsidRPr="00A13691">
        <w:rPr>
          <w:rFonts w:asciiTheme="minorHAnsi" w:hAnsiTheme="minorHAnsi" w:cstheme="minorHAnsi"/>
        </w:rPr>
        <w:t xml:space="preserve"> </w:t>
      </w:r>
      <w:r w:rsidR="003422AE" w:rsidRPr="00A13691">
        <w:rPr>
          <w:rFonts w:asciiTheme="minorHAnsi" w:hAnsiTheme="minorHAnsi" w:cstheme="minorHAnsi"/>
        </w:rPr>
        <w:t xml:space="preserve">Brian </w:t>
      </w:r>
      <w:proofErr w:type="spellStart"/>
      <w:r w:rsidR="003422AE" w:rsidRPr="00A13691">
        <w:rPr>
          <w:rFonts w:asciiTheme="minorHAnsi" w:hAnsiTheme="minorHAnsi" w:cstheme="minorHAnsi"/>
        </w:rPr>
        <w:t>Kipp</w:t>
      </w:r>
      <w:proofErr w:type="spellEnd"/>
      <w:r w:rsidR="003422AE" w:rsidRPr="00A13691">
        <w:rPr>
          <w:rFonts w:asciiTheme="minorHAnsi" w:hAnsiTheme="minorHAnsi" w:cstheme="minorHAnsi"/>
        </w:rPr>
        <w:t xml:space="preserve">; </w:t>
      </w:r>
      <w:proofErr w:type="spellStart"/>
      <w:r w:rsidR="006B5E47" w:rsidRPr="00A13691">
        <w:rPr>
          <w:rFonts w:asciiTheme="minorHAnsi" w:hAnsiTheme="minorHAnsi" w:cstheme="minorHAnsi"/>
        </w:rPr>
        <w:t>Haiying</w:t>
      </w:r>
      <w:proofErr w:type="spellEnd"/>
      <w:r w:rsidR="006B5E47" w:rsidRPr="00A13691">
        <w:rPr>
          <w:rFonts w:asciiTheme="minorHAnsi" w:hAnsiTheme="minorHAnsi" w:cstheme="minorHAnsi"/>
        </w:rPr>
        <w:t xml:space="preserve"> Kong; </w:t>
      </w:r>
      <w:r w:rsidR="003422AE" w:rsidRPr="00A13691">
        <w:rPr>
          <w:rFonts w:asciiTheme="minorHAnsi" w:hAnsiTheme="minorHAnsi" w:cstheme="minorHAnsi"/>
        </w:rPr>
        <w:t xml:space="preserve">Jose Lara; </w:t>
      </w:r>
      <w:r w:rsidR="006A41D8" w:rsidRPr="00A13691">
        <w:rPr>
          <w:rFonts w:asciiTheme="minorHAnsi" w:hAnsiTheme="minorHAnsi" w:cstheme="minorHAnsi"/>
        </w:rPr>
        <w:t xml:space="preserve">Paola Leon; </w:t>
      </w:r>
      <w:r w:rsidR="0094396F" w:rsidRPr="00A13691">
        <w:rPr>
          <w:rFonts w:asciiTheme="minorHAnsi" w:hAnsiTheme="minorHAnsi" w:cstheme="minorHAnsi"/>
        </w:rPr>
        <w:t>Jagadeesh</w:t>
      </w:r>
      <w:r w:rsidR="007F286E" w:rsidRPr="00A13691">
        <w:rPr>
          <w:rFonts w:asciiTheme="minorHAnsi" w:hAnsiTheme="minorHAnsi" w:cstheme="minorHAnsi"/>
        </w:rPr>
        <w:t xml:space="preserve"> </w:t>
      </w:r>
      <w:r w:rsidR="0038791F" w:rsidRPr="00A13691">
        <w:rPr>
          <w:rFonts w:asciiTheme="minorHAnsi" w:hAnsiTheme="minorHAnsi" w:cstheme="minorHAnsi"/>
        </w:rPr>
        <w:t>Nandigam;</w:t>
      </w:r>
      <w:r w:rsidR="006B5E47" w:rsidRPr="00A13691">
        <w:rPr>
          <w:rFonts w:asciiTheme="minorHAnsi" w:hAnsiTheme="minorHAnsi" w:cstheme="minorHAnsi"/>
        </w:rPr>
        <w:t xml:space="preserve"> Linda Pickett;</w:t>
      </w:r>
      <w:r w:rsidR="00C155E6" w:rsidRPr="00A13691">
        <w:rPr>
          <w:rFonts w:asciiTheme="minorHAnsi" w:hAnsiTheme="minorHAnsi" w:cstheme="minorHAnsi"/>
        </w:rPr>
        <w:t xml:space="preserve"> </w:t>
      </w:r>
      <w:r w:rsidR="0038791F" w:rsidRPr="00A13691">
        <w:rPr>
          <w:rFonts w:asciiTheme="minorHAnsi" w:hAnsiTheme="minorHAnsi" w:cstheme="minorHAnsi"/>
        </w:rPr>
        <w:t>Martina Reinhold;</w:t>
      </w:r>
      <w:r w:rsidR="00062B00" w:rsidRPr="00A13691">
        <w:rPr>
          <w:rFonts w:asciiTheme="minorHAnsi" w:hAnsiTheme="minorHAnsi" w:cstheme="minorHAnsi"/>
        </w:rPr>
        <w:t xml:space="preserve"> </w:t>
      </w:r>
      <w:r w:rsidR="00CE1E8C" w:rsidRPr="00A13691">
        <w:rPr>
          <w:rFonts w:asciiTheme="minorHAnsi" w:hAnsiTheme="minorHAnsi" w:cstheme="minorHAnsi"/>
        </w:rPr>
        <w:t>David Vessey</w:t>
      </w:r>
    </w:p>
    <w:p w:rsidR="00192DC2" w:rsidRPr="00A13691" w:rsidRDefault="00192DC2" w:rsidP="006867F6">
      <w:pPr>
        <w:spacing w:line="240" w:lineRule="auto"/>
        <w:rPr>
          <w:rFonts w:asciiTheme="minorHAnsi" w:hAnsiTheme="minorHAnsi" w:cstheme="minorHAnsi"/>
        </w:rPr>
      </w:pPr>
      <w:r w:rsidRPr="00A13691">
        <w:rPr>
          <w:rFonts w:asciiTheme="minorHAnsi" w:hAnsiTheme="minorHAnsi" w:cstheme="minorHAnsi"/>
          <w:b/>
        </w:rPr>
        <w:t>ALSO PRESENT:</w:t>
      </w:r>
      <w:r w:rsidR="003C33F6" w:rsidRPr="00A13691">
        <w:rPr>
          <w:rFonts w:asciiTheme="minorHAnsi" w:hAnsiTheme="minorHAnsi" w:cstheme="minorHAnsi"/>
          <w:b/>
        </w:rPr>
        <w:t xml:space="preserve"> </w:t>
      </w:r>
      <w:r w:rsidRPr="00A13691">
        <w:rPr>
          <w:rFonts w:asciiTheme="minorHAnsi" w:hAnsiTheme="minorHAnsi" w:cstheme="minorHAnsi"/>
        </w:rPr>
        <w:t>C. “Griff” Grif</w:t>
      </w:r>
      <w:r w:rsidR="003302E3" w:rsidRPr="00A13691">
        <w:rPr>
          <w:rFonts w:asciiTheme="minorHAnsi" w:hAnsiTheme="minorHAnsi" w:cstheme="minorHAnsi"/>
        </w:rPr>
        <w:t>fin, Director, General Education</w:t>
      </w:r>
      <w:proofErr w:type="gramStart"/>
      <w:r w:rsidR="003302E3" w:rsidRPr="00A13691">
        <w:rPr>
          <w:rFonts w:asciiTheme="minorHAnsi" w:hAnsiTheme="minorHAnsi" w:cstheme="minorHAnsi"/>
        </w:rPr>
        <w:t>;</w:t>
      </w:r>
      <w:r w:rsidR="00A13691">
        <w:rPr>
          <w:rFonts w:asciiTheme="minorHAnsi" w:hAnsiTheme="minorHAnsi" w:cstheme="minorHAnsi"/>
        </w:rPr>
        <w:t xml:space="preserve"> </w:t>
      </w:r>
      <w:r w:rsidRPr="00A13691">
        <w:rPr>
          <w:rFonts w:asciiTheme="minorHAnsi" w:hAnsiTheme="minorHAnsi" w:cstheme="minorHAnsi"/>
        </w:rPr>
        <w:t xml:space="preserve"> </w:t>
      </w:r>
      <w:r w:rsidR="003302E3" w:rsidRPr="00A13691">
        <w:rPr>
          <w:rFonts w:asciiTheme="minorHAnsi" w:hAnsiTheme="minorHAnsi" w:cstheme="minorHAnsi"/>
        </w:rPr>
        <w:t>Jeanne</w:t>
      </w:r>
      <w:proofErr w:type="gramEnd"/>
      <w:r w:rsidR="003302E3" w:rsidRPr="00A13691">
        <w:rPr>
          <w:rFonts w:asciiTheme="minorHAnsi" w:hAnsiTheme="minorHAnsi" w:cstheme="minorHAnsi"/>
        </w:rPr>
        <w:t xml:space="preserve"> Whitsel</w:t>
      </w:r>
      <w:r w:rsidRPr="00A13691">
        <w:rPr>
          <w:rFonts w:asciiTheme="minorHAnsi" w:hAnsiTheme="minorHAnsi" w:cstheme="minorHAnsi"/>
        </w:rPr>
        <w:t>, General Education Office Coordinator</w:t>
      </w:r>
      <w:r w:rsidR="00CE1E8C" w:rsidRPr="00A13691">
        <w:rPr>
          <w:rFonts w:asciiTheme="minorHAnsi" w:hAnsiTheme="minorHAnsi" w:cstheme="minorHAnsi"/>
        </w:rPr>
        <w:t xml:space="preserve"> </w:t>
      </w:r>
    </w:p>
    <w:p w:rsidR="007F286E" w:rsidRPr="00A13691" w:rsidRDefault="00627660" w:rsidP="006867F6">
      <w:pPr>
        <w:spacing w:line="240" w:lineRule="auto"/>
        <w:rPr>
          <w:rFonts w:asciiTheme="minorHAnsi" w:hAnsiTheme="minorHAnsi" w:cstheme="minorHAnsi"/>
        </w:rPr>
      </w:pPr>
      <w:r w:rsidRPr="00A13691">
        <w:rPr>
          <w:rFonts w:asciiTheme="minorHAnsi" w:hAnsiTheme="minorHAnsi" w:cstheme="minorHAnsi"/>
          <w:b/>
        </w:rPr>
        <w:t>NOT PRESENT</w:t>
      </w:r>
      <w:r w:rsidR="00192DC2" w:rsidRPr="00A13691">
        <w:rPr>
          <w:rFonts w:asciiTheme="minorHAnsi" w:hAnsiTheme="minorHAnsi" w:cstheme="minorHAnsi"/>
          <w:b/>
        </w:rPr>
        <w:t>:</w:t>
      </w:r>
      <w:r w:rsidR="004676E4" w:rsidRPr="00A13691">
        <w:rPr>
          <w:rFonts w:asciiTheme="minorHAnsi" w:hAnsiTheme="minorHAnsi" w:cstheme="minorHAnsi"/>
          <w:b/>
        </w:rPr>
        <w:t xml:space="preserve"> </w:t>
      </w:r>
      <w:r w:rsidR="00CE1E8C" w:rsidRPr="00A13691">
        <w:rPr>
          <w:rFonts w:asciiTheme="minorHAnsi" w:hAnsiTheme="minorHAnsi" w:cstheme="minorHAnsi"/>
        </w:rPr>
        <w:t>Paul Sicilian</w:t>
      </w:r>
    </w:p>
    <w:p w:rsidR="00192DC2" w:rsidRPr="00A13691" w:rsidRDefault="00192DC2" w:rsidP="00192DC2">
      <w:pPr>
        <w:jc w:val="cente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192DC2" w:rsidRPr="00A13691" w:rsidTr="00EC6068">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A13691" w:rsidRDefault="00192DC2" w:rsidP="00EE231F">
            <w:pPr>
              <w:spacing w:line="240" w:lineRule="auto"/>
              <w:rPr>
                <w:rFonts w:asciiTheme="minorHAnsi" w:hAnsiTheme="minorHAnsi" w:cstheme="minorHAnsi"/>
              </w:rPr>
            </w:pPr>
            <w:r w:rsidRPr="00A13691">
              <w:rPr>
                <w:rFonts w:asciiTheme="minorHAnsi" w:hAnsiTheme="minorHAnsi" w:cstheme="minorHAnsi"/>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A13691" w:rsidRDefault="00192DC2" w:rsidP="00EE231F">
            <w:pPr>
              <w:spacing w:line="240" w:lineRule="auto"/>
              <w:rPr>
                <w:rFonts w:asciiTheme="minorHAnsi" w:hAnsiTheme="minorHAnsi" w:cstheme="minorHAnsi"/>
              </w:rPr>
            </w:pPr>
            <w:r w:rsidRPr="00A13691">
              <w:rPr>
                <w:rFonts w:asciiTheme="minorHAnsi" w:hAnsiTheme="minorHAnsi" w:cstheme="minorHAnsi"/>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A13691" w:rsidRDefault="00192DC2" w:rsidP="00EE231F">
            <w:pPr>
              <w:spacing w:line="240" w:lineRule="auto"/>
              <w:rPr>
                <w:rFonts w:asciiTheme="minorHAnsi" w:hAnsiTheme="minorHAnsi" w:cstheme="minorHAnsi"/>
              </w:rPr>
            </w:pPr>
            <w:r w:rsidRPr="00A13691">
              <w:rPr>
                <w:rFonts w:asciiTheme="minorHAnsi" w:hAnsiTheme="minorHAnsi" w:cstheme="minorHAnsi"/>
              </w:rPr>
              <w:t>Member</w:t>
            </w:r>
          </w:p>
        </w:tc>
      </w:tr>
      <w:tr w:rsidR="00192DC2" w:rsidRPr="00A13691" w:rsidTr="00A63BD8">
        <w:trPr>
          <w:trHeight w:val="620"/>
        </w:trPr>
        <w:tc>
          <w:tcPr>
            <w:tcW w:w="1986" w:type="dxa"/>
            <w:tcBorders>
              <w:top w:val="single" w:sz="4" w:space="0" w:color="000000"/>
              <w:left w:val="single" w:sz="4" w:space="0" w:color="000000"/>
              <w:bottom w:val="single" w:sz="4" w:space="0" w:color="000000"/>
              <w:right w:val="single" w:sz="4" w:space="0" w:color="000000"/>
            </w:tcBorders>
          </w:tcPr>
          <w:p w:rsidR="00192DC2" w:rsidRPr="00A13691" w:rsidRDefault="00192DC2" w:rsidP="009B1D0E">
            <w:pPr>
              <w:pStyle w:val="ListParagraph"/>
              <w:spacing w:line="240" w:lineRule="auto"/>
              <w:ind w:left="0"/>
              <w:rPr>
                <w:rFonts w:asciiTheme="minorHAnsi" w:hAnsiTheme="minorHAnsi" w:cstheme="minorHAnsi"/>
              </w:rPr>
            </w:pPr>
            <w:r w:rsidRPr="00A13691">
              <w:rPr>
                <w:rFonts w:asciiTheme="minorHAnsi" w:hAnsiTheme="minorHAnsi" w:cstheme="minorHAnsi"/>
                <w:b/>
              </w:rPr>
              <w:t xml:space="preserve">Approval of </w:t>
            </w:r>
            <w:r w:rsidR="009B1D0E" w:rsidRPr="00A13691">
              <w:rPr>
                <w:rFonts w:asciiTheme="minorHAnsi" w:hAnsiTheme="minorHAnsi" w:cstheme="minorHAnsi"/>
                <w:b/>
              </w:rPr>
              <w:t xml:space="preserve">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A13691" w:rsidRDefault="00192DC2" w:rsidP="00EE231F">
            <w:pPr>
              <w:spacing w:line="240" w:lineRule="auto"/>
              <w:rPr>
                <w:rFonts w:asciiTheme="minorHAnsi" w:hAnsiTheme="minorHAnsi" w:cstheme="minorHAnsi"/>
              </w:rPr>
            </w:pPr>
          </w:p>
        </w:tc>
        <w:tc>
          <w:tcPr>
            <w:tcW w:w="2088" w:type="dxa"/>
            <w:tcBorders>
              <w:top w:val="single" w:sz="4" w:space="0" w:color="000000"/>
              <w:left w:val="single" w:sz="4" w:space="0" w:color="000000"/>
              <w:bottom w:val="single" w:sz="4" w:space="0" w:color="000000"/>
              <w:right w:val="single" w:sz="4" w:space="0" w:color="000000"/>
            </w:tcBorders>
          </w:tcPr>
          <w:p w:rsidR="00192DC2" w:rsidRPr="00A13691" w:rsidRDefault="00490010" w:rsidP="00EE231F">
            <w:pPr>
              <w:spacing w:line="240" w:lineRule="auto"/>
              <w:rPr>
                <w:rFonts w:asciiTheme="minorHAnsi" w:hAnsiTheme="minorHAnsi" w:cstheme="minorHAnsi"/>
              </w:rPr>
            </w:pPr>
            <w:r w:rsidRPr="00A13691">
              <w:rPr>
                <w:rFonts w:asciiTheme="minorHAnsi" w:hAnsiTheme="minorHAnsi" w:cstheme="minorHAnsi"/>
              </w:rPr>
              <w:t>Approved</w:t>
            </w:r>
            <w:r w:rsidR="0074387C" w:rsidRPr="00A13691">
              <w:rPr>
                <w:rFonts w:asciiTheme="minorHAnsi" w:hAnsiTheme="minorHAnsi" w:cstheme="minorHAnsi"/>
              </w:rPr>
              <w:t xml:space="preserve"> per consensus</w:t>
            </w:r>
          </w:p>
        </w:tc>
      </w:tr>
      <w:tr w:rsidR="00192DC2" w:rsidRPr="00A13691" w:rsidTr="00A63BD8">
        <w:trPr>
          <w:trHeight w:val="620"/>
        </w:trPr>
        <w:tc>
          <w:tcPr>
            <w:tcW w:w="1986" w:type="dxa"/>
            <w:tcBorders>
              <w:top w:val="single" w:sz="4" w:space="0" w:color="000000"/>
              <w:left w:val="single" w:sz="4" w:space="0" w:color="000000"/>
              <w:bottom w:val="single" w:sz="4" w:space="0" w:color="000000"/>
              <w:right w:val="single" w:sz="4" w:space="0" w:color="000000"/>
            </w:tcBorders>
          </w:tcPr>
          <w:p w:rsidR="00192DC2" w:rsidRPr="00A13691" w:rsidRDefault="0003641A" w:rsidP="009B1D0E">
            <w:pPr>
              <w:pStyle w:val="ListParagraph"/>
              <w:spacing w:line="240" w:lineRule="auto"/>
              <w:ind w:left="0"/>
              <w:rPr>
                <w:rFonts w:asciiTheme="minorHAnsi" w:hAnsiTheme="minorHAnsi" w:cstheme="minorHAnsi"/>
                <w:b/>
              </w:rPr>
            </w:pPr>
            <w:r w:rsidRPr="00A13691">
              <w:rPr>
                <w:rFonts w:asciiTheme="minorHAnsi" w:hAnsiTheme="minorHAnsi" w:cstheme="minorHAnsi"/>
                <w:b/>
              </w:rPr>
              <w:t>Approval of 4/14</w:t>
            </w:r>
            <w:r w:rsidR="009B1D0E" w:rsidRPr="00A13691">
              <w:rPr>
                <w:rFonts w:asciiTheme="minorHAnsi" w:hAnsiTheme="minorHAnsi" w:cstheme="minorHAnsi"/>
                <w:b/>
              </w:rPr>
              <w:t>/2014 minutes</w:t>
            </w:r>
          </w:p>
        </w:tc>
        <w:tc>
          <w:tcPr>
            <w:tcW w:w="9180" w:type="dxa"/>
            <w:tcBorders>
              <w:top w:val="single" w:sz="4" w:space="0" w:color="000000"/>
              <w:left w:val="single" w:sz="4" w:space="0" w:color="000000"/>
              <w:bottom w:val="single" w:sz="4" w:space="0" w:color="000000"/>
              <w:right w:val="single" w:sz="4" w:space="0" w:color="000000"/>
            </w:tcBorders>
          </w:tcPr>
          <w:p w:rsidR="00192DC2" w:rsidRPr="00A13691" w:rsidRDefault="00192DC2" w:rsidP="00CE1689">
            <w:pPr>
              <w:spacing w:line="240" w:lineRule="auto"/>
              <w:rPr>
                <w:rFonts w:asciiTheme="minorHAnsi" w:hAnsiTheme="minorHAnsi" w:cstheme="minorHAnsi"/>
              </w:rPr>
            </w:pPr>
          </w:p>
        </w:tc>
        <w:tc>
          <w:tcPr>
            <w:tcW w:w="2088" w:type="dxa"/>
            <w:tcBorders>
              <w:top w:val="single" w:sz="4" w:space="0" w:color="000000"/>
              <w:left w:val="single" w:sz="4" w:space="0" w:color="000000"/>
              <w:bottom w:val="single" w:sz="4" w:space="0" w:color="000000"/>
              <w:right w:val="single" w:sz="4" w:space="0" w:color="000000"/>
            </w:tcBorders>
          </w:tcPr>
          <w:p w:rsidR="00192DC2" w:rsidRPr="00A13691" w:rsidRDefault="0074387C" w:rsidP="00EE231F">
            <w:pPr>
              <w:spacing w:line="240" w:lineRule="auto"/>
              <w:rPr>
                <w:rFonts w:asciiTheme="minorHAnsi" w:hAnsiTheme="minorHAnsi" w:cstheme="minorHAnsi"/>
              </w:rPr>
            </w:pPr>
            <w:r w:rsidRPr="00A13691">
              <w:rPr>
                <w:rFonts w:asciiTheme="minorHAnsi" w:hAnsiTheme="minorHAnsi" w:cstheme="minorHAnsi"/>
              </w:rPr>
              <w:t>Approved per consensus</w:t>
            </w:r>
          </w:p>
        </w:tc>
      </w:tr>
      <w:tr w:rsidR="0017053F" w:rsidRPr="00A13691" w:rsidTr="00A63BD8">
        <w:trPr>
          <w:trHeight w:val="1160"/>
        </w:trPr>
        <w:tc>
          <w:tcPr>
            <w:tcW w:w="1986" w:type="dxa"/>
            <w:tcBorders>
              <w:top w:val="single" w:sz="4" w:space="0" w:color="000000"/>
              <w:left w:val="single" w:sz="4" w:space="0" w:color="000000"/>
              <w:bottom w:val="single" w:sz="4" w:space="0" w:color="000000"/>
              <w:right w:val="single" w:sz="4" w:space="0" w:color="000000"/>
            </w:tcBorders>
          </w:tcPr>
          <w:p w:rsidR="009B700B" w:rsidRPr="00A13691" w:rsidRDefault="0003641A" w:rsidP="00A63BD8">
            <w:pPr>
              <w:spacing w:line="240" w:lineRule="auto"/>
              <w:rPr>
                <w:rFonts w:asciiTheme="minorHAnsi" w:hAnsiTheme="minorHAnsi" w:cstheme="minorHAnsi"/>
                <w:b/>
              </w:rPr>
            </w:pPr>
            <w:r w:rsidRPr="00A13691">
              <w:rPr>
                <w:rFonts w:asciiTheme="minorHAnsi" w:hAnsiTheme="minorHAnsi" w:cstheme="minorHAnsi"/>
                <w:b/>
              </w:rPr>
              <w:t xml:space="preserve">Introductions and discussion </w:t>
            </w:r>
            <w:r w:rsidR="00A63BD8" w:rsidRPr="00A13691">
              <w:rPr>
                <w:rFonts w:asciiTheme="minorHAnsi" w:hAnsiTheme="minorHAnsi" w:cstheme="minorHAnsi"/>
                <w:b/>
              </w:rPr>
              <w:t>of Faculty Council election</w:t>
            </w:r>
          </w:p>
        </w:tc>
        <w:tc>
          <w:tcPr>
            <w:tcW w:w="9180" w:type="dxa"/>
            <w:tcBorders>
              <w:top w:val="single" w:sz="4" w:space="0" w:color="000000"/>
              <w:left w:val="single" w:sz="4" w:space="0" w:color="000000"/>
              <w:bottom w:val="single" w:sz="4" w:space="0" w:color="000000"/>
              <w:right w:val="single" w:sz="4" w:space="0" w:color="000000"/>
            </w:tcBorders>
          </w:tcPr>
          <w:p w:rsidR="000F7CF7" w:rsidRPr="00A13691" w:rsidRDefault="000F7CF7" w:rsidP="000F7CF7">
            <w:pPr>
              <w:spacing w:line="240" w:lineRule="auto"/>
              <w:rPr>
                <w:rFonts w:asciiTheme="minorHAnsi" w:hAnsiTheme="minorHAnsi" w:cstheme="minorHAnsi"/>
              </w:rPr>
            </w:pPr>
            <w:r w:rsidRPr="00A13691">
              <w:rPr>
                <w:rFonts w:asciiTheme="minorHAnsi" w:hAnsiTheme="minorHAnsi" w:cstheme="minorHAnsi"/>
              </w:rPr>
              <w:t>Members introduced themselves</w:t>
            </w:r>
            <w:r w:rsidR="00A63BD8" w:rsidRPr="00A13691">
              <w:rPr>
                <w:rFonts w:asciiTheme="minorHAnsi" w:hAnsiTheme="minorHAnsi" w:cstheme="minorHAnsi"/>
              </w:rPr>
              <w:t>.</w:t>
            </w:r>
          </w:p>
          <w:p w:rsidR="00A63BD8" w:rsidRPr="00A13691" w:rsidRDefault="00A63BD8" w:rsidP="000F7CF7">
            <w:pPr>
              <w:spacing w:line="240" w:lineRule="auto"/>
              <w:rPr>
                <w:rFonts w:asciiTheme="minorHAnsi" w:hAnsiTheme="minorHAnsi" w:cstheme="minorHAnsi"/>
              </w:rPr>
            </w:pPr>
          </w:p>
          <w:p w:rsidR="004676E4" w:rsidRPr="00A13691" w:rsidRDefault="00181DFE" w:rsidP="00A63BD8">
            <w:pPr>
              <w:spacing w:line="240" w:lineRule="auto"/>
              <w:rPr>
                <w:rFonts w:asciiTheme="minorHAnsi" w:hAnsiTheme="minorHAnsi" w:cstheme="minorHAnsi"/>
              </w:rPr>
            </w:pPr>
            <w:r>
              <w:rPr>
                <w:rFonts w:asciiTheme="minorHAnsi" w:hAnsiTheme="minorHAnsi" w:cstheme="minorHAnsi"/>
              </w:rPr>
              <w:t xml:space="preserve">A </w:t>
            </w:r>
            <w:r w:rsidR="000F7CF7" w:rsidRPr="00A13691">
              <w:rPr>
                <w:rFonts w:asciiTheme="minorHAnsi" w:hAnsiTheme="minorHAnsi" w:cstheme="minorHAnsi"/>
              </w:rPr>
              <w:t>F</w:t>
            </w:r>
            <w:r w:rsidR="0003641A" w:rsidRPr="00A13691">
              <w:rPr>
                <w:rFonts w:asciiTheme="minorHAnsi" w:hAnsiTheme="minorHAnsi" w:cstheme="minorHAnsi"/>
              </w:rPr>
              <w:t>aculty Council election</w:t>
            </w:r>
            <w:r w:rsidR="00A63BD8" w:rsidRPr="00A13691">
              <w:rPr>
                <w:rFonts w:asciiTheme="minorHAnsi" w:hAnsiTheme="minorHAnsi" w:cstheme="minorHAnsi"/>
              </w:rPr>
              <w:t xml:space="preserve"> will be held</w:t>
            </w:r>
            <w:r w:rsidR="00A13691">
              <w:rPr>
                <w:rFonts w:asciiTheme="minorHAnsi" w:hAnsiTheme="minorHAnsi" w:cstheme="minorHAnsi"/>
              </w:rPr>
              <w:t xml:space="preserve"> to fill two</w:t>
            </w:r>
            <w:r w:rsidR="0003641A" w:rsidRPr="00A13691">
              <w:rPr>
                <w:rFonts w:asciiTheme="minorHAnsi" w:hAnsiTheme="minorHAnsi" w:cstheme="minorHAnsi"/>
              </w:rPr>
              <w:t xml:space="preserve"> open seats</w:t>
            </w:r>
            <w:r w:rsidR="00CE1E8C" w:rsidRPr="00A13691">
              <w:rPr>
                <w:rFonts w:asciiTheme="minorHAnsi" w:hAnsiTheme="minorHAnsi" w:cstheme="minorHAnsi"/>
              </w:rPr>
              <w:t xml:space="preserve"> </w:t>
            </w:r>
            <w:r w:rsidR="00A63BD8" w:rsidRPr="00A13691">
              <w:rPr>
                <w:rFonts w:asciiTheme="minorHAnsi" w:hAnsiTheme="minorHAnsi" w:cstheme="minorHAnsi"/>
              </w:rPr>
              <w:t xml:space="preserve">on the </w:t>
            </w:r>
            <w:r>
              <w:rPr>
                <w:rFonts w:asciiTheme="minorHAnsi" w:hAnsiTheme="minorHAnsi" w:cstheme="minorHAnsi"/>
              </w:rPr>
              <w:t xml:space="preserve">GE </w:t>
            </w:r>
            <w:r w:rsidR="00A63BD8" w:rsidRPr="00A13691">
              <w:rPr>
                <w:rFonts w:asciiTheme="minorHAnsi" w:hAnsiTheme="minorHAnsi" w:cstheme="minorHAnsi"/>
              </w:rPr>
              <w:t>Committee.   Members were</w:t>
            </w:r>
            <w:r w:rsidR="00CE1E8C" w:rsidRPr="00A13691">
              <w:rPr>
                <w:rFonts w:asciiTheme="minorHAnsi" w:hAnsiTheme="minorHAnsi" w:cstheme="minorHAnsi"/>
              </w:rPr>
              <w:t xml:space="preserve"> e</w:t>
            </w:r>
            <w:r w:rsidR="00A63BD8" w:rsidRPr="00A13691">
              <w:rPr>
                <w:rFonts w:asciiTheme="minorHAnsi" w:hAnsiTheme="minorHAnsi" w:cstheme="minorHAnsi"/>
              </w:rPr>
              <w:t xml:space="preserve">ncouraged </w:t>
            </w:r>
            <w:r w:rsidR="00A13691">
              <w:rPr>
                <w:rFonts w:asciiTheme="minorHAnsi" w:hAnsiTheme="minorHAnsi" w:cstheme="minorHAnsi"/>
              </w:rPr>
              <w:t>to recruit fellow faculty to seek election.</w:t>
            </w:r>
          </w:p>
        </w:tc>
        <w:tc>
          <w:tcPr>
            <w:tcW w:w="2088" w:type="dxa"/>
            <w:tcBorders>
              <w:top w:val="single" w:sz="4" w:space="0" w:color="000000"/>
              <w:left w:val="single" w:sz="4" w:space="0" w:color="000000"/>
              <w:bottom w:val="single" w:sz="4" w:space="0" w:color="000000"/>
              <w:right w:val="single" w:sz="4" w:space="0" w:color="000000"/>
            </w:tcBorders>
          </w:tcPr>
          <w:p w:rsidR="0017053F" w:rsidRPr="00A13691" w:rsidRDefault="0017053F" w:rsidP="00AC73A2">
            <w:pPr>
              <w:rPr>
                <w:rFonts w:asciiTheme="minorHAnsi" w:hAnsiTheme="minorHAnsi" w:cstheme="minorHAnsi"/>
              </w:rPr>
            </w:pPr>
          </w:p>
        </w:tc>
      </w:tr>
      <w:tr w:rsidR="0017053F" w:rsidRPr="00A13691" w:rsidTr="000E34B0">
        <w:trPr>
          <w:trHeight w:val="3875"/>
        </w:trPr>
        <w:tc>
          <w:tcPr>
            <w:tcW w:w="1986" w:type="dxa"/>
            <w:tcBorders>
              <w:top w:val="single" w:sz="4" w:space="0" w:color="000000"/>
              <w:left w:val="single" w:sz="4" w:space="0" w:color="000000"/>
              <w:bottom w:val="single" w:sz="4" w:space="0" w:color="000000"/>
              <w:right w:val="single" w:sz="4" w:space="0" w:color="000000"/>
            </w:tcBorders>
          </w:tcPr>
          <w:p w:rsidR="00EC6068" w:rsidRPr="00A13691" w:rsidRDefault="000F7CF7" w:rsidP="00792957">
            <w:pPr>
              <w:rPr>
                <w:rFonts w:asciiTheme="minorHAnsi" w:hAnsiTheme="minorHAnsi" w:cstheme="minorHAnsi"/>
                <w:b/>
              </w:rPr>
            </w:pPr>
            <w:r w:rsidRPr="00A13691">
              <w:rPr>
                <w:rFonts w:asciiTheme="minorHAnsi" w:hAnsiTheme="minorHAnsi" w:cstheme="minorHAnsi"/>
                <w:b/>
              </w:rPr>
              <w:t>UAS Charge to GEC for 2014-15</w:t>
            </w:r>
          </w:p>
        </w:tc>
        <w:tc>
          <w:tcPr>
            <w:tcW w:w="9180" w:type="dxa"/>
            <w:tcBorders>
              <w:top w:val="single" w:sz="4" w:space="0" w:color="000000"/>
              <w:left w:val="single" w:sz="4" w:space="0" w:color="000000"/>
              <w:bottom w:val="single" w:sz="4" w:space="0" w:color="000000"/>
              <w:right w:val="single" w:sz="4" w:space="0" w:color="000000"/>
            </w:tcBorders>
          </w:tcPr>
          <w:p w:rsidR="0003641A" w:rsidRPr="00A13691" w:rsidRDefault="0003641A" w:rsidP="00A63BD8">
            <w:pPr>
              <w:pStyle w:val="ListParagraph"/>
              <w:spacing w:line="240" w:lineRule="auto"/>
              <w:ind w:left="-6"/>
              <w:rPr>
                <w:rFonts w:asciiTheme="minorHAnsi" w:hAnsiTheme="minorHAnsi" w:cstheme="minorHAnsi"/>
                <w:sz w:val="24"/>
                <w:szCs w:val="24"/>
              </w:rPr>
            </w:pPr>
            <w:r w:rsidRPr="00A13691">
              <w:rPr>
                <w:rFonts w:asciiTheme="minorHAnsi" w:hAnsiTheme="minorHAnsi" w:cstheme="minorHAnsi"/>
                <w:sz w:val="24"/>
                <w:szCs w:val="24"/>
              </w:rPr>
              <w:t>UAS charge to GEC for 2014-2015 (draft charges are below; official charges are forthcoming)</w:t>
            </w:r>
          </w:p>
          <w:p w:rsidR="00A63BD8" w:rsidRPr="00A13691" w:rsidRDefault="00A63BD8" w:rsidP="00A63BD8">
            <w:pPr>
              <w:pStyle w:val="ListParagraph"/>
              <w:spacing w:line="240" w:lineRule="auto"/>
              <w:ind w:left="-6"/>
              <w:rPr>
                <w:rFonts w:asciiTheme="minorHAnsi" w:hAnsiTheme="minorHAnsi" w:cstheme="minorHAnsi"/>
                <w:sz w:val="24"/>
                <w:szCs w:val="24"/>
              </w:rPr>
            </w:pPr>
          </w:p>
          <w:p w:rsidR="000F7CF7" w:rsidRPr="00A13691" w:rsidRDefault="0003641A" w:rsidP="00181DFE">
            <w:pPr>
              <w:pStyle w:val="ListParagraph"/>
              <w:numPr>
                <w:ilvl w:val="0"/>
                <w:numId w:val="3"/>
              </w:numPr>
              <w:spacing w:line="240" w:lineRule="auto"/>
              <w:ind w:left="354" w:right="-20"/>
              <w:rPr>
                <w:rFonts w:asciiTheme="minorHAnsi" w:eastAsia="Arial" w:hAnsiTheme="minorHAnsi" w:cstheme="minorHAnsi"/>
                <w:b/>
                <w:sz w:val="24"/>
                <w:szCs w:val="24"/>
              </w:rPr>
            </w:pP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pacing w:val="-6"/>
                <w:sz w:val="24"/>
                <w:szCs w:val="24"/>
              </w:rPr>
              <w:t>u</w:t>
            </w:r>
            <w:r w:rsidRPr="00A13691">
              <w:rPr>
                <w:rFonts w:asciiTheme="minorHAnsi" w:eastAsia="Arial" w:hAnsiTheme="minorHAnsi" w:cstheme="minorHAnsi"/>
                <w:b/>
                <w:spacing w:val="-2"/>
                <w:sz w:val="24"/>
                <w:szCs w:val="24"/>
              </w:rPr>
              <w:t>g</w:t>
            </w:r>
            <w:r w:rsidRPr="00A13691">
              <w:rPr>
                <w:rFonts w:asciiTheme="minorHAnsi" w:eastAsia="Arial" w:hAnsiTheme="minorHAnsi" w:cstheme="minorHAnsi"/>
                <w:b/>
                <w:spacing w:val="6"/>
                <w:sz w:val="24"/>
                <w:szCs w:val="24"/>
              </w:rPr>
              <w:t>g</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additional </w:t>
            </w:r>
            <w:r w:rsidRPr="00A13691">
              <w:rPr>
                <w:rFonts w:asciiTheme="minorHAnsi" w:eastAsia="Arial" w:hAnsiTheme="minorHAnsi" w:cstheme="minorHAnsi"/>
                <w:b/>
                <w:spacing w:val="1"/>
                <w:sz w:val="24"/>
                <w:szCs w:val="24"/>
              </w:rPr>
              <w:t>P</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1"/>
                <w:sz w:val="24"/>
                <w:szCs w:val="24"/>
              </w:rPr>
              <w:t>o</w:t>
            </w:r>
            <w:r w:rsidRPr="00A13691">
              <w:rPr>
                <w:rFonts w:asciiTheme="minorHAnsi" w:eastAsia="Arial" w:hAnsiTheme="minorHAnsi" w:cstheme="minorHAnsi"/>
                <w:b/>
                <w:spacing w:val="-1"/>
                <w:sz w:val="24"/>
                <w:szCs w:val="24"/>
              </w:rPr>
              <w:t>f</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3"/>
                <w:sz w:val="24"/>
                <w:szCs w:val="24"/>
              </w:rPr>
              <w:t>s</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z w:val="24"/>
                <w:szCs w:val="24"/>
              </w:rPr>
              <w:t>l</w:t>
            </w:r>
            <w:r w:rsidRPr="00A13691">
              <w:rPr>
                <w:rFonts w:asciiTheme="minorHAnsi" w:eastAsia="Arial" w:hAnsiTheme="minorHAnsi" w:cstheme="minorHAnsi"/>
                <w:b/>
                <w:spacing w:val="-6"/>
                <w:sz w:val="24"/>
                <w:szCs w:val="24"/>
              </w:rPr>
              <w:t xml:space="preserve"> </w:t>
            </w:r>
            <w:r w:rsidRPr="00A13691">
              <w:rPr>
                <w:rFonts w:asciiTheme="minorHAnsi" w:eastAsia="Arial" w:hAnsiTheme="minorHAnsi" w:cstheme="minorHAnsi"/>
                <w:b/>
                <w:spacing w:val="1"/>
                <w:sz w:val="24"/>
                <w:szCs w:val="24"/>
              </w:rPr>
              <w:t>D</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v</w:t>
            </w:r>
            <w:r w:rsidRPr="00A13691">
              <w:rPr>
                <w:rFonts w:asciiTheme="minorHAnsi" w:eastAsia="Arial" w:hAnsiTheme="minorHAnsi" w:cstheme="minorHAnsi"/>
                <w:b/>
                <w:spacing w:val="6"/>
                <w:sz w:val="24"/>
                <w:szCs w:val="24"/>
              </w:rPr>
              <w:t>e</w:t>
            </w:r>
            <w:r w:rsidRPr="00A13691">
              <w:rPr>
                <w:rFonts w:asciiTheme="minorHAnsi" w:eastAsia="Arial" w:hAnsiTheme="minorHAnsi" w:cstheme="minorHAnsi"/>
                <w:b/>
                <w:spacing w:val="-5"/>
                <w:sz w:val="24"/>
                <w:szCs w:val="24"/>
              </w:rPr>
              <w:t>l</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pacing w:val="-2"/>
                <w:sz w:val="24"/>
                <w:szCs w:val="24"/>
              </w:rPr>
              <w:t>p</w:t>
            </w:r>
            <w:r w:rsidRPr="00A13691">
              <w:rPr>
                <w:rFonts w:asciiTheme="minorHAnsi" w:eastAsia="Arial" w:hAnsiTheme="minorHAnsi" w:cstheme="minorHAnsi"/>
                <w:b/>
                <w:spacing w:val="1"/>
                <w:sz w:val="24"/>
                <w:szCs w:val="24"/>
              </w:rPr>
              <w:t>m</w:t>
            </w:r>
            <w:r w:rsidRPr="00A13691">
              <w:rPr>
                <w:rFonts w:asciiTheme="minorHAnsi" w:eastAsia="Arial" w:hAnsiTheme="minorHAnsi" w:cstheme="minorHAnsi"/>
                <w:b/>
                <w:spacing w:val="2"/>
                <w:sz w:val="24"/>
                <w:szCs w:val="24"/>
              </w:rPr>
              <w:t>en</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workshops that FTLC or others might host </w:t>
            </w:r>
            <w:r w:rsidRPr="00A13691">
              <w:rPr>
                <w:rFonts w:asciiTheme="minorHAnsi" w:eastAsia="Arial" w:hAnsiTheme="minorHAnsi" w:cstheme="minorHAnsi"/>
                <w:b/>
                <w:spacing w:val="-1"/>
                <w:sz w:val="24"/>
                <w:szCs w:val="24"/>
              </w:rPr>
              <w:t>f</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r</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ach</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z w:val="24"/>
                <w:szCs w:val="24"/>
              </w:rPr>
              <w:t>g</w:t>
            </w:r>
            <w:r w:rsidRPr="00A13691">
              <w:rPr>
                <w:rFonts w:asciiTheme="minorHAnsi" w:eastAsia="Arial" w:hAnsiTheme="minorHAnsi" w:cstheme="minorHAnsi"/>
                <w:b/>
                <w:spacing w:val="1"/>
                <w:sz w:val="24"/>
                <w:szCs w:val="24"/>
              </w:rPr>
              <w:t xml:space="preserve"> </w:t>
            </w:r>
            <w:r w:rsidRPr="00A13691">
              <w:rPr>
                <w:rFonts w:asciiTheme="minorHAnsi" w:eastAsia="Arial" w:hAnsiTheme="minorHAnsi" w:cstheme="minorHAnsi"/>
                <w:b/>
                <w:spacing w:val="-3"/>
                <w:sz w:val="24"/>
                <w:szCs w:val="24"/>
              </w:rPr>
              <w:t>G</w:t>
            </w:r>
            <w:r w:rsidRPr="00A13691">
              <w:rPr>
                <w:rFonts w:asciiTheme="minorHAnsi" w:eastAsia="Arial" w:hAnsiTheme="minorHAnsi" w:cstheme="minorHAnsi"/>
                <w:b/>
                <w:spacing w:val="2"/>
                <w:sz w:val="24"/>
                <w:szCs w:val="24"/>
              </w:rPr>
              <w:t>en</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z w:val="24"/>
                <w:szCs w:val="24"/>
              </w:rPr>
              <w:t>l</w:t>
            </w:r>
            <w:r w:rsidRPr="00A13691">
              <w:rPr>
                <w:rFonts w:asciiTheme="minorHAnsi" w:eastAsia="Arial" w:hAnsiTheme="minorHAnsi" w:cstheme="minorHAnsi"/>
                <w:b/>
                <w:spacing w:val="-6"/>
                <w:sz w:val="24"/>
                <w:szCs w:val="24"/>
              </w:rPr>
              <w:t xml:space="preserve"> </w:t>
            </w:r>
            <w:r w:rsidRPr="00A13691">
              <w:rPr>
                <w:rFonts w:asciiTheme="minorHAnsi" w:eastAsia="Arial" w:hAnsiTheme="minorHAnsi" w:cstheme="minorHAnsi"/>
                <w:b/>
                <w:spacing w:val="1"/>
                <w:sz w:val="24"/>
                <w:szCs w:val="24"/>
              </w:rPr>
              <w:t>E</w:t>
            </w:r>
            <w:r w:rsidRPr="00A13691">
              <w:rPr>
                <w:rFonts w:asciiTheme="minorHAnsi" w:eastAsia="Arial" w:hAnsiTheme="minorHAnsi" w:cstheme="minorHAnsi"/>
                <w:b/>
                <w:spacing w:val="2"/>
                <w:sz w:val="24"/>
                <w:szCs w:val="24"/>
              </w:rPr>
              <w:t>d</w:t>
            </w:r>
            <w:r w:rsidRPr="00A13691">
              <w:rPr>
                <w:rFonts w:asciiTheme="minorHAnsi" w:eastAsia="Arial" w:hAnsiTheme="minorHAnsi" w:cstheme="minorHAnsi"/>
                <w:b/>
                <w:spacing w:val="-2"/>
                <w:sz w:val="24"/>
                <w:szCs w:val="24"/>
              </w:rPr>
              <w:t>u</w:t>
            </w:r>
            <w:r w:rsidRPr="00A13691">
              <w:rPr>
                <w:rFonts w:asciiTheme="minorHAnsi" w:eastAsia="Arial" w:hAnsiTheme="minorHAnsi" w:cstheme="minorHAnsi"/>
                <w:b/>
                <w:spacing w:val="2"/>
                <w:sz w:val="24"/>
                <w:szCs w:val="24"/>
              </w:rPr>
              <w:t>ca</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4"/>
                <w:sz w:val="24"/>
                <w:szCs w:val="24"/>
              </w:rPr>
              <w:t>i</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pacing w:val="-3"/>
                <w:sz w:val="24"/>
                <w:szCs w:val="24"/>
              </w:rPr>
              <w:t>n S</w:t>
            </w:r>
            <w:r w:rsidRPr="00A13691">
              <w:rPr>
                <w:rFonts w:asciiTheme="minorHAnsi" w:eastAsia="Arial" w:hAnsiTheme="minorHAnsi" w:cstheme="minorHAnsi"/>
                <w:b/>
                <w:spacing w:val="6"/>
                <w:sz w:val="24"/>
                <w:szCs w:val="24"/>
              </w:rPr>
              <w:t>k</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1"/>
                <w:sz w:val="24"/>
                <w:szCs w:val="24"/>
              </w:rPr>
              <w:t>l</w:t>
            </w:r>
            <w:r w:rsidRPr="00A13691">
              <w:rPr>
                <w:rFonts w:asciiTheme="minorHAnsi" w:eastAsia="Arial" w:hAnsiTheme="minorHAnsi" w:cstheme="minorHAnsi"/>
                <w:b/>
                <w:spacing w:val="-5"/>
                <w:sz w:val="24"/>
                <w:szCs w:val="24"/>
              </w:rPr>
              <w:t>l</w:t>
            </w:r>
            <w:r w:rsidRPr="00A13691">
              <w:rPr>
                <w:rFonts w:asciiTheme="minorHAnsi" w:eastAsia="Arial" w:hAnsiTheme="minorHAnsi" w:cstheme="minorHAnsi"/>
                <w:b/>
                <w:spacing w:val="2"/>
                <w:sz w:val="24"/>
                <w:szCs w:val="24"/>
              </w:rPr>
              <w:t>s.</w:t>
            </w:r>
          </w:p>
          <w:p w:rsidR="000F7CF7" w:rsidRPr="00A13691" w:rsidRDefault="000F7CF7" w:rsidP="000F7CF7">
            <w:pPr>
              <w:spacing w:line="240" w:lineRule="auto"/>
              <w:ind w:left="468" w:right="-20"/>
              <w:rPr>
                <w:rFonts w:asciiTheme="minorHAnsi" w:eastAsia="Arial" w:hAnsiTheme="minorHAnsi" w:cstheme="minorHAnsi"/>
                <w:sz w:val="24"/>
                <w:szCs w:val="24"/>
              </w:rPr>
            </w:pPr>
          </w:p>
          <w:p w:rsidR="006A41D8" w:rsidRPr="00A13691" w:rsidRDefault="000F7CF7" w:rsidP="00A63BD8">
            <w:pPr>
              <w:pStyle w:val="ListParagraph"/>
              <w:spacing w:line="240" w:lineRule="auto"/>
              <w:ind w:left="354" w:right="-20"/>
              <w:rPr>
                <w:rFonts w:asciiTheme="minorHAnsi" w:eastAsia="Arial" w:hAnsiTheme="minorHAnsi" w:cstheme="minorHAnsi"/>
                <w:sz w:val="24"/>
                <w:szCs w:val="24"/>
              </w:rPr>
            </w:pPr>
            <w:r w:rsidRPr="00A13691">
              <w:rPr>
                <w:rFonts w:asciiTheme="minorHAnsi" w:eastAsia="Arial" w:hAnsiTheme="minorHAnsi" w:cstheme="minorHAnsi"/>
                <w:spacing w:val="2"/>
                <w:sz w:val="24"/>
                <w:szCs w:val="24"/>
              </w:rPr>
              <w:t>GEC will let FTLC know what we want them to teach, and they will</w:t>
            </w:r>
            <w:r w:rsidR="006A41D8" w:rsidRPr="00A13691">
              <w:rPr>
                <w:rFonts w:asciiTheme="minorHAnsi" w:eastAsia="Arial" w:hAnsiTheme="minorHAnsi" w:cstheme="minorHAnsi"/>
                <w:spacing w:val="2"/>
                <w:sz w:val="24"/>
                <w:szCs w:val="24"/>
              </w:rPr>
              <w:t xml:space="preserve"> </w:t>
            </w:r>
            <w:r w:rsidR="00181DFE">
              <w:rPr>
                <w:rFonts w:asciiTheme="minorHAnsi" w:eastAsia="Arial" w:hAnsiTheme="minorHAnsi" w:cstheme="minorHAnsi"/>
                <w:spacing w:val="2"/>
                <w:sz w:val="24"/>
                <w:szCs w:val="24"/>
              </w:rPr>
              <w:t>set up</w:t>
            </w:r>
            <w:r w:rsidRPr="00A13691">
              <w:rPr>
                <w:rFonts w:asciiTheme="minorHAnsi" w:eastAsia="Arial" w:hAnsiTheme="minorHAnsi" w:cstheme="minorHAnsi"/>
                <w:spacing w:val="2"/>
                <w:sz w:val="24"/>
                <w:szCs w:val="24"/>
              </w:rPr>
              <w:t xml:space="preserve"> worksh</w:t>
            </w:r>
            <w:r w:rsidR="00181DFE">
              <w:rPr>
                <w:rFonts w:asciiTheme="minorHAnsi" w:eastAsia="Arial" w:hAnsiTheme="minorHAnsi" w:cstheme="minorHAnsi"/>
                <w:spacing w:val="2"/>
                <w:sz w:val="24"/>
                <w:szCs w:val="24"/>
              </w:rPr>
              <w:t xml:space="preserve">ops for faculty.  </w:t>
            </w:r>
            <w:r w:rsidR="00181DFE" w:rsidRPr="00A13691">
              <w:rPr>
                <w:rFonts w:asciiTheme="minorHAnsi" w:eastAsia="Arial" w:hAnsiTheme="minorHAnsi" w:cstheme="minorHAnsi"/>
                <w:sz w:val="24"/>
                <w:szCs w:val="24"/>
              </w:rPr>
              <w:t>S</w:t>
            </w:r>
            <w:r w:rsidR="00181DFE" w:rsidRPr="00A13691">
              <w:rPr>
                <w:rFonts w:asciiTheme="minorHAnsi" w:eastAsia="Arial" w:hAnsiTheme="minorHAnsi" w:cstheme="minorHAnsi"/>
                <w:spacing w:val="2"/>
                <w:sz w:val="24"/>
                <w:szCs w:val="24"/>
              </w:rPr>
              <w:t xml:space="preserve">essions can be tailored to particular goals being taught that semester or year. </w:t>
            </w:r>
            <w:r w:rsidR="00181DFE">
              <w:rPr>
                <w:rFonts w:asciiTheme="minorHAnsi" w:eastAsia="Arial" w:hAnsiTheme="minorHAnsi" w:cstheme="minorHAnsi"/>
                <w:spacing w:val="2"/>
                <w:sz w:val="24"/>
                <w:szCs w:val="24"/>
              </w:rPr>
              <w:t xml:space="preserve"> We have two Issues course</w:t>
            </w:r>
            <w:r w:rsidR="006A41D8" w:rsidRPr="00A13691">
              <w:rPr>
                <w:rFonts w:asciiTheme="minorHAnsi" w:eastAsia="Arial" w:hAnsiTheme="minorHAnsi" w:cstheme="minorHAnsi"/>
                <w:spacing w:val="2"/>
                <w:sz w:val="24"/>
                <w:szCs w:val="24"/>
              </w:rPr>
              <w:t xml:space="preserve"> </w:t>
            </w:r>
            <w:r w:rsidRPr="00A13691">
              <w:rPr>
                <w:rFonts w:asciiTheme="minorHAnsi" w:eastAsia="Arial" w:hAnsiTheme="minorHAnsi" w:cstheme="minorHAnsi"/>
                <w:spacing w:val="2"/>
                <w:sz w:val="24"/>
                <w:szCs w:val="24"/>
              </w:rPr>
              <w:t>“</w:t>
            </w:r>
            <w:r w:rsidR="006A41D8" w:rsidRPr="00A13691">
              <w:rPr>
                <w:rFonts w:asciiTheme="minorHAnsi" w:eastAsia="Arial" w:hAnsiTheme="minorHAnsi" w:cstheme="minorHAnsi"/>
                <w:spacing w:val="2"/>
                <w:sz w:val="24"/>
                <w:szCs w:val="24"/>
              </w:rPr>
              <w:t>brown bag</w:t>
            </w:r>
            <w:r w:rsidRPr="00A13691">
              <w:rPr>
                <w:rFonts w:asciiTheme="minorHAnsi" w:eastAsia="Arial" w:hAnsiTheme="minorHAnsi" w:cstheme="minorHAnsi"/>
                <w:spacing w:val="2"/>
                <w:sz w:val="24"/>
                <w:szCs w:val="24"/>
              </w:rPr>
              <w:t xml:space="preserve"> lunche</w:t>
            </w:r>
            <w:r w:rsidR="006A41D8" w:rsidRPr="00A13691">
              <w:rPr>
                <w:rFonts w:asciiTheme="minorHAnsi" w:eastAsia="Arial" w:hAnsiTheme="minorHAnsi" w:cstheme="minorHAnsi"/>
                <w:spacing w:val="2"/>
                <w:sz w:val="24"/>
                <w:szCs w:val="24"/>
              </w:rPr>
              <w:t>s</w:t>
            </w:r>
            <w:r w:rsidRPr="00A13691">
              <w:rPr>
                <w:rFonts w:asciiTheme="minorHAnsi" w:eastAsia="Arial" w:hAnsiTheme="minorHAnsi" w:cstheme="minorHAnsi"/>
                <w:spacing w:val="2"/>
                <w:sz w:val="24"/>
                <w:szCs w:val="24"/>
              </w:rPr>
              <w:t>”</w:t>
            </w:r>
            <w:r w:rsidR="00181DFE">
              <w:rPr>
                <w:rFonts w:asciiTheme="minorHAnsi" w:eastAsia="Arial" w:hAnsiTheme="minorHAnsi" w:cstheme="minorHAnsi"/>
                <w:spacing w:val="2"/>
                <w:sz w:val="24"/>
                <w:szCs w:val="24"/>
              </w:rPr>
              <w:t xml:space="preserve"> scheduled in September</w:t>
            </w:r>
            <w:r w:rsidR="006A41D8" w:rsidRPr="00A13691">
              <w:rPr>
                <w:rFonts w:asciiTheme="minorHAnsi" w:eastAsia="Arial" w:hAnsiTheme="minorHAnsi" w:cstheme="minorHAnsi"/>
                <w:spacing w:val="2"/>
                <w:sz w:val="24"/>
                <w:szCs w:val="24"/>
              </w:rPr>
              <w:t xml:space="preserve">.  </w:t>
            </w:r>
            <w:r w:rsidR="00F47340">
              <w:rPr>
                <w:rFonts w:asciiTheme="minorHAnsi" w:eastAsia="Arial" w:hAnsiTheme="minorHAnsi" w:cstheme="minorHAnsi"/>
                <w:spacing w:val="2"/>
                <w:sz w:val="24"/>
                <w:szCs w:val="24"/>
              </w:rPr>
              <w:t>GE has sent i</w:t>
            </w:r>
            <w:r w:rsidR="000E34B0">
              <w:rPr>
                <w:rFonts w:asciiTheme="minorHAnsi" w:eastAsia="Arial" w:hAnsiTheme="minorHAnsi" w:cstheme="minorHAnsi"/>
                <w:spacing w:val="2"/>
                <w:sz w:val="24"/>
                <w:szCs w:val="24"/>
              </w:rPr>
              <w:t>nvitations to</w:t>
            </w:r>
            <w:r w:rsidR="00181DFE">
              <w:rPr>
                <w:rFonts w:asciiTheme="minorHAnsi" w:eastAsia="Arial" w:hAnsiTheme="minorHAnsi" w:cstheme="minorHAnsi"/>
                <w:spacing w:val="2"/>
                <w:sz w:val="24"/>
                <w:szCs w:val="24"/>
              </w:rPr>
              <w:t xml:space="preserve"> </w:t>
            </w:r>
            <w:r w:rsidR="00F47340">
              <w:rPr>
                <w:rFonts w:asciiTheme="minorHAnsi" w:eastAsia="Arial" w:hAnsiTheme="minorHAnsi" w:cstheme="minorHAnsi"/>
                <w:spacing w:val="2"/>
                <w:sz w:val="24"/>
                <w:szCs w:val="24"/>
              </w:rPr>
              <w:t>faculty</w:t>
            </w:r>
            <w:r w:rsidR="00181DFE">
              <w:rPr>
                <w:rFonts w:asciiTheme="minorHAnsi" w:eastAsia="Arial" w:hAnsiTheme="minorHAnsi" w:cstheme="minorHAnsi"/>
                <w:spacing w:val="2"/>
                <w:sz w:val="24"/>
                <w:szCs w:val="24"/>
              </w:rPr>
              <w:t xml:space="preserve"> teaching Issues this fall</w:t>
            </w:r>
            <w:r w:rsidR="000C4794">
              <w:rPr>
                <w:rFonts w:asciiTheme="minorHAnsi" w:eastAsia="Arial" w:hAnsiTheme="minorHAnsi" w:cstheme="minorHAnsi"/>
                <w:spacing w:val="2"/>
                <w:sz w:val="24"/>
                <w:szCs w:val="24"/>
              </w:rPr>
              <w:t>.  At a m</w:t>
            </w:r>
            <w:r w:rsidR="00F47340">
              <w:rPr>
                <w:rFonts w:asciiTheme="minorHAnsi" w:eastAsia="Arial" w:hAnsiTheme="minorHAnsi" w:cstheme="minorHAnsi"/>
                <w:spacing w:val="2"/>
                <w:sz w:val="24"/>
                <w:szCs w:val="24"/>
              </w:rPr>
              <w:t>ember’s suggestion, we will also invite those</w:t>
            </w:r>
            <w:r w:rsidRPr="00A13691">
              <w:rPr>
                <w:rFonts w:asciiTheme="minorHAnsi" w:eastAsia="Arial" w:hAnsiTheme="minorHAnsi" w:cstheme="minorHAnsi"/>
                <w:spacing w:val="2"/>
                <w:sz w:val="24"/>
                <w:szCs w:val="24"/>
              </w:rPr>
              <w:t xml:space="preserve"> who taught Issues </w:t>
            </w:r>
            <w:r w:rsidR="00F47340">
              <w:rPr>
                <w:rFonts w:asciiTheme="minorHAnsi" w:eastAsia="Arial" w:hAnsiTheme="minorHAnsi" w:cstheme="minorHAnsi"/>
                <w:spacing w:val="2"/>
                <w:sz w:val="24"/>
                <w:szCs w:val="24"/>
              </w:rPr>
              <w:t>last Winter</w:t>
            </w:r>
            <w:r w:rsidRPr="00A13691">
              <w:rPr>
                <w:rFonts w:asciiTheme="minorHAnsi" w:eastAsia="Arial" w:hAnsiTheme="minorHAnsi" w:cstheme="minorHAnsi"/>
                <w:spacing w:val="2"/>
                <w:sz w:val="24"/>
                <w:szCs w:val="24"/>
              </w:rPr>
              <w:t xml:space="preserve"> or </w:t>
            </w:r>
            <w:r w:rsidR="00F47340">
              <w:rPr>
                <w:rFonts w:asciiTheme="minorHAnsi" w:eastAsia="Arial" w:hAnsiTheme="minorHAnsi" w:cstheme="minorHAnsi"/>
                <w:spacing w:val="2"/>
                <w:sz w:val="24"/>
                <w:szCs w:val="24"/>
              </w:rPr>
              <w:t xml:space="preserve">will teach in Winter 2015 </w:t>
            </w:r>
            <w:r w:rsidR="000E34B0">
              <w:rPr>
                <w:rFonts w:asciiTheme="minorHAnsi" w:eastAsia="Arial" w:hAnsiTheme="minorHAnsi" w:cstheme="minorHAnsi"/>
                <w:spacing w:val="2"/>
                <w:sz w:val="24"/>
                <w:szCs w:val="24"/>
              </w:rPr>
              <w:t xml:space="preserve">to come and share their experiences and </w:t>
            </w:r>
            <w:r w:rsidR="00181DFE">
              <w:rPr>
                <w:rFonts w:asciiTheme="minorHAnsi" w:eastAsia="Arial" w:hAnsiTheme="minorHAnsi" w:cstheme="minorHAnsi"/>
                <w:spacing w:val="2"/>
                <w:sz w:val="24"/>
                <w:szCs w:val="24"/>
              </w:rPr>
              <w:t>ideas</w:t>
            </w:r>
            <w:r w:rsidR="006A41D8" w:rsidRPr="00A13691">
              <w:rPr>
                <w:rFonts w:asciiTheme="minorHAnsi" w:eastAsia="Arial" w:hAnsiTheme="minorHAnsi" w:cstheme="minorHAnsi"/>
                <w:spacing w:val="2"/>
                <w:sz w:val="24"/>
                <w:szCs w:val="24"/>
              </w:rPr>
              <w:t xml:space="preserve">.   </w:t>
            </w:r>
            <w:r w:rsidRPr="00A13691">
              <w:rPr>
                <w:rFonts w:asciiTheme="minorHAnsi" w:eastAsia="Arial" w:hAnsiTheme="minorHAnsi" w:cstheme="minorHAnsi"/>
                <w:spacing w:val="2"/>
                <w:sz w:val="24"/>
                <w:szCs w:val="24"/>
              </w:rPr>
              <w:t xml:space="preserve">FTLC </w:t>
            </w:r>
            <w:r w:rsidR="000E34B0">
              <w:rPr>
                <w:rFonts w:asciiTheme="minorHAnsi" w:eastAsia="Arial" w:hAnsiTheme="minorHAnsi" w:cstheme="minorHAnsi"/>
                <w:spacing w:val="2"/>
                <w:sz w:val="24"/>
                <w:szCs w:val="24"/>
              </w:rPr>
              <w:t>extends</w:t>
            </w:r>
            <w:r w:rsidRPr="00A13691">
              <w:rPr>
                <w:rFonts w:asciiTheme="minorHAnsi" w:eastAsia="Arial" w:hAnsiTheme="minorHAnsi" w:cstheme="minorHAnsi"/>
                <w:spacing w:val="2"/>
                <w:sz w:val="24"/>
                <w:szCs w:val="24"/>
              </w:rPr>
              <w:t xml:space="preserve"> invitations</w:t>
            </w:r>
            <w:r w:rsidR="006A41D8" w:rsidRPr="00A13691">
              <w:rPr>
                <w:rFonts w:asciiTheme="minorHAnsi" w:eastAsia="Arial" w:hAnsiTheme="minorHAnsi" w:cstheme="minorHAnsi"/>
                <w:spacing w:val="2"/>
                <w:sz w:val="24"/>
                <w:szCs w:val="24"/>
              </w:rPr>
              <w:t xml:space="preserve"> to all </w:t>
            </w:r>
            <w:proofErr w:type="gramStart"/>
            <w:r w:rsidRPr="00A13691">
              <w:rPr>
                <w:rFonts w:asciiTheme="minorHAnsi" w:eastAsia="Arial" w:hAnsiTheme="minorHAnsi" w:cstheme="minorHAnsi"/>
                <w:spacing w:val="2"/>
                <w:sz w:val="24"/>
                <w:szCs w:val="24"/>
              </w:rPr>
              <w:t>faculty</w:t>
            </w:r>
            <w:proofErr w:type="gramEnd"/>
            <w:r w:rsidRPr="00A13691">
              <w:rPr>
                <w:rFonts w:asciiTheme="minorHAnsi" w:eastAsia="Arial" w:hAnsiTheme="minorHAnsi" w:cstheme="minorHAnsi"/>
                <w:spacing w:val="2"/>
                <w:sz w:val="24"/>
                <w:szCs w:val="24"/>
              </w:rPr>
              <w:t xml:space="preserve"> because others teach those goals</w:t>
            </w:r>
            <w:r w:rsidR="006A41D8" w:rsidRPr="00A13691">
              <w:rPr>
                <w:rFonts w:asciiTheme="minorHAnsi" w:eastAsia="Arial" w:hAnsiTheme="minorHAnsi" w:cstheme="minorHAnsi"/>
                <w:spacing w:val="2"/>
                <w:sz w:val="24"/>
                <w:szCs w:val="24"/>
              </w:rPr>
              <w:t xml:space="preserve"> too</w:t>
            </w:r>
            <w:r w:rsidRPr="00A13691">
              <w:rPr>
                <w:rFonts w:asciiTheme="minorHAnsi" w:eastAsia="Arial" w:hAnsiTheme="minorHAnsi" w:cstheme="minorHAnsi"/>
                <w:spacing w:val="2"/>
                <w:sz w:val="24"/>
                <w:szCs w:val="24"/>
              </w:rPr>
              <w:t xml:space="preserve">, though the GE </w:t>
            </w:r>
            <w:r w:rsidR="006A41D8" w:rsidRPr="00A13691">
              <w:rPr>
                <w:rFonts w:asciiTheme="minorHAnsi" w:eastAsia="Arial" w:hAnsiTheme="minorHAnsi" w:cstheme="minorHAnsi"/>
                <w:spacing w:val="2"/>
                <w:sz w:val="24"/>
                <w:szCs w:val="24"/>
              </w:rPr>
              <w:t>rubric</w:t>
            </w:r>
            <w:r w:rsidRPr="00A13691">
              <w:rPr>
                <w:rFonts w:asciiTheme="minorHAnsi" w:eastAsia="Arial" w:hAnsiTheme="minorHAnsi" w:cstheme="minorHAnsi"/>
                <w:spacing w:val="2"/>
                <w:sz w:val="24"/>
                <w:szCs w:val="24"/>
              </w:rPr>
              <w:t xml:space="preserve"> will be used</w:t>
            </w:r>
            <w:r w:rsidR="006A41D8" w:rsidRPr="00A13691">
              <w:rPr>
                <w:rFonts w:asciiTheme="minorHAnsi" w:eastAsia="Arial" w:hAnsiTheme="minorHAnsi" w:cstheme="minorHAnsi"/>
                <w:spacing w:val="2"/>
                <w:sz w:val="24"/>
                <w:szCs w:val="24"/>
              </w:rPr>
              <w:t>.</w:t>
            </w:r>
          </w:p>
          <w:p w:rsidR="006A41D8" w:rsidRPr="00A13691" w:rsidRDefault="006A41D8" w:rsidP="006A41D8">
            <w:pPr>
              <w:spacing w:line="240" w:lineRule="auto"/>
              <w:ind w:right="-20"/>
              <w:rPr>
                <w:rFonts w:asciiTheme="minorHAnsi" w:eastAsia="Arial" w:hAnsiTheme="minorHAnsi" w:cstheme="minorHAnsi"/>
                <w:sz w:val="24"/>
                <w:szCs w:val="24"/>
              </w:rPr>
            </w:pPr>
          </w:p>
          <w:p w:rsidR="0003641A" w:rsidRPr="00A13691" w:rsidRDefault="0003641A" w:rsidP="000E34B0">
            <w:pPr>
              <w:pStyle w:val="ListParagraph"/>
              <w:numPr>
                <w:ilvl w:val="0"/>
                <w:numId w:val="3"/>
              </w:numPr>
              <w:spacing w:line="240" w:lineRule="auto"/>
              <w:ind w:left="354" w:right="-20"/>
              <w:rPr>
                <w:rFonts w:asciiTheme="minorHAnsi" w:eastAsia="Arial" w:hAnsiTheme="minorHAnsi" w:cstheme="minorHAnsi"/>
                <w:b/>
                <w:sz w:val="24"/>
                <w:szCs w:val="24"/>
              </w:rPr>
            </w:pPr>
            <w:r w:rsidRPr="00A13691">
              <w:rPr>
                <w:rFonts w:asciiTheme="minorHAnsi" w:eastAsia="Arial" w:hAnsiTheme="minorHAnsi" w:cstheme="minorHAnsi"/>
                <w:b/>
                <w:spacing w:val="-7"/>
                <w:sz w:val="24"/>
                <w:szCs w:val="24"/>
              </w:rPr>
              <w:t>Continue to m</w:t>
            </w:r>
            <w:r w:rsidRPr="00A13691">
              <w:rPr>
                <w:rFonts w:asciiTheme="minorHAnsi" w:eastAsia="Arial" w:hAnsiTheme="minorHAnsi" w:cstheme="minorHAnsi"/>
                <w:b/>
                <w:spacing w:val="2"/>
                <w:sz w:val="24"/>
                <w:szCs w:val="24"/>
              </w:rPr>
              <w:t>on</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r</w:t>
            </w:r>
            <w:r w:rsidRPr="00A13691">
              <w:rPr>
                <w:rFonts w:asciiTheme="minorHAnsi" w:eastAsia="Arial" w:hAnsiTheme="minorHAnsi" w:cstheme="minorHAnsi"/>
                <w:b/>
                <w:spacing w:val="1"/>
                <w:sz w:val="24"/>
                <w:szCs w:val="24"/>
              </w:rPr>
              <w:t xml:space="preserve"> </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h</w:t>
            </w:r>
            <w:r w:rsidRPr="00A13691">
              <w:rPr>
                <w:rFonts w:asciiTheme="minorHAnsi" w:eastAsia="Arial" w:hAnsiTheme="minorHAnsi" w:cstheme="minorHAnsi"/>
                <w:b/>
                <w:sz w:val="24"/>
                <w:szCs w:val="24"/>
              </w:rPr>
              <w:t>e</w:t>
            </w:r>
            <w:r w:rsidRPr="00A13691">
              <w:rPr>
                <w:rFonts w:asciiTheme="minorHAnsi" w:eastAsia="Arial" w:hAnsiTheme="minorHAnsi" w:cstheme="minorHAnsi"/>
                <w:b/>
                <w:spacing w:val="-3"/>
                <w:sz w:val="24"/>
                <w:szCs w:val="24"/>
              </w:rPr>
              <w:t xml:space="preserve"> </w:t>
            </w:r>
            <w:r w:rsidRPr="00A13691">
              <w:rPr>
                <w:rFonts w:asciiTheme="minorHAnsi" w:eastAsia="Arial" w:hAnsiTheme="minorHAnsi" w:cstheme="minorHAnsi"/>
                <w:b/>
                <w:spacing w:val="1"/>
                <w:sz w:val="24"/>
                <w:szCs w:val="24"/>
              </w:rPr>
              <w:t>G</w:t>
            </w:r>
            <w:r w:rsidRPr="00A13691">
              <w:rPr>
                <w:rFonts w:asciiTheme="minorHAnsi" w:eastAsia="Arial" w:hAnsiTheme="minorHAnsi" w:cstheme="minorHAnsi"/>
                <w:b/>
                <w:spacing w:val="2"/>
                <w:sz w:val="24"/>
                <w:szCs w:val="24"/>
              </w:rPr>
              <w:t>ene</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z w:val="24"/>
                <w:szCs w:val="24"/>
              </w:rPr>
              <w:t>l</w:t>
            </w:r>
            <w:r w:rsidRPr="00A13691">
              <w:rPr>
                <w:rFonts w:asciiTheme="minorHAnsi" w:eastAsia="Arial" w:hAnsiTheme="minorHAnsi" w:cstheme="minorHAnsi"/>
                <w:b/>
                <w:spacing w:val="-6"/>
                <w:sz w:val="24"/>
                <w:szCs w:val="24"/>
              </w:rPr>
              <w:t xml:space="preserve"> </w:t>
            </w:r>
            <w:r w:rsidRPr="00A13691">
              <w:rPr>
                <w:rFonts w:asciiTheme="minorHAnsi" w:eastAsia="Arial" w:hAnsiTheme="minorHAnsi" w:cstheme="minorHAnsi"/>
                <w:b/>
                <w:spacing w:val="-3"/>
                <w:sz w:val="24"/>
                <w:szCs w:val="24"/>
              </w:rPr>
              <w:t>E</w:t>
            </w:r>
            <w:r w:rsidRPr="00A13691">
              <w:rPr>
                <w:rFonts w:asciiTheme="minorHAnsi" w:eastAsia="Arial" w:hAnsiTheme="minorHAnsi" w:cstheme="minorHAnsi"/>
                <w:b/>
                <w:spacing w:val="2"/>
                <w:sz w:val="24"/>
                <w:szCs w:val="24"/>
              </w:rPr>
              <w:t>du</w:t>
            </w:r>
            <w:r w:rsidRPr="00A13691">
              <w:rPr>
                <w:rFonts w:asciiTheme="minorHAnsi" w:eastAsia="Arial" w:hAnsiTheme="minorHAnsi" w:cstheme="minorHAnsi"/>
                <w:b/>
                <w:spacing w:val="-2"/>
                <w:sz w:val="24"/>
                <w:szCs w:val="24"/>
              </w:rPr>
              <w:t>c</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n</w:t>
            </w:r>
            <w:r w:rsidRPr="00A13691">
              <w:rPr>
                <w:rFonts w:asciiTheme="minorHAnsi" w:eastAsia="Arial" w:hAnsiTheme="minorHAnsi" w:cstheme="minorHAnsi"/>
                <w:b/>
                <w:spacing w:val="5"/>
                <w:sz w:val="24"/>
                <w:szCs w:val="24"/>
              </w:rPr>
              <w:t xml:space="preserve">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pacing w:val="2"/>
                <w:sz w:val="24"/>
                <w:szCs w:val="24"/>
              </w:rPr>
              <w:t>se</w:t>
            </w:r>
            <w:r w:rsidRPr="00A13691">
              <w:rPr>
                <w:rFonts w:asciiTheme="minorHAnsi" w:eastAsia="Arial" w:hAnsiTheme="minorHAnsi" w:cstheme="minorHAnsi"/>
                <w:b/>
                <w:spacing w:val="-6"/>
                <w:sz w:val="24"/>
                <w:szCs w:val="24"/>
              </w:rPr>
              <w:t>s</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2"/>
                <w:sz w:val="24"/>
                <w:szCs w:val="24"/>
              </w:rPr>
              <w:t>en</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1"/>
                <w:sz w:val="24"/>
                <w:szCs w:val="24"/>
              </w:rPr>
              <w:t xml:space="preserve"> </w:t>
            </w:r>
            <w:r w:rsidRPr="00A13691">
              <w:rPr>
                <w:rFonts w:asciiTheme="minorHAnsi" w:eastAsia="Arial" w:hAnsiTheme="minorHAnsi" w:cstheme="minorHAnsi"/>
                <w:b/>
                <w:spacing w:val="-2"/>
                <w:sz w:val="24"/>
                <w:szCs w:val="24"/>
              </w:rPr>
              <w:t>p</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pacing w:val="2"/>
                <w:sz w:val="24"/>
                <w:szCs w:val="24"/>
              </w:rPr>
              <w:t>c</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ss</w:t>
            </w:r>
            <w:r w:rsidRPr="00A13691">
              <w:rPr>
                <w:rFonts w:asciiTheme="minorHAnsi" w:eastAsia="Arial" w:hAnsiTheme="minorHAnsi" w:cstheme="minorHAnsi"/>
                <w:b/>
                <w:sz w:val="24"/>
                <w:szCs w:val="24"/>
              </w:rPr>
              <w: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z w:val="24"/>
                <w:szCs w:val="24"/>
              </w:rPr>
              <w:t>d</w:t>
            </w:r>
            <w:r w:rsidRPr="00A13691">
              <w:rPr>
                <w:rFonts w:asciiTheme="minorHAnsi" w:eastAsia="Arial" w:hAnsiTheme="minorHAnsi" w:cstheme="minorHAnsi"/>
                <w:b/>
                <w:spacing w:val="-3"/>
                <w:sz w:val="24"/>
                <w:szCs w:val="24"/>
              </w:rPr>
              <w:t xml:space="preserve"> </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6"/>
                <w:sz w:val="24"/>
                <w:szCs w:val="24"/>
              </w:rPr>
              <w:t>a</w:t>
            </w:r>
            <w:r w:rsidRPr="00A13691">
              <w:rPr>
                <w:rFonts w:asciiTheme="minorHAnsi" w:eastAsia="Arial" w:hAnsiTheme="minorHAnsi" w:cstheme="minorHAnsi"/>
                <w:b/>
                <w:spacing w:val="3"/>
                <w:sz w:val="24"/>
                <w:szCs w:val="24"/>
              </w:rPr>
              <w:t>k</w:t>
            </w:r>
            <w:r w:rsidRPr="00A13691">
              <w:rPr>
                <w:rFonts w:asciiTheme="minorHAnsi" w:eastAsia="Arial" w:hAnsiTheme="minorHAnsi" w:cstheme="minorHAnsi"/>
                <w:b/>
                <w:sz w:val="24"/>
                <w:szCs w:val="24"/>
              </w:rPr>
              <w:t>e</w:t>
            </w:r>
            <w:r w:rsidRPr="00A13691">
              <w:rPr>
                <w:rFonts w:asciiTheme="minorHAnsi" w:eastAsia="Arial" w:hAnsiTheme="minorHAnsi" w:cstheme="minorHAnsi"/>
                <w:b/>
                <w:spacing w:val="-3"/>
                <w:sz w:val="24"/>
                <w:szCs w:val="24"/>
              </w:rPr>
              <w:t xml:space="preserve"> </w:t>
            </w:r>
            <w:r w:rsidRPr="00A13691">
              <w:rPr>
                <w:rFonts w:asciiTheme="minorHAnsi" w:eastAsia="Arial" w:hAnsiTheme="minorHAnsi" w:cstheme="minorHAnsi"/>
                <w:b/>
                <w:spacing w:val="1"/>
                <w:sz w:val="24"/>
                <w:szCs w:val="24"/>
              </w:rPr>
              <w:t>a</w:t>
            </w:r>
            <w:r w:rsidRPr="00A13691">
              <w:rPr>
                <w:rFonts w:asciiTheme="minorHAnsi" w:eastAsia="Arial" w:hAnsiTheme="minorHAnsi" w:cstheme="minorHAnsi"/>
                <w:b/>
                <w:spacing w:val="2"/>
                <w:sz w:val="24"/>
                <w:szCs w:val="24"/>
              </w:rPr>
              <w:t>d</w:t>
            </w:r>
            <w:r w:rsidRPr="00A13691">
              <w:rPr>
                <w:rFonts w:asciiTheme="minorHAnsi" w:eastAsia="Arial" w:hAnsiTheme="minorHAnsi" w:cstheme="minorHAnsi"/>
                <w:b/>
                <w:spacing w:val="-1"/>
                <w:sz w:val="24"/>
                <w:szCs w:val="24"/>
              </w:rPr>
              <w:t>j</w:t>
            </w:r>
            <w:r w:rsidRPr="00A13691">
              <w:rPr>
                <w:rFonts w:asciiTheme="minorHAnsi" w:eastAsia="Arial" w:hAnsiTheme="minorHAnsi" w:cstheme="minorHAnsi"/>
                <w:b/>
                <w:spacing w:val="2"/>
                <w:sz w:val="24"/>
                <w:szCs w:val="24"/>
              </w:rPr>
              <w:t>u</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pacing w:val="-5"/>
                <w:sz w:val="24"/>
                <w:szCs w:val="24"/>
              </w:rPr>
              <w:t>t</w:t>
            </w:r>
            <w:r w:rsidRPr="00A13691">
              <w:rPr>
                <w:rFonts w:asciiTheme="minorHAnsi" w:eastAsia="Arial" w:hAnsiTheme="minorHAnsi" w:cstheme="minorHAnsi"/>
                <w:b/>
                <w:spacing w:val="1"/>
                <w:sz w:val="24"/>
                <w:szCs w:val="24"/>
              </w:rPr>
              <w:t>m</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z w:val="24"/>
                <w:szCs w:val="24"/>
              </w:rPr>
              <w:t>s</w:t>
            </w:r>
            <w:r w:rsidRPr="00A13691">
              <w:rPr>
                <w:rFonts w:asciiTheme="minorHAnsi" w:eastAsia="Arial" w:hAnsiTheme="minorHAnsi" w:cstheme="minorHAnsi"/>
                <w:b/>
                <w:spacing w:val="1"/>
                <w:sz w:val="24"/>
                <w:szCs w:val="24"/>
              </w:rPr>
              <w:t xml:space="preserve"> to CAPs and CARs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z w:val="24"/>
                <w:szCs w:val="24"/>
              </w:rPr>
              <w:t>s</w:t>
            </w:r>
            <w:r w:rsidRPr="00A13691">
              <w:rPr>
                <w:rFonts w:asciiTheme="minorHAnsi" w:eastAsia="Arial" w:hAnsiTheme="minorHAnsi" w:cstheme="minorHAnsi"/>
                <w:b/>
                <w:spacing w:val="-3"/>
                <w:sz w:val="24"/>
                <w:szCs w:val="24"/>
              </w:rPr>
              <w:t xml:space="preserve"> </w:t>
            </w:r>
            <w:r w:rsidRPr="00A13691">
              <w:rPr>
                <w:rFonts w:asciiTheme="minorHAnsi" w:eastAsia="Arial" w:hAnsiTheme="minorHAnsi" w:cstheme="minorHAnsi"/>
                <w:b/>
                <w:spacing w:val="2"/>
                <w:sz w:val="24"/>
                <w:szCs w:val="24"/>
              </w:rPr>
              <w:t>ne</w:t>
            </w:r>
            <w:r w:rsidRPr="00A13691">
              <w:rPr>
                <w:rFonts w:asciiTheme="minorHAnsi" w:eastAsia="Arial" w:hAnsiTheme="minorHAnsi" w:cstheme="minorHAnsi"/>
                <w:b/>
                <w:spacing w:val="-2"/>
                <w:sz w:val="24"/>
                <w:szCs w:val="24"/>
              </w:rPr>
              <w:t>ed</w:t>
            </w:r>
            <w:r w:rsidRPr="00A13691">
              <w:rPr>
                <w:rFonts w:asciiTheme="minorHAnsi" w:eastAsia="Arial" w:hAnsiTheme="minorHAnsi" w:cstheme="minorHAnsi"/>
                <w:b/>
                <w:spacing w:val="2"/>
                <w:sz w:val="24"/>
                <w:szCs w:val="24"/>
              </w:rPr>
              <w:t>ed to streamline the assessment process.</w:t>
            </w:r>
          </w:p>
          <w:p w:rsidR="006A41D8" w:rsidRPr="00A13691" w:rsidRDefault="006A41D8" w:rsidP="006A41D8">
            <w:pPr>
              <w:spacing w:line="240" w:lineRule="auto"/>
              <w:ind w:right="-20"/>
              <w:rPr>
                <w:rFonts w:asciiTheme="minorHAnsi" w:eastAsia="Arial" w:hAnsiTheme="minorHAnsi" w:cstheme="minorHAnsi"/>
                <w:sz w:val="24"/>
                <w:szCs w:val="24"/>
              </w:rPr>
            </w:pPr>
          </w:p>
          <w:p w:rsidR="006A41D8" w:rsidRPr="00A13691" w:rsidRDefault="00A63BD8" w:rsidP="00A63BD8">
            <w:pPr>
              <w:spacing w:line="240" w:lineRule="auto"/>
              <w:ind w:left="354" w:right="-20"/>
              <w:rPr>
                <w:rFonts w:asciiTheme="minorHAnsi" w:eastAsia="Arial" w:hAnsiTheme="minorHAnsi" w:cstheme="minorHAnsi"/>
                <w:sz w:val="24"/>
                <w:szCs w:val="24"/>
              </w:rPr>
            </w:pPr>
            <w:r w:rsidRPr="00A13691">
              <w:rPr>
                <w:rFonts w:asciiTheme="minorHAnsi" w:eastAsia="Arial" w:hAnsiTheme="minorHAnsi" w:cstheme="minorHAnsi"/>
                <w:sz w:val="24"/>
                <w:szCs w:val="24"/>
              </w:rPr>
              <w:t>It was suggested that</w:t>
            </w:r>
            <w:r w:rsidR="008803DF" w:rsidRPr="00A13691">
              <w:rPr>
                <w:rFonts w:asciiTheme="minorHAnsi" w:eastAsia="Arial" w:hAnsiTheme="minorHAnsi" w:cstheme="minorHAnsi"/>
                <w:sz w:val="24"/>
                <w:szCs w:val="24"/>
              </w:rPr>
              <w:t xml:space="preserve"> Course Assessment Plans (CAP</w:t>
            </w:r>
            <w:r w:rsidRPr="00A13691">
              <w:rPr>
                <w:rFonts w:asciiTheme="minorHAnsi" w:eastAsia="Arial" w:hAnsiTheme="minorHAnsi" w:cstheme="minorHAnsi"/>
                <w:sz w:val="24"/>
                <w:szCs w:val="24"/>
              </w:rPr>
              <w:t xml:space="preserve">s) </w:t>
            </w:r>
            <w:r w:rsidR="00DC4C87" w:rsidRPr="00A13691">
              <w:rPr>
                <w:rFonts w:asciiTheme="minorHAnsi" w:eastAsia="Arial" w:hAnsiTheme="minorHAnsi" w:cstheme="minorHAnsi"/>
                <w:sz w:val="24"/>
                <w:szCs w:val="24"/>
              </w:rPr>
              <w:t xml:space="preserve">be streamlined.  Options included </w:t>
            </w:r>
            <w:r w:rsidR="003422AE" w:rsidRPr="00A13691">
              <w:rPr>
                <w:rFonts w:asciiTheme="minorHAnsi" w:eastAsia="Arial" w:hAnsiTheme="minorHAnsi" w:cstheme="minorHAnsi"/>
                <w:sz w:val="24"/>
                <w:szCs w:val="24"/>
              </w:rPr>
              <w:t>supplying</w:t>
            </w:r>
            <w:r w:rsidR="001C7A8D" w:rsidRPr="00A13691">
              <w:rPr>
                <w:rFonts w:asciiTheme="minorHAnsi" w:eastAsia="Arial" w:hAnsiTheme="minorHAnsi" w:cstheme="minorHAnsi"/>
                <w:sz w:val="24"/>
                <w:szCs w:val="24"/>
              </w:rPr>
              <w:t xml:space="preserve"> a </w:t>
            </w:r>
            <w:r w:rsidR="003422AE" w:rsidRPr="00A13691">
              <w:rPr>
                <w:rFonts w:asciiTheme="minorHAnsi" w:eastAsia="Arial" w:hAnsiTheme="minorHAnsi" w:cstheme="minorHAnsi"/>
                <w:sz w:val="24"/>
                <w:szCs w:val="24"/>
              </w:rPr>
              <w:t>dropdow</w:t>
            </w:r>
            <w:r w:rsidR="008803DF" w:rsidRPr="00A13691">
              <w:rPr>
                <w:rFonts w:asciiTheme="minorHAnsi" w:eastAsia="Arial" w:hAnsiTheme="minorHAnsi" w:cstheme="minorHAnsi"/>
                <w:sz w:val="24"/>
                <w:szCs w:val="24"/>
              </w:rPr>
              <w:t xml:space="preserve">n box for the “how will you </w:t>
            </w:r>
            <w:r w:rsidR="00DC4C87" w:rsidRPr="00A13691">
              <w:rPr>
                <w:rFonts w:asciiTheme="minorHAnsi" w:eastAsia="Arial" w:hAnsiTheme="minorHAnsi" w:cstheme="minorHAnsi"/>
                <w:sz w:val="24"/>
                <w:szCs w:val="24"/>
              </w:rPr>
              <w:t>assess/</w:t>
            </w:r>
            <w:r w:rsidR="008803DF" w:rsidRPr="00A13691">
              <w:rPr>
                <w:rFonts w:asciiTheme="minorHAnsi" w:eastAsia="Arial" w:hAnsiTheme="minorHAnsi" w:cstheme="minorHAnsi"/>
                <w:sz w:val="24"/>
                <w:szCs w:val="24"/>
              </w:rPr>
              <w:t>measure”</w:t>
            </w:r>
            <w:r w:rsidR="003422AE" w:rsidRPr="00A13691">
              <w:rPr>
                <w:rFonts w:asciiTheme="minorHAnsi" w:eastAsia="Arial" w:hAnsiTheme="minorHAnsi" w:cstheme="minorHAnsi"/>
                <w:sz w:val="24"/>
                <w:szCs w:val="24"/>
              </w:rPr>
              <w:t xml:space="preserve"> </w:t>
            </w:r>
            <w:r w:rsidR="008803DF" w:rsidRPr="00A13691">
              <w:rPr>
                <w:rFonts w:asciiTheme="minorHAnsi" w:eastAsia="Arial" w:hAnsiTheme="minorHAnsi" w:cstheme="minorHAnsi"/>
                <w:sz w:val="24"/>
                <w:szCs w:val="24"/>
              </w:rPr>
              <w:t>response</w:t>
            </w:r>
            <w:r w:rsidR="00DC4C87" w:rsidRPr="00A13691">
              <w:rPr>
                <w:rFonts w:asciiTheme="minorHAnsi" w:eastAsia="Arial" w:hAnsiTheme="minorHAnsi" w:cstheme="minorHAnsi"/>
                <w:sz w:val="24"/>
                <w:szCs w:val="24"/>
              </w:rPr>
              <w:t xml:space="preserve">, </w:t>
            </w:r>
            <w:r w:rsidR="001C7A8D" w:rsidRPr="00A13691">
              <w:rPr>
                <w:rFonts w:asciiTheme="minorHAnsi" w:eastAsia="Arial" w:hAnsiTheme="minorHAnsi" w:cstheme="minorHAnsi"/>
                <w:sz w:val="24"/>
                <w:szCs w:val="24"/>
              </w:rPr>
              <w:t>i</w:t>
            </w:r>
            <w:r w:rsidR="00DC4C87" w:rsidRPr="00A13691">
              <w:rPr>
                <w:rFonts w:asciiTheme="minorHAnsi" w:eastAsia="Arial" w:hAnsiTheme="minorHAnsi" w:cstheme="minorHAnsi"/>
                <w:sz w:val="24"/>
                <w:szCs w:val="24"/>
              </w:rPr>
              <w:t>ncluding</w:t>
            </w:r>
            <w:r w:rsidR="003422AE" w:rsidRPr="00A13691">
              <w:rPr>
                <w:rFonts w:asciiTheme="minorHAnsi" w:eastAsia="Arial" w:hAnsiTheme="minorHAnsi" w:cstheme="minorHAnsi"/>
                <w:sz w:val="24"/>
                <w:szCs w:val="24"/>
              </w:rPr>
              <w:t xml:space="preserve"> </w:t>
            </w:r>
            <w:r w:rsidR="001C7A8D" w:rsidRPr="00A13691">
              <w:rPr>
                <w:rFonts w:asciiTheme="minorHAnsi" w:eastAsia="Arial" w:hAnsiTheme="minorHAnsi" w:cstheme="minorHAnsi"/>
                <w:sz w:val="24"/>
                <w:szCs w:val="24"/>
              </w:rPr>
              <w:t xml:space="preserve">an </w:t>
            </w:r>
            <w:r w:rsidR="003422AE" w:rsidRPr="00A13691">
              <w:rPr>
                <w:rFonts w:asciiTheme="minorHAnsi" w:eastAsia="Arial" w:hAnsiTheme="minorHAnsi" w:cstheme="minorHAnsi"/>
                <w:sz w:val="24"/>
                <w:szCs w:val="24"/>
              </w:rPr>
              <w:t>“other” option</w:t>
            </w:r>
            <w:r w:rsidR="00DC4C87" w:rsidRPr="00A13691">
              <w:rPr>
                <w:rFonts w:asciiTheme="minorHAnsi" w:eastAsia="Arial" w:hAnsiTheme="minorHAnsi" w:cstheme="minorHAnsi"/>
                <w:sz w:val="24"/>
                <w:szCs w:val="24"/>
              </w:rPr>
              <w:t>, or dropping the question altogether since our concern in the CAP is how the course will be taught</w:t>
            </w:r>
            <w:r w:rsidR="000E34B0">
              <w:rPr>
                <w:rFonts w:asciiTheme="minorHAnsi" w:eastAsia="Arial" w:hAnsiTheme="minorHAnsi" w:cstheme="minorHAnsi"/>
                <w:sz w:val="24"/>
                <w:szCs w:val="24"/>
              </w:rPr>
              <w:t xml:space="preserve"> rather than </w:t>
            </w:r>
            <w:r w:rsidR="00F47340">
              <w:rPr>
                <w:rFonts w:asciiTheme="minorHAnsi" w:eastAsia="Arial" w:hAnsiTheme="minorHAnsi" w:cstheme="minorHAnsi"/>
                <w:sz w:val="24"/>
                <w:szCs w:val="24"/>
              </w:rPr>
              <w:t xml:space="preserve">how it will be </w:t>
            </w:r>
            <w:r w:rsidR="000E34B0">
              <w:rPr>
                <w:rFonts w:asciiTheme="minorHAnsi" w:eastAsia="Arial" w:hAnsiTheme="minorHAnsi" w:cstheme="minorHAnsi"/>
                <w:sz w:val="24"/>
                <w:szCs w:val="24"/>
              </w:rPr>
              <w:t>assessed</w:t>
            </w:r>
            <w:r w:rsidR="00DC4C87" w:rsidRPr="00A13691">
              <w:rPr>
                <w:rFonts w:asciiTheme="minorHAnsi" w:eastAsia="Arial" w:hAnsiTheme="minorHAnsi" w:cstheme="minorHAnsi"/>
                <w:sz w:val="24"/>
                <w:szCs w:val="24"/>
              </w:rPr>
              <w:t>.</w:t>
            </w:r>
            <w:r w:rsidR="003422AE" w:rsidRPr="00A13691">
              <w:rPr>
                <w:rFonts w:asciiTheme="minorHAnsi" w:eastAsia="Arial" w:hAnsiTheme="minorHAnsi" w:cstheme="minorHAnsi"/>
                <w:sz w:val="24"/>
                <w:szCs w:val="24"/>
              </w:rPr>
              <w:t xml:space="preserve">  We can consider how to str</w:t>
            </w:r>
            <w:r w:rsidR="008803DF" w:rsidRPr="00A13691">
              <w:rPr>
                <w:rFonts w:asciiTheme="minorHAnsi" w:eastAsia="Arial" w:hAnsiTheme="minorHAnsi" w:cstheme="minorHAnsi"/>
                <w:sz w:val="24"/>
                <w:szCs w:val="24"/>
              </w:rPr>
              <w:t>e</w:t>
            </w:r>
            <w:r w:rsidR="003422AE" w:rsidRPr="00A13691">
              <w:rPr>
                <w:rFonts w:asciiTheme="minorHAnsi" w:eastAsia="Arial" w:hAnsiTheme="minorHAnsi" w:cstheme="minorHAnsi"/>
                <w:sz w:val="24"/>
                <w:szCs w:val="24"/>
              </w:rPr>
              <w:t xml:space="preserve">amline CARs when those come up later in </w:t>
            </w:r>
            <w:r w:rsidR="00DC4C87" w:rsidRPr="00A13691">
              <w:rPr>
                <w:rFonts w:asciiTheme="minorHAnsi" w:eastAsia="Arial" w:hAnsiTheme="minorHAnsi" w:cstheme="minorHAnsi"/>
                <w:sz w:val="24"/>
                <w:szCs w:val="24"/>
              </w:rPr>
              <w:t xml:space="preserve">the </w:t>
            </w:r>
            <w:r w:rsidR="003422AE" w:rsidRPr="00A13691">
              <w:rPr>
                <w:rFonts w:asciiTheme="minorHAnsi" w:eastAsia="Arial" w:hAnsiTheme="minorHAnsi" w:cstheme="minorHAnsi"/>
                <w:sz w:val="24"/>
                <w:szCs w:val="24"/>
              </w:rPr>
              <w:t>year.</w:t>
            </w:r>
          </w:p>
          <w:p w:rsidR="003422AE" w:rsidRPr="00A13691" w:rsidRDefault="003422AE" w:rsidP="006A41D8">
            <w:pPr>
              <w:spacing w:line="240" w:lineRule="auto"/>
              <w:ind w:right="-20"/>
              <w:rPr>
                <w:rFonts w:asciiTheme="minorHAnsi" w:eastAsia="Arial" w:hAnsiTheme="minorHAnsi" w:cstheme="minorHAnsi"/>
                <w:sz w:val="24"/>
                <w:szCs w:val="24"/>
              </w:rPr>
            </w:pPr>
          </w:p>
          <w:p w:rsidR="0003641A" w:rsidRPr="00A13691" w:rsidRDefault="0003641A" w:rsidP="000E34B0">
            <w:pPr>
              <w:pStyle w:val="ListParagraph"/>
              <w:numPr>
                <w:ilvl w:val="0"/>
                <w:numId w:val="3"/>
              </w:numPr>
              <w:spacing w:line="240" w:lineRule="auto"/>
              <w:ind w:left="354" w:right="-20"/>
              <w:rPr>
                <w:rFonts w:asciiTheme="minorHAnsi" w:eastAsia="Arial" w:hAnsiTheme="minorHAnsi" w:cstheme="minorHAnsi"/>
                <w:b/>
                <w:sz w:val="24"/>
                <w:szCs w:val="24"/>
              </w:rPr>
            </w:pPr>
            <w:r w:rsidRPr="00A13691">
              <w:rPr>
                <w:rFonts w:asciiTheme="minorHAnsi" w:eastAsia="Arial" w:hAnsiTheme="minorHAnsi" w:cstheme="minorHAnsi"/>
                <w:b/>
                <w:spacing w:val="1"/>
                <w:sz w:val="24"/>
                <w:szCs w:val="24"/>
              </w:rPr>
              <w:t>C</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nu</w:t>
            </w:r>
            <w:r w:rsidRPr="00A13691">
              <w:rPr>
                <w:rFonts w:asciiTheme="minorHAnsi" w:eastAsia="Arial" w:hAnsiTheme="minorHAnsi" w:cstheme="minorHAnsi"/>
                <w:b/>
                <w:sz w:val="24"/>
                <w:szCs w:val="24"/>
              </w:rPr>
              <w:t>e</w:t>
            </w:r>
            <w:r w:rsidRPr="00A13691">
              <w:rPr>
                <w:rFonts w:asciiTheme="minorHAnsi" w:eastAsia="Arial" w:hAnsiTheme="minorHAnsi" w:cstheme="minorHAnsi"/>
                <w:b/>
                <w:spacing w:val="-3"/>
                <w:sz w:val="24"/>
                <w:szCs w:val="24"/>
              </w:rPr>
              <w:t xml:space="preserve"> </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z w:val="24"/>
                <w:szCs w:val="24"/>
              </w:rPr>
              <w:t>o</w:t>
            </w:r>
            <w:r w:rsidRPr="00A13691">
              <w:rPr>
                <w:rFonts w:asciiTheme="minorHAnsi" w:eastAsia="Arial" w:hAnsiTheme="minorHAnsi" w:cstheme="minorHAnsi"/>
                <w:b/>
                <w:spacing w:val="-3"/>
                <w:sz w:val="24"/>
                <w:szCs w:val="24"/>
              </w:rPr>
              <w:t xml:space="preserve"> </w:t>
            </w:r>
            <w:r w:rsidRPr="00A13691">
              <w:rPr>
                <w:rFonts w:asciiTheme="minorHAnsi" w:eastAsia="Arial" w:hAnsiTheme="minorHAnsi" w:cstheme="minorHAnsi"/>
                <w:b/>
                <w:spacing w:val="2"/>
                <w:sz w:val="24"/>
                <w:szCs w:val="24"/>
              </w:rPr>
              <w:t>sup</w:t>
            </w:r>
            <w:r w:rsidRPr="00A13691">
              <w:rPr>
                <w:rFonts w:asciiTheme="minorHAnsi" w:eastAsia="Arial" w:hAnsiTheme="minorHAnsi" w:cstheme="minorHAnsi"/>
                <w:b/>
                <w:spacing w:val="-2"/>
                <w:sz w:val="24"/>
                <w:szCs w:val="24"/>
              </w:rPr>
              <w:t>p</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pacing w:val="-5"/>
                <w:sz w:val="24"/>
                <w:szCs w:val="24"/>
              </w:rPr>
              <w:t>r</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h</w:t>
            </w:r>
            <w:r w:rsidRPr="00A13691">
              <w:rPr>
                <w:rFonts w:asciiTheme="minorHAnsi" w:eastAsia="Arial" w:hAnsiTheme="minorHAnsi" w:cstheme="minorHAnsi"/>
                <w:b/>
                <w:sz w:val="24"/>
                <w:szCs w:val="24"/>
              </w:rPr>
              <w:t xml:space="preserve">e </w:t>
            </w:r>
            <w:r w:rsidRPr="00A13691">
              <w:rPr>
                <w:rFonts w:asciiTheme="minorHAnsi" w:eastAsia="Arial" w:hAnsiTheme="minorHAnsi" w:cstheme="minorHAnsi"/>
                <w:b/>
                <w:spacing w:val="2"/>
                <w:sz w:val="24"/>
                <w:szCs w:val="24"/>
              </w:rPr>
              <w:t>de</w:t>
            </w:r>
            <w:r w:rsidRPr="00A13691">
              <w:rPr>
                <w:rFonts w:asciiTheme="minorHAnsi" w:eastAsia="Arial" w:hAnsiTheme="minorHAnsi" w:cstheme="minorHAnsi"/>
                <w:b/>
                <w:spacing w:val="-2"/>
                <w:sz w:val="24"/>
                <w:szCs w:val="24"/>
              </w:rPr>
              <w:t>v</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5"/>
                <w:sz w:val="24"/>
                <w:szCs w:val="24"/>
              </w:rPr>
              <w:t>l</w:t>
            </w:r>
            <w:r w:rsidRPr="00A13691">
              <w:rPr>
                <w:rFonts w:asciiTheme="minorHAnsi" w:eastAsia="Arial" w:hAnsiTheme="minorHAnsi" w:cstheme="minorHAnsi"/>
                <w:b/>
                <w:spacing w:val="1"/>
                <w:sz w:val="24"/>
                <w:szCs w:val="24"/>
              </w:rPr>
              <w:t>o</w:t>
            </w:r>
            <w:r w:rsidRPr="00A13691">
              <w:rPr>
                <w:rFonts w:asciiTheme="minorHAnsi" w:eastAsia="Arial" w:hAnsiTheme="minorHAnsi" w:cstheme="minorHAnsi"/>
                <w:b/>
                <w:spacing w:val="-2"/>
                <w:sz w:val="24"/>
                <w:szCs w:val="24"/>
              </w:rPr>
              <w:t>p</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f</w:t>
            </w:r>
            <w:r w:rsidRPr="00A13691">
              <w:rPr>
                <w:rFonts w:asciiTheme="minorHAnsi" w:eastAsia="Arial" w:hAnsiTheme="minorHAnsi" w:cstheme="minorHAnsi"/>
                <w:b/>
                <w:spacing w:val="1"/>
                <w:sz w:val="24"/>
                <w:szCs w:val="24"/>
              </w:rPr>
              <w:t xml:space="preserve">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2"/>
                <w:sz w:val="24"/>
                <w:szCs w:val="24"/>
              </w:rPr>
              <w:t>d</w:t>
            </w:r>
            <w:r w:rsidRPr="00A13691">
              <w:rPr>
                <w:rFonts w:asciiTheme="minorHAnsi" w:eastAsia="Arial" w:hAnsiTheme="minorHAnsi" w:cstheme="minorHAnsi"/>
                <w:b/>
                <w:spacing w:val="1"/>
                <w:sz w:val="24"/>
                <w:szCs w:val="24"/>
              </w:rPr>
              <w:t>d</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3"/>
                <w:sz w:val="24"/>
                <w:szCs w:val="24"/>
              </w:rPr>
              <w:t>t</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pacing w:val="2"/>
                <w:sz w:val="24"/>
                <w:szCs w:val="24"/>
              </w:rPr>
              <w:t>na</w:t>
            </w:r>
            <w:r w:rsidRPr="00A13691">
              <w:rPr>
                <w:rFonts w:asciiTheme="minorHAnsi" w:eastAsia="Arial" w:hAnsiTheme="minorHAnsi" w:cstheme="minorHAnsi"/>
                <w:b/>
                <w:sz w:val="24"/>
                <w:szCs w:val="24"/>
              </w:rPr>
              <w:t>l</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I</w:t>
            </w:r>
            <w:r w:rsidRPr="00A13691">
              <w:rPr>
                <w:rFonts w:asciiTheme="minorHAnsi" w:eastAsia="Arial" w:hAnsiTheme="minorHAnsi" w:cstheme="minorHAnsi"/>
                <w:b/>
                <w:spacing w:val="2"/>
                <w:sz w:val="24"/>
                <w:szCs w:val="24"/>
              </w:rPr>
              <w:t>ssue</w:t>
            </w:r>
            <w:r w:rsidRPr="00A13691">
              <w:rPr>
                <w:rFonts w:asciiTheme="minorHAnsi" w:eastAsia="Arial" w:hAnsiTheme="minorHAnsi" w:cstheme="minorHAnsi"/>
                <w:b/>
                <w:sz w:val="24"/>
                <w:szCs w:val="24"/>
              </w:rPr>
              <w:t>s</w:t>
            </w:r>
            <w:r w:rsidRPr="00A13691">
              <w:rPr>
                <w:rFonts w:asciiTheme="minorHAnsi" w:eastAsia="Arial" w:hAnsiTheme="minorHAnsi" w:cstheme="minorHAnsi"/>
                <w:b/>
                <w:i/>
                <w:spacing w:val="-3"/>
                <w:sz w:val="24"/>
                <w:szCs w:val="24"/>
              </w:rPr>
              <w:t xml:space="preserve"> </w:t>
            </w:r>
            <w:r w:rsidRPr="00A13691">
              <w:rPr>
                <w:rFonts w:asciiTheme="minorHAnsi" w:eastAsia="Arial" w:hAnsiTheme="minorHAnsi" w:cstheme="minorHAnsi"/>
                <w:b/>
                <w:spacing w:val="2"/>
                <w:sz w:val="24"/>
                <w:szCs w:val="24"/>
              </w:rPr>
              <w:t>c</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pacing w:val="2"/>
                <w:sz w:val="24"/>
                <w:szCs w:val="24"/>
              </w:rPr>
              <w:t>u</w:t>
            </w:r>
            <w:r w:rsidRPr="00A13691">
              <w:rPr>
                <w:rFonts w:asciiTheme="minorHAnsi" w:eastAsia="Arial" w:hAnsiTheme="minorHAnsi" w:cstheme="minorHAnsi"/>
                <w:b/>
                <w:spacing w:val="-5"/>
                <w:sz w:val="24"/>
                <w:szCs w:val="24"/>
              </w:rPr>
              <w:t>r</w:t>
            </w:r>
            <w:r w:rsidRPr="00A13691">
              <w:rPr>
                <w:rFonts w:asciiTheme="minorHAnsi" w:eastAsia="Arial" w:hAnsiTheme="minorHAnsi" w:cstheme="minorHAnsi"/>
                <w:b/>
                <w:spacing w:val="2"/>
                <w:sz w:val="24"/>
                <w:szCs w:val="24"/>
              </w:rPr>
              <w:t>ses</w:t>
            </w:r>
            <w:r w:rsidRPr="00A13691">
              <w:rPr>
                <w:rFonts w:asciiTheme="minorHAnsi" w:eastAsia="Arial" w:hAnsiTheme="minorHAnsi" w:cstheme="minorHAnsi"/>
                <w:b/>
                <w:sz w:val="24"/>
                <w:szCs w:val="24"/>
              </w:rPr>
              <w:t>.</w:t>
            </w:r>
          </w:p>
          <w:p w:rsidR="00DC4C87" w:rsidRPr="00A13691" w:rsidRDefault="00DC4C87" w:rsidP="00DC4C87">
            <w:pPr>
              <w:pStyle w:val="ListParagraph"/>
              <w:spacing w:line="240" w:lineRule="auto"/>
              <w:ind w:right="-20"/>
              <w:rPr>
                <w:rFonts w:asciiTheme="minorHAnsi" w:eastAsia="Arial" w:hAnsiTheme="minorHAnsi" w:cstheme="minorHAnsi"/>
                <w:b/>
                <w:sz w:val="24"/>
                <w:szCs w:val="24"/>
              </w:rPr>
            </w:pPr>
          </w:p>
          <w:p w:rsidR="003422AE" w:rsidRPr="00A13691" w:rsidRDefault="00DC4C87" w:rsidP="00DC4C87">
            <w:pPr>
              <w:spacing w:line="240" w:lineRule="auto"/>
              <w:ind w:left="354" w:right="-20"/>
              <w:rPr>
                <w:rFonts w:asciiTheme="minorHAnsi" w:eastAsia="Arial" w:hAnsiTheme="minorHAnsi" w:cstheme="minorHAnsi"/>
                <w:sz w:val="24"/>
                <w:szCs w:val="24"/>
              </w:rPr>
            </w:pPr>
            <w:r w:rsidRPr="00A13691">
              <w:rPr>
                <w:rFonts w:asciiTheme="minorHAnsi" w:eastAsia="Arial" w:hAnsiTheme="minorHAnsi" w:cstheme="minorHAnsi"/>
                <w:sz w:val="24"/>
                <w:szCs w:val="24"/>
              </w:rPr>
              <w:t>Instructors with low-</w:t>
            </w:r>
            <w:r w:rsidR="003422AE" w:rsidRPr="00A13691">
              <w:rPr>
                <w:rFonts w:asciiTheme="minorHAnsi" w:eastAsia="Arial" w:hAnsiTheme="minorHAnsi" w:cstheme="minorHAnsi"/>
                <w:sz w:val="24"/>
                <w:szCs w:val="24"/>
              </w:rPr>
              <w:t xml:space="preserve">enrollment </w:t>
            </w:r>
            <w:r w:rsidRPr="00A13691">
              <w:rPr>
                <w:rFonts w:asciiTheme="minorHAnsi" w:eastAsia="Arial" w:hAnsiTheme="minorHAnsi" w:cstheme="minorHAnsi"/>
                <w:sz w:val="24"/>
                <w:szCs w:val="24"/>
              </w:rPr>
              <w:t xml:space="preserve">courses </w:t>
            </w:r>
            <w:r w:rsidR="003422AE" w:rsidRPr="00A13691">
              <w:rPr>
                <w:rFonts w:asciiTheme="minorHAnsi" w:eastAsia="Arial" w:hAnsiTheme="minorHAnsi" w:cstheme="minorHAnsi"/>
                <w:sz w:val="24"/>
                <w:szCs w:val="24"/>
              </w:rPr>
              <w:t xml:space="preserve">are encouraged to </w:t>
            </w:r>
            <w:r w:rsidRPr="00A13691">
              <w:rPr>
                <w:rFonts w:asciiTheme="minorHAnsi" w:eastAsia="Arial" w:hAnsiTheme="minorHAnsi" w:cstheme="minorHAnsi"/>
                <w:sz w:val="24"/>
                <w:szCs w:val="24"/>
              </w:rPr>
              <w:t xml:space="preserve">convert the courses to Issues </w:t>
            </w:r>
            <w:r w:rsidR="003422AE" w:rsidRPr="00A13691">
              <w:rPr>
                <w:rFonts w:asciiTheme="minorHAnsi" w:eastAsia="Arial" w:hAnsiTheme="minorHAnsi" w:cstheme="minorHAnsi"/>
                <w:sz w:val="24"/>
                <w:szCs w:val="24"/>
              </w:rPr>
              <w:t xml:space="preserve">to </w:t>
            </w:r>
            <w:r w:rsidRPr="00A13691">
              <w:rPr>
                <w:rFonts w:asciiTheme="minorHAnsi" w:eastAsia="Arial" w:hAnsiTheme="minorHAnsi" w:cstheme="minorHAnsi"/>
                <w:sz w:val="24"/>
                <w:szCs w:val="24"/>
              </w:rPr>
              <w:t>boost</w:t>
            </w:r>
            <w:r w:rsidR="003422AE" w:rsidRPr="00A13691">
              <w:rPr>
                <w:rFonts w:asciiTheme="minorHAnsi" w:eastAsia="Arial" w:hAnsiTheme="minorHAnsi" w:cstheme="minorHAnsi"/>
                <w:sz w:val="24"/>
                <w:szCs w:val="24"/>
              </w:rPr>
              <w:t xml:space="preserve"> enrollment</w:t>
            </w:r>
            <w:r w:rsidRPr="00A13691">
              <w:rPr>
                <w:rFonts w:asciiTheme="minorHAnsi" w:eastAsia="Arial" w:hAnsiTheme="minorHAnsi" w:cstheme="minorHAnsi"/>
                <w:sz w:val="24"/>
                <w:szCs w:val="24"/>
              </w:rPr>
              <w:t xml:space="preserve">.  More Issues courses will be needed in upcoming years, because beginning this year, </w:t>
            </w:r>
            <w:r w:rsidR="000E34B0">
              <w:rPr>
                <w:rFonts w:asciiTheme="minorHAnsi" w:eastAsia="Arial" w:hAnsiTheme="minorHAnsi" w:cstheme="minorHAnsi"/>
                <w:sz w:val="24"/>
                <w:szCs w:val="24"/>
              </w:rPr>
              <w:t xml:space="preserve">all </w:t>
            </w:r>
            <w:r w:rsidRPr="00A13691">
              <w:rPr>
                <w:rFonts w:asciiTheme="minorHAnsi" w:eastAsia="Arial" w:hAnsiTheme="minorHAnsi" w:cstheme="minorHAnsi"/>
                <w:sz w:val="24"/>
                <w:szCs w:val="24"/>
              </w:rPr>
              <w:t xml:space="preserve">new students will have to take </w:t>
            </w:r>
            <w:r w:rsidR="000E34B0">
              <w:rPr>
                <w:rFonts w:asciiTheme="minorHAnsi" w:eastAsia="Arial" w:hAnsiTheme="minorHAnsi" w:cstheme="minorHAnsi"/>
                <w:sz w:val="24"/>
                <w:szCs w:val="24"/>
              </w:rPr>
              <w:t xml:space="preserve">two </w:t>
            </w:r>
            <w:r w:rsidRPr="00A13691">
              <w:rPr>
                <w:rFonts w:asciiTheme="minorHAnsi" w:eastAsia="Arial" w:hAnsiTheme="minorHAnsi" w:cstheme="minorHAnsi"/>
                <w:sz w:val="24"/>
                <w:szCs w:val="24"/>
              </w:rPr>
              <w:t>Issues courses.</w:t>
            </w:r>
            <w:r w:rsidR="003422AE" w:rsidRPr="00A13691">
              <w:rPr>
                <w:rFonts w:asciiTheme="minorHAnsi" w:eastAsia="Arial" w:hAnsiTheme="minorHAnsi" w:cstheme="minorHAnsi"/>
                <w:sz w:val="24"/>
                <w:szCs w:val="24"/>
              </w:rPr>
              <w:t xml:space="preserve"> </w:t>
            </w:r>
            <w:r w:rsidR="000C4794">
              <w:rPr>
                <w:rFonts w:asciiTheme="minorHAnsi" w:eastAsia="Arial" w:hAnsiTheme="minorHAnsi" w:cstheme="minorHAnsi"/>
                <w:sz w:val="24"/>
                <w:szCs w:val="24"/>
              </w:rPr>
              <w:t xml:space="preserve"> The d</w:t>
            </w:r>
            <w:r w:rsidRPr="00A13691">
              <w:rPr>
                <w:rFonts w:asciiTheme="minorHAnsi" w:eastAsia="Arial" w:hAnsiTheme="minorHAnsi" w:cstheme="minorHAnsi"/>
                <w:sz w:val="24"/>
                <w:szCs w:val="24"/>
              </w:rPr>
              <w:t xml:space="preserve">irector is also working to have instructors convert Themes courses to Issues.  </w:t>
            </w:r>
            <w:r w:rsidR="003422AE" w:rsidRPr="00A13691">
              <w:rPr>
                <w:rFonts w:asciiTheme="minorHAnsi" w:eastAsia="Arial" w:hAnsiTheme="minorHAnsi" w:cstheme="minorHAnsi"/>
                <w:sz w:val="24"/>
                <w:szCs w:val="24"/>
              </w:rPr>
              <w:t xml:space="preserve">GEC members </w:t>
            </w:r>
            <w:r w:rsidRPr="00A13691">
              <w:rPr>
                <w:rFonts w:asciiTheme="minorHAnsi" w:eastAsia="Arial" w:hAnsiTheme="minorHAnsi" w:cstheme="minorHAnsi"/>
                <w:sz w:val="24"/>
                <w:szCs w:val="24"/>
              </w:rPr>
              <w:t>are asked to encourage colleagues in their departments (and others) to create</w:t>
            </w:r>
            <w:r w:rsidR="003422AE" w:rsidRPr="00A13691">
              <w:rPr>
                <w:rFonts w:asciiTheme="minorHAnsi" w:eastAsia="Arial" w:hAnsiTheme="minorHAnsi" w:cstheme="minorHAnsi"/>
                <w:sz w:val="24"/>
                <w:szCs w:val="24"/>
              </w:rPr>
              <w:t xml:space="preserve"> Issues</w:t>
            </w:r>
            <w:r w:rsidRPr="00A13691">
              <w:rPr>
                <w:rFonts w:asciiTheme="minorHAnsi" w:eastAsia="Arial" w:hAnsiTheme="minorHAnsi" w:cstheme="minorHAnsi"/>
                <w:sz w:val="24"/>
                <w:szCs w:val="24"/>
              </w:rPr>
              <w:t xml:space="preserve"> courses as well</w:t>
            </w:r>
            <w:r w:rsidR="00844C62" w:rsidRPr="00A13691">
              <w:rPr>
                <w:rFonts w:asciiTheme="minorHAnsi" w:eastAsia="Arial" w:hAnsiTheme="minorHAnsi" w:cstheme="minorHAnsi"/>
                <w:sz w:val="24"/>
                <w:szCs w:val="24"/>
              </w:rPr>
              <w:t xml:space="preserve">.  </w:t>
            </w:r>
            <w:r w:rsidR="00A126AB" w:rsidRPr="00A13691">
              <w:rPr>
                <w:rFonts w:asciiTheme="minorHAnsi" w:eastAsia="Arial" w:hAnsiTheme="minorHAnsi" w:cstheme="minorHAnsi"/>
                <w:sz w:val="24"/>
                <w:szCs w:val="24"/>
              </w:rPr>
              <w:t xml:space="preserve"> We have model Issues courses on line as examples to assist faculty in designing their </w:t>
            </w:r>
            <w:r w:rsidR="0017636A" w:rsidRPr="00A13691">
              <w:rPr>
                <w:rFonts w:asciiTheme="minorHAnsi" w:eastAsia="Arial" w:hAnsiTheme="minorHAnsi" w:cstheme="minorHAnsi"/>
                <w:sz w:val="24"/>
                <w:szCs w:val="24"/>
              </w:rPr>
              <w:t xml:space="preserve">own </w:t>
            </w:r>
            <w:r w:rsidR="00A126AB" w:rsidRPr="00A13691">
              <w:rPr>
                <w:rFonts w:asciiTheme="minorHAnsi" w:eastAsia="Arial" w:hAnsiTheme="minorHAnsi" w:cstheme="minorHAnsi"/>
                <w:sz w:val="24"/>
                <w:szCs w:val="24"/>
              </w:rPr>
              <w:t>courses.</w:t>
            </w:r>
          </w:p>
          <w:p w:rsidR="00DC4C87" w:rsidRPr="00A13691" w:rsidRDefault="00DC4C87" w:rsidP="003422AE">
            <w:pPr>
              <w:spacing w:line="240" w:lineRule="auto"/>
              <w:ind w:right="-20"/>
              <w:rPr>
                <w:rFonts w:asciiTheme="minorHAnsi" w:eastAsia="Arial" w:hAnsiTheme="minorHAnsi" w:cstheme="minorHAnsi"/>
                <w:sz w:val="24"/>
                <w:szCs w:val="24"/>
              </w:rPr>
            </w:pPr>
          </w:p>
          <w:p w:rsidR="0003641A" w:rsidRPr="00A13691" w:rsidRDefault="0003641A" w:rsidP="000E34B0">
            <w:pPr>
              <w:pStyle w:val="ListParagraph"/>
              <w:numPr>
                <w:ilvl w:val="0"/>
                <w:numId w:val="3"/>
              </w:numPr>
              <w:spacing w:line="240" w:lineRule="auto"/>
              <w:ind w:left="354" w:right="-20"/>
              <w:rPr>
                <w:rFonts w:asciiTheme="minorHAnsi" w:eastAsia="Arial" w:hAnsiTheme="minorHAnsi" w:cstheme="minorHAnsi"/>
                <w:b/>
                <w:sz w:val="24"/>
                <w:szCs w:val="24"/>
              </w:rPr>
            </w:pPr>
            <w:r w:rsidRPr="00A13691">
              <w:rPr>
                <w:rFonts w:asciiTheme="minorHAnsi" w:eastAsia="Arial" w:hAnsiTheme="minorHAnsi" w:cstheme="minorHAnsi"/>
                <w:b/>
                <w:sz w:val="24"/>
                <w:szCs w:val="24"/>
              </w:rPr>
              <w:t xml:space="preserve">In light of the IZN Task Force recommendations, conduct a comprehensive review of the “World Perspectives” portion of the General Education requirements. </w:t>
            </w:r>
          </w:p>
          <w:p w:rsidR="00FC103A" w:rsidRPr="00A13691" w:rsidRDefault="00FC103A" w:rsidP="00FC103A">
            <w:pPr>
              <w:pStyle w:val="ListParagraph"/>
              <w:spacing w:line="240" w:lineRule="auto"/>
              <w:ind w:right="-20"/>
              <w:rPr>
                <w:rFonts w:asciiTheme="minorHAnsi" w:eastAsia="Arial" w:hAnsiTheme="minorHAnsi" w:cstheme="minorHAnsi"/>
                <w:b/>
                <w:sz w:val="24"/>
                <w:szCs w:val="24"/>
              </w:rPr>
            </w:pPr>
          </w:p>
          <w:p w:rsidR="00FC103A" w:rsidRPr="00A13691" w:rsidRDefault="00FC103A" w:rsidP="00FC103A">
            <w:pPr>
              <w:spacing w:line="240" w:lineRule="auto"/>
              <w:ind w:left="354" w:right="-20"/>
              <w:rPr>
                <w:rFonts w:asciiTheme="minorHAnsi" w:eastAsia="Arial" w:hAnsiTheme="minorHAnsi" w:cstheme="minorHAnsi"/>
                <w:sz w:val="24"/>
                <w:szCs w:val="24"/>
              </w:rPr>
            </w:pPr>
            <w:r w:rsidRPr="00A13691">
              <w:rPr>
                <w:rFonts w:asciiTheme="minorHAnsi" w:eastAsia="Arial" w:hAnsiTheme="minorHAnsi" w:cstheme="minorHAnsi"/>
                <w:sz w:val="24"/>
                <w:szCs w:val="24"/>
              </w:rPr>
              <w:t>During the year, we will consider:</w:t>
            </w:r>
          </w:p>
          <w:p w:rsidR="00FC103A" w:rsidRPr="00A13691" w:rsidRDefault="00FC103A" w:rsidP="0017636A">
            <w:pPr>
              <w:pStyle w:val="ListParagraph"/>
              <w:numPr>
                <w:ilvl w:val="0"/>
                <w:numId w:val="5"/>
              </w:numPr>
              <w:spacing w:line="240" w:lineRule="auto"/>
              <w:ind w:left="894" w:right="-20"/>
              <w:rPr>
                <w:rFonts w:asciiTheme="minorHAnsi" w:eastAsia="Arial" w:hAnsiTheme="minorHAnsi" w:cstheme="minorHAnsi"/>
                <w:sz w:val="24"/>
                <w:szCs w:val="24"/>
              </w:rPr>
            </w:pPr>
            <w:r w:rsidRPr="00A13691">
              <w:rPr>
                <w:rFonts w:asciiTheme="minorHAnsi" w:eastAsia="Arial" w:hAnsiTheme="minorHAnsi" w:cstheme="minorHAnsi"/>
                <w:sz w:val="24"/>
                <w:szCs w:val="24"/>
              </w:rPr>
              <w:t>The</w:t>
            </w:r>
            <w:r w:rsidR="00DC4C87" w:rsidRPr="00A13691">
              <w:rPr>
                <w:rFonts w:asciiTheme="minorHAnsi" w:eastAsia="Arial" w:hAnsiTheme="minorHAnsi" w:cstheme="minorHAnsi"/>
                <w:sz w:val="24"/>
                <w:szCs w:val="24"/>
              </w:rPr>
              <w:t xml:space="preserve"> </w:t>
            </w:r>
            <w:r w:rsidR="00844C62" w:rsidRPr="00A13691">
              <w:rPr>
                <w:rFonts w:asciiTheme="minorHAnsi" w:eastAsia="Arial" w:hAnsiTheme="minorHAnsi" w:cstheme="minorHAnsi"/>
                <w:sz w:val="24"/>
                <w:szCs w:val="24"/>
              </w:rPr>
              <w:t>definition</w:t>
            </w:r>
            <w:r w:rsidR="00DC4C87" w:rsidRPr="00A13691">
              <w:rPr>
                <w:rFonts w:asciiTheme="minorHAnsi" w:eastAsia="Arial" w:hAnsiTheme="minorHAnsi" w:cstheme="minorHAnsi"/>
                <w:sz w:val="24"/>
                <w:szCs w:val="24"/>
              </w:rPr>
              <w:t xml:space="preserve"> of World Perspectives</w:t>
            </w:r>
            <w:r w:rsidR="00844C62" w:rsidRPr="00A13691">
              <w:rPr>
                <w:rFonts w:asciiTheme="minorHAnsi" w:eastAsia="Arial" w:hAnsiTheme="minorHAnsi" w:cstheme="minorHAnsi"/>
                <w:sz w:val="24"/>
                <w:szCs w:val="24"/>
              </w:rPr>
              <w:t xml:space="preserve"> </w:t>
            </w:r>
            <w:r w:rsidRPr="00A13691">
              <w:rPr>
                <w:rFonts w:asciiTheme="minorHAnsi" w:eastAsia="Arial" w:hAnsiTheme="minorHAnsi" w:cstheme="minorHAnsi"/>
                <w:sz w:val="24"/>
                <w:szCs w:val="24"/>
              </w:rPr>
              <w:t xml:space="preserve">(WP) </w:t>
            </w:r>
            <w:r w:rsidR="00844C62" w:rsidRPr="00A13691">
              <w:rPr>
                <w:rFonts w:asciiTheme="minorHAnsi" w:eastAsia="Arial" w:hAnsiTheme="minorHAnsi" w:cstheme="minorHAnsi"/>
                <w:sz w:val="24"/>
                <w:szCs w:val="24"/>
              </w:rPr>
              <w:t xml:space="preserve">and our </w:t>
            </w:r>
            <w:r w:rsidR="00DC4C87" w:rsidRPr="00A13691">
              <w:rPr>
                <w:rFonts w:asciiTheme="minorHAnsi" w:eastAsia="Arial" w:hAnsiTheme="minorHAnsi" w:cstheme="minorHAnsi"/>
                <w:sz w:val="24"/>
                <w:szCs w:val="24"/>
              </w:rPr>
              <w:t xml:space="preserve">current </w:t>
            </w:r>
            <w:r w:rsidR="00844C62" w:rsidRPr="00A13691">
              <w:rPr>
                <w:rFonts w:asciiTheme="minorHAnsi" w:eastAsia="Arial" w:hAnsiTheme="minorHAnsi" w:cstheme="minorHAnsi"/>
                <w:sz w:val="24"/>
                <w:szCs w:val="24"/>
              </w:rPr>
              <w:t xml:space="preserve">goals.  </w:t>
            </w:r>
          </w:p>
          <w:p w:rsidR="00FC103A" w:rsidRPr="00A13691" w:rsidRDefault="00FC103A" w:rsidP="0017636A">
            <w:pPr>
              <w:pStyle w:val="ListParagraph"/>
              <w:numPr>
                <w:ilvl w:val="0"/>
                <w:numId w:val="5"/>
              </w:numPr>
              <w:spacing w:line="240" w:lineRule="auto"/>
              <w:ind w:left="894" w:right="-20"/>
              <w:rPr>
                <w:rFonts w:asciiTheme="minorHAnsi" w:eastAsia="Arial" w:hAnsiTheme="minorHAnsi" w:cstheme="minorHAnsi"/>
                <w:sz w:val="24"/>
                <w:szCs w:val="24"/>
              </w:rPr>
            </w:pPr>
            <w:r w:rsidRPr="00A13691">
              <w:rPr>
                <w:rFonts w:asciiTheme="minorHAnsi" w:eastAsia="Arial" w:hAnsiTheme="minorHAnsi" w:cstheme="minorHAnsi"/>
                <w:sz w:val="24"/>
                <w:szCs w:val="24"/>
              </w:rPr>
              <w:t xml:space="preserve">Is </w:t>
            </w:r>
            <w:r w:rsidR="00CD21CF" w:rsidRPr="00A13691">
              <w:rPr>
                <w:rFonts w:asciiTheme="minorHAnsi" w:eastAsia="Arial" w:hAnsiTheme="minorHAnsi" w:cstheme="minorHAnsi"/>
                <w:sz w:val="24"/>
                <w:szCs w:val="24"/>
              </w:rPr>
              <w:t>“</w:t>
            </w:r>
            <w:r w:rsidRPr="00A13691">
              <w:rPr>
                <w:rFonts w:asciiTheme="minorHAnsi" w:eastAsia="Arial" w:hAnsiTheme="minorHAnsi" w:cstheme="minorHAnsi"/>
                <w:sz w:val="24"/>
                <w:szCs w:val="24"/>
              </w:rPr>
              <w:t>World Perspectives</w:t>
            </w:r>
            <w:r w:rsidR="00CD21CF" w:rsidRPr="00A13691">
              <w:rPr>
                <w:rFonts w:asciiTheme="minorHAnsi" w:eastAsia="Arial" w:hAnsiTheme="minorHAnsi" w:cstheme="minorHAnsi"/>
                <w:sz w:val="24"/>
                <w:szCs w:val="24"/>
              </w:rPr>
              <w:t xml:space="preserve">” the </w:t>
            </w:r>
            <w:r w:rsidRPr="00A13691">
              <w:rPr>
                <w:rFonts w:asciiTheme="minorHAnsi" w:eastAsia="Arial" w:hAnsiTheme="minorHAnsi" w:cstheme="minorHAnsi"/>
                <w:sz w:val="24"/>
                <w:szCs w:val="24"/>
              </w:rPr>
              <w:t>most up-to-date, relevant, accurate term to use?</w:t>
            </w:r>
          </w:p>
          <w:p w:rsidR="00FC103A" w:rsidRPr="00A13691" w:rsidRDefault="00FC103A" w:rsidP="0017636A">
            <w:pPr>
              <w:pStyle w:val="ListParagraph"/>
              <w:numPr>
                <w:ilvl w:val="0"/>
                <w:numId w:val="5"/>
              </w:numPr>
              <w:spacing w:line="240" w:lineRule="auto"/>
              <w:ind w:left="894" w:right="-20"/>
              <w:rPr>
                <w:rFonts w:asciiTheme="minorHAnsi" w:eastAsia="Arial" w:hAnsiTheme="minorHAnsi" w:cstheme="minorHAnsi"/>
                <w:sz w:val="24"/>
                <w:szCs w:val="24"/>
              </w:rPr>
            </w:pPr>
            <w:r w:rsidRPr="00A13691">
              <w:rPr>
                <w:rFonts w:asciiTheme="minorHAnsi" w:eastAsia="Arial" w:hAnsiTheme="minorHAnsi" w:cstheme="minorHAnsi"/>
                <w:sz w:val="24"/>
                <w:szCs w:val="24"/>
              </w:rPr>
              <w:t>Is what we are teaching</w:t>
            </w:r>
            <w:r w:rsidR="00844C62" w:rsidRPr="00A13691">
              <w:rPr>
                <w:rFonts w:asciiTheme="minorHAnsi" w:eastAsia="Arial" w:hAnsiTheme="minorHAnsi" w:cstheme="minorHAnsi"/>
                <w:sz w:val="24"/>
                <w:szCs w:val="24"/>
              </w:rPr>
              <w:t xml:space="preserve"> the freshest approach to</w:t>
            </w:r>
            <w:r w:rsidRPr="00A13691">
              <w:rPr>
                <w:rFonts w:asciiTheme="minorHAnsi" w:eastAsia="Arial" w:hAnsiTheme="minorHAnsi" w:cstheme="minorHAnsi"/>
                <w:sz w:val="24"/>
                <w:szCs w:val="24"/>
              </w:rPr>
              <w:t xml:space="preserve"> </w:t>
            </w:r>
            <w:r w:rsidR="00F47340">
              <w:rPr>
                <w:rFonts w:asciiTheme="minorHAnsi" w:eastAsia="Arial" w:hAnsiTheme="minorHAnsi" w:cstheme="minorHAnsi"/>
                <w:sz w:val="24"/>
                <w:szCs w:val="24"/>
              </w:rPr>
              <w:t>preparing</w:t>
            </w:r>
            <w:r w:rsidR="00844C62" w:rsidRPr="00A13691">
              <w:rPr>
                <w:rFonts w:asciiTheme="minorHAnsi" w:eastAsia="Arial" w:hAnsiTheme="minorHAnsi" w:cstheme="minorHAnsi"/>
                <w:sz w:val="24"/>
                <w:szCs w:val="24"/>
              </w:rPr>
              <w:t xml:space="preserve"> our stud</w:t>
            </w:r>
            <w:r w:rsidRPr="00A13691">
              <w:rPr>
                <w:rFonts w:asciiTheme="minorHAnsi" w:eastAsia="Arial" w:hAnsiTheme="minorHAnsi" w:cstheme="minorHAnsi"/>
                <w:sz w:val="24"/>
                <w:szCs w:val="24"/>
              </w:rPr>
              <w:t>ents to function in today’s</w:t>
            </w:r>
            <w:r w:rsidR="00844C62" w:rsidRPr="00A13691">
              <w:rPr>
                <w:rFonts w:asciiTheme="minorHAnsi" w:eastAsia="Arial" w:hAnsiTheme="minorHAnsi" w:cstheme="minorHAnsi"/>
                <w:sz w:val="24"/>
                <w:szCs w:val="24"/>
              </w:rPr>
              <w:t xml:space="preserve"> world?  </w:t>
            </w:r>
          </w:p>
          <w:p w:rsidR="00CD21CF" w:rsidRPr="00A13691" w:rsidRDefault="00FC103A" w:rsidP="0017636A">
            <w:pPr>
              <w:pStyle w:val="ListParagraph"/>
              <w:numPr>
                <w:ilvl w:val="0"/>
                <w:numId w:val="5"/>
              </w:numPr>
              <w:spacing w:line="240" w:lineRule="auto"/>
              <w:ind w:left="894" w:right="-20"/>
              <w:rPr>
                <w:rFonts w:asciiTheme="minorHAnsi" w:eastAsia="Arial" w:hAnsiTheme="minorHAnsi" w:cstheme="minorHAnsi"/>
                <w:sz w:val="24"/>
                <w:szCs w:val="24"/>
              </w:rPr>
            </w:pPr>
            <w:r w:rsidRPr="00A13691">
              <w:rPr>
                <w:rFonts w:asciiTheme="minorHAnsi" w:eastAsia="Arial" w:hAnsiTheme="minorHAnsi" w:cstheme="minorHAnsi"/>
                <w:sz w:val="24"/>
                <w:szCs w:val="24"/>
              </w:rPr>
              <w:t xml:space="preserve">There may be a concern with courses that double dip.  </w:t>
            </w:r>
            <w:r w:rsidR="00844C62" w:rsidRPr="00A13691">
              <w:rPr>
                <w:rFonts w:asciiTheme="minorHAnsi" w:eastAsia="Arial" w:hAnsiTheme="minorHAnsi" w:cstheme="minorHAnsi"/>
                <w:sz w:val="24"/>
                <w:szCs w:val="24"/>
              </w:rPr>
              <w:t xml:space="preserve">We have to hold all </w:t>
            </w:r>
            <w:r w:rsidRPr="00A13691">
              <w:rPr>
                <w:rFonts w:asciiTheme="minorHAnsi" w:eastAsia="Arial" w:hAnsiTheme="minorHAnsi" w:cstheme="minorHAnsi"/>
                <w:sz w:val="24"/>
                <w:szCs w:val="24"/>
              </w:rPr>
              <w:t>WP courses that d</w:t>
            </w:r>
            <w:r w:rsidR="00844C62" w:rsidRPr="00A13691">
              <w:rPr>
                <w:rFonts w:asciiTheme="minorHAnsi" w:eastAsia="Arial" w:hAnsiTheme="minorHAnsi" w:cstheme="minorHAnsi"/>
                <w:sz w:val="24"/>
                <w:szCs w:val="24"/>
              </w:rPr>
              <w:t xml:space="preserve">ouble dip to </w:t>
            </w:r>
            <w:r w:rsidRPr="00A13691">
              <w:rPr>
                <w:rFonts w:asciiTheme="minorHAnsi" w:eastAsia="Arial" w:hAnsiTheme="minorHAnsi" w:cstheme="minorHAnsi"/>
                <w:sz w:val="24"/>
                <w:szCs w:val="24"/>
              </w:rPr>
              <w:t xml:space="preserve">the same standards as those that don’t, to </w:t>
            </w:r>
            <w:r w:rsidR="00844C62" w:rsidRPr="00A13691">
              <w:rPr>
                <w:rFonts w:asciiTheme="minorHAnsi" w:eastAsia="Arial" w:hAnsiTheme="minorHAnsi" w:cstheme="minorHAnsi"/>
                <w:sz w:val="24"/>
                <w:szCs w:val="24"/>
              </w:rPr>
              <w:t xml:space="preserve">ensure they perform at </w:t>
            </w:r>
            <w:r w:rsidRPr="00A13691">
              <w:rPr>
                <w:rFonts w:asciiTheme="minorHAnsi" w:eastAsia="Arial" w:hAnsiTheme="minorHAnsi" w:cstheme="minorHAnsi"/>
                <w:sz w:val="24"/>
                <w:szCs w:val="24"/>
              </w:rPr>
              <w:t>same level</w:t>
            </w:r>
            <w:r w:rsidR="00844C62" w:rsidRPr="00A13691">
              <w:rPr>
                <w:rFonts w:asciiTheme="minorHAnsi" w:eastAsia="Arial" w:hAnsiTheme="minorHAnsi" w:cstheme="minorHAnsi"/>
                <w:sz w:val="24"/>
                <w:szCs w:val="24"/>
              </w:rPr>
              <w:t xml:space="preserve">.   </w:t>
            </w:r>
            <w:r w:rsidRPr="00A13691">
              <w:rPr>
                <w:rFonts w:asciiTheme="minorHAnsi" w:eastAsia="Arial" w:hAnsiTheme="minorHAnsi" w:cstheme="minorHAnsi"/>
                <w:sz w:val="24"/>
                <w:szCs w:val="24"/>
              </w:rPr>
              <w:t>Are the courses</w:t>
            </w:r>
            <w:r w:rsidR="00844C62" w:rsidRPr="00A13691">
              <w:rPr>
                <w:rFonts w:asciiTheme="minorHAnsi" w:eastAsia="Arial" w:hAnsiTheme="minorHAnsi" w:cstheme="minorHAnsi"/>
                <w:sz w:val="24"/>
                <w:szCs w:val="24"/>
              </w:rPr>
              <w:t xml:space="preserve"> being tau</w:t>
            </w:r>
            <w:r w:rsidR="00CD21CF" w:rsidRPr="00A13691">
              <w:rPr>
                <w:rFonts w:asciiTheme="minorHAnsi" w:eastAsia="Arial" w:hAnsiTheme="minorHAnsi" w:cstheme="minorHAnsi"/>
                <w:sz w:val="24"/>
                <w:szCs w:val="24"/>
              </w:rPr>
              <w:t xml:space="preserve">ght consciously as WP?  Does the WP emphasis </w:t>
            </w:r>
            <w:r w:rsidR="00844C62" w:rsidRPr="00A13691">
              <w:rPr>
                <w:rFonts w:asciiTheme="minorHAnsi" w:eastAsia="Arial" w:hAnsiTheme="minorHAnsi" w:cstheme="minorHAnsi"/>
                <w:sz w:val="24"/>
                <w:szCs w:val="24"/>
              </w:rPr>
              <w:t xml:space="preserve">fall behind </w:t>
            </w:r>
            <w:r w:rsidR="00CD21CF" w:rsidRPr="00A13691">
              <w:rPr>
                <w:rFonts w:asciiTheme="minorHAnsi" w:eastAsia="Arial" w:hAnsiTheme="minorHAnsi" w:cstheme="minorHAnsi"/>
                <w:sz w:val="24"/>
                <w:szCs w:val="24"/>
              </w:rPr>
              <w:t xml:space="preserve">the </w:t>
            </w:r>
            <w:r w:rsidR="00844C62" w:rsidRPr="00A13691">
              <w:rPr>
                <w:rFonts w:asciiTheme="minorHAnsi" w:eastAsia="Arial" w:hAnsiTheme="minorHAnsi" w:cstheme="minorHAnsi"/>
                <w:sz w:val="24"/>
                <w:szCs w:val="24"/>
              </w:rPr>
              <w:t xml:space="preserve">other category?  </w:t>
            </w:r>
          </w:p>
          <w:p w:rsidR="007359E0" w:rsidRPr="00A13691" w:rsidRDefault="00844C62" w:rsidP="0017636A">
            <w:pPr>
              <w:pStyle w:val="ListParagraph"/>
              <w:numPr>
                <w:ilvl w:val="0"/>
                <w:numId w:val="5"/>
              </w:numPr>
              <w:spacing w:line="240" w:lineRule="auto"/>
              <w:ind w:left="894" w:right="-20"/>
              <w:rPr>
                <w:rFonts w:asciiTheme="minorHAnsi" w:eastAsia="Arial" w:hAnsiTheme="minorHAnsi" w:cstheme="minorHAnsi"/>
                <w:sz w:val="24"/>
                <w:szCs w:val="24"/>
              </w:rPr>
            </w:pPr>
            <w:r w:rsidRPr="00A13691">
              <w:rPr>
                <w:rFonts w:asciiTheme="minorHAnsi" w:eastAsia="Arial" w:hAnsiTheme="minorHAnsi" w:cstheme="minorHAnsi"/>
                <w:sz w:val="24"/>
                <w:szCs w:val="24"/>
              </w:rPr>
              <w:t>Suggestions:  R</w:t>
            </w:r>
            <w:r w:rsidR="00CD21CF" w:rsidRPr="00A13691">
              <w:rPr>
                <w:rFonts w:asciiTheme="minorHAnsi" w:eastAsia="Arial" w:hAnsiTheme="minorHAnsi" w:cstheme="minorHAnsi"/>
                <w:sz w:val="24"/>
                <w:szCs w:val="24"/>
              </w:rPr>
              <w:t>ewrite our objectives to match the Task Force’s</w:t>
            </w:r>
            <w:r w:rsidRPr="00A13691">
              <w:rPr>
                <w:rFonts w:asciiTheme="minorHAnsi" w:eastAsia="Arial" w:hAnsiTheme="minorHAnsi" w:cstheme="minorHAnsi"/>
                <w:sz w:val="24"/>
                <w:szCs w:val="24"/>
              </w:rPr>
              <w:t xml:space="preserve"> l</w:t>
            </w:r>
            <w:r w:rsidR="00CD21CF" w:rsidRPr="00A13691">
              <w:rPr>
                <w:rFonts w:asciiTheme="minorHAnsi" w:eastAsia="Arial" w:hAnsiTheme="minorHAnsi" w:cstheme="minorHAnsi"/>
                <w:sz w:val="24"/>
                <w:szCs w:val="24"/>
              </w:rPr>
              <w:t xml:space="preserve">anguage, and </w:t>
            </w:r>
            <w:r w:rsidR="00CD21CF" w:rsidRPr="00A13691">
              <w:rPr>
                <w:rFonts w:asciiTheme="minorHAnsi" w:eastAsia="Arial" w:hAnsiTheme="minorHAnsi" w:cstheme="minorHAnsi"/>
                <w:sz w:val="24"/>
                <w:szCs w:val="24"/>
              </w:rPr>
              <w:lastRenderedPageBreak/>
              <w:t xml:space="preserve">guarantee </w:t>
            </w:r>
            <w:r w:rsidRPr="00A13691">
              <w:rPr>
                <w:rFonts w:asciiTheme="minorHAnsi" w:eastAsia="Arial" w:hAnsiTheme="minorHAnsi" w:cstheme="minorHAnsi"/>
                <w:sz w:val="24"/>
                <w:szCs w:val="24"/>
              </w:rPr>
              <w:t>the</w:t>
            </w:r>
            <w:r w:rsidR="00CD21CF" w:rsidRPr="00A13691">
              <w:rPr>
                <w:rFonts w:asciiTheme="minorHAnsi" w:eastAsia="Arial" w:hAnsiTheme="minorHAnsi" w:cstheme="minorHAnsi"/>
                <w:sz w:val="24"/>
                <w:szCs w:val="24"/>
              </w:rPr>
              <w:t xml:space="preserve">m </w:t>
            </w:r>
            <w:r w:rsidRPr="00A13691">
              <w:rPr>
                <w:rFonts w:asciiTheme="minorHAnsi" w:eastAsia="Arial" w:hAnsiTheme="minorHAnsi" w:cstheme="minorHAnsi"/>
                <w:sz w:val="24"/>
                <w:szCs w:val="24"/>
              </w:rPr>
              <w:t xml:space="preserve">that students are getting level 4 instruction in WP courses.  We will track this via </w:t>
            </w:r>
            <w:r w:rsidR="00CD21CF" w:rsidRPr="00A13691">
              <w:rPr>
                <w:rFonts w:asciiTheme="minorHAnsi" w:eastAsia="Arial" w:hAnsiTheme="minorHAnsi" w:cstheme="minorHAnsi"/>
                <w:sz w:val="24"/>
                <w:szCs w:val="24"/>
              </w:rPr>
              <w:t xml:space="preserve">the </w:t>
            </w:r>
            <w:r w:rsidRPr="00A13691">
              <w:rPr>
                <w:rFonts w:asciiTheme="minorHAnsi" w:eastAsia="Arial" w:hAnsiTheme="minorHAnsi" w:cstheme="minorHAnsi"/>
                <w:sz w:val="24"/>
                <w:szCs w:val="24"/>
              </w:rPr>
              <w:t>assessment process.</w:t>
            </w:r>
            <w:r w:rsidR="00262BCB" w:rsidRPr="00A13691">
              <w:rPr>
                <w:rFonts w:asciiTheme="minorHAnsi" w:eastAsia="Arial" w:hAnsiTheme="minorHAnsi" w:cstheme="minorHAnsi"/>
                <w:sz w:val="24"/>
                <w:szCs w:val="24"/>
              </w:rPr>
              <w:t xml:space="preserve"> </w:t>
            </w:r>
          </w:p>
          <w:p w:rsidR="003422AE" w:rsidRPr="00A13691" w:rsidRDefault="003422AE" w:rsidP="003422AE">
            <w:pPr>
              <w:spacing w:line="240" w:lineRule="auto"/>
              <w:ind w:right="-20"/>
              <w:rPr>
                <w:rFonts w:asciiTheme="minorHAnsi" w:eastAsia="Arial" w:hAnsiTheme="minorHAnsi" w:cstheme="minorHAnsi"/>
                <w:sz w:val="24"/>
                <w:szCs w:val="24"/>
              </w:rPr>
            </w:pPr>
          </w:p>
          <w:p w:rsidR="0003641A" w:rsidRPr="00A13691" w:rsidRDefault="0003641A" w:rsidP="000E34B0">
            <w:pPr>
              <w:pStyle w:val="ListParagraph"/>
              <w:numPr>
                <w:ilvl w:val="0"/>
                <w:numId w:val="6"/>
              </w:numPr>
              <w:spacing w:line="240" w:lineRule="auto"/>
              <w:ind w:left="444" w:right="-20" w:hanging="450"/>
              <w:rPr>
                <w:rFonts w:asciiTheme="minorHAnsi" w:eastAsia="Arial" w:hAnsiTheme="minorHAnsi" w:cstheme="minorHAnsi"/>
                <w:b/>
                <w:sz w:val="24"/>
                <w:szCs w:val="24"/>
              </w:rPr>
            </w:pPr>
            <w:r w:rsidRPr="00A13691">
              <w:rPr>
                <w:rFonts w:asciiTheme="minorHAnsi" w:eastAsia="Arial" w:hAnsiTheme="minorHAnsi" w:cstheme="minorHAnsi"/>
                <w:b/>
                <w:sz w:val="24"/>
                <w:szCs w:val="24"/>
              </w:rPr>
              <w:t>Continue the dialogue with the Honors College described in the EOY report.</w:t>
            </w:r>
          </w:p>
          <w:p w:rsidR="00262BCB" w:rsidRPr="00A13691" w:rsidRDefault="00262BCB" w:rsidP="00262BCB">
            <w:pPr>
              <w:spacing w:line="240" w:lineRule="auto"/>
              <w:ind w:right="-20"/>
              <w:rPr>
                <w:rFonts w:asciiTheme="minorHAnsi" w:eastAsia="Arial" w:hAnsiTheme="minorHAnsi" w:cstheme="minorHAnsi"/>
                <w:sz w:val="24"/>
                <w:szCs w:val="24"/>
              </w:rPr>
            </w:pPr>
          </w:p>
          <w:p w:rsidR="00CD21CF" w:rsidRPr="00A13691" w:rsidRDefault="009335D1" w:rsidP="00A126AB">
            <w:pPr>
              <w:spacing w:line="240" w:lineRule="auto"/>
              <w:ind w:left="354" w:right="-20"/>
              <w:rPr>
                <w:rFonts w:asciiTheme="minorHAnsi" w:eastAsia="Arial" w:hAnsiTheme="minorHAnsi" w:cstheme="minorHAnsi"/>
                <w:sz w:val="24"/>
                <w:szCs w:val="24"/>
              </w:rPr>
            </w:pPr>
            <w:r>
              <w:rPr>
                <w:rFonts w:asciiTheme="minorHAnsi" w:eastAsia="Arial" w:hAnsiTheme="minorHAnsi" w:cstheme="minorHAnsi"/>
                <w:sz w:val="24"/>
                <w:szCs w:val="24"/>
              </w:rPr>
              <w:t>The ch</w:t>
            </w:r>
            <w:r w:rsidR="00CD21CF" w:rsidRPr="00A13691">
              <w:rPr>
                <w:rFonts w:asciiTheme="minorHAnsi" w:eastAsia="Arial" w:hAnsiTheme="minorHAnsi" w:cstheme="minorHAnsi"/>
                <w:sz w:val="24"/>
                <w:szCs w:val="24"/>
              </w:rPr>
              <w:t xml:space="preserve">air </w:t>
            </w:r>
            <w:r w:rsidR="00262BCB" w:rsidRPr="00A13691">
              <w:rPr>
                <w:rFonts w:asciiTheme="minorHAnsi" w:eastAsia="Arial" w:hAnsiTheme="minorHAnsi" w:cstheme="minorHAnsi"/>
                <w:sz w:val="24"/>
                <w:szCs w:val="24"/>
              </w:rPr>
              <w:t>will seek clarification on this – what do they want us to do</w:t>
            </w:r>
            <w:r w:rsidR="00CD21CF" w:rsidRPr="00A13691">
              <w:rPr>
                <w:rFonts w:asciiTheme="minorHAnsi" w:eastAsia="Arial" w:hAnsiTheme="minorHAnsi" w:cstheme="minorHAnsi"/>
                <w:sz w:val="24"/>
                <w:szCs w:val="24"/>
              </w:rPr>
              <w:t xml:space="preserve"> here</w:t>
            </w:r>
            <w:r w:rsidR="00262BCB" w:rsidRPr="00A13691">
              <w:rPr>
                <w:rFonts w:asciiTheme="minorHAnsi" w:eastAsia="Arial" w:hAnsiTheme="minorHAnsi" w:cstheme="minorHAnsi"/>
                <w:sz w:val="24"/>
                <w:szCs w:val="24"/>
              </w:rPr>
              <w:t xml:space="preserve">?  </w:t>
            </w:r>
          </w:p>
          <w:p w:rsidR="00CD21CF" w:rsidRPr="00A13691" w:rsidRDefault="00CD21CF" w:rsidP="00262BCB">
            <w:pPr>
              <w:spacing w:line="240" w:lineRule="auto"/>
              <w:ind w:right="-20"/>
              <w:rPr>
                <w:rFonts w:asciiTheme="minorHAnsi" w:eastAsia="Arial" w:hAnsiTheme="minorHAnsi" w:cstheme="minorHAnsi"/>
                <w:sz w:val="24"/>
                <w:szCs w:val="24"/>
              </w:rPr>
            </w:pPr>
          </w:p>
          <w:p w:rsidR="0003641A" w:rsidRPr="00A13691" w:rsidRDefault="0003641A" w:rsidP="000E34B0">
            <w:pPr>
              <w:pStyle w:val="ListParagraph"/>
              <w:numPr>
                <w:ilvl w:val="0"/>
                <w:numId w:val="4"/>
              </w:numPr>
              <w:spacing w:line="240" w:lineRule="auto"/>
              <w:ind w:left="354" w:right="-20"/>
              <w:rPr>
                <w:rFonts w:asciiTheme="minorHAnsi" w:eastAsia="Arial" w:hAnsiTheme="minorHAnsi" w:cstheme="minorHAnsi"/>
                <w:b/>
                <w:sz w:val="24"/>
                <w:szCs w:val="24"/>
              </w:rPr>
            </w:pPr>
            <w:r w:rsidRPr="00A13691">
              <w:rPr>
                <w:rFonts w:asciiTheme="minorHAnsi" w:eastAsia="Arial" w:hAnsiTheme="minorHAnsi" w:cstheme="minorHAnsi"/>
                <w:b/>
                <w:sz w:val="24"/>
                <w:szCs w:val="24"/>
              </w:rPr>
              <w:t>Investigate ways to streamline the Gen Ed step in the curricular review process.</w:t>
            </w:r>
          </w:p>
          <w:p w:rsidR="00A126AB" w:rsidRDefault="00A126AB" w:rsidP="00A126AB">
            <w:pPr>
              <w:pStyle w:val="ListParagraph"/>
              <w:spacing w:line="240" w:lineRule="auto"/>
              <w:ind w:left="828" w:right="-20"/>
              <w:rPr>
                <w:rFonts w:asciiTheme="minorHAnsi" w:eastAsia="Arial" w:hAnsiTheme="minorHAnsi" w:cstheme="minorHAnsi"/>
                <w:b/>
                <w:color w:val="FF0000"/>
                <w:sz w:val="24"/>
                <w:szCs w:val="24"/>
              </w:rPr>
            </w:pPr>
          </w:p>
          <w:p w:rsidR="000258ED" w:rsidRPr="009335D1" w:rsidRDefault="00162DC5" w:rsidP="000258ED">
            <w:pPr>
              <w:spacing w:line="240" w:lineRule="auto"/>
              <w:ind w:right="-20"/>
              <w:rPr>
                <w:rFonts w:asciiTheme="minorHAnsi" w:eastAsia="Arial" w:hAnsiTheme="minorHAnsi" w:cstheme="minorHAnsi"/>
                <w:sz w:val="24"/>
                <w:szCs w:val="24"/>
              </w:rPr>
            </w:pPr>
            <w:r w:rsidRPr="009335D1">
              <w:rPr>
                <w:rFonts w:asciiTheme="minorHAnsi" w:eastAsia="Arial" w:hAnsiTheme="minorHAnsi" w:cstheme="minorHAnsi"/>
                <w:sz w:val="24"/>
                <w:szCs w:val="24"/>
              </w:rPr>
              <w:t xml:space="preserve">       </w:t>
            </w:r>
            <w:r w:rsidR="000258ED" w:rsidRPr="009335D1">
              <w:rPr>
                <w:rFonts w:asciiTheme="minorHAnsi" w:eastAsia="Arial" w:hAnsiTheme="minorHAnsi" w:cstheme="minorHAnsi"/>
                <w:sz w:val="24"/>
                <w:szCs w:val="24"/>
              </w:rPr>
              <w:t>This is covered above in the second bullet point for UAS charges to GEC.</w:t>
            </w:r>
          </w:p>
          <w:p w:rsidR="00262BCB" w:rsidRPr="00A13691" w:rsidRDefault="00262BCB" w:rsidP="00262BCB">
            <w:pPr>
              <w:spacing w:line="240" w:lineRule="auto"/>
              <w:ind w:right="-20"/>
              <w:rPr>
                <w:rFonts w:asciiTheme="minorHAnsi" w:eastAsia="Arial" w:hAnsiTheme="minorHAnsi" w:cstheme="minorHAnsi"/>
                <w:sz w:val="24"/>
                <w:szCs w:val="24"/>
              </w:rPr>
            </w:pPr>
          </w:p>
          <w:p w:rsidR="00A126AB" w:rsidRPr="00A13691" w:rsidRDefault="0003641A" w:rsidP="000E34B0">
            <w:pPr>
              <w:pStyle w:val="ListParagraph"/>
              <w:numPr>
                <w:ilvl w:val="0"/>
                <w:numId w:val="7"/>
              </w:numPr>
              <w:spacing w:line="240" w:lineRule="auto"/>
              <w:ind w:left="354" w:right="-20"/>
              <w:rPr>
                <w:rFonts w:asciiTheme="minorHAnsi" w:eastAsia="Arial" w:hAnsiTheme="minorHAnsi" w:cstheme="minorHAnsi"/>
                <w:color w:val="FF0000"/>
                <w:sz w:val="24"/>
                <w:szCs w:val="24"/>
              </w:rPr>
            </w:pPr>
            <w:r w:rsidRPr="00A13691">
              <w:rPr>
                <w:rFonts w:asciiTheme="minorHAnsi" w:eastAsia="Arial" w:hAnsiTheme="minorHAnsi" w:cstheme="minorHAnsi"/>
                <w:b/>
                <w:spacing w:val="1"/>
                <w:sz w:val="24"/>
                <w:szCs w:val="24"/>
              </w:rPr>
              <w:t>E</w:t>
            </w:r>
            <w:r w:rsidRPr="00A13691">
              <w:rPr>
                <w:rFonts w:asciiTheme="minorHAnsi" w:eastAsia="Arial" w:hAnsiTheme="minorHAnsi" w:cstheme="minorHAnsi"/>
                <w:b/>
                <w:spacing w:val="-2"/>
                <w:sz w:val="24"/>
                <w:szCs w:val="24"/>
              </w:rPr>
              <w:t>x</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z w:val="24"/>
                <w:szCs w:val="24"/>
              </w:rPr>
              <w:t>e</w:t>
            </w:r>
            <w:r w:rsidRPr="00A13691">
              <w:rPr>
                <w:rFonts w:asciiTheme="minorHAnsi" w:eastAsia="Arial" w:hAnsiTheme="minorHAnsi" w:cstheme="minorHAnsi"/>
                <w:b/>
                <w:spacing w:val="1"/>
                <w:sz w:val="24"/>
                <w:szCs w:val="24"/>
              </w:rPr>
              <w:t xml:space="preserve"> </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h</w:t>
            </w:r>
            <w:r w:rsidRPr="00A13691">
              <w:rPr>
                <w:rFonts w:asciiTheme="minorHAnsi" w:eastAsia="Arial" w:hAnsiTheme="minorHAnsi" w:cstheme="minorHAnsi"/>
                <w:b/>
                <w:sz w:val="24"/>
                <w:szCs w:val="24"/>
              </w:rPr>
              <w:t xml:space="preserve">e </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z w:val="24"/>
                <w:szCs w:val="24"/>
              </w:rPr>
              <w:t>w</w:t>
            </w:r>
            <w:r w:rsidRPr="00A13691">
              <w:rPr>
                <w:rFonts w:asciiTheme="minorHAnsi" w:eastAsia="Arial" w:hAnsiTheme="minorHAnsi" w:cstheme="minorHAnsi"/>
                <w:b/>
                <w:spacing w:val="-4"/>
                <w:sz w:val="24"/>
                <w:szCs w:val="24"/>
              </w:rPr>
              <w:t xml:space="preserve"> </w:t>
            </w:r>
            <w:r w:rsidRPr="00A13691">
              <w:rPr>
                <w:rFonts w:asciiTheme="minorHAnsi" w:eastAsia="Arial" w:hAnsiTheme="minorHAnsi" w:cstheme="minorHAnsi"/>
                <w:b/>
                <w:sz w:val="24"/>
                <w:szCs w:val="24"/>
              </w:rPr>
              <w:t>M</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c</w:t>
            </w:r>
            <w:r w:rsidRPr="00A13691">
              <w:rPr>
                <w:rFonts w:asciiTheme="minorHAnsi" w:eastAsia="Arial" w:hAnsiTheme="minorHAnsi" w:cstheme="minorHAnsi"/>
                <w:b/>
                <w:spacing w:val="6"/>
                <w:sz w:val="24"/>
                <w:szCs w:val="24"/>
              </w:rPr>
              <w:t>h</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ga</w:t>
            </w:r>
            <w:r w:rsidRPr="00A13691">
              <w:rPr>
                <w:rFonts w:asciiTheme="minorHAnsi" w:eastAsia="Arial" w:hAnsiTheme="minorHAnsi" w:cstheme="minorHAnsi"/>
                <w:b/>
                <w:sz w:val="24"/>
                <w:szCs w:val="24"/>
              </w:rPr>
              <w:t xml:space="preserve">n </w:t>
            </w:r>
            <w:r w:rsidRPr="00A13691">
              <w:rPr>
                <w:rFonts w:asciiTheme="minorHAnsi" w:eastAsia="Arial" w:hAnsiTheme="minorHAnsi" w:cstheme="minorHAnsi"/>
                <w:b/>
                <w:spacing w:val="-2"/>
                <w:sz w:val="24"/>
                <w:szCs w:val="24"/>
              </w:rPr>
              <w:t>T</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ans</w:t>
            </w:r>
            <w:r w:rsidRPr="00A13691">
              <w:rPr>
                <w:rFonts w:asciiTheme="minorHAnsi" w:eastAsia="Arial" w:hAnsiTheme="minorHAnsi" w:cstheme="minorHAnsi"/>
                <w:b/>
                <w:spacing w:val="-1"/>
                <w:sz w:val="24"/>
                <w:szCs w:val="24"/>
              </w:rPr>
              <w:t>f</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z w:val="24"/>
                <w:szCs w:val="24"/>
              </w:rPr>
              <w:t>r</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A</w:t>
            </w:r>
            <w:r w:rsidRPr="00A13691">
              <w:rPr>
                <w:rFonts w:asciiTheme="minorHAnsi" w:eastAsia="Arial" w:hAnsiTheme="minorHAnsi" w:cstheme="minorHAnsi"/>
                <w:b/>
                <w:spacing w:val="-2"/>
                <w:sz w:val="24"/>
                <w:szCs w:val="24"/>
              </w:rPr>
              <w:t>g</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z w:val="24"/>
                <w:szCs w:val="24"/>
              </w:rPr>
              <w:t xml:space="preserve">o </w:t>
            </w:r>
            <w:r w:rsidRPr="00A13691">
              <w:rPr>
                <w:rFonts w:asciiTheme="minorHAnsi" w:eastAsia="Arial" w:hAnsiTheme="minorHAnsi" w:cstheme="minorHAnsi"/>
                <w:b/>
                <w:spacing w:val="2"/>
                <w:sz w:val="24"/>
                <w:szCs w:val="24"/>
              </w:rPr>
              <w:t>de</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5"/>
                <w:sz w:val="24"/>
                <w:szCs w:val="24"/>
              </w:rPr>
              <w:t>r</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z w:val="24"/>
                <w:szCs w:val="24"/>
              </w:rPr>
              <w:t xml:space="preserve">e </w:t>
            </w:r>
            <w:r w:rsidRPr="00A13691">
              <w:rPr>
                <w:rFonts w:asciiTheme="minorHAnsi" w:eastAsia="Arial" w:hAnsiTheme="minorHAnsi" w:cstheme="minorHAnsi"/>
                <w:b/>
                <w:spacing w:val="-3"/>
                <w:sz w:val="24"/>
                <w:szCs w:val="24"/>
              </w:rPr>
              <w:t>w</w:t>
            </w:r>
            <w:r w:rsidRPr="00A13691">
              <w:rPr>
                <w:rFonts w:asciiTheme="minorHAnsi" w:eastAsia="Arial" w:hAnsiTheme="minorHAnsi" w:cstheme="minorHAnsi"/>
                <w:b/>
                <w:spacing w:val="2"/>
                <w:sz w:val="24"/>
                <w:szCs w:val="24"/>
              </w:rPr>
              <w:t>ha</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2"/>
                <w:sz w:val="24"/>
                <w:szCs w:val="24"/>
              </w:rPr>
              <w:t>adap</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on</w:t>
            </w:r>
            <w:r w:rsidRPr="00A13691">
              <w:rPr>
                <w:rFonts w:asciiTheme="minorHAnsi" w:eastAsia="Arial" w:hAnsiTheme="minorHAnsi" w:cstheme="minorHAnsi"/>
                <w:b/>
                <w:sz w:val="24"/>
                <w:szCs w:val="24"/>
              </w:rPr>
              <w:t>s</w:t>
            </w:r>
            <w:r w:rsidRPr="00A13691">
              <w:rPr>
                <w:rFonts w:asciiTheme="minorHAnsi" w:eastAsia="Arial" w:hAnsiTheme="minorHAnsi" w:cstheme="minorHAnsi"/>
                <w:b/>
                <w:spacing w:val="-3"/>
                <w:sz w:val="24"/>
                <w:szCs w:val="24"/>
              </w:rPr>
              <w:t xml:space="preserve"> </w:t>
            </w:r>
            <w:r w:rsidRPr="00A13691">
              <w:rPr>
                <w:rFonts w:asciiTheme="minorHAnsi" w:eastAsia="Arial" w:hAnsiTheme="minorHAnsi" w:cstheme="minorHAnsi"/>
                <w:b/>
                <w:sz w:val="24"/>
                <w:szCs w:val="24"/>
              </w:rPr>
              <w:t>m</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gh</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2"/>
                <w:sz w:val="24"/>
                <w:szCs w:val="24"/>
              </w:rPr>
              <w:t>b</w:t>
            </w:r>
            <w:r w:rsidRPr="00A13691">
              <w:rPr>
                <w:rFonts w:asciiTheme="minorHAnsi" w:eastAsia="Arial" w:hAnsiTheme="minorHAnsi" w:cstheme="minorHAnsi"/>
                <w:b/>
                <w:sz w:val="24"/>
                <w:szCs w:val="24"/>
              </w:rPr>
              <w:t xml:space="preserve">e </w:t>
            </w:r>
            <w:r w:rsidRPr="00A13691">
              <w:rPr>
                <w:rFonts w:asciiTheme="minorHAnsi" w:eastAsia="Arial" w:hAnsiTheme="minorHAnsi" w:cstheme="minorHAnsi"/>
                <w:b/>
                <w:spacing w:val="2"/>
                <w:sz w:val="24"/>
                <w:szCs w:val="24"/>
              </w:rPr>
              <w:t>p</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uden</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f</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 xml:space="preserve">r </w:t>
            </w:r>
            <w:r w:rsidRPr="00A13691">
              <w:rPr>
                <w:rFonts w:asciiTheme="minorHAnsi" w:eastAsia="Arial" w:hAnsiTheme="minorHAnsi" w:cstheme="minorHAnsi"/>
                <w:b/>
                <w:spacing w:val="-1"/>
                <w:sz w:val="24"/>
                <w:szCs w:val="24"/>
              </w:rPr>
              <w:t>it</w:t>
            </w:r>
            <w:r w:rsidRPr="00A13691">
              <w:rPr>
                <w:rFonts w:asciiTheme="minorHAnsi" w:eastAsia="Arial" w:hAnsiTheme="minorHAnsi" w:cstheme="minorHAnsi"/>
                <w:b/>
                <w:sz w:val="24"/>
                <w:szCs w:val="24"/>
              </w:rPr>
              <w:t>s</w:t>
            </w:r>
            <w:r w:rsidRPr="00A13691">
              <w:rPr>
                <w:rFonts w:asciiTheme="minorHAnsi" w:eastAsia="Arial" w:hAnsiTheme="minorHAnsi" w:cstheme="minorHAnsi"/>
                <w:b/>
                <w:spacing w:val="4"/>
                <w:sz w:val="24"/>
                <w:szCs w:val="24"/>
              </w:rPr>
              <w:t xml:space="preserve"> </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2"/>
                <w:sz w:val="24"/>
                <w:szCs w:val="24"/>
              </w:rPr>
              <w:t>p</w:t>
            </w:r>
            <w:r w:rsidRPr="00A13691">
              <w:rPr>
                <w:rFonts w:asciiTheme="minorHAnsi" w:eastAsia="Arial" w:hAnsiTheme="minorHAnsi" w:cstheme="minorHAnsi"/>
                <w:b/>
                <w:spacing w:val="-5"/>
                <w:sz w:val="24"/>
                <w:szCs w:val="24"/>
              </w:rPr>
              <w:t>l</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z w:val="24"/>
                <w:szCs w:val="24"/>
              </w:rPr>
              <w:t>m</w:t>
            </w:r>
            <w:r w:rsidRPr="00A13691">
              <w:rPr>
                <w:rFonts w:asciiTheme="minorHAnsi" w:eastAsia="Arial" w:hAnsiTheme="minorHAnsi" w:cstheme="minorHAnsi"/>
                <w:b/>
                <w:spacing w:val="2"/>
                <w:sz w:val="24"/>
                <w:szCs w:val="24"/>
              </w:rPr>
              <w:t>en</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 xml:space="preserve">n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G</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an</w:t>
            </w:r>
            <w:r w:rsidRPr="00A13691">
              <w:rPr>
                <w:rFonts w:asciiTheme="minorHAnsi" w:eastAsia="Arial" w:hAnsiTheme="minorHAnsi" w:cstheme="minorHAnsi"/>
                <w:b/>
                <w:sz w:val="24"/>
                <w:szCs w:val="24"/>
              </w:rPr>
              <w:t xml:space="preserve">d </w:t>
            </w:r>
            <w:r w:rsidRPr="00A13691">
              <w:rPr>
                <w:rFonts w:asciiTheme="minorHAnsi" w:eastAsia="Arial" w:hAnsiTheme="minorHAnsi" w:cstheme="minorHAnsi"/>
                <w:b/>
                <w:spacing w:val="-3"/>
                <w:sz w:val="24"/>
                <w:szCs w:val="24"/>
              </w:rPr>
              <w:t>V</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1"/>
                <w:sz w:val="24"/>
                <w:szCs w:val="24"/>
              </w:rPr>
              <w:t>l</w:t>
            </w:r>
            <w:r w:rsidRPr="00A13691">
              <w:rPr>
                <w:rFonts w:asciiTheme="minorHAnsi" w:eastAsia="Arial" w:hAnsiTheme="minorHAnsi" w:cstheme="minorHAnsi"/>
                <w:b/>
                <w:spacing w:val="-5"/>
                <w:sz w:val="24"/>
                <w:szCs w:val="24"/>
              </w:rPr>
              <w:t>l</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y</w:t>
            </w:r>
            <w:r w:rsidRPr="00A13691">
              <w:rPr>
                <w:rFonts w:asciiTheme="minorHAnsi" w:eastAsia="Arial" w:hAnsiTheme="minorHAnsi" w:cstheme="minorHAnsi"/>
                <w:b/>
                <w:sz w:val="24"/>
                <w:szCs w:val="24"/>
              </w:rPr>
              <w: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2"/>
                <w:sz w:val="24"/>
                <w:szCs w:val="24"/>
              </w:rPr>
              <w:t>an</w:t>
            </w:r>
            <w:r w:rsidRPr="00A13691">
              <w:rPr>
                <w:rFonts w:asciiTheme="minorHAnsi" w:eastAsia="Arial" w:hAnsiTheme="minorHAnsi" w:cstheme="minorHAnsi"/>
                <w:b/>
                <w:sz w:val="24"/>
                <w:szCs w:val="24"/>
              </w:rPr>
              <w:t xml:space="preserve">d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2"/>
                <w:sz w:val="24"/>
                <w:szCs w:val="24"/>
              </w:rPr>
              <w:t>d</w:t>
            </w:r>
            <w:r w:rsidRPr="00A13691">
              <w:rPr>
                <w:rFonts w:asciiTheme="minorHAnsi" w:eastAsia="Arial" w:hAnsiTheme="minorHAnsi" w:cstheme="minorHAnsi"/>
                <w:b/>
                <w:spacing w:val="6"/>
                <w:sz w:val="24"/>
                <w:szCs w:val="24"/>
              </w:rPr>
              <w:t>v</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z w:val="24"/>
                <w:szCs w:val="24"/>
              </w:rPr>
              <w:t xml:space="preserve">e </w:t>
            </w:r>
            <w:r w:rsidRPr="00A13691">
              <w:rPr>
                <w:rFonts w:asciiTheme="minorHAnsi" w:eastAsia="Arial" w:hAnsiTheme="minorHAnsi" w:cstheme="minorHAnsi"/>
                <w:b/>
                <w:spacing w:val="1"/>
                <w:sz w:val="24"/>
                <w:szCs w:val="24"/>
              </w:rPr>
              <w:t>A</w:t>
            </w:r>
            <w:r w:rsidRPr="00A13691">
              <w:rPr>
                <w:rFonts w:asciiTheme="minorHAnsi" w:eastAsia="Arial" w:hAnsiTheme="minorHAnsi" w:cstheme="minorHAnsi"/>
                <w:b/>
                <w:spacing w:val="-2"/>
                <w:sz w:val="24"/>
                <w:szCs w:val="24"/>
              </w:rPr>
              <w:t>d</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pacing w:val="-1"/>
                <w:sz w:val="24"/>
                <w:szCs w:val="24"/>
              </w:rPr>
              <w:t>tr</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3"/>
                <w:sz w:val="24"/>
                <w:szCs w:val="24"/>
              </w:rPr>
              <w:t>t</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 xml:space="preserve">n </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ega</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d</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z w:val="24"/>
                <w:szCs w:val="24"/>
              </w:rPr>
              <w:t>g</w:t>
            </w:r>
            <w:r w:rsidRPr="00A13691">
              <w:rPr>
                <w:rFonts w:asciiTheme="minorHAnsi" w:eastAsia="Arial" w:hAnsiTheme="minorHAnsi" w:cstheme="minorHAnsi"/>
                <w:b/>
                <w:spacing w:val="8"/>
                <w:sz w:val="24"/>
                <w:szCs w:val="24"/>
              </w:rPr>
              <w:t xml:space="preserve"> </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ec</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mm</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2"/>
                <w:sz w:val="24"/>
                <w:szCs w:val="24"/>
              </w:rPr>
              <w:t>de</w:t>
            </w:r>
            <w:r w:rsidRPr="00A13691">
              <w:rPr>
                <w:rFonts w:asciiTheme="minorHAnsi" w:eastAsia="Arial" w:hAnsiTheme="minorHAnsi" w:cstheme="minorHAnsi"/>
                <w:b/>
                <w:sz w:val="24"/>
                <w:szCs w:val="24"/>
              </w:rPr>
              <w:t>d</w:t>
            </w:r>
            <w:r w:rsidRPr="00A13691">
              <w:rPr>
                <w:rFonts w:asciiTheme="minorHAnsi" w:eastAsia="Arial" w:hAnsiTheme="minorHAnsi" w:cstheme="minorHAnsi"/>
                <w:b/>
                <w:spacing w:val="3"/>
                <w:sz w:val="24"/>
                <w:szCs w:val="24"/>
              </w:rPr>
              <w:t xml:space="preserve"> </w:t>
            </w:r>
            <w:r w:rsidRPr="00A13691">
              <w:rPr>
                <w:rFonts w:asciiTheme="minorHAnsi" w:eastAsia="Arial" w:hAnsiTheme="minorHAnsi" w:cstheme="minorHAnsi"/>
                <w:b/>
                <w:spacing w:val="-5"/>
                <w:sz w:val="24"/>
                <w:szCs w:val="24"/>
              </w:rPr>
              <w:t>l</w:t>
            </w:r>
            <w:r w:rsidRPr="00A13691">
              <w:rPr>
                <w:rFonts w:asciiTheme="minorHAnsi" w:eastAsia="Arial" w:hAnsiTheme="minorHAnsi" w:cstheme="minorHAnsi"/>
                <w:b/>
                <w:spacing w:val="2"/>
                <w:sz w:val="24"/>
                <w:szCs w:val="24"/>
              </w:rPr>
              <w:t>oca</w:t>
            </w:r>
            <w:r w:rsidRPr="00A13691">
              <w:rPr>
                <w:rFonts w:asciiTheme="minorHAnsi" w:eastAsia="Arial" w:hAnsiTheme="minorHAnsi" w:cstheme="minorHAnsi"/>
                <w:b/>
                <w:sz w:val="24"/>
                <w:szCs w:val="24"/>
              </w:rPr>
              <w:t xml:space="preserve">l </w:t>
            </w:r>
            <w:r w:rsidRPr="00A13691">
              <w:rPr>
                <w:rFonts w:asciiTheme="minorHAnsi" w:eastAsia="Arial" w:hAnsiTheme="minorHAnsi" w:cstheme="minorHAnsi"/>
                <w:b/>
                <w:spacing w:val="2"/>
                <w:sz w:val="24"/>
                <w:szCs w:val="24"/>
              </w:rPr>
              <w:t>ad</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2"/>
                <w:sz w:val="24"/>
                <w:szCs w:val="24"/>
              </w:rPr>
              <w:t>p</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on</w:t>
            </w:r>
            <w:r w:rsidRPr="00A13691">
              <w:rPr>
                <w:rFonts w:asciiTheme="minorHAnsi" w:eastAsia="Arial" w:hAnsiTheme="minorHAnsi" w:cstheme="minorHAnsi"/>
                <w:b/>
                <w:sz w:val="24"/>
                <w:szCs w:val="24"/>
              </w:rPr>
              <w:t>s</w:t>
            </w:r>
            <w:r w:rsidRPr="00A13691">
              <w:rPr>
                <w:rFonts w:asciiTheme="minorHAnsi" w:eastAsia="Arial" w:hAnsiTheme="minorHAnsi" w:cstheme="minorHAnsi"/>
                <w:b/>
                <w:spacing w:val="1"/>
                <w:sz w:val="24"/>
                <w:szCs w:val="24"/>
              </w:rPr>
              <w:t xml:space="preserve">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3"/>
                <w:sz w:val="24"/>
                <w:szCs w:val="24"/>
              </w:rPr>
              <w:t>d</w:t>
            </w:r>
            <w:r w:rsidRPr="00A13691">
              <w:rPr>
                <w:rFonts w:asciiTheme="minorHAnsi" w:eastAsia="Arial" w:hAnsiTheme="minorHAnsi" w:cstheme="minorHAnsi"/>
                <w:b/>
                <w:spacing w:val="-1"/>
                <w:sz w:val="24"/>
                <w:szCs w:val="24"/>
              </w:rPr>
              <w:t>/</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r</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2"/>
                <w:sz w:val="24"/>
                <w:szCs w:val="24"/>
              </w:rPr>
              <w:t>co</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q</w:t>
            </w:r>
            <w:r w:rsidRPr="00A13691">
              <w:rPr>
                <w:rFonts w:asciiTheme="minorHAnsi" w:eastAsia="Arial" w:hAnsiTheme="minorHAnsi" w:cstheme="minorHAnsi"/>
                <w:b/>
                <w:spacing w:val="-2"/>
                <w:sz w:val="24"/>
                <w:szCs w:val="24"/>
              </w:rPr>
              <w:t>u</w:t>
            </w:r>
            <w:r w:rsidRPr="00A13691">
              <w:rPr>
                <w:rFonts w:asciiTheme="minorHAnsi" w:eastAsia="Arial" w:hAnsiTheme="minorHAnsi" w:cstheme="minorHAnsi"/>
                <w:b/>
                <w:spacing w:val="2"/>
                <w:sz w:val="24"/>
                <w:szCs w:val="24"/>
              </w:rPr>
              <w:t>en</w:t>
            </w:r>
            <w:r w:rsidRPr="00A13691">
              <w:rPr>
                <w:rFonts w:asciiTheme="minorHAnsi" w:eastAsia="Arial" w:hAnsiTheme="minorHAnsi" w:cstheme="minorHAnsi"/>
                <w:b/>
                <w:sz w:val="24"/>
                <w:szCs w:val="24"/>
              </w:rPr>
              <w:t xml:space="preserve">t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2"/>
                <w:sz w:val="24"/>
                <w:szCs w:val="24"/>
              </w:rPr>
              <w:t>d</w:t>
            </w:r>
            <w:r w:rsidRPr="00A13691">
              <w:rPr>
                <w:rFonts w:asciiTheme="minorHAnsi" w:eastAsia="Arial" w:hAnsiTheme="minorHAnsi" w:cstheme="minorHAnsi"/>
                <w:b/>
                <w:spacing w:val="3"/>
                <w:sz w:val="24"/>
                <w:szCs w:val="24"/>
              </w:rPr>
              <w:t>j</w:t>
            </w:r>
            <w:r w:rsidRPr="00A13691">
              <w:rPr>
                <w:rFonts w:asciiTheme="minorHAnsi" w:eastAsia="Arial" w:hAnsiTheme="minorHAnsi" w:cstheme="minorHAnsi"/>
                <w:b/>
                <w:spacing w:val="-2"/>
                <w:sz w:val="24"/>
                <w:szCs w:val="24"/>
              </w:rPr>
              <w:t>u</w:t>
            </w:r>
            <w:r w:rsidRPr="00A13691">
              <w:rPr>
                <w:rFonts w:asciiTheme="minorHAnsi" w:eastAsia="Arial" w:hAnsiTheme="minorHAnsi" w:cstheme="minorHAnsi"/>
                <w:b/>
                <w:spacing w:val="2"/>
                <w:sz w:val="24"/>
                <w:szCs w:val="24"/>
              </w:rPr>
              <w:t>s</w:t>
            </w:r>
            <w:r w:rsidRPr="00A13691">
              <w:rPr>
                <w:rFonts w:asciiTheme="minorHAnsi" w:eastAsia="Arial" w:hAnsiTheme="minorHAnsi" w:cstheme="minorHAnsi"/>
                <w:b/>
                <w:spacing w:val="-5"/>
                <w:sz w:val="24"/>
                <w:szCs w:val="24"/>
              </w:rPr>
              <w:t>t</w:t>
            </w:r>
            <w:r w:rsidRPr="00A13691">
              <w:rPr>
                <w:rFonts w:asciiTheme="minorHAnsi" w:eastAsia="Arial" w:hAnsiTheme="minorHAnsi" w:cstheme="minorHAnsi"/>
                <w:b/>
                <w:spacing w:val="5"/>
                <w:sz w:val="24"/>
                <w:szCs w:val="24"/>
              </w:rPr>
              <w:t>m</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n</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z w:val="24"/>
                <w:szCs w:val="24"/>
              </w:rPr>
              <w:t>s</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z w:val="24"/>
                <w:szCs w:val="24"/>
              </w:rPr>
              <w:t xml:space="preserve">o </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2"/>
                <w:sz w:val="24"/>
                <w:szCs w:val="24"/>
              </w:rPr>
              <w:t>h</w:t>
            </w:r>
            <w:r w:rsidRPr="00A13691">
              <w:rPr>
                <w:rFonts w:asciiTheme="minorHAnsi" w:eastAsia="Arial" w:hAnsiTheme="minorHAnsi" w:cstheme="minorHAnsi"/>
                <w:b/>
                <w:sz w:val="24"/>
                <w:szCs w:val="24"/>
              </w:rPr>
              <w:t>e</w:t>
            </w:r>
            <w:r w:rsidRPr="00A13691">
              <w:rPr>
                <w:rFonts w:asciiTheme="minorHAnsi" w:eastAsia="Arial" w:hAnsiTheme="minorHAnsi" w:cstheme="minorHAnsi"/>
                <w:b/>
                <w:spacing w:val="1"/>
                <w:sz w:val="24"/>
                <w:szCs w:val="24"/>
              </w:rPr>
              <w:t xml:space="preserve"> G</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ne</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z w:val="24"/>
                <w:szCs w:val="24"/>
              </w:rPr>
              <w:t>l</w:t>
            </w:r>
            <w:r w:rsidRPr="00A13691">
              <w:rPr>
                <w:rFonts w:asciiTheme="minorHAnsi" w:eastAsia="Arial" w:hAnsiTheme="minorHAnsi" w:cstheme="minorHAnsi"/>
                <w:b/>
                <w:spacing w:val="-6"/>
                <w:sz w:val="24"/>
                <w:szCs w:val="24"/>
              </w:rPr>
              <w:t xml:space="preserve"> </w:t>
            </w:r>
            <w:r w:rsidRPr="00A13691">
              <w:rPr>
                <w:rFonts w:asciiTheme="minorHAnsi" w:eastAsia="Arial" w:hAnsiTheme="minorHAnsi" w:cstheme="minorHAnsi"/>
                <w:b/>
                <w:spacing w:val="1"/>
                <w:sz w:val="24"/>
                <w:szCs w:val="24"/>
              </w:rPr>
              <w:t>E</w:t>
            </w:r>
            <w:r w:rsidRPr="00A13691">
              <w:rPr>
                <w:rFonts w:asciiTheme="minorHAnsi" w:eastAsia="Arial" w:hAnsiTheme="minorHAnsi" w:cstheme="minorHAnsi"/>
                <w:b/>
                <w:spacing w:val="2"/>
                <w:sz w:val="24"/>
                <w:szCs w:val="24"/>
              </w:rPr>
              <w:t>du</w:t>
            </w:r>
            <w:r w:rsidRPr="00A13691">
              <w:rPr>
                <w:rFonts w:asciiTheme="minorHAnsi" w:eastAsia="Arial" w:hAnsiTheme="minorHAnsi" w:cstheme="minorHAnsi"/>
                <w:b/>
                <w:spacing w:val="-2"/>
                <w:sz w:val="24"/>
                <w:szCs w:val="24"/>
              </w:rPr>
              <w:t>c</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1"/>
                <w:sz w:val="24"/>
                <w:szCs w:val="24"/>
              </w:rPr>
              <w:t>t</w:t>
            </w:r>
            <w:r w:rsidRPr="00A13691">
              <w:rPr>
                <w:rFonts w:asciiTheme="minorHAnsi" w:eastAsia="Arial" w:hAnsiTheme="minorHAnsi" w:cstheme="minorHAnsi"/>
                <w:b/>
                <w:spacing w:val="-5"/>
                <w:sz w:val="24"/>
                <w:szCs w:val="24"/>
              </w:rPr>
              <w:t>i</w:t>
            </w:r>
            <w:r w:rsidRPr="00A13691">
              <w:rPr>
                <w:rFonts w:asciiTheme="minorHAnsi" w:eastAsia="Arial" w:hAnsiTheme="minorHAnsi" w:cstheme="minorHAnsi"/>
                <w:b/>
                <w:spacing w:val="2"/>
                <w:sz w:val="24"/>
                <w:szCs w:val="24"/>
              </w:rPr>
              <w:t>o</w:t>
            </w:r>
            <w:r w:rsidRPr="00A13691">
              <w:rPr>
                <w:rFonts w:asciiTheme="minorHAnsi" w:eastAsia="Arial" w:hAnsiTheme="minorHAnsi" w:cstheme="minorHAnsi"/>
                <w:b/>
                <w:sz w:val="24"/>
                <w:szCs w:val="24"/>
              </w:rPr>
              <w:t xml:space="preserve">n </w:t>
            </w:r>
            <w:r w:rsidRPr="00A13691">
              <w:rPr>
                <w:rFonts w:asciiTheme="minorHAnsi" w:eastAsia="Arial" w:hAnsiTheme="minorHAnsi" w:cstheme="minorHAnsi"/>
                <w:b/>
                <w:spacing w:val="2"/>
                <w:sz w:val="24"/>
                <w:szCs w:val="24"/>
              </w:rPr>
              <w:t>p</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og</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z w:val="24"/>
                <w:szCs w:val="24"/>
              </w:rPr>
              <w:t>m</w:t>
            </w:r>
            <w:r w:rsidRPr="00A13691">
              <w:rPr>
                <w:rFonts w:asciiTheme="minorHAnsi" w:eastAsia="Arial" w:hAnsiTheme="minorHAnsi" w:cstheme="minorHAnsi"/>
                <w:b/>
                <w:spacing w:val="4"/>
                <w:sz w:val="24"/>
                <w:szCs w:val="24"/>
              </w:rPr>
              <w:t xml:space="preserve"> </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z w:val="24"/>
                <w:szCs w:val="24"/>
              </w:rPr>
              <w:t>t</w:t>
            </w:r>
            <w:r w:rsidRPr="00A13691">
              <w:rPr>
                <w:rFonts w:asciiTheme="minorHAnsi" w:eastAsia="Arial" w:hAnsiTheme="minorHAnsi" w:cstheme="minorHAnsi"/>
                <w:b/>
                <w:spacing w:val="-2"/>
                <w:sz w:val="24"/>
                <w:szCs w:val="24"/>
              </w:rPr>
              <w:t xml:space="preserve"> </w:t>
            </w:r>
            <w:r w:rsidRPr="00A13691">
              <w:rPr>
                <w:rFonts w:asciiTheme="minorHAnsi" w:eastAsia="Arial" w:hAnsiTheme="minorHAnsi" w:cstheme="minorHAnsi"/>
                <w:b/>
                <w:spacing w:val="1"/>
                <w:sz w:val="24"/>
                <w:szCs w:val="24"/>
              </w:rPr>
              <w:t>G</w:t>
            </w:r>
            <w:r w:rsidRPr="00A13691">
              <w:rPr>
                <w:rFonts w:asciiTheme="minorHAnsi" w:eastAsia="Arial" w:hAnsiTheme="minorHAnsi" w:cstheme="minorHAnsi"/>
                <w:b/>
                <w:spacing w:val="-1"/>
                <w:sz w:val="24"/>
                <w:szCs w:val="24"/>
              </w:rPr>
              <w:t>r</w:t>
            </w:r>
            <w:r w:rsidRPr="00A13691">
              <w:rPr>
                <w:rFonts w:asciiTheme="minorHAnsi" w:eastAsia="Arial" w:hAnsiTheme="minorHAnsi" w:cstheme="minorHAnsi"/>
                <w:b/>
                <w:spacing w:val="2"/>
                <w:sz w:val="24"/>
                <w:szCs w:val="24"/>
              </w:rPr>
              <w:t>an</w:t>
            </w:r>
            <w:r w:rsidRPr="00A13691">
              <w:rPr>
                <w:rFonts w:asciiTheme="minorHAnsi" w:eastAsia="Arial" w:hAnsiTheme="minorHAnsi" w:cstheme="minorHAnsi"/>
                <w:b/>
                <w:sz w:val="24"/>
                <w:szCs w:val="24"/>
              </w:rPr>
              <w:t xml:space="preserve">d </w:t>
            </w:r>
            <w:r w:rsidRPr="00A13691">
              <w:rPr>
                <w:rFonts w:asciiTheme="minorHAnsi" w:eastAsia="Arial" w:hAnsiTheme="minorHAnsi" w:cstheme="minorHAnsi"/>
                <w:b/>
                <w:spacing w:val="-3"/>
                <w:sz w:val="24"/>
                <w:szCs w:val="24"/>
              </w:rPr>
              <w:t>V</w:t>
            </w:r>
            <w:r w:rsidRPr="00A13691">
              <w:rPr>
                <w:rFonts w:asciiTheme="minorHAnsi" w:eastAsia="Arial" w:hAnsiTheme="minorHAnsi" w:cstheme="minorHAnsi"/>
                <w:b/>
                <w:spacing w:val="2"/>
                <w:sz w:val="24"/>
                <w:szCs w:val="24"/>
              </w:rPr>
              <w:t>a</w:t>
            </w:r>
            <w:r w:rsidRPr="00A13691">
              <w:rPr>
                <w:rFonts w:asciiTheme="minorHAnsi" w:eastAsia="Arial" w:hAnsiTheme="minorHAnsi" w:cstheme="minorHAnsi"/>
                <w:b/>
                <w:spacing w:val="-1"/>
                <w:sz w:val="24"/>
                <w:szCs w:val="24"/>
              </w:rPr>
              <w:t>l</w:t>
            </w:r>
            <w:r w:rsidRPr="00A13691">
              <w:rPr>
                <w:rFonts w:asciiTheme="minorHAnsi" w:eastAsia="Arial" w:hAnsiTheme="minorHAnsi" w:cstheme="minorHAnsi"/>
                <w:b/>
                <w:spacing w:val="-5"/>
                <w:sz w:val="24"/>
                <w:szCs w:val="24"/>
              </w:rPr>
              <w:t>l</w:t>
            </w:r>
            <w:r w:rsidRPr="00A13691">
              <w:rPr>
                <w:rFonts w:asciiTheme="minorHAnsi" w:eastAsia="Arial" w:hAnsiTheme="minorHAnsi" w:cstheme="minorHAnsi"/>
                <w:b/>
                <w:spacing w:val="2"/>
                <w:sz w:val="24"/>
                <w:szCs w:val="24"/>
              </w:rPr>
              <w:t>e</w:t>
            </w:r>
            <w:r w:rsidRPr="00A13691">
              <w:rPr>
                <w:rFonts w:asciiTheme="minorHAnsi" w:eastAsia="Arial" w:hAnsiTheme="minorHAnsi" w:cstheme="minorHAnsi"/>
                <w:b/>
                <w:spacing w:val="-2"/>
                <w:sz w:val="24"/>
                <w:szCs w:val="24"/>
              </w:rPr>
              <w:t>y</w:t>
            </w:r>
            <w:r w:rsidRPr="00A13691">
              <w:rPr>
                <w:rFonts w:asciiTheme="minorHAnsi" w:eastAsia="Arial" w:hAnsiTheme="minorHAnsi" w:cstheme="minorHAnsi"/>
                <w:sz w:val="24"/>
                <w:szCs w:val="24"/>
              </w:rPr>
              <w:t>.</w:t>
            </w:r>
            <w:r w:rsidR="00A126AB" w:rsidRPr="00A13691">
              <w:rPr>
                <w:rFonts w:asciiTheme="minorHAnsi" w:eastAsia="Arial" w:hAnsiTheme="minorHAnsi" w:cstheme="minorHAnsi"/>
                <w:color w:val="FF0000"/>
                <w:sz w:val="24"/>
                <w:szCs w:val="24"/>
              </w:rPr>
              <w:t xml:space="preserve"> </w:t>
            </w:r>
          </w:p>
          <w:p w:rsidR="00A126AB" w:rsidRPr="00A13691" w:rsidRDefault="00A126AB" w:rsidP="00A126AB">
            <w:pPr>
              <w:spacing w:line="240" w:lineRule="auto"/>
              <w:ind w:right="-20"/>
              <w:rPr>
                <w:rFonts w:asciiTheme="minorHAnsi" w:eastAsia="Arial" w:hAnsiTheme="minorHAnsi" w:cstheme="minorHAnsi"/>
                <w:color w:val="FF0000"/>
                <w:sz w:val="24"/>
                <w:szCs w:val="24"/>
              </w:rPr>
            </w:pPr>
          </w:p>
          <w:p w:rsidR="00A126AB" w:rsidRPr="009335D1" w:rsidRDefault="00A126AB" w:rsidP="00A126AB">
            <w:pPr>
              <w:spacing w:line="240" w:lineRule="auto"/>
              <w:ind w:left="354" w:right="-20"/>
              <w:rPr>
                <w:rFonts w:asciiTheme="minorHAnsi" w:eastAsia="Arial" w:hAnsiTheme="minorHAnsi" w:cstheme="minorHAnsi"/>
                <w:sz w:val="24"/>
                <w:szCs w:val="24"/>
              </w:rPr>
            </w:pPr>
            <w:r w:rsidRPr="00A13691">
              <w:rPr>
                <w:rFonts w:asciiTheme="minorHAnsi" w:eastAsia="Arial" w:hAnsiTheme="minorHAnsi" w:cstheme="minorHAnsi"/>
                <w:sz w:val="24"/>
                <w:szCs w:val="24"/>
              </w:rPr>
              <w:t>The MACRAO completes a student’s SWS and Foundations requirements.  Cultures credit is only given if specifically designated in the course title.  Issues courses are not included; these courses are not about content, the skills being taught are what count.  However, a course can transfer in for GVSU credit even though it won’t qualify for Issues</w:t>
            </w:r>
            <w:r w:rsidRPr="009335D1">
              <w:rPr>
                <w:rFonts w:asciiTheme="minorHAnsi" w:eastAsia="Arial" w:hAnsiTheme="minorHAnsi" w:cstheme="minorHAnsi"/>
                <w:sz w:val="24"/>
                <w:szCs w:val="24"/>
              </w:rPr>
              <w:t>.</w:t>
            </w:r>
            <w:r w:rsidR="000258ED" w:rsidRPr="009335D1">
              <w:rPr>
                <w:rFonts w:asciiTheme="minorHAnsi" w:eastAsia="Arial" w:hAnsiTheme="minorHAnsi" w:cstheme="minorHAnsi"/>
                <w:sz w:val="24"/>
                <w:szCs w:val="24"/>
              </w:rPr>
              <w:t xml:space="preserve">  No adjustments to</w:t>
            </w:r>
            <w:r w:rsidR="00162DC5" w:rsidRPr="009335D1">
              <w:rPr>
                <w:rFonts w:asciiTheme="minorHAnsi" w:eastAsia="Arial" w:hAnsiTheme="minorHAnsi" w:cstheme="minorHAnsi"/>
                <w:sz w:val="24"/>
                <w:szCs w:val="24"/>
              </w:rPr>
              <w:t xml:space="preserve"> the GE program are anticipated; we will make sure Administration is aware of the above facts as they relate to the MTA replacing the MACRAO. </w:t>
            </w:r>
          </w:p>
          <w:p w:rsidR="005970F8" w:rsidRPr="00A13691" w:rsidRDefault="005970F8" w:rsidP="00612181">
            <w:pPr>
              <w:spacing w:line="240" w:lineRule="auto"/>
              <w:rPr>
                <w:rFonts w:asciiTheme="minorHAnsi" w:hAnsiTheme="minorHAnsi" w:cstheme="minorHAnsi"/>
              </w:rPr>
            </w:pPr>
          </w:p>
        </w:tc>
        <w:tc>
          <w:tcPr>
            <w:tcW w:w="2088" w:type="dxa"/>
            <w:tcBorders>
              <w:top w:val="single" w:sz="4" w:space="0" w:color="000000"/>
              <w:left w:val="single" w:sz="4" w:space="0" w:color="000000"/>
              <w:bottom w:val="single" w:sz="4" w:space="0" w:color="000000"/>
              <w:right w:val="single" w:sz="4" w:space="0" w:color="000000"/>
            </w:tcBorders>
          </w:tcPr>
          <w:p w:rsidR="00327DCF" w:rsidRPr="00A13691" w:rsidRDefault="00327DCF" w:rsidP="000246A2">
            <w:pPr>
              <w:rPr>
                <w:rFonts w:asciiTheme="minorHAnsi" w:hAnsiTheme="minorHAnsi" w:cstheme="minorHAnsi"/>
              </w:rPr>
            </w:pPr>
          </w:p>
        </w:tc>
      </w:tr>
      <w:tr w:rsidR="00DA06A8" w:rsidRPr="00A13691" w:rsidTr="006867F6">
        <w:trPr>
          <w:trHeight w:val="935"/>
        </w:trPr>
        <w:tc>
          <w:tcPr>
            <w:tcW w:w="1986" w:type="dxa"/>
            <w:tcBorders>
              <w:top w:val="single" w:sz="4" w:space="0" w:color="000000"/>
              <w:left w:val="single" w:sz="4" w:space="0" w:color="000000"/>
              <w:bottom w:val="single" w:sz="4" w:space="0" w:color="000000"/>
              <w:right w:val="single" w:sz="4" w:space="0" w:color="000000"/>
            </w:tcBorders>
          </w:tcPr>
          <w:p w:rsidR="00161E16" w:rsidRPr="00A13691" w:rsidRDefault="0003641A" w:rsidP="00AA7116">
            <w:pPr>
              <w:rPr>
                <w:rFonts w:asciiTheme="minorHAnsi" w:hAnsiTheme="minorHAnsi" w:cstheme="minorHAnsi"/>
                <w:b/>
              </w:rPr>
            </w:pPr>
            <w:r w:rsidRPr="00A13691">
              <w:rPr>
                <w:rFonts w:asciiTheme="minorHAnsi" w:hAnsiTheme="minorHAnsi" w:cstheme="minorHAnsi"/>
                <w:b/>
              </w:rPr>
              <w:lastRenderedPageBreak/>
              <w:t>Curriculum Items for consideration</w:t>
            </w:r>
          </w:p>
        </w:tc>
        <w:tc>
          <w:tcPr>
            <w:tcW w:w="9180" w:type="dxa"/>
            <w:tcBorders>
              <w:top w:val="single" w:sz="4" w:space="0" w:color="000000"/>
              <w:left w:val="single" w:sz="4" w:space="0" w:color="000000"/>
              <w:bottom w:val="single" w:sz="4" w:space="0" w:color="000000"/>
              <w:right w:val="single" w:sz="4" w:space="0" w:color="000000"/>
            </w:tcBorders>
          </w:tcPr>
          <w:p w:rsidR="0003641A" w:rsidRPr="00A13691" w:rsidRDefault="0003641A" w:rsidP="001F4399">
            <w:pPr>
              <w:pStyle w:val="ListParagraph"/>
              <w:spacing w:line="240" w:lineRule="auto"/>
              <w:ind w:left="-6"/>
              <w:rPr>
                <w:rFonts w:asciiTheme="minorHAnsi" w:hAnsiTheme="minorHAnsi" w:cstheme="minorHAnsi"/>
                <w:sz w:val="24"/>
                <w:szCs w:val="24"/>
              </w:rPr>
            </w:pPr>
            <w:r w:rsidRPr="00A13691">
              <w:rPr>
                <w:rFonts w:asciiTheme="minorHAnsi" w:hAnsiTheme="minorHAnsi" w:cstheme="minorHAnsi"/>
                <w:sz w:val="24"/>
                <w:szCs w:val="24"/>
              </w:rPr>
              <w:t>Log 8248: Course change – GPY/ENS 410, Landscape Analysis</w:t>
            </w:r>
          </w:p>
          <w:p w:rsidR="000E34B0" w:rsidRDefault="0003641A" w:rsidP="001F4399">
            <w:pPr>
              <w:pStyle w:val="ListParagraph"/>
              <w:numPr>
                <w:ilvl w:val="0"/>
                <w:numId w:val="8"/>
              </w:numPr>
              <w:spacing w:line="240" w:lineRule="auto"/>
              <w:ind w:left="624"/>
              <w:rPr>
                <w:rFonts w:asciiTheme="minorHAnsi" w:hAnsiTheme="minorHAnsi" w:cstheme="minorHAnsi"/>
                <w:sz w:val="24"/>
                <w:szCs w:val="24"/>
              </w:rPr>
            </w:pPr>
            <w:r w:rsidRPr="00A13691">
              <w:rPr>
                <w:rFonts w:asciiTheme="minorHAnsi" w:hAnsiTheme="minorHAnsi" w:cstheme="minorHAnsi"/>
                <w:sz w:val="24"/>
                <w:szCs w:val="24"/>
              </w:rPr>
              <w:t xml:space="preserve">Returning Issues proposal – GEC requested amendments 1/15/2014.  </w:t>
            </w:r>
          </w:p>
          <w:p w:rsidR="0003641A" w:rsidRPr="00A13691" w:rsidRDefault="0003641A" w:rsidP="000E34B0">
            <w:pPr>
              <w:pStyle w:val="ListParagraph"/>
              <w:spacing w:line="240" w:lineRule="auto"/>
              <w:ind w:left="624"/>
              <w:rPr>
                <w:rFonts w:asciiTheme="minorHAnsi" w:hAnsiTheme="minorHAnsi" w:cstheme="minorHAnsi"/>
                <w:sz w:val="24"/>
                <w:szCs w:val="24"/>
              </w:rPr>
            </w:pPr>
            <w:r w:rsidRPr="00A13691">
              <w:rPr>
                <w:rFonts w:asciiTheme="minorHAnsi" w:hAnsiTheme="minorHAnsi" w:cstheme="minorHAnsi"/>
                <w:sz w:val="24"/>
                <w:szCs w:val="24"/>
              </w:rPr>
              <w:t xml:space="preserve">(The prior review group </w:t>
            </w:r>
            <w:r w:rsidR="00A126AB" w:rsidRPr="00A13691">
              <w:rPr>
                <w:rFonts w:asciiTheme="minorHAnsi" w:hAnsiTheme="minorHAnsi" w:cstheme="minorHAnsi"/>
                <w:sz w:val="24"/>
                <w:szCs w:val="24"/>
              </w:rPr>
              <w:t>was Kirk</w:t>
            </w:r>
            <w:r w:rsidRPr="00A13691">
              <w:rPr>
                <w:rFonts w:asciiTheme="minorHAnsi" w:hAnsiTheme="minorHAnsi" w:cstheme="minorHAnsi"/>
                <w:sz w:val="24"/>
                <w:szCs w:val="24"/>
              </w:rPr>
              <w:t>, Roger, Melba, Brian and Martina)</w:t>
            </w:r>
          </w:p>
          <w:p w:rsidR="00262BCB" w:rsidRPr="00A13691" w:rsidRDefault="00262BCB" w:rsidP="00262BCB">
            <w:pPr>
              <w:spacing w:line="240" w:lineRule="auto"/>
              <w:rPr>
                <w:rFonts w:asciiTheme="minorHAnsi" w:hAnsiTheme="minorHAnsi" w:cstheme="minorHAnsi"/>
                <w:sz w:val="24"/>
                <w:szCs w:val="24"/>
              </w:rPr>
            </w:pPr>
          </w:p>
          <w:p w:rsidR="0019627B" w:rsidRPr="00A13691" w:rsidRDefault="0019627B" w:rsidP="00262BCB">
            <w:pPr>
              <w:spacing w:line="240" w:lineRule="auto"/>
              <w:rPr>
                <w:rFonts w:asciiTheme="minorHAnsi" w:hAnsiTheme="minorHAnsi" w:cstheme="minorHAnsi"/>
                <w:sz w:val="24"/>
                <w:szCs w:val="24"/>
              </w:rPr>
            </w:pPr>
            <w:r w:rsidRPr="00A13691">
              <w:rPr>
                <w:rFonts w:asciiTheme="minorHAnsi" w:hAnsiTheme="minorHAnsi" w:cstheme="minorHAnsi"/>
                <w:sz w:val="24"/>
                <w:szCs w:val="24"/>
              </w:rPr>
              <w:t>The requested</w:t>
            </w:r>
            <w:r w:rsidR="00262BCB" w:rsidRPr="00A13691">
              <w:rPr>
                <w:rFonts w:asciiTheme="minorHAnsi" w:hAnsiTheme="minorHAnsi" w:cstheme="minorHAnsi"/>
                <w:sz w:val="24"/>
                <w:szCs w:val="24"/>
              </w:rPr>
              <w:t xml:space="preserve"> amendments</w:t>
            </w:r>
            <w:r w:rsidR="004D5834" w:rsidRPr="00A13691">
              <w:rPr>
                <w:rFonts w:asciiTheme="minorHAnsi" w:hAnsiTheme="minorHAnsi" w:cstheme="minorHAnsi"/>
                <w:sz w:val="24"/>
                <w:szCs w:val="24"/>
              </w:rPr>
              <w:t xml:space="preserve"> </w:t>
            </w:r>
            <w:r w:rsidRPr="00A13691">
              <w:rPr>
                <w:rFonts w:asciiTheme="minorHAnsi" w:hAnsiTheme="minorHAnsi" w:cstheme="minorHAnsi"/>
                <w:sz w:val="24"/>
                <w:szCs w:val="24"/>
              </w:rPr>
              <w:t xml:space="preserve">were returned and included much of our language.  </w:t>
            </w:r>
          </w:p>
          <w:p w:rsidR="0019627B" w:rsidRPr="00A13691" w:rsidRDefault="0019627B" w:rsidP="00262BCB">
            <w:pPr>
              <w:spacing w:line="240" w:lineRule="auto"/>
              <w:rPr>
                <w:rFonts w:asciiTheme="minorHAnsi" w:hAnsiTheme="minorHAnsi" w:cstheme="minorHAnsi"/>
                <w:sz w:val="24"/>
                <w:szCs w:val="24"/>
              </w:rPr>
            </w:pPr>
          </w:p>
          <w:p w:rsidR="00D24A63" w:rsidRPr="00A13691" w:rsidRDefault="00D24A63" w:rsidP="00D24A63">
            <w:pPr>
              <w:spacing w:line="240" w:lineRule="auto"/>
              <w:rPr>
                <w:rFonts w:asciiTheme="minorHAnsi" w:hAnsiTheme="minorHAnsi" w:cstheme="minorHAnsi"/>
                <w:sz w:val="24"/>
                <w:szCs w:val="24"/>
              </w:rPr>
            </w:pPr>
            <w:r w:rsidRPr="00A13691">
              <w:rPr>
                <w:rFonts w:asciiTheme="minorHAnsi" w:hAnsiTheme="minorHAnsi" w:cstheme="minorHAnsi"/>
                <w:sz w:val="24"/>
                <w:szCs w:val="24"/>
              </w:rPr>
              <w:t>C</w:t>
            </w:r>
            <w:r w:rsidR="000E34B0">
              <w:rPr>
                <w:rFonts w:asciiTheme="minorHAnsi" w:hAnsiTheme="minorHAnsi" w:cstheme="minorHAnsi"/>
                <w:sz w:val="24"/>
                <w:szCs w:val="24"/>
              </w:rPr>
              <w:t>oncerns:  C</w:t>
            </w:r>
            <w:r w:rsidRPr="00A13691">
              <w:rPr>
                <w:rFonts w:asciiTheme="minorHAnsi" w:hAnsiTheme="minorHAnsi" w:cstheme="minorHAnsi"/>
                <w:sz w:val="24"/>
                <w:szCs w:val="24"/>
              </w:rPr>
              <w:t>ollaboration objective # 2 talks about student contributions to the group but does not specifically say how the instructor will teach the goal</w:t>
            </w:r>
            <w:r w:rsidR="000E34B0">
              <w:rPr>
                <w:rFonts w:asciiTheme="minorHAnsi" w:hAnsiTheme="minorHAnsi" w:cstheme="minorHAnsi"/>
                <w:sz w:val="24"/>
                <w:szCs w:val="24"/>
              </w:rPr>
              <w:t xml:space="preserve"> or how they will facilitate bringing in those</w:t>
            </w:r>
            <w:r w:rsidRPr="00A13691">
              <w:rPr>
                <w:rFonts w:asciiTheme="minorHAnsi" w:hAnsiTheme="minorHAnsi" w:cstheme="minorHAnsi"/>
                <w:sz w:val="24"/>
                <w:szCs w:val="24"/>
              </w:rPr>
              <w:t xml:space="preserve"> contributions.  How are students trained in reviewing </w:t>
            </w:r>
            <w:proofErr w:type="spellStart"/>
            <w:r w:rsidRPr="00A13691">
              <w:rPr>
                <w:rFonts w:asciiTheme="minorHAnsi" w:hAnsiTheme="minorHAnsi" w:cstheme="minorHAnsi"/>
                <w:sz w:val="24"/>
                <w:szCs w:val="24"/>
              </w:rPr>
              <w:t>each others’</w:t>
            </w:r>
            <w:proofErr w:type="spellEnd"/>
            <w:r w:rsidRPr="00A13691">
              <w:rPr>
                <w:rFonts w:asciiTheme="minorHAnsi" w:hAnsiTheme="minorHAnsi" w:cstheme="minorHAnsi"/>
                <w:sz w:val="24"/>
                <w:szCs w:val="24"/>
              </w:rPr>
              <w:t xml:space="preserve"> work or </w:t>
            </w:r>
            <w:r w:rsidRPr="00A13691">
              <w:rPr>
                <w:rFonts w:asciiTheme="minorHAnsi" w:hAnsiTheme="minorHAnsi" w:cstheme="minorHAnsi"/>
                <w:sz w:val="24"/>
                <w:szCs w:val="24"/>
              </w:rPr>
              <w:lastRenderedPageBreak/>
              <w:t xml:space="preserve">providing peer reviews?   </w:t>
            </w:r>
            <w:proofErr w:type="gramStart"/>
            <w:r w:rsidRPr="00A13691">
              <w:rPr>
                <w:rFonts w:asciiTheme="minorHAnsi" w:hAnsiTheme="minorHAnsi" w:cstheme="minorHAnsi"/>
                <w:sz w:val="24"/>
                <w:szCs w:val="24"/>
              </w:rPr>
              <w:t>Are feedback</w:t>
            </w:r>
            <w:proofErr w:type="gramEnd"/>
            <w:r w:rsidRPr="00A13691">
              <w:rPr>
                <w:rFonts w:asciiTheme="minorHAnsi" w:hAnsiTheme="minorHAnsi" w:cstheme="minorHAnsi"/>
                <w:sz w:val="24"/>
                <w:szCs w:val="24"/>
              </w:rPr>
              <w:t xml:space="preserve"> and peer reviews forms of collaboration?  Is there enough information under Collaboration as a whole to pass?  The proposal isn’t clearly matching up with the SOR – is better alignment needed?</w:t>
            </w:r>
          </w:p>
          <w:p w:rsidR="00D24A63" w:rsidRPr="00A13691" w:rsidRDefault="00D24A63" w:rsidP="00D24A63">
            <w:pPr>
              <w:spacing w:line="240" w:lineRule="auto"/>
              <w:rPr>
                <w:rFonts w:asciiTheme="minorHAnsi" w:hAnsiTheme="minorHAnsi" w:cstheme="minorHAnsi"/>
                <w:sz w:val="24"/>
                <w:szCs w:val="24"/>
              </w:rPr>
            </w:pPr>
          </w:p>
          <w:p w:rsidR="004D5834" w:rsidRPr="00A13691" w:rsidRDefault="004D5834" w:rsidP="00262BCB">
            <w:pPr>
              <w:spacing w:line="240" w:lineRule="auto"/>
              <w:rPr>
                <w:rFonts w:asciiTheme="minorHAnsi" w:hAnsiTheme="minorHAnsi" w:cstheme="minorHAnsi"/>
                <w:sz w:val="24"/>
                <w:szCs w:val="24"/>
              </w:rPr>
            </w:pPr>
            <w:r w:rsidRPr="00A13691">
              <w:rPr>
                <w:rFonts w:asciiTheme="minorHAnsi" w:hAnsiTheme="minorHAnsi" w:cstheme="minorHAnsi"/>
                <w:sz w:val="24"/>
                <w:szCs w:val="24"/>
              </w:rPr>
              <w:t xml:space="preserve">We want specific examples of what </w:t>
            </w:r>
            <w:r w:rsidR="0019627B" w:rsidRPr="00A13691">
              <w:rPr>
                <w:rFonts w:asciiTheme="minorHAnsi" w:hAnsiTheme="minorHAnsi" w:cstheme="minorHAnsi"/>
                <w:sz w:val="24"/>
                <w:szCs w:val="24"/>
              </w:rPr>
              <w:t>an instructor</w:t>
            </w:r>
            <w:r w:rsidRPr="00A13691">
              <w:rPr>
                <w:rFonts w:asciiTheme="minorHAnsi" w:hAnsiTheme="minorHAnsi" w:cstheme="minorHAnsi"/>
                <w:sz w:val="24"/>
                <w:szCs w:val="24"/>
              </w:rPr>
              <w:t xml:space="preserve"> will do</w:t>
            </w:r>
            <w:r w:rsidR="00D24A63" w:rsidRPr="00A13691">
              <w:rPr>
                <w:rFonts w:asciiTheme="minorHAnsi" w:hAnsiTheme="minorHAnsi" w:cstheme="minorHAnsi"/>
                <w:sz w:val="24"/>
                <w:szCs w:val="24"/>
              </w:rPr>
              <w:t xml:space="preserve"> to actively teach the material</w:t>
            </w:r>
            <w:r w:rsidR="0019627B" w:rsidRPr="00A13691">
              <w:rPr>
                <w:rFonts w:asciiTheme="minorHAnsi" w:hAnsiTheme="minorHAnsi" w:cstheme="minorHAnsi"/>
                <w:sz w:val="24"/>
                <w:szCs w:val="24"/>
              </w:rPr>
              <w:t xml:space="preserve">, though they don’t need to list </w:t>
            </w:r>
            <w:r w:rsidRPr="00A13691">
              <w:rPr>
                <w:rFonts w:asciiTheme="minorHAnsi" w:hAnsiTheme="minorHAnsi" w:cstheme="minorHAnsi"/>
                <w:i/>
                <w:sz w:val="24"/>
                <w:szCs w:val="24"/>
              </w:rPr>
              <w:t xml:space="preserve">everything </w:t>
            </w:r>
            <w:r w:rsidR="0019627B" w:rsidRPr="00A13691">
              <w:rPr>
                <w:rFonts w:asciiTheme="minorHAnsi" w:hAnsiTheme="minorHAnsi" w:cstheme="minorHAnsi"/>
                <w:sz w:val="24"/>
                <w:szCs w:val="24"/>
              </w:rPr>
              <w:t xml:space="preserve">they will do.  If more than one instructor is teaching the course, the examples </w:t>
            </w:r>
            <w:r w:rsidRPr="00A13691">
              <w:rPr>
                <w:rFonts w:asciiTheme="minorHAnsi" w:hAnsiTheme="minorHAnsi" w:cstheme="minorHAnsi"/>
                <w:sz w:val="24"/>
                <w:szCs w:val="24"/>
              </w:rPr>
              <w:t xml:space="preserve">can be </w:t>
            </w:r>
            <w:r w:rsidR="0019627B" w:rsidRPr="00A13691">
              <w:rPr>
                <w:rFonts w:asciiTheme="minorHAnsi" w:hAnsiTheme="minorHAnsi" w:cstheme="minorHAnsi"/>
                <w:sz w:val="24"/>
                <w:szCs w:val="24"/>
              </w:rPr>
              <w:t>less specific.  Instructors</w:t>
            </w:r>
            <w:r w:rsidRPr="00A13691">
              <w:rPr>
                <w:rFonts w:asciiTheme="minorHAnsi" w:hAnsiTheme="minorHAnsi" w:cstheme="minorHAnsi"/>
                <w:sz w:val="24"/>
                <w:szCs w:val="24"/>
              </w:rPr>
              <w:t xml:space="preserve"> </w:t>
            </w:r>
            <w:r w:rsidR="0019627B" w:rsidRPr="00A13691">
              <w:rPr>
                <w:rFonts w:asciiTheme="minorHAnsi" w:hAnsiTheme="minorHAnsi" w:cstheme="minorHAnsi"/>
                <w:sz w:val="24"/>
                <w:szCs w:val="24"/>
              </w:rPr>
              <w:t xml:space="preserve">who </w:t>
            </w:r>
            <w:r w:rsidRPr="00A13691">
              <w:rPr>
                <w:rFonts w:asciiTheme="minorHAnsi" w:hAnsiTheme="minorHAnsi" w:cstheme="minorHAnsi"/>
                <w:sz w:val="24"/>
                <w:szCs w:val="24"/>
              </w:rPr>
              <w:t>follow model proposals</w:t>
            </w:r>
            <w:r w:rsidR="0019627B" w:rsidRPr="00A13691">
              <w:rPr>
                <w:rFonts w:asciiTheme="minorHAnsi" w:hAnsiTheme="minorHAnsi" w:cstheme="minorHAnsi"/>
                <w:sz w:val="24"/>
                <w:szCs w:val="24"/>
              </w:rPr>
              <w:t xml:space="preserve"> must make sure the model is modified to match their</w:t>
            </w:r>
            <w:r w:rsidRPr="00A13691">
              <w:rPr>
                <w:rFonts w:asciiTheme="minorHAnsi" w:hAnsiTheme="minorHAnsi" w:cstheme="minorHAnsi"/>
                <w:sz w:val="24"/>
                <w:szCs w:val="24"/>
              </w:rPr>
              <w:t xml:space="preserve"> own course.</w:t>
            </w:r>
          </w:p>
          <w:p w:rsidR="00A80A66" w:rsidRPr="00A13691" w:rsidRDefault="00A80A66" w:rsidP="00262BCB">
            <w:pPr>
              <w:spacing w:line="240" w:lineRule="auto"/>
              <w:rPr>
                <w:rFonts w:asciiTheme="minorHAnsi" w:hAnsiTheme="minorHAnsi" w:cstheme="minorHAnsi"/>
                <w:sz w:val="24"/>
                <w:szCs w:val="24"/>
              </w:rPr>
            </w:pPr>
          </w:p>
          <w:p w:rsidR="00DA5C2C" w:rsidRPr="00A13691" w:rsidRDefault="00DA5C2C" w:rsidP="00DA5C2C">
            <w:pPr>
              <w:spacing w:line="240" w:lineRule="auto"/>
              <w:rPr>
                <w:rFonts w:asciiTheme="minorHAnsi" w:hAnsiTheme="minorHAnsi" w:cstheme="minorHAnsi"/>
                <w:sz w:val="24"/>
                <w:szCs w:val="24"/>
              </w:rPr>
            </w:pPr>
            <w:r w:rsidRPr="00A13691">
              <w:rPr>
                <w:rFonts w:asciiTheme="minorHAnsi" w:hAnsiTheme="minorHAnsi" w:cstheme="minorHAnsi"/>
                <w:sz w:val="24"/>
                <w:szCs w:val="24"/>
              </w:rPr>
              <w:t>Members wondered whether the instructor’s approach lends itself to indirect instruction.  Is the intention to create a particular environment and draw the lea</w:t>
            </w:r>
            <w:r w:rsidR="009335D1">
              <w:rPr>
                <w:rFonts w:asciiTheme="minorHAnsi" w:hAnsiTheme="minorHAnsi" w:cstheme="minorHAnsi"/>
                <w:sz w:val="24"/>
                <w:szCs w:val="24"/>
              </w:rPr>
              <w:t>rning out of the students? The c</w:t>
            </w:r>
            <w:r w:rsidRPr="00A13691">
              <w:rPr>
                <w:rFonts w:asciiTheme="minorHAnsi" w:hAnsiTheme="minorHAnsi" w:cstheme="minorHAnsi"/>
                <w:sz w:val="24"/>
                <w:szCs w:val="24"/>
              </w:rPr>
              <w:t xml:space="preserve">hair will </w:t>
            </w:r>
            <w:r w:rsidR="000C4794">
              <w:rPr>
                <w:rFonts w:asciiTheme="minorHAnsi" w:hAnsiTheme="minorHAnsi" w:cstheme="minorHAnsi"/>
                <w:sz w:val="24"/>
                <w:szCs w:val="24"/>
              </w:rPr>
              <w:t>ask</w:t>
            </w:r>
            <w:r w:rsidRPr="00A13691">
              <w:rPr>
                <w:rFonts w:asciiTheme="minorHAnsi" w:hAnsiTheme="minorHAnsi" w:cstheme="minorHAnsi"/>
                <w:sz w:val="24"/>
                <w:szCs w:val="24"/>
              </w:rPr>
              <w:t xml:space="preserve"> the proposer and see if that’s the case.  He will </w:t>
            </w:r>
            <w:r w:rsidR="000C4794">
              <w:rPr>
                <w:rFonts w:asciiTheme="minorHAnsi" w:hAnsiTheme="minorHAnsi" w:cstheme="minorHAnsi"/>
                <w:sz w:val="24"/>
                <w:szCs w:val="24"/>
              </w:rPr>
              <w:t>seek</w:t>
            </w:r>
            <w:r w:rsidRPr="00A13691">
              <w:rPr>
                <w:rFonts w:asciiTheme="minorHAnsi" w:hAnsiTheme="minorHAnsi" w:cstheme="minorHAnsi"/>
                <w:sz w:val="24"/>
                <w:szCs w:val="24"/>
              </w:rPr>
              <w:t xml:space="preserve"> clarification on what </w:t>
            </w:r>
            <w:r w:rsidR="00F47340">
              <w:rPr>
                <w:rFonts w:asciiTheme="minorHAnsi" w:hAnsiTheme="minorHAnsi" w:cstheme="minorHAnsi"/>
                <w:sz w:val="24"/>
                <w:szCs w:val="24"/>
              </w:rPr>
              <w:t>the instructor</w:t>
            </w:r>
            <w:r w:rsidRPr="00A13691">
              <w:rPr>
                <w:rFonts w:asciiTheme="minorHAnsi" w:hAnsiTheme="minorHAnsi" w:cstheme="minorHAnsi"/>
                <w:sz w:val="24"/>
                <w:szCs w:val="24"/>
              </w:rPr>
              <w:t xml:space="preserve"> is doing to facilitate learning.   Also, he will attempt to determine whether we are clear about what we are expecting.  We need to be specific enough to obtain what we need while also leaving the instructor some leeway.  </w:t>
            </w:r>
          </w:p>
          <w:p w:rsidR="00DA5C2C" w:rsidRPr="00A13691" w:rsidRDefault="00DA5C2C" w:rsidP="00DA5C2C">
            <w:pPr>
              <w:spacing w:line="240" w:lineRule="auto"/>
              <w:rPr>
                <w:rFonts w:asciiTheme="minorHAnsi" w:hAnsiTheme="minorHAnsi" w:cstheme="minorHAnsi"/>
                <w:sz w:val="24"/>
                <w:szCs w:val="24"/>
              </w:rPr>
            </w:pPr>
          </w:p>
          <w:p w:rsidR="00E30209" w:rsidRPr="00A13691" w:rsidRDefault="00E30209" w:rsidP="00E30209">
            <w:pPr>
              <w:spacing w:line="240" w:lineRule="auto"/>
              <w:rPr>
                <w:rFonts w:asciiTheme="minorHAnsi" w:hAnsiTheme="minorHAnsi" w:cstheme="minorHAnsi"/>
                <w:sz w:val="24"/>
                <w:szCs w:val="24"/>
              </w:rPr>
            </w:pPr>
            <w:r w:rsidRPr="00A13691">
              <w:rPr>
                <w:rFonts w:asciiTheme="minorHAnsi" w:hAnsiTheme="minorHAnsi" w:cstheme="minorHAnsi"/>
                <w:sz w:val="24"/>
                <w:szCs w:val="24"/>
              </w:rPr>
              <w:t xml:space="preserve">The Problem </w:t>
            </w:r>
            <w:r w:rsidR="00F47340">
              <w:rPr>
                <w:rFonts w:asciiTheme="minorHAnsi" w:hAnsiTheme="minorHAnsi" w:cstheme="minorHAnsi"/>
                <w:sz w:val="24"/>
                <w:szCs w:val="24"/>
              </w:rPr>
              <w:t xml:space="preserve">Solving objectives </w:t>
            </w:r>
            <w:r w:rsidR="009335D1">
              <w:rPr>
                <w:rFonts w:asciiTheme="minorHAnsi" w:hAnsiTheme="minorHAnsi" w:cstheme="minorHAnsi"/>
                <w:sz w:val="24"/>
                <w:szCs w:val="24"/>
              </w:rPr>
              <w:t>are good.  The c</w:t>
            </w:r>
            <w:r w:rsidR="00F47340">
              <w:rPr>
                <w:rFonts w:asciiTheme="minorHAnsi" w:hAnsiTheme="minorHAnsi" w:cstheme="minorHAnsi"/>
                <w:sz w:val="24"/>
                <w:szCs w:val="24"/>
              </w:rPr>
              <w:t>hair</w:t>
            </w:r>
            <w:r w:rsidRPr="00A13691">
              <w:rPr>
                <w:rFonts w:asciiTheme="minorHAnsi" w:hAnsiTheme="minorHAnsi" w:cstheme="minorHAnsi"/>
                <w:sz w:val="24"/>
                <w:szCs w:val="24"/>
              </w:rPr>
              <w:t xml:space="preserve"> can point out that that part is well done, and we would like to see this across the other goals.  </w:t>
            </w:r>
          </w:p>
          <w:p w:rsidR="00E30209" w:rsidRDefault="00E30209" w:rsidP="00E30209">
            <w:pPr>
              <w:spacing w:line="240" w:lineRule="auto"/>
              <w:rPr>
                <w:rFonts w:asciiTheme="minorHAnsi" w:hAnsiTheme="minorHAnsi" w:cstheme="minorHAnsi"/>
                <w:sz w:val="24"/>
                <w:szCs w:val="24"/>
              </w:rPr>
            </w:pPr>
          </w:p>
          <w:p w:rsidR="000C6E82" w:rsidRPr="000C4794" w:rsidRDefault="00A12A34" w:rsidP="00262BCB">
            <w:pPr>
              <w:spacing w:line="240" w:lineRule="auto"/>
              <w:rPr>
                <w:rFonts w:asciiTheme="minorHAnsi" w:hAnsiTheme="minorHAnsi" w:cstheme="minorHAnsi"/>
                <w:sz w:val="24"/>
                <w:szCs w:val="24"/>
              </w:rPr>
            </w:pPr>
            <w:r w:rsidRPr="000C4794">
              <w:rPr>
                <w:rFonts w:asciiTheme="minorHAnsi" w:hAnsiTheme="minorHAnsi" w:cstheme="minorHAnsi"/>
                <w:sz w:val="24"/>
                <w:szCs w:val="24"/>
              </w:rPr>
              <w:t>The chair will request further amendments, then immediately contact the instructor via email.  A phone call or in-person meeting will be set up.  The chair will speak with the instructor about the further amendments in an effort to increase the chances of a successful proposal.</w:t>
            </w:r>
          </w:p>
          <w:p w:rsidR="00A12A34" w:rsidRPr="00A13691" w:rsidRDefault="00A12A34" w:rsidP="00262BCB">
            <w:pPr>
              <w:spacing w:line="240" w:lineRule="auto"/>
              <w:rPr>
                <w:rFonts w:asciiTheme="minorHAnsi" w:hAnsiTheme="minorHAnsi" w:cstheme="minorHAnsi"/>
                <w:sz w:val="24"/>
                <w:szCs w:val="24"/>
              </w:rPr>
            </w:pPr>
          </w:p>
          <w:p w:rsidR="001F4399" w:rsidRPr="00A13691" w:rsidRDefault="001F4399" w:rsidP="00262BCB">
            <w:pPr>
              <w:spacing w:line="240" w:lineRule="auto"/>
              <w:rPr>
                <w:rFonts w:asciiTheme="minorHAnsi" w:hAnsiTheme="minorHAnsi" w:cstheme="minorHAnsi"/>
                <w:sz w:val="24"/>
                <w:szCs w:val="24"/>
              </w:rPr>
            </w:pPr>
          </w:p>
          <w:p w:rsidR="00FE1172" w:rsidRPr="00A13691" w:rsidRDefault="00FE1172" w:rsidP="00262BCB">
            <w:pPr>
              <w:spacing w:line="240" w:lineRule="auto"/>
              <w:rPr>
                <w:rFonts w:asciiTheme="minorHAnsi" w:hAnsiTheme="minorHAnsi" w:cstheme="minorHAnsi"/>
                <w:sz w:val="24"/>
                <w:szCs w:val="24"/>
              </w:rPr>
            </w:pPr>
          </w:p>
          <w:p w:rsidR="0003641A" w:rsidRPr="00A13691" w:rsidRDefault="0003641A" w:rsidP="001F4399">
            <w:pPr>
              <w:pStyle w:val="ListParagraph"/>
              <w:spacing w:line="240" w:lineRule="auto"/>
              <w:ind w:left="-6"/>
              <w:rPr>
                <w:rFonts w:asciiTheme="minorHAnsi" w:hAnsiTheme="minorHAnsi" w:cstheme="minorHAnsi"/>
                <w:sz w:val="24"/>
                <w:szCs w:val="24"/>
              </w:rPr>
            </w:pPr>
            <w:r w:rsidRPr="00A13691">
              <w:rPr>
                <w:rFonts w:asciiTheme="minorHAnsi" w:hAnsiTheme="minorHAnsi" w:cstheme="minorHAnsi"/>
                <w:sz w:val="24"/>
                <w:szCs w:val="24"/>
              </w:rPr>
              <w:t>Log 8465: New course – LIB/HST 319, Human Traffic &amp; Trafficking</w:t>
            </w:r>
          </w:p>
          <w:p w:rsidR="000556E7" w:rsidRPr="00A13691" w:rsidRDefault="0003641A" w:rsidP="001F4399">
            <w:pPr>
              <w:pStyle w:val="ListParagraph"/>
              <w:numPr>
                <w:ilvl w:val="0"/>
                <w:numId w:val="8"/>
              </w:numPr>
              <w:spacing w:line="240" w:lineRule="auto"/>
              <w:ind w:left="624"/>
              <w:rPr>
                <w:rFonts w:asciiTheme="minorHAnsi" w:hAnsiTheme="minorHAnsi" w:cstheme="minorHAnsi"/>
                <w:sz w:val="24"/>
                <w:szCs w:val="24"/>
              </w:rPr>
            </w:pPr>
            <w:r w:rsidRPr="00A13691">
              <w:rPr>
                <w:rFonts w:asciiTheme="minorHAnsi" w:hAnsiTheme="minorHAnsi" w:cstheme="minorHAnsi"/>
                <w:sz w:val="24"/>
                <w:szCs w:val="24"/>
              </w:rPr>
              <w:t xml:space="preserve">Returning Issues proposal – GEC requested amendments 4/6/2014. </w:t>
            </w:r>
          </w:p>
          <w:p w:rsidR="0003641A" w:rsidRPr="00A13691" w:rsidRDefault="0003641A" w:rsidP="000556E7">
            <w:pPr>
              <w:pStyle w:val="ListParagraph"/>
              <w:spacing w:line="240" w:lineRule="auto"/>
              <w:ind w:left="624"/>
              <w:rPr>
                <w:rFonts w:asciiTheme="minorHAnsi" w:hAnsiTheme="minorHAnsi" w:cstheme="minorHAnsi"/>
                <w:sz w:val="24"/>
                <w:szCs w:val="24"/>
              </w:rPr>
            </w:pPr>
            <w:r w:rsidRPr="00A13691">
              <w:rPr>
                <w:rFonts w:asciiTheme="minorHAnsi" w:hAnsiTheme="minorHAnsi" w:cstheme="minorHAnsi"/>
                <w:sz w:val="24"/>
                <w:szCs w:val="24"/>
              </w:rPr>
              <w:t xml:space="preserve">(This was reviewed by all of GEC via email circa 3/27/2014 or so) </w:t>
            </w:r>
          </w:p>
          <w:p w:rsidR="00FE1172" w:rsidRPr="00A13691" w:rsidRDefault="00FE1172" w:rsidP="00E30209">
            <w:pPr>
              <w:pStyle w:val="ListParagraph"/>
              <w:spacing w:line="240" w:lineRule="auto"/>
              <w:ind w:left="1800"/>
              <w:rPr>
                <w:rFonts w:asciiTheme="minorHAnsi" w:hAnsiTheme="minorHAnsi" w:cstheme="minorHAnsi"/>
                <w:sz w:val="24"/>
                <w:szCs w:val="24"/>
              </w:rPr>
            </w:pPr>
          </w:p>
          <w:p w:rsidR="0000685C" w:rsidRPr="000C6E82" w:rsidRDefault="009335D1" w:rsidP="0000685C">
            <w:pPr>
              <w:spacing w:line="240" w:lineRule="auto"/>
              <w:rPr>
                <w:rFonts w:asciiTheme="minorHAnsi" w:hAnsiTheme="minorHAnsi" w:cstheme="minorHAnsi"/>
                <w:color w:val="FF0000"/>
                <w:sz w:val="24"/>
                <w:szCs w:val="24"/>
              </w:rPr>
            </w:pPr>
            <w:r>
              <w:rPr>
                <w:rFonts w:asciiTheme="minorHAnsi" w:hAnsiTheme="minorHAnsi" w:cstheme="minorHAnsi"/>
                <w:sz w:val="24"/>
                <w:szCs w:val="24"/>
              </w:rPr>
              <w:t>A m</w:t>
            </w:r>
            <w:r w:rsidR="000C6E82" w:rsidRPr="000C6E82">
              <w:rPr>
                <w:rFonts w:asciiTheme="minorHAnsi" w:hAnsiTheme="minorHAnsi" w:cstheme="minorHAnsi"/>
                <w:sz w:val="24"/>
                <w:szCs w:val="24"/>
              </w:rPr>
              <w:t xml:space="preserve">ember who is also an editor of the proposal </w:t>
            </w:r>
            <w:r w:rsidR="000C6E82">
              <w:rPr>
                <w:rFonts w:asciiTheme="minorHAnsi" w:hAnsiTheme="minorHAnsi" w:cstheme="minorHAnsi"/>
                <w:sz w:val="24"/>
                <w:szCs w:val="24"/>
              </w:rPr>
              <w:t>expressed an enrollment concern:  The c</w:t>
            </w:r>
            <w:r w:rsidR="000556E7" w:rsidRPr="00A13691">
              <w:rPr>
                <w:rFonts w:asciiTheme="minorHAnsi" w:hAnsiTheme="minorHAnsi" w:cstheme="minorHAnsi"/>
                <w:sz w:val="24"/>
                <w:szCs w:val="24"/>
              </w:rPr>
              <w:t>ap on Issues courses is 40, but upper level H</w:t>
            </w:r>
            <w:r w:rsidR="001F4399" w:rsidRPr="00A13691">
              <w:rPr>
                <w:rFonts w:asciiTheme="minorHAnsi" w:hAnsiTheme="minorHAnsi" w:cstheme="minorHAnsi"/>
                <w:sz w:val="24"/>
                <w:szCs w:val="24"/>
              </w:rPr>
              <w:t xml:space="preserve">istory course enrollment is capped at </w:t>
            </w:r>
            <w:r>
              <w:rPr>
                <w:rFonts w:asciiTheme="minorHAnsi" w:hAnsiTheme="minorHAnsi" w:cstheme="minorHAnsi"/>
                <w:sz w:val="24"/>
                <w:szCs w:val="24"/>
              </w:rPr>
              <w:t>30.  The d</w:t>
            </w:r>
            <w:r w:rsidR="001F4399" w:rsidRPr="00A13691">
              <w:rPr>
                <w:rFonts w:asciiTheme="minorHAnsi" w:hAnsiTheme="minorHAnsi" w:cstheme="minorHAnsi"/>
                <w:sz w:val="24"/>
                <w:szCs w:val="24"/>
              </w:rPr>
              <w:t>irector clarified that the Issues cap of 40 means that there can be fewer than 40 students</w:t>
            </w:r>
            <w:r w:rsidR="0000685C" w:rsidRPr="00A13691">
              <w:rPr>
                <w:rFonts w:asciiTheme="minorHAnsi" w:hAnsiTheme="minorHAnsi" w:cstheme="minorHAnsi"/>
                <w:sz w:val="24"/>
                <w:szCs w:val="24"/>
              </w:rPr>
              <w:t xml:space="preserve"> </w:t>
            </w:r>
            <w:r w:rsidR="0000685C" w:rsidRPr="00A13691">
              <w:rPr>
                <w:rFonts w:asciiTheme="minorHAnsi" w:hAnsiTheme="minorHAnsi" w:cstheme="minorHAnsi"/>
                <w:sz w:val="24"/>
                <w:szCs w:val="24"/>
              </w:rPr>
              <w:lastRenderedPageBreak/>
              <w:t>but not more</w:t>
            </w:r>
            <w:r w:rsidR="000556E7" w:rsidRPr="00A13691">
              <w:rPr>
                <w:rFonts w:asciiTheme="minorHAnsi" w:hAnsiTheme="minorHAnsi" w:cstheme="minorHAnsi"/>
                <w:sz w:val="24"/>
                <w:szCs w:val="24"/>
              </w:rPr>
              <w:t>, so the H</w:t>
            </w:r>
            <w:r w:rsidR="001F4399" w:rsidRPr="00A13691">
              <w:rPr>
                <w:rFonts w:asciiTheme="minorHAnsi" w:hAnsiTheme="minorHAnsi" w:cstheme="minorHAnsi"/>
                <w:sz w:val="24"/>
                <w:szCs w:val="24"/>
              </w:rPr>
              <w:t>istory cap is fine</w:t>
            </w:r>
            <w:r w:rsidR="00F375CD">
              <w:rPr>
                <w:rFonts w:asciiTheme="minorHAnsi" w:hAnsiTheme="minorHAnsi" w:cstheme="minorHAnsi"/>
                <w:sz w:val="24"/>
                <w:szCs w:val="24"/>
              </w:rPr>
              <w:t>.</w:t>
            </w:r>
          </w:p>
          <w:p w:rsidR="001F4399" w:rsidRPr="00A13691" w:rsidRDefault="001F4399" w:rsidP="0000685C">
            <w:pPr>
              <w:spacing w:line="240" w:lineRule="auto"/>
              <w:rPr>
                <w:rFonts w:asciiTheme="minorHAnsi" w:hAnsiTheme="minorHAnsi" w:cstheme="minorHAnsi"/>
                <w:sz w:val="24"/>
                <w:szCs w:val="24"/>
              </w:rPr>
            </w:pPr>
          </w:p>
          <w:p w:rsidR="000556E7" w:rsidRPr="00A13691" w:rsidRDefault="001F4399" w:rsidP="00542FDB">
            <w:pPr>
              <w:spacing w:line="240" w:lineRule="auto"/>
              <w:rPr>
                <w:rFonts w:asciiTheme="minorHAnsi" w:hAnsiTheme="minorHAnsi" w:cstheme="minorHAnsi"/>
                <w:sz w:val="24"/>
                <w:szCs w:val="24"/>
              </w:rPr>
            </w:pPr>
            <w:r w:rsidRPr="00A13691">
              <w:rPr>
                <w:rFonts w:asciiTheme="minorHAnsi" w:hAnsiTheme="minorHAnsi" w:cstheme="minorHAnsi"/>
                <w:sz w:val="24"/>
                <w:szCs w:val="24"/>
              </w:rPr>
              <w:t xml:space="preserve">The course name was changed in response to the concern </w:t>
            </w:r>
            <w:r w:rsidR="000556E7" w:rsidRPr="00A13691">
              <w:rPr>
                <w:rFonts w:asciiTheme="minorHAnsi" w:hAnsiTheme="minorHAnsi" w:cstheme="minorHAnsi"/>
                <w:sz w:val="24"/>
                <w:szCs w:val="24"/>
              </w:rPr>
              <w:t>that it was</w:t>
            </w:r>
            <w:r w:rsidRPr="00A13691">
              <w:rPr>
                <w:rFonts w:asciiTheme="minorHAnsi" w:hAnsiTheme="minorHAnsi" w:cstheme="minorHAnsi"/>
                <w:sz w:val="24"/>
                <w:szCs w:val="24"/>
              </w:rPr>
              <w:t xml:space="preserve"> confusing</w:t>
            </w:r>
            <w:r w:rsidR="0000685C" w:rsidRPr="00A13691">
              <w:rPr>
                <w:rFonts w:asciiTheme="minorHAnsi" w:hAnsiTheme="minorHAnsi" w:cstheme="minorHAnsi"/>
                <w:sz w:val="24"/>
                <w:szCs w:val="24"/>
              </w:rPr>
              <w:t>.</w:t>
            </w:r>
            <w:r w:rsidR="000556E7" w:rsidRPr="00A13691">
              <w:rPr>
                <w:rFonts w:asciiTheme="minorHAnsi" w:hAnsiTheme="minorHAnsi" w:cstheme="minorHAnsi"/>
                <w:sz w:val="24"/>
                <w:szCs w:val="24"/>
              </w:rPr>
              <w:t xml:space="preserve">  </w:t>
            </w:r>
            <w:r w:rsidR="00542FDB" w:rsidRPr="00A13691">
              <w:rPr>
                <w:rFonts w:asciiTheme="minorHAnsi" w:hAnsiTheme="minorHAnsi" w:cstheme="minorHAnsi"/>
                <w:sz w:val="24"/>
                <w:szCs w:val="24"/>
              </w:rPr>
              <w:t>In the t</w:t>
            </w:r>
            <w:r w:rsidR="0000685C" w:rsidRPr="00A13691">
              <w:rPr>
                <w:rFonts w:asciiTheme="minorHAnsi" w:hAnsiTheme="minorHAnsi" w:cstheme="minorHAnsi"/>
                <w:sz w:val="24"/>
                <w:szCs w:val="24"/>
              </w:rPr>
              <w:t>eaching measure</w:t>
            </w:r>
            <w:r w:rsidR="00542FDB" w:rsidRPr="00A13691">
              <w:rPr>
                <w:rFonts w:asciiTheme="minorHAnsi" w:hAnsiTheme="minorHAnsi" w:cstheme="minorHAnsi"/>
                <w:sz w:val="24"/>
                <w:szCs w:val="24"/>
              </w:rPr>
              <w:t xml:space="preserve"> section, p</w:t>
            </w:r>
            <w:r w:rsidRPr="00A13691">
              <w:rPr>
                <w:rFonts w:asciiTheme="minorHAnsi" w:hAnsiTheme="minorHAnsi" w:cstheme="minorHAnsi"/>
                <w:sz w:val="24"/>
                <w:szCs w:val="24"/>
              </w:rPr>
              <w:t>roposers m</w:t>
            </w:r>
            <w:r w:rsidR="0000685C" w:rsidRPr="00A13691">
              <w:rPr>
                <w:rFonts w:asciiTheme="minorHAnsi" w:hAnsiTheme="minorHAnsi" w:cstheme="minorHAnsi"/>
                <w:sz w:val="24"/>
                <w:szCs w:val="24"/>
              </w:rPr>
              <w:t>ade</w:t>
            </w:r>
            <w:r w:rsidRPr="00A13691">
              <w:rPr>
                <w:rFonts w:asciiTheme="minorHAnsi" w:hAnsiTheme="minorHAnsi" w:cstheme="minorHAnsi"/>
                <w:sz w:val="24"/>
                <w:szCs w:val="24"/>
              </w:rPr>
              <w:t xml:space="preserve"> a</w:t>
            </w:r>
            <w:r w:rsidR="0000685C" w:rsidRPr="00A13691">
              <w:rPr>
                <w:rFonts w:asciiTheme="minorHAnsi" w:hAnsiTheme="minorHAnsi" w:cstheme="minorHAnsi"/>
                <w:sz w:val="24"/>
                <w:szCs w:val="24"/>
              </w:rPr>
              <w:t xml:space="preserve"> clear effo</w:t>
            </w:r>
            <w:r w:rsidRPr="00A13691">
              <w:rPr>
                <w:rFonts w:asciiTheme="minorHAnsi" w:hAnsiTheme="minorHAnsi" w:cstheme="minorHAnsi"/>
                <w:sz w:val="24"/>
                <w:szCs w:val="24"/>
              </w:rPr>
              <w:t xml:space="preserve">rt to use instructor language and did a </w:t>
            </w:r>
            <w:r w:rsidR="0000685C" w:rsidRPr="00A13691">
              <w:rPr>
                <w:rFonts w:asciiTheme="minorHAnsi" w:hAnsiTheme="minorHAnsi" w:cstheme="minorHAnsi"/>
                <w:sz w:val="24"/>
                <w:szCs w:val="24"/>
              </w:rPr>
              <w:t xml:space="preserve">good job </w:t>
            </w:r>
            <w:r w:rsidRPr="00A13691">
              <w:rPr>
                <w:rFonts w:asciiTheme="minorHAnsi" w:hAnsiTheme="minorHAnsi" w:cstheme="minorHAnsi"/>
                <w:sz w:val="24"/>
                <w:szCs w:val="24"/>
              </w:rPr>
              <w:t>of addressing GEC concerns.</w:t>
            </w:r>
            <w:r w:rsidR="0000685C" w:rsidRPr="00A13691">
              <w:rPr>
                <w:rFonts w:asciiTheme="minorHAnsi" w:hAnsiTheme="minorHAnsi" w:cstheme="minorHAnsi"/>
                <w:sz w:val="24"/>
                <w:szCs w:val="24"/>
              </w:rPr>
              <w:t xml:space="preserve">  </w:t>
            </w:r>
            <w:r w:rsidR="000556E7" w:rsidRPr="00A13691">
              <w:rPr>
                <w:rFonts w:asciiTheme="minorHAnsi" w:hAnsiTheme="minorHAnsi" w:cstheme="minorHAnsi"/>
                <w:sz w:val="24"/>
                <w:szCs w:val="24"/>
              </w:rPr>
              <w:t xml:space="preserve">The </w:t>
            </w:r>
            <w:r w:rsidR="000C4794">
              <w:rPr>
                <w:rFonts w:asciiTheme="minorHAnsi" w:hAnsiTheme="minorHAnsi" w:cstheme="minorHAnsi"/>
                <w:sz w:val="24"/>
                <w:szCs w:val="24"/>
              </w:rPr>
              <w:t>c</w:t>
            </w:r>
            <w:r w:rsidRPr="00A13691">
              <w:rPr>
                <w:rFonts w:asciiTheme="minorHAnsi" w:hAnsiTheme="minorHAnsi" w:cstheme="minorHAnsi"/>
                <w:sz w:val="24"/>
                <w:szCs w:val="24"/>
              </w:rPr>
              <w:t>ommittee is satisfied</w:t>
            </w:r>
            <w:r w:rsidR="0000685C" w:rsidRPr="00A13691">
              <w:rPr>
                <w:rFonts w:asciiTheme="minorHAnsi" w:hAnsiTheme="minorHAnsi" w:cstheme="minorHAnsi"/>
                <w:sz w:val="24"/>
                <w:szCs w:val="24"/>
              </w:rPr>
              <w:t xml:space="preserve"> with </w:t>
            </w:r>
            <w:r w:rsidRPr="00A13691">
              <w:rPr>
                <w:rFonts w:asciiTheme="minorHAnsi" w:hAnsiTheme="minorHAnsi" w:cstheme="minorHAnsi"/>
                <w:sz w:val="24"/>
                <w:szCs w:val="24"/>
              </w:rPr>
              <w:t xml:space="preserve">the </w:t>
            </w:r>
            <w:r w:rsidR="0000685C" w:rsidRPr="00A13691">
              <w:rPr>
                <w:rFonts w:asciiTheme="minorHAnsi" w:hAnsiTheme="minorHAnsi" w:cstheme="minorHAnsi"/>
                <w:sz w:val="24"/>
                <w:szCs w:val="24"/>
              </w:rPr>
              <w:t>amendments</w:t>
            </w:r>
            <w:r w:rsidR="000C6E82">
              <w:rPr>
                <w:rFonts w:asciiTheme="minorHAnsi" w:hAnsiTheme="minorHAnsi" w:cstheme="minorHAnsi"/>
                <w:sz w:val="24"/>
                <w:szCs w:val="24"/>
              </w:rPr>
              <w:t xml:space="preserve"> and voted to approve</w:t>
            </w:r>
            <w:r w:rsidR="0000685C" w:rsidRPr="00A13691">
              <w:rPr>
                <w:rFonts w:asciiTheme="minorHAnsi" w:hAnsiTheme="minorHAnsi" w:cstheme="minorHAnsi"/>
                <w:sz w:val="24"/>
                <w:szCs w:val="24"/>
              </w:rPr>
              <w:t xml:space="preserve">.   </w:t>
            </w:r>
          </w:p>
          <w:p w:rsidR="000556E7" w:rsidRPr="00A13691" w:rsidRDefault="000556E7" w:rsidP="00542FDB">
            <w:pPr>
              <w:spacing w:line="240" w:lineRule="auto"/>
              <w:rPr>
                <w:rFonts w:asciiTheme="minorHAnsi" w:hAnsiTheme="minorHAnsi" w:cstheme="minorHAnsi"/>
                <w:sz w:val="24"/>
                <w:szCs w:val="24"/>
              </w:rPr>
            </w:pPr>
          </w:p>
          <w:p w:rsidR="00542FDB" w:rsidRPr="00A13691" w:rsidRDefault="000C6E82" w:rsidP="00542FDB">
            <w:pPr>
              <w:spacing w:line="240" w:lineRule="auto"/>
              <w:rPr>
                <w:rFonts w:asciiTheme="minorHAnsi" w:hAnsiTheme="minorHAnsi" w:cstheme="minorHAnsi"/>
                <w:sz w:val="24"/>
                <w:szCs w:val="24"/>
              </w:rPr>
            </w:pPr>
            <w:r>
              <w:rPr>
                <w:rFonts w:asciiTheme="minorHAnsi" w:hAnsiTheme="minorHAnsi" w:cstheme="minorHAnsi"/>
                <w:sz w:val="24"/>
                <w:szCs w:val="24"/>
              </w:rPr>
              <w:t>Committee</w:t>
            </w:r>
            <w:r w:rsidR="001F4399" w:rsidRPr="00A13691">
              <w:rPr>
                <w:rFonts w:asciiTheme="minorHAnsi" w:hAnsiTheme="minorHAnsi" w:cstheme="minorHAnsi"/>
                <w:sz w:val="24"/>
                <w:szCs w:val="24"/>
              </w:rPr>
              <w:t xml:space="preserve"> members </w:t>
            </w:r>
            <w:r>
              <w:rPr>
                <w:rFonts w:asciiTheme="minorHAnsi" w:hAnsiTheme="minorHAnsi" w:cstheme="minorHAnsi"/>
                <w:sz w:val="24"/>
                <w:szCs w:val="24"/>
              </w:rPr>
              <w:t>involved in proposals</w:t>
            </w:r>
            <w:r w:rsidR="001F4399" w:rsidRPr="00A13691">
              <w:rPr>
                <w:rFonts w:asciiTheme="minorHAnsi" w:hAnsiTheme="minorHAnsi" w:cstheme="minorHAnsi"/>
                <w:sz w:val="24"/>
                <w:szCs w:val="24"/>
              </w:rPr>
              <w:t xml:space="preserve"> recuse themselves</w:t>
            </w:r>
            <w:r w:rsidR="00FE1172" w:rsidRPr="00A13691">
              <w:rPr>
                <w:rFonts w:asciiTheme="minorHAnsi" w:hAnsiTheme="minorHAnsi" w:cstheme="minorHAnsi"/>
                <w:sz w:val="24"/>
                <w:szCs w:val="24"/>
              </w:rPr>
              <w:t xml:space="preserve"> from voting</w:t>
            </w:r>
            <w:r w:rsidR="00542FDB" w:rsidRPr="00A13691">
              <w:rPr>
                <w:rFonts w:asciiTheme="minorHAnsi" w:hAnsiTheme="minorHAnsi" w:cstheme="minorHAnsi"/>
                <w:sz w:val="24"/>
                <w:szCs w:val="24"/>
              </w:rPr>
              <w:t xml:space="preserve">, so </w:t>
            </w:r>
            <w:r>
              <w:rPr>
                <w:rFonts w:asciiTheme="minorHAnsi" w:hAnsiTheme="minorHAnsi" w:cstheme="minorHAnsi"/>
                <w:sz w:val="24"/>
                <w:szCs w:val="24"/>
              </w:rPr>
              <w:t>the editing member</w:t>
            </w:r>
            <w:r w:rsidR="00542FDB" w:rsidRPr="00A13691">
              <w:rPr>
                <w:rFonts w:asciiTheme="minorHAnsi" w:hAnsiTheme="minorHAnsi" w:cstheme="minorHAnsi"/>
                <w:sz w:val="24"/>
                <w:szCs w:val="24"/>
              </w:rPr>
              <w:t xml:space="preserve"> abstained</w:t>
            </w:r>
            <w:r w:rsidR="00FE1172" w:rsidRPr="00A13691">
              <w:rPr>
                <w:rFonts w:asciiTheme="minorHAnsi" w:hAnsiTheme="minorHAnsi" w:cstheme="minorHAnsi"/>
                <w:sz w:val="24"/>
                <w:szCs w:val="24"/>
              </w:rPr>
              <w:t xml:space="preserve">.  </w:t>
            </w:r>
          </w:p>
          <w:p w:rsidR="000556E7" w:rsidRPr="00A13691" w:rsidRDefault="000556E7" w:rsidP="00542FDB">
            <w:pPr>
              <w:spacing w:line="240" w:lineRule="auto"/>
              <w:rPr>
                <w:rFonts w:asciiTheme="minorHAnsi" w:hAnsiTheme="minorHAnsi" w:cstheme="minorHAnsi"/>
                <w:sz w:val="24"/>
                <w:szCs w:val="24"/>
              </w:rPr>
            </w:pPr>
          </w:p>
          <w:p w:rsidR="000556E7" w:rsidRPr="00A13691" w:rsidRDefault="000556E7" w:rsidP="000556E7">
            <w:pPr>
              <w:spacing w:line="240" w:lineRule="auto"/>
              <w:rPr>
                <w:rFonts w:asciiTheme="minorHAnsi" w:hAnsiTheme="minorHAnsi" w:cstheme="minorHAnsi"/>
                <w:sz w:val="24"/>
                <w:szCs w:val="24"/>
              </w:rPr>
            </w:pPr>
            <w:r w:rsidRPr="00A13691">
              <w:rPr>
                <w:rFonts w:asciiTheme="minorHAnsi" w:hAnsiTheme="minorHAnsi" w:cstheme="minorHAnsi"/>
                <w:sz w:val="24"/>
                <w:szCs w:val="24"/>
              </w:rPr>
              <w:t xml:space="preserve">We will make sure the course has been entered this winter with the correct attribute.  </w:t>
            </w:r>
          </w:p>
          <w:p w:rsidR="00542FDB" w:rsidRPr="00A13691" w:rsidRDefault="00542FDB" w:rsidP="00542FDB">
            <w:pPr>
              <w:spacing w:line="240" w:lineRule="auto"/>
              <w:rPr>
                <w:rFonts w:asciiTheme="minorHAnsi" w:hAnsiTheme="minorHAnsi" w:cstheme="minorHAnsi"/>
                <w:sz w:val="24"/>
                <w:szCs w:val="24"/>
              </w:rPr>
            </w:pPr>
          </w:p>
          <w:p w:rsidR="00542FDB" w:rsidRPr="00A13691" w:rsidRDefault="009335D1" w:rsidP="00542FDB">
            <w:pPr>
              <w:spacing w:line="240" w:lineRule="auto"/>
              <w:rPr>
                <w:rFonts w:asciiTheme="minorHAnsi" w:hAnsiTheme="minorHAnsi" w:cstheme="minorHAnsi"/>
                <w:sz w:val="24"/>
                <w:szCs w:val="24"/>
              </w:rPr>
            </w:pPr>
            <w:r>
              <w:rPr>
                <w:rFonts w:asciiTheme="minorHAnsi" w:hAnsiTheme="minorHAnsi" w:cstheme="minorHAnsi"/>
                <w:sz w:val="24"/>
                <w:szCs w:val="24"/>
              </w:rPr>
              <w:t>The d</w:t>
            </w:r>
            <w:r w:rsidR="000C4794">
              <w:rPr>
                <w:rFonts w:asciiTheme="minorHAnsi" w:hAnsiTheme="minorHAnsi" w:cstheme="minorHAnsi"/>
                <w:sz w:val="24"/>
                <w:szCs w:val="24"/>
              </w:rPr>
              <w:t>irector asked that if the c</w:t>
            </w:r>
            <w:r w:rsidR="00542FDB" w:rsidRPr="00A13691">
              <w:rPr>
                <w:rFonts w:asciiTheme="minorHAnsi" w:hAnsiTheme="minorHAnsi" w:cstheme="minorHAnsi"/>
                <w:sz w:val="24"/>
                <w:szCs w:val="24"/>
              </w:rPr>
              <w:t xml:space="preserve">ommittee is </w:t>
            </w:r>
            <w:r w:rsidR="0021762D" w:rsidRPr="00A13691">
              <w:rPr>
                <w:rFonts w:asciiTheme="minorHAnsi" w:hAnsiTheme="minorHAnsi" w:cstheme="minorHAnsi"/>
                <w:sz w:val="24"/>
                <w:szCs w:val="24"/>
              </w:rPr>
              <w:t xml:space="preserve">particularly impressed </w:t>
            </w:r>
            <w:r w:rsidR="003E6B4E" w:rsidRPr="00A13691">
              <w:rPr>
                <w:rFonts w:asciiTheme="minorHAnsi" w:hAnsiTheme="minorHAnsi" w:cstheme="minorHAnsi"/>
                <w:sz w:val="24"/>
                <w:szCs w:val="24"/>
              </w:rPr>
              <w:t>with a submission</w:t>
            </w:r>
            <w:r w:rsidR="00542FDB" w:rsidRPr="00A13691">
              <w:rPr>
                <w:rFonts w:asciiTheme="minorHAnsi" w:hAnsiTheme="minorHAnsi" w:cstheme="minorHAnsi"/>
                <w:sz w:val="24"/>
                <w:szCs w:val="24"/>
              </w:rPr>
              <w:t xml:space="preserve">, they let </w:t>
            </w:r>
            <w:r w:rsidR="003E6B4E" w:rsidRPr="00A13691">
              <w:rPr>
                <w:rFonts w:asciiTheme="minorHAnsi" w:hAnsiTheme="minorHAnsi" w:cstheme="minorHAnsi"/>
                <w:sz w:val="24"/>
                <w:szCs w:val="24"/>
              </w:rPr>
              <w:t>her</w:t>
            </w:r>
            <w:r w:rsidR="00542FDB" w:rsidRPr="00A13691">
              <w:rPr>
                <w:rFonts w:asciiTheme="minorHAnsi" w:hAnsiTheme="minorHAnsi" w:cstheme="minorHAnsi"/>
                <w:sz w:val="24"/>
                <w:szCs w:val="24"/>
              </w:rPr>
              <w:t xml:space="preserve"> know and it will </w:t>
            </w:r>
            <w:r w:rsidR="003E6B4E" w:rsidRPr="00A13691">
              <w:rPr>
                <w:rFonts w:asciiTheme="minorHAnsi" w:hAnsiTheme="minorHAnsi" w:cstheme="minorHAnsi"/>
                <w:sz w:val="24"/>
                <w:szCs w:val="24"/>
              </w:rPr>
              <w:t>be used as a model Issues proposal.</w:t>
            </w:r>
          </w:p>
          <w:p w:rsidR="001F4399" w:rsidRPr="00A13691" w:rsidRDefault="001F4399" w:rsidP="0000685C">
            <w:pPr>
              <w:spacing w:line="240" w:lineRule="auto"/>
              <w:rPr>
                <w:rFonts w:asciiTheme="minorHAnsi" w:hAnsiTheme="minorHAnsi" w:cstheme="minorHAnsi"/>
                <w:sz w:val="24"/>
                <w:szCs w:val="24"/>
              </w:rPr>
            </w:pPr>
          </w:p>
          <w:p w:rsidR="00FE1172" w:rsidRPr="00A13691" w:rsidRDefault="00FE1172" w:rsidP="0000685C">
            <w:pPr>
              <w:spacing w:line="240" w:lineRule="auto"/>
              <w:rPr>
                <w:rFonts w:asciiTheme="minorHAnsi" w:hAnsiTheme="minorHAnsi" w:cstheme="minorHAnsi"/>
                <w:sz w:val="24"/>
                <w:szCs w:val="24"/>
              </w:rPr>
            </w:pPr>
          </w:p>
          <w:p w:rsidR="00822DDD" w:rsidRPr="00A13691" w:rsidRDefault="00822DDD" w:rsidP="00BE3A9C">
            <w:pPr>
              <w:tabs>
                <w:tab w:val="left" w:pos="5925"/>
              </w:tabs>
              <w:spacing w:line="240" w:lineRule="auto"/>
              <w:rPr>
                <w:rFonts w:asciiTheme="minorHAnsi" w:hAnsiTheme="minorHAnsi" w:cstheme="minorHAnsi"/>
              </w:rPr>
            </w:pPr>
          </w:p>
        </w:tc>
        <w:tc>
          <w:tcPr>
            <w:tcW w:w="2088" w:type="dxa"/>
            <w:tcBorders>
              <w:top w:val="single" w:sz="4" w:space="0" w:color="000000"/>
              <w:left w:val="single" w:sz="4" w:space="0" w:color="000000"/>
              <w:bottom w:val="single" w:sz="4" w:space="0" w:color="000000"/>
              <w:right w:val="single" w:sz="4" w:space="0" w:color="000000"/>
            </w:tcBorders>
          </w:tcPr>
          <w:p w:rsidR="00822DDD" w:rsidRPr="00A13691" w:rsidRDefault="00822DDD" w:rsidP="00EE0326">
            <w:pPr>
              <w:rPr>
                <w:rFonts w:asciiTheme="minorHAnsi" w:hAnsiTheme="minorHAnsi" w:cstheme="minorHAnsi"/>
              </w:rPr>
            </w:pPr>
          </w:p>
          <w:p w:rsidR="00822DDD" w:rsidRPr="00A13691" w:rsidRDefault="00822DDD" w:rsidP="00D22F7D">
            <w:pPr>
              <w:rPr>
                <w:rFonts w:asciiTheme="minorHAnsi" w:hAnsiTheme="minorHAnsi" w:cstheme="minorHAnsi"/>
              </w:rPr>
            </w:pPr>
          </w:p>
          <w:p w:rsidR="00822DDD" w:rsidRPr="00A13691" w:rsidRDefault="00822DDD"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E30209" w:rsidRPr="00A13691" w:rsidRDefault="00E3020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E30209" w:rsidRPr="00A13691" w:rsidRDefault="001F4399" w:rsidP="00D22F7D">
            <w:pPr>
              <w:rPr>
                <w:rFonts w:asciiTheme="minorHAnsi" w:hAnsiTheme="minorHAnsi" w:cstheme="minorHAnsi"/>
              </w:rPr>
            </w:pPr>
            <w:r w:rsidRPr="000C4794">
              <w:rPr>
                <w:rFonts w:asciiTheme="minorHAnsi" w:hAnsiTheme="minorHAnsi" w:cstheme="minorHAnsi"/>
              </w:rPr>
              <w:t>K</w:t>
            </w:r>
            <w:r w:rsidR="00E30209" w:rsidRPr="000C4794">
              <w:rPr>
                <w:rFonts w:asciiTheme="minorHAnsi" w:hAnsiTheme="minorHAnsi" w:cstheme="minorHAnsi"/>
              </w:rPr>
              <w:t xml:space="preserve">. Burritt moved to </w:t>
            </w:r>
            <w:r w:rsidR="00A12A34" w:rsidRPr="000C4794">
              <w:rPr>
                <w:rFonts w:asciiTheme="minorHAnsi" w:hAnsiTheme="minorHAnsi" w:cstheme="minorHAnsi"/>
              </w:rPr>
              <w:t xml:space="preserve">request amendment and </w:t>
            </w:r>
            <w:r w:rsidR="009335D1" w:rsidRPr="000C4794">
              <w:rPr>
                <w:rFonts w:asciiTheme="minorHAnsi" w:hAnsiTheme="minorHAnsi" w:cstheme="minorHAnsi"/>
              </w:rPr>
              <w:t>have c</w:t>
            </w:r>
            <w:r w:rsidR="00E30209" w:rsidRPr="000C4794">
              <w:rPr>
                <w:rFonts w:asciiTheme="minorHAnsi" w:hAnsiTheme="minorHAnsi" w:cstheme="minorHAnsi"/>
              </w:rPr>
              <w:t xml:space="preserve">hair talk with instructor.  </w:t>
            </w:r>
            <w:r w:rsidR="00E30209" w:rsidRPr="00F375CD">
              <w:rPr>
                <w:rFonts w:asciiTheme="minorHAnsi" w:hAnsiTheme="minorHAnsi" w:cstheme="minorHAnsi"/>
              </w:rPr>
              <w:t>G. Gottlieb second.  Motion carried 14-0.</w:t>
            </w:r>
          </w:p>
          <w:p w:rsidR="00822DDD" w:rsidRPr="00A13691" w:rsidRDefault="00822DDD" w:rsidP="00D22F7D">
            <w:pPr>
              <w:rPr>
                <w:rFonts w:asciiTheme="minorHAnsi" w:hAnsiTheme="minorHAnsi" w:cstheme="minorHAnsi"/>
              </w:rPr>
            </w:pPr>
          </w:p>
          <w:p w:rsidR="00822DDD" w:rsidRPr="00A13691" w:rsidRDefault="00822DDD" w:rsidP="00D22F7D">
            <w:pPr>
              <w:rPr>
                <w:rFonts w:asciiTheme="minorHAnsi" w:hAnsiTheme="minorHAnsi" w:cstheme="minorHAnsi"/>
              </w:rPr>
            </w:pPr>
          </w:p>
          <w:p w:rsidR="00822DDD" w:rsidRPr="00A13691" w:rsidRDefault="00822DDD"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D22F7D">
            <w:pPr>
              <w:rPr>
                <w:rFonts w:asciiTheme="minorHAnsi" w:hAnsiTheme="minorHAnsi" w:cstheme="minorHAnsi"/>
              </w:rPr>
            </w:pPr>
          </w:p>
          <w:p w:rsidR="001F4399" w:rsidRPr="00A13691" w:rsidRDefault="001F4399" w:rsidP="000556E7">
            <w:pPr>
              <w:rPr>
                <w:rFonts w:asciiTheme="minorHAnsi" w:hAnsiTheme="minorHAnsi" w:cstheme="minorHAnsi"/>
              </w:rPr>
            </w:pPr>
            <w:r w:rsidRPr="00A13691">
              <w:rPr>
                <w:rFonts w:asciiTheme="minorHAnsi" w:hAnsiTheme="minorHAnsi" w:cstheme="minorHAnsi"/>
              </w:rPr>
              <w:t>M. Hoffer moved to approve, D. Vessey second.   Motion carried 13-0</w:t>
            </w:r>
            <w:r w:rsidR="000556E7" w:rsidRPr="00A13691">
              <w:rPr>
                <w:rFonts w:asciiTheme="minorHAnsi" w:hAnsiTheme="minorHAnsi" w:cstheme="minorHAnsi"/>
              </w:rPr>
              <w:t xml:space="preserve"> with one abstention</w:t>
            </w:r>
            <w:r w:rsidRPr="00A13691">
              <w:rPr>
                <w:rFonts w:asciiTheme="minorHAnsi" w:hAnsiTheme="minorHAnsi" w:cstheme="minorHAnsi"/>
              </w:rPr>
              <w:t>.</w:t>
            </w:r>
            <w:r w:rsidR="000556E7" w:rsidRPr="00A13691">
              <w:rPr>
                <w:rFonts w:asciiTheme="minorHAnsi" w:hAnsiTheme="minorHAnsi" w:cstheme="minorHAnsi"/>
              </w:rPr>
              <w:t xml:space="preserve">  </w:t>
            </w:r>
          </w:p>
        </w:tc>
      </w:tr>
      <w:tr w:rsidR="00161E16" w:rsidRPr="00A13691" w:rsidTr="00EC6068">
        <w:tc>
          <w:tcPr>
            <w:tcW w:w="1986" w:type="dxa"/>
            <w:tcBorders>
              <w:top w:val="single" w:sz="4" w:space="0" w:color="000000"/>
              <w:left w:val="single" w:sz="4" w:space="0" w:color="000000"/>
              <w:bottom w:val="single" w:sz="4" w:space="0" w:color="000000"/>
              <w:right w:val="single" w:sz="4" w:space="0" w:color="000000"/>
            </w:tcBorders>
          </w:tcPr>
          <w:p w:rsidR="00161E16" w:rsidRPr="00A13691" w:rsidRDefault="00AB1CB7" w:rsidP="00AA7116">
            <w:pPr>
              <w:rPr>
                <w:rFonts w:asciiTheme="minorHAnsi" w:hAnsiTheme="minorHAnsi" w:cstheme="minorHAnsi"/>
                <w:b/>
              </w:rPr>
            </w:pPr>
            <w:r w:rsidRPr="00A13691">
              <w:rPr>
                <w:rFonts w:asciiTheme="minorHAnsi" w:hAnsiTheme="minorHAnsi" w:cstheme="minorHAnsi"/>
                <w:b/>
              </w:rPr>
              <w:lastRenderedPageBreak/>
              <w:t>Chair’s Report</w:t>
            </w:r>
          </w:p>
        </w:tc>
        <w:tc>
          <w:tcPr>
            <w:tcW w:w="9180" w:type="dxa"/>
            <w:tcBorders>
              <w:top w:val="single" w:sz="4" w:space="0" w:color="000000"/>
              <w:left w:val="single" w:sz="4" w:space="0" w:color="000000"/>
              <w:bottom w:val="single" w:sz="4" w:space="0" w:color="000000"/>
              <w:right w:val="single" w:sz="4" w:space="0" w:color="000000"/>
            </w:tcBorders>
          </w:tcPr>
          <w:p w:rsidR="00D12F5F" w:rsidRPr="00A13691" w:rsidRDefault="009335D1" w:rsidP="003C33F6">
            <w:pPr>
              <w:tabs>
                <w:tab w:val="left" w:pos="5925"/>
              </w:tabs>
              <w:spacing w:line="240" w:lineRule="auto"/>
              <w:rPr>
                <w:rFonts w:asciiTheme="minorHAnsi" w:hAnsiTheme="minorHAnsi" w:cstheme="minorHAnsi"/>
              </w:rPr>
            </w:pPr>
            <w:r>
              <w:rPr>
                <w:rFonts w:asciiTheme="minorHAnsi" w:hAnsiTheme="minorHAnsi" w:cstheme="minorHAnsi"/>
              </w:rPr>
              <w:t>The c</w:t>
            </w:r>
            <w:r w:rsidR="003E6B4E" w:rsidRPr="00A13691">
              <w:rPr>
                <w:rFonts w:asciiTheme="minorHAnsi" w:hAnsiTheme="minorHAnsi" w:cstheme="minorHAnsi"/>
              </w:rPr>
              <w:t>hair invited members to contact him via phone or email with any questions or suggestions.</w:t>
            </w:r>
          </w:p>
          <w:p w:rsidR="003E6B4E" w:rsidRPr="00A13691" w:rsidRDefault="003E6B4E" w:rsidP="003C33F6">
            <w:pPr>
              <w:tabs>
                <w:tab w:val="left" w:pos="5925"/>
              </w:tabs>
              <w:spacing w:line="240" w:lineRule="auto"/>
              <w:rPr>
                <w:rFonts w:asciiTheme="minorHAnsi" w:hAnsiTheme="minorHAnsi" w:cstheme="minorHAnsi"/>
              </w:rPr>
            </w:pPr>
          </w:p>
        </w:tc>
        <w:tc>
          <w:tcPr>
            <w:tcW w:w="2088" w:type="dxa"/>
            <w:tcBorders>
              <w:top w:val="single" w:sz="4" w:space="0" w:color="000000"/>
              <w:left w:val="single" w:sz="4" w:space="0" w:color="000000"/>
              <w:bottom w:val="single" w:sz="4" w:space="0" w:color="000000"/>
              <w:right w:val="single" w:sz="4" w:space="0" w:color="000000"/>
            </w:tcBorders>
          </w:tcPr>
          <w:p w:rsidR="00161E16" w:rsidRPr="00A13691" w:rsidRDefault="00161E16" w:rsidP="00D22F7D">
            <w:pPr>
              <w:rPr>
                <w:rFonts w:asciiTheme="minorHAnsi" w:hAnsiTheme="minorHAnsi" w:cstheme="minorHAnsi"/>
              </w:rPr>
            </w:pPr>
          </w:p>
        </w:tc>
      </w:tr>
      <w:tr w:rsidR="00161E16" w:rsidRPr="00A13691" w:rsidTr="00EE0326">
        <w:trPr>
          <w:trHeight w:val="1385"/>
        </w:trPr>
        <w:tc>
          <w:tcPr>
            <w:tcW w:w="1986" w:type="dxa"/>
            <w:tcBorders>
              <w:top w:val="single" w:sz="4" w:space="0" w:color="000000"/>
              <w:left w:val="single" w:sz="4" w:space="0" w:color="000000"/>
              <w:bottom w:val="single" w:sz="4" w:space="0" w:color="000000"/>
              <w:right w:val="single" w:sz="4" w:space="0" w:color="000000"/>
            </w:tcBorders>
          </w:tcPr>
          <w:p w:rsidR="00161E16" w:rsidRPr="00A13691" w:rsidRDefault="00AB1CB7" w:rsidP="00AA7116">
            <w:pPr>
              <w:rPr>
                <w:rFonts w:asciiTheme="minorHAnsi" w:hAnsiTheme="minorHAnsi" w:cstheme="minorHAnsi"/>
                <w:b/>
              </w:rPr>
            </w:pPr>
            <w:r w:rsidRPr="00A13691">
              <w:rPr>
                <w:rFonts w:asciiTheme="minorHAnsi" w:hAnsiTheme="minorHAnsi" w:cstheme="minorHAnsi"/>
                <w:b/>
              </w:rPr>
              <w:t>Director’s Report</w:t>
            </w:r>
          </w:p>
        </w:tc>
        <w:tc>
          <w:tcPr>
            <w:tcW w:w="9180" w:type="dxa"/>
            <w:tcBorders>
              <w:top w:val="single" w:sz="4" w:space="0" w:color="000000"/>
              <w:left w:val="single" w:sz="4" w:space="0" w:color="000000"/>
              <w:bottom w:val="single" w:sz="4" w:space="0" w:color="000000"/>
              <w:right w:val="single" w:sz="4" w:space="0" w:color="000000"/>
            </w:tcBorders>
          </w:tcPr>
          <w:p w:rsidR="000C6E82" w:rsidRDefault="009335D1" w:rsidP="00E608E8">
            <w:pPr>
              <w:rPr>
                <w:rFonts w:asciiTheme="minorHAnsi" w:hAnsiTheme="minorHAnsi" w:cstheme="minorHAnsi"/>
              </w:rPr>
            </w:pPr>
            <w:r>
              <w:rPr>
                <w:rFonts w:asciiTheme="minorHAnsi" w:hAnsiTheme="minorHAnsi" w:cstheme="minorHAnsi"/>
              </w:rPr>
              <w:t>The d</w:t>
            </w:r>
            <w:r w:rsidR="003E6B4E" w:rsidRPr="00A13691">
              <w:rPr>
                <w:rFonts w:asciiTheme="minorHAnsi" w:hAnsiTheme="minorHAnsi" w:cstheme="minorHAnsi"/>
              </w:rPr>
              <w:t>irect</w:t>
            </w:r>
            <w:r w:rsidR="00A13691" w:rsidRPr="00A13691">
              <w:rPr>
                <w:rFonts w:asciiTheme="minorHAnsi" w:hAnsiTheme="minorHAnsi" w:cstheme="minorHAnsi"/>
              </w:rPr>
              <w:t xml:space="preserve">or gave members an overview of </w:t>
            </w:r>
            <w:r w:rsidR="003E6B4E" w:rsidRPr="00A13691">
              <w:rPr>
                <w:rFonts w:asciiTheme="minorHAnsi" w:hAnsiTheme="minorHAnsi" w:cstheme="minorHAnsi"/>
              </w:rPr>
              <w:t>the new GE website, and asked for suggestions or additions they would like to see.</w:t>
            </w:r>
            <w:r w:rsidR="00A13691" w:rsidRPr="00A13691">
              <w:rPr>
                <w:rFonts w:asciiTheme="minorHAnsi" w:hAnsiTheme="minorHAnsi" w:cstheme="minorHAnsi"/>
              </w:rPr>
              <w:t xml:space="preserve">  </w:t>
            </w:r>
          </w:p>
          <w:p w:rsidR="000C6E82" w:rsidRDefault="000C6E82" w:rsidP="00E608E8">
            <w:pPr>
              <w:rPr>
                <w:rFonts w:asciiTheme="minorHAnsi" w:hAnsiTheme="minorHAnsi" w:cstheme="minorHAnsi"/>
              </w:rPr>
            </w:pPr>
          </w:p>
          <w:p w:rsidR="000C6E82" w:rsidRDefault="00A13691" w:rsidP="000C6E82">
            <w:pPr>
              <w:rPr>
                <w:rFonts w:asciiTheme="minorHAnsi" w:hAnsiTheme="minorHAnsi" w:cstheme="minorHAnsi"/>
              </w:rPr>
            </w:pPr>
            <w:r w:rsidRPr="00A13691">
              <w:rPr>
                <w:rFonts w:asciiTheme="minorHAnsi" w:hAnsiTheme="minorHAnsi" w:cstheme="minorHAnsi"/>
              </w:rPr>
              <w:t>She also mentioned potential resources for instr</w:t>
            </w:r>
            <w:r w:rsidR="000C6E82">
              <w:rPr>
                <w:rFonts w:asciiTheme="minorHAnsi" w:hAnsiTheme="minorHAnsi" w:cstheme="minorHAnsi"/>
              </w:rPr>
              <w:t xml:space="preserve">uctors creating Issues courses: </w:t>
            </w:r>
          </w:p>
          <w:p w:rsidR="00A13691" w:rsidRPr="000C6E82" w:rsidRDefault="00BE3A9C" w:rsidP="000C6E82">
            <w:pPr>
              <w:pStyle w:val="ListParagraph"/>
              <w:numPr>
                <w:ilvl w:val="0"/>
                <w:numId w:val="9"/>
              </w:numPr>
              <w:rPr>
                <w:rFonts w:asciiTheme="minorHAnsi" w:hAnsiTheme="minorHAnsi" w:cstheme="minorHAnsi"/>
              </w:rPr>
            </w:pPr>
            <w:r w:rsidRPr="000C6E82">
              <w:rPr>
                <w:rFonts w:asciiTheme="minorHAnsi" w:hAnsiTheme="minorHAnsi" w:cstheme="minorHAnsi"/>
              </w:rPr>
              <w:t xml:space="preserve">John </w:t>
            </w:r>
            <w:r w:rsidR="00DA0707" w:rsidRPr="000C6E82">
              <w:rPr>
                <w:rFonts w:asciiTheme="minorHAnsi" w:hAnsiTheme="minorHAnsi" w:cstheme="minorHAnsi"/>
              </w:rPr>
              <w:t>Berry</w:t>
            </w:r>
            <w:r w:rsidR="00A13691" w:rsidRPr="000C6E82">
              <w:rPr>
                <w:rFonts w:asciiTheme="minorHAnsi" w:hAnsiTheme="minorHAnsi" w:cstheme="minorHAnsi"/>
              </w:rPr>
              <w:t xml:space="preserve">, Director of the Design Thinking Initiative, </w:t>
            </w:r>
            <w:r w:rsidRPr="000C6E82">
              <w:rPr>
                <w:rFonts w:asciiTheme="minorHAnsi" w:hAnsiTheme="minorHAnsi" w:cstheme="minorHAnsi"/>
              </w:rPr>
              <w:t>may have suggestions to help w</w:t>
            </w:r>
            <w:r w:rsidR="00A13691" w:rsidRPr="000C6E82">
              <w:rPr>
                <w:rFonts w:asciiTheme="minorHAnsi" w:hAnsiTheme="minorHAnsi" w:cstheme="minorHAnsi"/>
              </w:rPr>
              <w:t>ith</w:t>
            </w:r>
            <w:r w:rsidRPr="000C6E82">
              <w:rPr>
                <w:rFonts w:asciiTheme="minorHAnsi" w:hAnsiTheme="minorHAnsi" w:cstheme="minorHAnsi"/>
              </w:rPr>
              <w:t xml:space="preserve"> </w:t>
            </w:r>
            <w:r w:rsidR="000C6E82">
              <w:rPr>
                <w:rFonts w:asciiTheme="minorHAnsi" w:hAnsiTheme="minorHAnsi" w:cstheme="minorHAnsi"/>
              </w:rPr>
              <w:t>course design</w:t>
            </w:r>
            <w:r w:rsidRPr="000C6E82">
              <w:rPr>
                <w:rFonts w:asciiTheme="minorHAnsi" w:hAnsiTheme="minorHAnsi" w:cstheme="minorHAnsi"/>
              </w:rPr>
              <w:t>.</w:t>
            </w:r>
          </w:p>
          <w:p w:rsidR="003E6B4E" w:rsidRPr="000C6E82" w:rsidRDefault="003E6B4E" w:rsidP="000C6E82">
            <w:pPr>
              <w:pStyle w:val="ListParagraph"/>
              <w:numPr>
                <w:ilvl w:val="0"/>
                <w:numId w:val="9"/>
              </w:numPr>
              <w:rPr>
                <w:rFonts w:asciiTheme="minorHAnsi" w:hAnsiTheme="minorHAnsi" w:cstheme="minorHAnsi"/>
              </w:rPr>
            </w:pPr>
            <w:r w:rsidRPr="000C6E82">
              <w:rPr>
                <w:rFonts w:asciiTheme="minorHAnsi" w:hAnsiTheme="minorHAnsi" w:cstheme="minorHAnsi"/>
              </w:rPr>
              <w:t xml:space="preserve">Ruth </w:t>
            </w:r>
            <w:proofErr w:type="spellStart"/>
            <w:r w:rsidRPr="000C6E82">
              <w:rPr>
                <w:rFonts w:asciiTheme="minorHAnsi" w:hAnsiTheme="minorHAnsi" w:cstheme="minorHAnsi"/>
              </w:rPr>
              <w:t>Stegeman</w:t>
            </w:r>
            <w:proofErr w:type="spellEnd"/>
            <w:r w:rsidRPr="000C6E82">
              <w:rPr>
                <w:rFonts w:asciiTheme="minorHAnsi" w:hAnsiTheme="minorHAnsi" w:cstheme="minorHAnsi"/>
              </w:rPr>
              <w:t>, Director for Community Engagement, can help instructors</w:t>
            </w:r>
            <w:r w:rsidR="00BE3A9C" w:rsidRPr="000C6E82">
              <w:rPr>
                <w:rFonts w:asciiTheme="minorHAnsi" w:hAnsiTheme="minorHAnsi" w:cstheme="minorHAnsi"/>
              </w:rPr>
              <w:t xml:space="preserve"> find community partner</w:t>
            </w:r>
            <w:r w:rsidRPr="000C6E82">
              <w:rPr>
                <w:rFonts w:asciiTheme="minorHAnsi" w:hAnsiTheme="minorHAnsi" w:cstheme="minorHAnsi"/>
              </w:rPr>
              <w:t>s if they wish to involve them in their</w:t>
            </w:r>
            <w:r w:rsidR="00BE3A9C" w:rsidRPr="000C6E82">
              <w:rPr>
                <w:rFonts w:asciiTheme="minorHAnsi" w:hAnsiTheme="minorHAnsi" w:cstheme="minorHAnsi"/>
              </w:rPr>
              <w:t xml:space="preserve"> Issues course</w:t>
            </w:r>
            <w:r w:rsidRPr="000C6E82">
              <w:rPr>
                <w:rFonts w:asciiTheme="minorHAnsi" w:hAnsiTheme="minorHAnsi" w:cstheme="minorHAnsi"/>
              </w:rPr>
              <w:t>s.</w:t>
            </w:r>
          </w:p>
          <w:p w:rsidR="00A13691" w:rsidRPr="00A13691" w:rsidRDefault="00A13691" w:rsidP="00E608E8">
            <w:pPr>
              <w:rPr>
                <w:rFonts w:asciiTheme="minorHAnsi" w:hAnsiTheme="minorHAnsi" w:cstheme="minorHAnsi"/>
              </w:rPr>
            </w:pPr>
          </w:p>
          <w:p w:rsidR="003E6B4E" w:rsidRPr="00A13691" w:rsidRDefault="00BE3A9C" w:rsidP="00E608E8">
            <w:pPr>
              <w:rPr>
                <w:rFonts w:asciiTheme="minorHAnsi" w:hAnsiTheme="minorHAnsi" w:cstheme="minorHAnsi"/>
              </w:rPr>
            </w:pPr>
            <w:r w:rsidRPr="00A13691">
              <w:rPr>
                <w:rFonts w:asciiTheme="minorHAnsi" w:hAnsiTheme="minorHAnsi" w:cstheme="minorHAnsi"/>
              </w:rPr>
              <w:t xml:space="preserve">We’re </w:t>
            </w:r>
            <w:r w:rsidR="003E6B4E" w:rsidRPr="00A13691">
              <w:rPr>
                <w:rFonts w:asciiTheme="minorHAnsi" w:hAnsiTheme="minorHAnsi" w:cstheme="minorHAnsi"/>
              </w:rPr>
              <w:t>creating</w:t>
            </w:r>
            <w:r w:rsidRPr="00A13691">
              <w:rPr>
                <w:rFonts w:asciiTheme="minorHAnsi" w:hAnsiTheme="minorHAnsi" w:cstheme="minorHAnsi"/>
              </w:rPr>
              <w:t xml:space="preserve"> a</w:t>
            </w:r>
            <w:r w:rsidR="003E6B4E" w:rsidRPr="00A13691">
              <w:rPr>
                <w:rFonts w:asciiTheme="minorHAnsi" w:hAnsiTheme="minorHAnsi" w:cstheme="minorHAnsi"/>
              </w:rPr>
              <w:t>n a</w:t>
            </w:r>
            <w:r w:rsidRPr="00A13691">
              <w:rPr>
                <w:rFonts w:asciiTheme="minorHAnsi" w:hAnsiTheme="minorHAnsi" w:cstheme="minorHAnsi"/>
              </w:rPr>
              <w:t>sses</w:t>
            </w:r>
            <w:r w:rsidR="003E6B4E" w:rsidRPr="00A13691">
              <w:rPr>
                <w:rFonts w:asciiTheme="minorHAnsi" w:hAnsiTheme="minorHAnsi" w:cstheme="minorHAnsi"/>
              </w:rPr>
              <w:t>smen</w:t>
            </w:r>
            <w:r w:rsidRPr="00A13691">
              <w:rPr>
                <w:rFonts w:asciiTheme="minorHAnsi" w:hAnsiTheme="minorHAnsi" w:cstheme="minorHAnsi"/>
              </w:rPr>
              <w:t>t report</w:t>
            </w:r>
            <w:r w:rsidR="003E6B4E" w:rsidRPr="00A13691">
              <w:rPr>
                <w:rFonts w:asciiTheme="minorHAnsi" w:hAnsiTheme="minorHAnsi" w:cstheme="minorHAnsi"/>
              </w:rPr>
              <w:t xml:space="preserve"> </w:t>
            </w:r>
            <w:proofErr w:type="gramStart"/>
            <w:r w:rsidR="003E6B4E" w:rsidRPr="00A13691">
              <w:rPr>
                <w:rFonts w:asciiTheme="minorHAnsi" w:hAnsiTheme="minorHAnsi" w:cstheme="minorHAnsi"/>
              </w:rPr>
              <w:t xml:space="preserve">using </w:t>
            </w:r>
            <w:r w:rsidRPr="00A13691">
              <w:rPr>
                <w:rFonts w:asciiTheme="minorHAnsi" w:hAnsiTheme="minorHAnsi" w:cstheme="minorHAnsi"/>
              </w:rPr>
              <w:t xml:space="preserve"> </w:t>
            </w:r>
            <w:r w:rsidR="003E6B4E" w:rsidRPr="00A13691">
              <w:rPr>
                <w:rFonts w:asciiTheme="minorHAnsi" w:hAnsiTheme="minorHAnsi" w:cstheme="minorHAnsi"/>
              </w:rPr>
              <w:t>Fall</w:t>
            </w:r>
            <w:proofErr w:type="gramEnd"/>
            <w:r w:rsidR="003E6B4E" w:rsidRPr="00A13691">
              <w:rPr>
                <w:rFonts w:asciiTheme="minorHAnsi" w:hAnsiTheme="minorHAnsi" w:cstheme="minorHAnsi"/>
              </w:rPr>
              <w:t xml:space="preserve"> and Winter data, and </w:t>
            </w:r>
            <w:r w:rsidRPr="00A13691">
              <w:rPr>
                <w:rFonts w:asciiTheme="minorHAnsi" w:hAnsiTheme="minorHAnsi" w:cstheme="minorHAnsi"/>
              </w:rPr>
              <w:t>will</w:t>
            </w:r>
            <w:r w:rsidR="003E6B4E" w:rsidRPr="00A13691">
              <w:rPr>
                <w:rFonts w:asciiTheme="minorHAnsi" w:hAnsiTheme="minorHAnsi" w:cstheme="minorHAnsi"/>
              </w:rPr>
              <w:t xml:space="preserve"> use this to</w:t>
            </w:r>
            <w:r w:rsidRPr="00A13691">
              <w:rPr>
                <w:rFonts w:asciiTheme="minorHAnsi" w:hAnsiTheme="minorHAnsi" w:cstheme="minorHAnsi"/>
              </w:rPr>
              <w:t xml:space="preserve"> present wha</w:t>
            </w:r>
            <w:r w:rsidR="003E6B4E" w:rsidRPr="00A13691">
              <w:rPr>
                <w:rFonts w:asciiTheme="minorHAnsi" w:hAnsiTheme="minorHAnsi" w:cstheme="minorHAnsi"/>
              </w:rPr>
              <w:t>t</w:t>
            </w:r>
            <w:r w:rsidRPr="00A13691">
              <w:rPr>
                <w:rFonts w:asciiTheme="minorHAnsi" w:hAnsiTheme="minorHAnsi" w:cstheme="minorHAnsi"/>
              </w:rPr>
              <w:t xml:space="preserve"> we know about stu</w:t>
            </w:r>
            <w:r w:rsidR="003E6B4E" w:rsidRPr="00A13691">
              <w:rPr>
                <w:rFonts w:asciiTheme="minorHAnsi" w:hAnsiTheme="minorHAnsi" w:cstheme="minorHAnsi"/>
              </w:rPr>
              <w:t>dent learn</w:t>
            </w:r>
            <w:r w:rsidRPr="00A13691">
              <w:rPr>
                <w:rFonts w:asciiTheme="minorHAnsi" w:hAnsiTheme="minorHAnsi" w:cstheme="minorHAnsi"/>
              </w:rPr>
              <w:t xml:space="preserve">ing.   </w:t>
            </w:r>
            <w:r w:rsidR="003E6B4E" w:rsidRPr="00A13691">
              <w:rPr>
                <w:rFonts w:asciiTheme="minorHAnsi" w:hAnsiTheme="minorHAnsi" w:cstheme="minorHAnsi"/>
              </w:rPr>
              <w:t>We will soon begin receiving CARs for review, and can decide whether we like the format being used or if there might be a way to streamline it.</w:t>
            </w:r>
          </w:p>
          <w:p w:rsidR="00DA0707" w:rsidRPr="00A13691" w:rsidRDefault="00DA0707" w:rsidP="00E608E8">
            <w:pPr>
              <w:rPr>
                <w:rFonts w:asciiTheme="minorHAnsi" w:hAnsiTheme="minorHAnsi" w:cstheme="minorHAnsi"/>
              </w:rPr>
            </w:pPr>
          </w:p>
          <w:p w:rsidR="00BE3A9C" w:rsidRPr="00A13691" w:rsidRDefault="00DA0707" w:rsidP="00E608E8">
            <w:pPr>
              <w:rPr>
                <w:rFonts w:asciiTheme="minorHAnsi" w:hAnsiTheme="minorHAnsi" w:cstheme="minorHAnsi"/>
              </w:rPr>
            </w:pPr>
            <w:r w:rsidRPr="00A13691">
              <w:rPr>
                <w:rFonts w:asciiTheme="minorHAnsi" w:hAnsiTheme="minorHAnsi" w:cstheme="minorHAnsi"/>
              </w:rPr>
              <w:t>A member asked if students were</w:t>
            </w:r>
            <w:r w:rsidR="00BE3A9C" w:rsidRPr="00A13691">
              <w:rPr>
                <w:rFonts w:asciiTheme="minorHAnsi" w:hAnsiTheme="minorHAnsi" w:cstheme="minorHAnsi"/>
              </w:rPr>
              <w:t xml:space="preserve"> involved in </w:t>
            </w:r>
            <w:r w:rsidRPr="00A13691">
              <w:rPr>
                <w:rFonts w:asciiTheme="minorHAnsi" w:hAnsiTheme="minorHAnsi" w:cstheme="minorHAnsi"/>
              </w:rPr>
              <w:t xml:space="preserve">the </w:t>
            </w:r>
            <w:r w:rsidR="00BE3A9C" w:rsidRPr="00A13691">
              <w:rPr>
                <w:rFonts w:asciiTheme="minorHAnsi" w:hAnsiTheme="minorHAnsi" w:cstheme="minorHAnsi"/>
              </w:rPr>
              <w:t>assessm</w:t>
            </w:r>
            <w:r w:rsidRPr="00A13691">
              <w:rPr>
                <w:rFonts w:asciiTheme="minorHAnsi" w:hAnsiTheme="minorHAnsi" w:cstheme="minorHAnsi"/>
              </w:rPr>
              <w:t>ent process.  Director w</w:t>
            </w:r>
            <w:r w:rsidR="00BE3A9C" w:rsidRPr="00A13691">
              <w:rPr>
                <w:rFonts w:asciiTheme="minorHAnsi" w:hAnsiTheme="minorHAnsi" w:cstheme="minorHAnsi"/>
              </w:rPr>
              <w:t>ill ask if instru</w:t>
            </w:r>
            <w:r w:rsidRPr="00A13691">
              <w:rPr>
                <w:rFonts w:asciiTheme="minorHAnsi" w:hAnsiTheme="minorHAnsi" w:cstheme="minorHAnsi"/>
              </w:rPr>
              <w:t>ctors</w:t>
            </w:r>
            <w:r w:rsidR="00BE3A9C" w:rsidRPr="00A13691">
              <w:rPr>
                <w:rFonts w:asciiTheme="minorHAnsi" w:hAnsiTheme="minorHAnsi" w:cstheme="minorHAnsi"/>
              </w:rPr>
              <w:t xml:space="preserve"> </w:t>
            </w:r>
            <w:r w:rsidR="00BE3A9C" w:rsidRPr="00A13691">
              <w:rPr>
                <w:rFonts w:asciiTheme="minorHAnsi" w:hAnsiTheme="minorHAnsi" w:cstheme="minorHAnsi"/>
              </w:rPr>
              <w:lastRenderedPageBreak/>
              <w:t>will conside</w:t>
            </w:r>
            <w:r w:rsidRPr="00A13691">
              <w:rPr>
                <w:rFonts w:asciiTheme="minorHAnsi" w:hAnsiTheme="minorHAnsi" w:cstheme="minorHAnsi"/>
              </w:rPr>
              <w:t>r asking students</w:t>
            </w:r>
            <w:r w:rsidR="00BE3A9C" w:rsidRPr="00A13691">
              <w:rPr>
                <w:rFonts w:asciiTheme="minorHAnsi" w:hAnsiTheme="minorHAnsi" w:cstheme="minorHAnsi"/>
              </w:rPr>
              <w:t xml:space="preserve"> </w:t>
            </w:r>
            <w:r w:rsidRPr="00A13691">
              <w:rPr>
                <w:rFonts w:asciiTheme="minorHAnsi" w:hAnsiTheme="minorHAnsi" w:cstheme="minorHAnsi"/>
              </w:rPr>
              <w:t>two or three</w:t>
            </w:r>
            <w:r w:rsidR="00BE3A9C" w:rsidRPr="00A13691">
              <w:rPr>
                <w:rFonts w:asciiTheme="minorHAnsi" w:hAnsiTheme="minorHAnsi" w:cstheme="minorHAnsi"/>
              </w:rPr>
              <w:t xml:space="preserve"> questions</w:t>
            </w:r>
            <w:r w:rsidRPr="00A13691">
              <w:rPr>
                <w:rFonts w:asciiTheme="minorHAnsi" w:hAnsiTheme="minorHAnsi" w:cstheme="minorHAnsi"/>
              </w:rPr>
              <w:t xml:space="preserve"> on Blackboard regarding </w:t>
            </w:r>
            <w:r w:rsidR="00BE3A9C" w:rsidRPr="00A13691">
              <w:rPr>
                <w:rFonts w:asciiTheme="minorHAnsi" w:hAnsiTheme="minorHAnsi" w:cstheme="minorHAnsi"/>
              </w:rPr>
              <w:t xml:space="preserve">what helped </w:t>
            </w:r>
            <w:r w:rsidRPr="00A13691">
              <w:rPr>
                <w:rFonts w:asciiTheme="minorHAnsi" w:hAnsiTheme="minorHAnsi" w:cstheme="minorHAnsi"/>
              </w:rPr>
              <w:t>them to learn the goals being taught, and how well they felt they had learned them. These questions would be separate from teaching evaluations, and would be presented 1-2 weeks before evaluations</w:t>
            </w:r>
            <w:r w:rsidR="00BE3A9C" w:rsidRPr="00A13691">
              <w:rPr>
                <w:rFonts w:asciiTheme="minorHAnsi" w:hAnsiTheme="minorHAnsi" w:cstheme="minorHAnsi"/>
              </w:rPr>
              <w:t xml:space="preserve">.  </w:t>
            </w:r>
            <w:r w:rsidRPr="00A13691">
              <w:rPr>
                <w:rFonts w:asciiTheme="minorHAnsi" w:hAnsiTheme="minorHAnsi" w:cstheme="minorHAnsi"/>
              </w:rPr>
              <w:t xml:space="preserve">This would become a </w:t>
            </w:r>
            <w:r w:rsidR="000C6E82">
              <w:rPr>
                <w:rFonts w:asciiTheme="minorHAnsi" w:hAnsiTheme="minorHAnsi" w:cstheme="minorHAnsi"/>
              </w:rPr>
              <w:t>piece of</w:t>
            </w:r>
            <w:r w:rsidRPr="00A13691">
              <w:rPr>
                <w:rFonts w:asciiTheme="minorHAnsi" w:hAnsiTheme="minorHAnsi" w:cstheme="minorHAnsi"/>
              </w:rPr>
              <w:t xml:space="preserve"> the </w:t>
            </w:r>
            <w:r w:rsidR="00BE3A9C" w:rsidRPr="00A13691">
              <w:rPr>
                <w:rFonts w:asciiTheme="minorHAnsi" w:hAnsiTheme="minorHAnsi" w:cstheme="minorHAnsi"/>
              </w:rPr>
              <w:t>assessment</w:t>
            </w:r>
            <w:r w:rsidRPr="00A13691">
              <w:rPr>
                <w:rFonts w:asciiTheme="minorHAnsi" w:hAnsiTheme="minorHAnsi" w:cstheme="minorHAnsi"/>
              </w:rPr>
              <w:t xml:space="preserve"> process.</w:t>
            </w:r>
          </w:p>
        </w:tc>
        <w:tc>
          <w:tcPr>
            <w:tcW w:w="2088" w:type="dxa"/>
            <w:tcBorders>
              <w:top w:val="single" w:sz="4" w:space="0" w:color="000000"/>
              <w:left w:val="single" w:sz="4" w:space="0" w:color="000000"/>
              <w:bottom w:val="single" w:sz="4" w:space="0" w:color="000000"/>
              <w:right w:val="single" w:sz="4" w:space="0" w:color="000000"/>
            </w:tcBorders>
          </w:tcPr>
          <w:p w:rsidR="00161E16" w:rsidRPr="00A13691" w:rsidRDefault="00161E16" w:rsidP="00800A3A">
            <w:pPr>
              <w:rPr>
                <w:rFonts w:asciiTheme="minorHAnsi" w:hAnsiTheme="minorHAnsi" w:cstheme="minorHAnsi"/>
              </w:rPr>
            </w:pPr>
          </w:p>
        </w:tc>
      </w:tr>
      <w:tr w:rsidR="00EC6068" w:rsidRPr="00A13691" w:rsidTr="009B1D0E">
        <w:trPr>
          <w:trHeight w:val="323"/>
        </w:trPr>
        <w:tc>
          <w:tcPr>
            <w:tcW w:w="1986" w:type="dxa"/>
            <w:tcBorders>
              <w:top w:val="single" w:sz="4" w:space="0" w:color="000000"/>
              <w:left w:val="single" w:sz="4" w:space="0" w:color="000000"/>
              <w:bottom w:val="single" w:sz="4" w:space="0" w:color="000000"/>
              <w:right w:val="single" w:sz="4" w:space="0" w:color="000000"/>
            </w:tcBorders>
          </w:tcPr>
          <w:p w:rsidR="00EC6068" w:rsidRPr="00A13691" w:rsidRDefault="00EC6068" w:rsidP="00EE231F">
            <w:pPr>
              <w:pStyle w:val="ListParagraph"/>
              <w:spacing w:line="240" w:lineRule="auto"/>
              <w:ind w:left="0"/>
              <w:rPr>
                <w:rFonts w:asciiTheme="minorHAnsi" w:hAnsiTheme="minorHAnsi" w:cstheme="minorHAnsi"/>
                <w:b/>
              </w:rPr>
            </w:pPr>
            <w:r w:rsidRPr="00A13691">
              <w:rPr>
                <w:rFonts w:asciiTheme="minorHAnsi" w:hAnsiTheme="minorHAnsi" w:cstheme="minorHAnsi"/>
                <w:b/>
              </w:rPr>
              <w:lastRenderedPageBreak/>
              <w:t>Adjournment</w:t>
            </w:r>
          </w:p>
        </w:tc>
        <w:tc>
          <w:tcPr>
            <w:tcW w:w="9180" w:type="dxa"/>
            <w:tcBorders>
              <w:top w:val="single" w:sz="4" w:space="0" w:color="000000"/>
              <w:left w:val="single" w:sz="4" w:space="0" w:color="000000"/>
              <w:bottom w:val="single" w:sz="4" w:space="0" w:color="000000"/>
              <w:right w:val="single" w:sz="4" w:space="0" w:color="000000"/>
            </w:tcBorders>
          </w:tcPr>
          <w:p w:rsidR="00EC6068" w:rsidRPr="00A13691" w:rsidRDefault="00EC6068" w:rsidP="00EE231F">
            <w:pPr>
              <w:spacing w:line="240" w:lineRule="auto"/>
              <w:rPr>
                <w:rFonts w:asciiTheme="minorHAnsi" w:hAnsiTheme="minorHAnsi" w:cstheme="minorHAnsi"/>
              </w:rPr>
            </w:pPr>
          </w:p>
        </w:tc>
        <w:tc>
          <w:tcPr>
            <w:tcW w:w="2088" w:type="dxa"/>
            <w:tcBorders>
              <w:top w:val="single" w:sz="4" w:space="0" w:color="000000"/>
              <w:left w:val="single" w:sz="4" w:space="0" w:color="000000"/>
              <w:bottom w:val="single" w:sz="4" w:space="0" w:color="000000"/>
              <w:right w:val="single" w:sz="4" w:space="0" w:color="000000"/>
            </w:tcBorders>
          </w:tcPr>
          <w:p w:rsidR="00EC6068" w:rsidRPr="00A13691" w:rsidRDefault="00BE3A9C" w:rsidP="004D099C">
            <w:pPr>
              <w:spacing w:line="240" w:lineRule="auto"/>
              <w:rPr>
                <w:rFonts w:asciiTheme="minorHAnsi" w:hAnsiTheme="minorHAnsi" w:cstheme="minorHAnsi"/>
              </w:rPr>
            </w:pPr>
            <w:r w:rsidRPr="00A13691">
              <w:rPr>
                <w:rFonts w:asciiTheme="minorHAnsi" w:hAnsiTheme="minorHAnsi" w:cstheme="minorHAnsi"/>
              </w:rPr>
              <w:t xml:space="preserve">4:25 </w:t>
            </w:r>
            <w:r w:rsidR="009F584C" w:rsidRPr="00A13691">
              <w:rPr>
                <w:rFonts w:asciiTheme="minorHAnsi" w:hAnsiTheme="minorHAnsi" w:cstheme="minorHAnsi"/>
              </w:rPr>
              <w:t>pm</w:t>
            </w:r>
          </w:p>
        </w:tc>
      </w:tr>
    </w:tbl>
    <w:p w:rsidR="00E95721" w:rsidRPr="00A13691" w:rsidRDefault="00E95721" w:rsidP="00EB233C">
      <w:pPr>
        <w:rPr>
          <w:rFonts w:asciiTheme="minorHAnsi" w:hAnsiTheme="minorHAnsi" w:cstheme="minorHAnsi"/>
        </w:rPr>
      </w:pPr>
    </w:p>
    <w:p w:rsidR="00785BE1" w:rsidRPr="00A13691" w:rsidRDefault="00785BE1">
      <w:pPr>
        <w:rPr>
          <w:rFonts w:asciiTheme="minorHAnsi" w:hAnsiTheme="minorHAnsi" w:cstheme="minorHAnsi"/>
        </w:rPr>
      </w:pPr>
    </w:p>
    <w:sectPr w:rsidR="00785BE1" w:rsidRPr="00A13691"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C5" w:rsidRDefault="00162DC5" w:rsidP="00BA71C2">
      <w:pPr>
        <w:spacing w:line="240" w:lineRule="auto"/>
      </w:pPr>
      <w:r>
        <w:separator/>
      </w:r>
    </w:p>
  </w:endnote>
  <w:endnote w:type="continuationSeparator" w:id="0">
    <w:p w:rsidR="00162DC5" w:rsidRDefault="00162DC5"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C5" w:rsidRDefault="00162DC5">
    <w:pPr>
      <w:pStyle w:val="Footer"/>
      <w:jc w:val="center"/>
    </w:pPr>
    <w:r>
      <w:t xml:space="preserve"> Page </w:t>
    </w:r>
    <w:r>
      <w:rPr>
        <w:b/>
        <w:sz w:val="24"/>
      </w:rPr>
      <w:fldChar w:fldCharType="begin"/>
    </w:r>
    <w:r>
      <w:rPr>
        <w:b/>
      </w:rPr>
      <w:instrText xml:space="preserve"> PAGE </w:instrText>
    </w:r>
    <w:r>
      <w:rPr>
        <w:b/>
        <w:sz w:val="24"/>
      </w:rPr>
      <w:fldChar w:fldCharType="separate"/>
    </w:r>
    <w:r w:rsidR="00471D9E">
      <w:rPr>
        <w:b/>
        <w:noProof/>
      </w:rPr>
      <w:t>2</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71D9E">
      <w:rPr>
        <w:b/>
        <w:noProof/>
      </w:rPr>
      <w:t>6</w:t>
    </w:r>
    <w:r>
      <w:rPr>
        <w:b/>
        <w:sz w:val="24"/>
      </w:rPr>
      <w:fldChar w:fldCharType="end"/>
    </w:r>
  </w:p>
  <w:p w:rsidR="00162DC5" w:rsidRDefault="00162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C5" w:rsidRDefault="00162DC5" w:rsidP="00BA71C2">
      <w:pPr>
        <w:spacing w:line="240" w:lineRule="auto"/>
      </w:pPr>
      <w:r>
        <w:separator/>
      </w:r>
    </w:p>
  </w:footnote>
  <w:footnote w:type="continuationSeparator" w:id="0">
    <w:p w:rsidR="00162DC5" w:rsidRDefault="00162DC5"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534"/>
    <w:multiLevelType w:val="hybridMultilevel"/>
    <w:tmpl w:val="893E839A"/>
    <w:lvl w:ilvl="0" w:tplc="C598F7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6750F"/>
    <w:multiLevelType w:val="hybridMultilevel"/>
    <w:tmpl w:val="390A8CB4"/>
    <w:lvl w:ilvl="0" w:tplc="04090003">
      <w:start w:val="1"/>
      <w:numFmt w:val="bullet"/>
      <w:lvlText w:val="o"/>
      <w:lvlJc w:val="left"/>
      <w:pPr>
        <w:ind w:left="828" w:hanging="360"/>
      </w:pPr>
      <w:rPr>
        <w:rFonts w:ascii="Courier New" w:hAnsi="Courier New" w:cs="Courier New"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267056F3"/>
    <w:multiLevelType w:val="hybridMultilevel"/>
    <w:tmpl w:val="7B06F37C"/>
    <w:lvl w:ilvl="0" w:tplc="04090003">
      <w:start w:val="1"/>
      <w:numFmt w:val="bullet"/>
      <w:lvlText w:val="o"/>
      <w:lvlJc w:val="left"/>
      <w:pPr>
        <w:ind w:left="1188" w:hanging="360"/>
      </w:pPr>
      <w:rPr>
        <w:rFonts w:ascii="Courier New" w:hAnsi="Courier New" w:cs="Courier New"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
    <w:nsid w:val="2DAB3D82"/>
    <w:multiLevelType w:val="hybridMultilevel"/>
    <w:tmpl w:val="EA601DC4"/>
    <w:lvl w:ilvl="0" w:tplc="C598F7D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A35C1"/>
    <w:multiLevelType w:val="hybridMultilevel"/>
    <w:tmpl w:val="6B6CA9A0"/>
    <w:lvl w:ilvl="0" w:tplc="04090005">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
    <w:nsid w:val="52066DC1"/>
    <w:multiLevelType w:val="hybridMultilevel"/>
    <w:tmpl w:val="7E1C8D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52382"/>
    <w:multiLevelType w:val="hybridMultilevel"/>
    <w:tmpl w:val="34364FA0"/>
    <w:lvl w:ilvl="0" w:tplc="2D12823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4"/>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0685C"/>
    <w:rsid w:val="00014765"/>
    <w:rsid w:val="00022E70"/>
    <w:rsid w:val="000246A2"/>
    <w:rsid w:val="000258ED"/>
    <w:rsid w:val="0003641A"/>
    <w:rsid w:val="00037163"/>
    <w:rsid w:val="00037ABC"/>
    <w:rsid w:val="00042C76"/>
    <w:rsid w:val="00042D11"/>
    <w:rsid w:val="00047A64"/>
    <w:rsid w:val="000556E7"/>
    <w:rsid w:val="00062B00"/>
    <w:rsid w:val="000B0DF7"/>
    <w:rsid w:val="000B212D"/>
    <w:rsid w:val="000B7527"/>
    <w:rsid w:val="000C4794"/>
    <w:rsid w:val="000C6E82"/>
    <w:rsid w:val="000D4B3A"/>
    <w:rsid w:val="000E34B0"/>
    <w:rsid w:val="000F7CF7"/>
    <w:rsid w:val="001114F7"/>
    <w:rsid w:val="0012530C"/>
    <w:rsid w:val="00136838"/>
    <w:rsid w:val="001527AD"/>
    <w:rsid w:val="00161E16"/>
    <w:rsid w:val="00162DC5"/>
    <w:rsid w:val="0017053F"/>
    <w:rsid w:val="0017636A"/>
    <w:rsid w:val="00181DFE"/>
    <w:rsid w:val="00183129"/>
    <w:rsid w:val="0018726B"/>
    <w:rsid w:val="001923FF"/>
    <w:rsid w:val="00192DC2"/>
    <w:rsid w:val="0019627B"/>
    <w:rsid w:val="001C2D2A"/>
    <w:rsid w:val="001C5CE8"/>
    <w:rsid w:val="001C7A8D"/>
    <w:rsid w:val="001D3C27"/>
    <w:rsid w:val="001D70C7"/>
    <w:rsid w:val="001E5E52"/>
    <w:rsid w:val="001F19B2"/>
    <w:rsid w:val="001F4399"/>
    <w:rsid w:val="00201072"/>
    <w:rsid w:val="00205884"/>
    <w:rsid w:val="00210C9E"/>
    <w:rsid w:val="0021762D"/>
    <w:rsid w:val="00240C99"/>
    <w:rsid w:val="0024710E"/>
    <w:rsid w:val="00262BCB"/>
    <w:rsid w:val="00272C0D"/>
    <w:rsid w:val="0027472B"/>
    <w:rsid w:val="0028041F"/>
    <w:rsid w:val="002A66CF"/>
    <w:rsid w:val="002D5415"/>
    <w:rsid w:val="002F1299"/>
    <w:rsid w:val="002F26FF"/>
    <w:rsid w:val="002F3106"/>
    <w:rsid w:val="003144A1"/>
    <w:rsid w:val="00327DCF"/>
    <w:rsid w:val="003302E3"/>
    <w:rsid w:val="003422AE"/>
    <w:rsid w:val="003643D5"/>
    <w:rsid w:val="003674D2"/>
    <w:rsid w:val="00377AF5"/>
    <w:rsid w:val="003831A5"/>
    <w:rsid w:val="00384C08"/>
    <w:rsid w:val="0038791F"/>
    <w:rsid w:val="003B2FC2"/>
    <w:rsid w:val="003B745B"/>
    <w:rsid w:val="003C33F6"/>
    <w:rsid w:val="003D0D47"/>
    <w:rsid w:val="003E6B4E"/>
    <w:rsid w:val="003F51EC"/>
    <w:rsid w:val="00405014"/>
    <w:rsid w:val="00410F6A"/>
    <w:rsid w:val="00414790"/>
    <w:rsid w:val="0043782D"/>
    <w:rsid w:val="004407D9"/>
    <w:rsid w:val="004536A1"/>
    <w:rsid w:val="004676E4"/>
    <w:rsid w:val="004677D0"/>
    <w:rsid w:val="00471D9E"/>
    <w:rsid w:val="00481820"/>
    <w:rsid w:val="00490010"/>
    <w:rsid w:val="004B0F79"/>
    <w:rsid w:val="004D099C"/>
    <w:rsid w:val="004D5834"/>
    <w:rsid w:val="004E636F"/>
    <w:rsid w:val="0050116D"/>
    <w:rsid w:val="00540A15"/>
    <w:rsid w:val="00540B07"/>
    <w:rsid w:val="00542FDB"/>
    <w:rsid w:val="005471B9"/>
    <w:rsid w:val="005479EA"/>
    <w:rsid w:val="00562E19"/>
    <w:rsid w:val="005755F5"/>
    <w:rsid w:val="00596393"/>
    <w:rsid w:val="005970F8"/>
    <w:rsid w:val="005B13C5"/>
    <w:rsid w:val="005B6F70"/>
    <w:rsid w:val="005C647A"/>
    <w:rsid w:val="005D07FB"/>
    <w:rsid w:val="005D6CAA"/>
    <w:rsid w:val="005F7D71"/>
    <w:rsid w:val="00612181"/>
    <w:rsid w:val="00625656"/>
    <w:rsid w:val="00627660"/>
    <w:rsid w:val="00634548"/>
    <w:rsid w:val="0064517C"/>
    <w:rsid w:val="0065601C"/>
    <w:rsid w:val="00657A5F"/>
    <w:rsid w:val="006604AE"/>
    <w:rsid w:val="00677FB3"/>
    <w:rsid w:val="0068000D"/>
    <w:rsid w:val="006819CF"/>
    <w:rsid w:val="006867F6"/>
    <w:rsid w:val="00695991"/>
    <w:rsid w:val="006A2BAA"/>
    <w:rsid w:val="006A41D8"/>
    <w:rsid w:val="006B2358"/>
    <w:rsid w:val="006B5E47"/>
    <w:rsid w:val="006C17A4"/>
    <w:rsid w:val="006C4C29"/>
    <w:rsid w:val="006E33C6"/>
    <w:rsid w:val="006F0EDF"/>
    <w:rsid w:val="006F4038"/>
    <w:rsid w:val="00731649"/>
    <w:rsid w:val="007359E0"/>
    <w:rsid w:val="0074387C"/>
    <w:rsid w:val="007464E0"/>
    <w:rsid w:val="00763772"/>
    <w:rsid w:val="00770627"/>
    <w:rsid w:val="007835DF"/>
    <w:rsid w:val="00785BE1"/>
    <w:rsid w:val="00792957"/>
    <w:rsid w:val="00793189"/>
    <w:rsid w:val="00796461"/>
    <w:rsid w:val="00796A36"/>
    <w:rsid w:val="007A35B1"/>
    <w:rsid w:val="007B2E93"/>
    <w:rsid w:val="007B7942"/>
    <w:rsid w:val="007E1C8C"/>
    <w:rsid w:val="007F2359"/>
    <w:rsid w:val="007F286E"/>
    <w:rsid w:val="00800A3A"/>
    <w:rsid w:val="00802F68"/>
    <w:rsid w:val="00822DDD"/>
    <w:rsid w:val="00826518"/>
    <w:rsid w:val="00844C62"/>
    <w:rsid w:val="00850001"/>
    <w:rsid w:val="00852ECA"/>
    <w:rsid w:val="008803DF"/>
    <w:rsid w:val="00885245"/>
    <w:rsid w:val="008B3ADA"/>
    <w:rsid w:val="008F0F62"/>
    <w:rsid w:val="00902B9B"/>
    <w:rsid w:val="0092773D"/>
    <w:rsid w:val="009278E6"/>
    <w:rsid w:val="009335D1"/>
    <w:rsid w:val="0094396F"/>
    <w:rsid w:val="00943B85"/>
    <w:rsid w:val="00966AF8"/>
    <w:rsid w:val="00987744"/>
    <w:rsid w:val="009A1030"/>
    <w:rsid w:val="009B1D0E"/>
    <w:rsid w:val="009B534E"/>
    <w:rsid w:val="009B700B"/>
    <w:rsid w:val="009C5126"/>
    <w:rsid w:val="009D3C4A"/>
    <w:rsid w:val="009F584C"/>
    <w:rsid w:val="00A12368"/>
    <w:rsid w:val="00A126AB"/>
    <w:rsid w:val="00A12A34"/>
    <w:rsid w:val="00A13691"/>
    <w:rsid w:val="00A23169"/>
    <w:rsid w:val="00A23949"/>
    <w:rsid w:val="00A3431F"/>
    <w:rsid w:val="00A34861"/>
    <w:rsid w:val="00A47E6B"/>
    <w:rsid w:val="00A61D76"/>
    <w:rsid w:val="00A63BD8"/>
    <w:rsid w:val="00A72AD3"/>
    <w:rsid w:val="00A80A66"/>
    <w:rsid w:val="00A82971"/>
    <w:rsid w:val="00A87B8A"/>
    <w:rsid w:val="00A94457"/>
    <w:rsid w:val="00A96276"/>
    <w:rsid w:val="00AA7116"/>
    <w:rsid w:val="00AB1CB7"/>
    <w:rsid w:val="00AB53C1"/>
    <w:rsid w:val="00AB6034"/>
    <w:rsid w:val="00AC73A2"/>
    <w:rsid w:val="00AD3C51"/>
    <w:rsid w:val="00AD54C5"/>
    <w:rsid w:val="00B01155"/>
    <w:rsid w:val="00B44E74"/>
    <w:rsid w:val="00B83977"/>
    <w:rsid w:val="00BA4A75"/>
    <w:rsid w:val="00BA71C2"/>
    <w:rsid w:val="00BB0A26"/>
    <w:rsid w:val="00BB3004"/>
    <w:rsid w:val="00BB5520"/>
    <w:rsid w:val="00BB6ACE"/>
    <w:rsid w:val="00BC35C8"/>
    <w:rsid w:val="00BD7E50"/>
    <w:rsid w:val="00BE0378"/>
    <w:rsid w:val="00BE17BC"/>
    <w:rsid w:val="00BE3776"/>
    <w:rsid w:val="00BE3A9C"/>
    <w:rsid w:val="00BF3882"/>
    <w:rsid w:val="00C13722"/>
    <w:rsid w:val="00C155E6"/>
    <w:rsid w:val="00C63114"/>
    <w:rsid w:val="00C67F88"/>
    <w:rsid w:val="00C708C5"/>
    <w:rsid w:val="00C7755E"/>
    <w:rsid w:val="00C91EAE"/>
    <w:rsid w:val="00CB0CA2"/>
    <w:rsid w:val="00CB532D"/>
    <w:rsid w:val="00CD21CF"/>
    <w:rsid w:val="00CE1689"/>
    <w:rsid w:val="00CE1E8C"/>
    <w:rsid w:val="00D01960"/>
    <w:rsid w:val="00D10E46"/>
    <w:rsid w:val="00D12C7E"/>
    <w:rsid w:val="00D12F5F"/>
    <w:rsid w:val="00D22F7D"/>
    <w:rsid w:val="00D24A63"/>
    <w:rsid w:val="00D257F8"/>
    <w:rsid w:val="00D3650D"/>
    <w:rsid w:val="00D41C0B"/>
    <w:rsid w:val="00D744A5"/>
    <w:rsid w:val="00D74CC0"/>
    <w:rsid w:val="00D80717"/>
    <w:rsid w:val="00D82832"/>
    <w:rsid w:val="00D85F33"/>
    <w:rsid w:val="00DA06A8"/>
    <w:rsid w:val="00DA0707"/>
    <w:rsid w:val="00DA591B"/>
    <w:rsid w:val="00DA5C2C"/>
    <w:rsid w:val="00DB6208"/>
    <w:rsid w:val="00DC4C87"/>
    <w:rsid w:val="00DC7080"/>
    <w:rsid w:val="00DD3A08"/>
    <w:rsid w:val="00DE66E8"/>
    <w:rsid w:val="00E10F60"/>
    <w:rsid w:val="00E30209"/>
    <w:rsid w:val="00E40D99"/>
    <w:rsid w:val="00E608E8"/>
    <w:rsid w:val="00E64F31"/>
    <w:rsid w:val="00E95721"/>
    <w:rsid w:val="00EA4837"/>
    <w:rsid w:val="00EB233C"/>
    <w:rsid w:val="00EC6068"/>
    <w:rsid w:val="00ED10ED"/>
    <w:rsid w:val="00ED712C"/>
    <w:rsid w:val="00EE0326"/>
    <w:rsid w:val="00EE231F"/>
    <w:rsid w:val="00F375CD"/>
    <w:rsid w:val="00F426DA"/>
    <w:rsid w:val="00F471BF"/>
    <w:rsid w:val="00F47340"/>
    <w:rsid w:val="00F55CAE"/>
    <w:rsid w:val="00F56C9F"/>
    <w:rsid w:val="00F67DD4"/>
    <w:rsid w:val="00F7161D"/>
    <w:rsid w:val="00F81896"/>
    <w:rsid w:val="00FA050F"/>
    <w:rsid w:val="00FA4B66"/>
    <w:rsid w:val="00FA6EFB"/>
    <w:rsid w:val="00FC103A"/>
    <w:rsid w:val="00FC6C52"/>
    <w:rsid w:val="00FE1172"/>
    <w:rsid w:val="00FE7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B0D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Jeanne Whitsel</cp:lastModifiedBy>
  <cp:revision>2</cp:revision>
  <cp:lastPrinted>2013-06-19T16:30:00Z</cp:lastPrinted>
  <dcterms:created xsi:type="dcterms:W3CDTF">2014-09-02T16:37:00Z</dcterms:created>
  <dcterms:modified xsi:type="dcterms:W3CDTF">2014-09-02T16:37:00Z</dcterms:modified>
</cp:coreProperties>
</file>