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879" w:rsidRPr="0070409E" w:rsidRDefault="00892917" w:rsidP="00367A69">
      <w:pPr>
        <w:jc w:val="center"/>
        <w:rPr>
          <w:b/>
        </w:rPr>
      </w:pPr>
      <w:r w:rsidRPr="0070409E">
        <w:rPr>
          <w:b/>
        </w:rPr>
        <w:t xml:space="preserve">GVSU </w:t>
      </w:r>
      <w:r w:rsidR="00367A69" w:rsidRPr="0070409E">
        <w:rPr>
          <w:b/>
        </w:rPr>
        <w:t>SAP</w:t>
      </w:r>
      <w:r w:rsidR="00901879" w:rsidRPr="0070409E">
        <w:rPr>
          <w:b/>
        </w:rPr>
        <w:t xml:space="preserve"> Place-Based Project Grant </w:t>
      </w:r>
      <w:r w:rsidR="00E027D1" w:rsidRPr="0070409E">
        <w:rPr>
          <w:b/>
        </w:rPr>
        <w:t>Proposal</w:t>
      </w:r>
      <w:r w:rsidR="00B26CA1">
        <w:rPr>
          <w:b/>
        </w:rPr>
        <w:br/>
      </w:r>
      <w:proofErr w:type="gramStart"/>
      <w:r w:rsidR="00447D8A" w:rsidRPr="00B43B63">
        <w:rPr>
          <w:rFonts w:ascii="Times" w:hAnsi="Times" w:cs="Times"/>
          <w:color w:val="000000"/>
          <w:szCs w:val="24"/>
        </w:rPr>
        <w:t>T</w:t>
      </w:r>
      <w:r w:rsidR="00B26CA1" w:rsidRPr="00B43B63">
        <w:rPr>
          <w:rFonts w:ascii="Times" w:hAnsi="Times" w:cs="Times"/>
          <w:color w:val="000000"/>
          <w:szCs w:val="24"/>
        </w:rPr>
        <w:t>he</w:t>
      </w:r>
      <w:proofErr w:type="gramEnd"/>
      <w:r w:rsidR="00B26CA1" w:rsidRPr="00B43B63">
        <w:rPr>
          <w:rFonts w:ascii="Times" w:hAnsi="Times" w:cs="Times"/>
          <w:color w:val="000000"/>
          <w:szCs w:val="24"/>
        </w:rPr>
        <w:t xml:space="preserve"> </w:t>
      </w:r>
      <w:r w:rsidR="00447D8A" w:rsidRPr="00B43B63">
        <w:rPr>
          <w:rFonts w:ascii="Times" w:hAnsi="Times" w:cs="Times"/>
          <w:color w:val="000000"/>
          <w:szCs w:val="24"/>
        </w:rPr>
        <w:t>I</w:t>
      </w:r>
      <w:r w:rsidR="00B26CA1" w:rsidRPr="00B43B63">
        <w:rPr>
          <w:rFonts w:ascii="Times" w:hAnsi="Times" w:cs="Times"/>
          <w:color w:val="000000"/>
          <w:szCs w:val="24"/>
        </w:rPr>
        <w:t xml:space="preserve">mpact of </w:t>
      </w:r>
      <w:r w:rsidR="00447D8A" w:rsidRPr="00B43B63">
        <w:rPr>
          <w:rFonts w:ascii="Times" w:hAnsi="Times" w:cs="Times"/>
          <w:color w:val="000000"/>
          <w:szCs w:val="24"/>
        </w:rPr>
        <w:t>V</w:t>
      </w:r>
      <w:r w:rsidR="00B26CA1" w:rsidRPr="00B43B63">
        <w:rPr>
          <w:rFonts w:ascii="Times" w:hAnsi="Times" w:cs="Times"/>
          <w:color w:val="000000"/>
          <w:szCs w:val="24"/>
        </w:rPr>
        <w:t xml:space="preserve">olunteer </w:t>
      </w:r>
      <w:r w:rsidR="00447D8A" w:rsidRPr="00B43B63">
        <w:rPr>
          <w:rFonts w:ascii="Times" w:hAnsi="Times" w:cs="Times"/>
          <w:color w:val="000000"/>
          <w:szCs w:val="24"/>
        </w:rPr>
        <w:t>T</w:t>
      </w:r>
      <w:r w:rsidR="00B26CA1" w:rsidRPr="00B43B63">
        <w:rPr>
          <w:rFonts w:ascii="Times" w:hAnsi="Times" w:cs="Times"/>
          <w:color w:val="000000"/>
          <w:szCs w:val="24"/>
        </w:rPr>
        <w:t xml:space="preserve">ree </w:t>
      </w:r>
      <w:r w:rsidR="00447D8A" w:rsidRPr="00B43B63">
        <w:rPr>
          <w:rFonts w:ascii="Times" w:hAnsi="Times" w:cs="Times"/>
          <w:color w:val="000000"/>
          <w:szCs w:val="24"/>
        </w:rPr>
        <w:t>P</w:t>
      </w:r>
      <w:r w:rsidR="00B26CA1" w:rsidRPr="00B43B63">
        <w:rPr>
          <w:rFonts w:ascii="Times" w:hAnsi="Times" w:cs="Times"/>
          <w:color w:val="000000"/>
          <w:szCs w:val="24"/>
        </w:rPr>
        <w:t xml:space="preserve">lanting on </w:t>
      </w:r>
      <w:r w:rsidR="00447D8A" w:rsidRPr="00B43B63">
        <w:rPr>
          <w:rFonts w:ascii="Times" w:hAnsi="Times" w:cs="Times"/>
          <w:color w:val="000000"/>
          <w:szCs w:val="24"/>
        </w:rPr>
        <w:t>A</w:t>
      </w:r>
      <w:r w:rsidR="00B26CA1" w:rsidRPr="00B43B63">
        <w:rPr>
          <w:rFonts w:ascii="Times" w:hAnsi="Times" w:cs="Times"/>
          <w:color w:val="000000"/>
          <w:szCs w:val="24"/>
        </w:rPr>
        <w:t xml:space="preserve">ttitudes </w:t>
      </w:r>
      <w:r w:rsidR="00447D8A" w:rsidRPr="00B43B63">
        <w:rPr>
          <w:rFonts w:ascii="Times" w:hAnsi="Times" w:cs="Times"/>
          <w:color w:val="000000"/>
          <w:szCs w:val="24"/>
        </w:rPr>
        <w:t>T</w:t>
      </w:r>
      <w:r w:rsidR="00B26CA1" w:rsidRPr="00B43B63">
        <w:rPr>
          <w:rFonts w:ascii="Times" w:hAnsi="Times" w:cs="Times"/>
          <w:color w:val="000000"/>
          <w:szCs w:val="24"/>
        </w:rPr>
        <w:t xml:space="preserve">oward </w:t>
      </w:r>
      <w:r w:rsidR="00447D8A" w:rsidRPr="00B43B63">
        <w:rPr>
          <w:rFonts w:ascii="Times" w:hAnsi="Times" w:cs="Times"/>
          <w:color w:val="000000"/>
          <w:szCs w:val="24"/>
        </w:rPr>
        <w:t>E</w:t>
      </w:r>
      <w:r w:rsidR="00B26CA1" w:rsidRPr="00B43B63">
        <w:rPr>
          <w:rFonts w:ascii="Times" w:hAnsi="Times" w:cs="Times"/>
          <w:color w:val="000000"/>
          <w:szCs w:val="24"/>
        </w:rPr>
        <w:t xml:space="preserve">xperiential </w:t>
      </w:r>
      <w:r w:rsidR="00447D8A" w:rsidRPr="00B43B63">
        <w:rPr>
          <w:rFonts w:ascii="Times" w:hAnsi="Times" w:cs="Times"/>
          <w:color w:val="000000"/>
          <w:szCs w:val="24"/>
        </w:rPr>
        <w:t>L</w:t>
      </w:r>
      <w:r w:rsidR="00B26CA1" w:rsidRPr="00B43B63">
        <w:rPr>
          <w:rFonts w:ascii="Times" w:hAnsi="Times" w:cs="Times"/>
          <w:color w:val="000000"/>
          <w:szCs w:val="24"/>
        </w:rPr>
        <w:t xml:space="preserve">earning and </w:t>
      </w:r>
      <w:r w:rsidR="00447D8A" w:rsidRPr="00B43B63">
        <w:rPr>
          <w:rFonts w:ascii="Times" w:hAnsi="Times" w:cs="Times"/>
          <w:color w:val="000000"/>
          <w:szCs w:val="24"/>
        </w:rPr>
        <w:t>Knowledge of A</w:t>
      </w:r>
      <w:r w:rsidR="00B26CA1" w:rsidRPr="00B43B63">
        <w:rPr>
          <w:rFonts w:ascii="Times" w:hAnsi="Times" w:cs="Times"/>
          <w:color w:val="000000"/>
          <w:szCs w:val="24"/>
        </w:rPr>
        <w:t>griculture</w:t>
      </w:r>
    </w:p>
    <w:p w:rsidR="00367A69" w:rsidRDefault="00367A69" w:rsidP="00367A69">
      <w:pPr>
        <w:jc w:val="center"/>
      </w:pPr>
    </w:p>
    <w:p w:rsidR="00901879" w:rsidRPr="00901879" w:rsidRDefault="00901879">
      <w:pPr>
        <w:rPr>
          <w:b/>
        </w:rPr>
      </w:pPr>
      <w:r w:rsidRPr="00901879">
        <w:rPr>
          <w:b/>
        </w:rPr>
        <w:t>Section 1: Proposal Description and Abstract</w:t>
      </w:r>
    </w:p>
    <w:p w:rsidR="00EC6045" w:rsidRDefault="00636657" w:rsidP="00C71C99">
      <w:pPr>
        <w:ind w:firstLine="708"/>
        <w:rPr>
          <w:color w:val="000000"/>
          <w:szCs w:val="20"/>
          <w:shd w:val="clear" w:color="auto" w:fill="FFFFFF"/>
        </w:rPr>
      </w:pPr>
      <w:r w:rsidRPr="00EC6045">
        <w:rPr>
          <w:color w:val="000000"/>
          <w:szCs w:val="20"/>
          <w:shd w:val="clear" w:color="auto" w:fill="FFFFFF"/>
        </w:rPr>
        <w:t xml:space="preserve">The purpose of this </w:t>
      </w:r>
      <w:r w:rsidR="00EC6045">
        <w:rPr>
          <w:color w:val="000000"/>
          <w:szCs w:val="20"/>
          <w:shd w:val="clear" w:color="auto" w:fill="FFFFFF"/>
        </w:rPr>
        <w:t>research</w:t>
      </w:r>
      <w:r w:rsidR="00D06A33" w:rsidRPr="00EC6045">
        <w:rPr>
          <w:color w:val="000000"/>
          <w:szCs w:val="20"/>
          <w:shd w:val="clear" w:color="auto" w:fill="FFFFFF"/>
        </w:rPr>
        <w:t xml:space="preserve"> </w:t>
      </w:r>
      <w:r w:rsidRPr="00EC6045">
        <w:rPr>
          <w:color w:val="000000"/>
          <w:szCs w:val="20"/>
          <w:shd w:val="clear" w:color="auto" w:fill="FFFFFF"/>
        </w:rPr>
        <w:t>project is</w:t>
      </w:r>
      <w:r w:rsidR="00EC6045">
        <w:rPr>
          <w:color w:val="000000"/>
          <w:szCs w:val="20"/>
          <w:shd w:val="clear" w:color="auto" w:fill="FFFFFF"/>
        </w:rPr>
        <w:t xml:space="preserve"> to investigate</w:t>
      </w:r>
      <w:r w:rsidRPr="00EC6045">
        <w:rPr>
          <w:color w:val="000000"/>
          <w:szCs w:val="20"/>
          <w:shd w:val="clear" w:color="auto" w:fill="FFFFFF"/>
        </w:rPr>
        <w:t xml:space="preserve"> </w:t>
      </w:r>
      <w:r w:rsidR="00EC6045">
        <w:rPr>
          <w:color w:val="000000"/>
          <w:szCs w:val="20"/>
          <w:shd w:val="clear" w:color="auto" w:fill="FFFFFF"/>
        </w:rPr>
        <w:t xml:space="preserve">student attitudes toward </w:t>
      </w:r>
      <w:r w:rsidR="003D24D7">
        <w:rPr>
          <w:color w:val="000000"/>
          <w:szCs w:val="20"/>
          <w:shd w:val="clear" w:color="auto" w:fill="FFFFFF"/>
        </w:rPr>
        <w:t>experiential learning.</w:t>
      </w:r>
      <w:r w:rsidR="00892917" w:rsidRPr="00EC6045">
        <w:rPr>
          <w:color w:val="000000"/>
          <w:szCs w:val="20"/>
          <w:shd w:val="clear" w:color="auto" w:fill="FFFFFF"/>
        </w:rPr>
        <w:t xml:space="preserve"> </w:t>
      </w:r>
      <w:r w:rsidR="00DB2A23" w:rsidRPr="00DB2A23">
        <w:rPr>
          <w:color w:val="000000"/>
          <w:szCs w:val="20"/>
          <w:shd w:val="clear" w:color="auto" w:fill="FFFFFF"/>
        </w:rPr>
        <w:t xml:space="preserve">The subjects, recruited principally from sororities and fraternities on campus, will experience a tree planting </w:t>
      </w:r>
      <w:r w:rsidR="003D24D7">
        <w:rPr>
          <w:color w:val="000000"/>
          <w:szCs w:val="20"/>
          <w:shd w:val="clear" w:color="auto" w:fill="FFFFFF"/>
        </w:rPr>
        <w:t xml:space="preserve">event </w:t>
      </w:r>
      <w:r w:rsidR="00DB2A23">
        <w:rPr>
          <w:color w:val="000000"/>
          <w:szCs w:val="20"/>
          <w:shd w:val="clear" w:color="auto" w:fill="FFFFFF"/>
        </w:rPr>
        <w:t>as treatment</w:t>
      </w:r>
      <w:r w:rsidR="00DB2A23" w:rsidRPr="00DB2A23">
        <w:rPr>
          <w:color w:val="000000"/>
          <w:szCs w:val="20"/>
          <w:shd w:val="clear" w:color="auto" w:fill="FFFFFF"/>
        </w:rPr>
        <w:t>.</w:t>
      </w:r>
      <w:r w:rsidR="00EC6045">
        <w:rPr>
          <w:color w:val="000000"/>
          <w:szCs w:val="20"/>
          <w:shd w:val="clear" w:color="auto" w:fill="FFFFFF"/>
        </w:rPr>
        <w:t xml:space="preserve"> </w:t>
      </w:r>
      <w:r w:rsidR="007E0AE9">
        <w:rPr>
          <w:color w:val="000000"/>
          <w:szCs w:val="20"/>
          <w:shd w:val="clear" w:color="auto" w:fill="FFFFFF"/>
        </w:rPr>
        <w:t>Subjects will be</w:t>
      </w:r>
      <w:r w:rsidR="000A7112">
        <w:rPr>
          <w:color w:val="000000"/>
          <w:szCs w:val="20"/>
          <w:shd w:val="clear" w:color="auto" w:fill="FFFFFF"/>
        </w:rPr>
        <w:t xml:space="preserve"> briefed about the project </w:t>
      </w:r>
      <w:r w:rsidR="007E0AE9">
        <w:rPr>
          <w:color w:val="000000"/>
          <w:szCs w:val="20"/>
          <w:shd w:val="clear" w:color="auto" w:fill="FFFFFF"/>
        </w:rPr>
        <w:t xml:space="preserve">twice, including on-site instruction. </w:t>
      </w:r>
      <w:r w:rsidR="00367FB0" w:rsidRPr="00367FB0">
        <w:rPr>
          <w:color w:val="000000"/>
          <w:szCs w:val="20"/>
          <w:shd w:val="clear" w:color="auto" w:fill="FFFFFF"/>
        </w:rPr>
        <w:t>A mixed methods repeated measures design will inc</w:t>
      </w:r>
      <w:r w:rsidR="00367FB0">
        <w:rPr>
          <w:color w:val="000000"/>
          <w:szCs w:val="20"/>
          <w:shd w:val="clear" w:color="auto" w:fill="FFFFFF"/>
        </w:rPr>
        <w:t>lude a questionnaire with both</w:t>
      </w:r>
      <w:r w:rsidR="00367FB0" w:rsidRPr="00367FB0">
        <w:rPr>
          <w:color w:val="000000"/>
          <w:szCs w:val="20"/>
          <w:shd w:val="clear" w:color="auto" w:fill="FFFFFF"/>
        </w:rPr>
        <w:t xml:space="preserve"> qualitative and quantitative components and will be administered before and after the treatment</w:t>
      </w:r>
      <w:r w:rsidR="00367FB0">
        <w:rPr>
          <w:color w:val="000000"/>
          <w:szCs w:val="20"/>
          <w:shd w:val="clear" w:color="auto" w:fill="FFFFFF"/>
        </w:rPr>
        <w:t>.</w:t>
      </w:r>
    </w:p>
    <w:p w:rsidR="00C71C99" w:rsidRPr="00EC6045" w:rsidRDefault="005938B8" w:rsidP="00C71C99">
      <w:pPr>
        <w:ind w:firstLine="708"/>
        <w:rPr>
          <w:color w:val="000000"/>
          <w:szCs w:val="20"/>
          <w:shd w:val="clear" w:color="auto" w:fill="FFFFFF"/>
        </w:rPr>
      </w:pPr>
      <w:r>
        <w:rPr>
          <w:color w:val="000000"/>
          <w:szCs w:val="20"/>
          <w:shd w:val="clear" w:color="auto" w:fill="FFFFFF"/>
        </w:rPr>
        <w:t xml:space="preserve">Serving as a subsequent </w:t>
      </w:r>
      <w:r w:rsidRPr="00EC6045">
        <w:rPr>
          <w:color w:val="000000"/>
          <w:szCs w:val="20"/>
          <w:shd w:val="clear" w:color="auto" w:fill="FFFFFF"/>
        </w:rPr>
        <w:t>model for commercial growers and home gardeners in the bioregion</w:t>
      </w:r>
      <w:r>
        <w:rPr>
          <w:color w:val="000000"/>
          <w:szCs w:val="20"/>
          <w:shd w:val="clear" w:color="auto" w:fill="FFFFFF"/>
        </w:rPr>
        <w:t>, subjects will plant trees</w:t>
      </w:r>
      <w:r w:rsidRPr="005938B8">
        <w:rPr>
          <w:color w:val="000000"/>
          <w:szCs w:val="20"/>
          <w:shd w:val="clear" w:color="auto" w:fill="FFFFFF"/>
        </w:rPr>
        <w:t xml:space="preserve"> on a 300</w:t>
      </w:r>
      <w:r>
        <w:rPr>
          <w:color w:val="000000"/>
          <w:szCs w:val="20"/>
          <w:shd w:val="clear" w:color="auto" w:fill="FFFFFF"/>
        </w:rPr>
        <w:t xml:space="preserve"> </w:t>
      </w:r>
      <w:r w:rsidRPr="005938B8">
        <w:rPr>
          <w:color w:val="000000"/>
          <w:szCs w:val="20"/>
          <w:shd w:val="clear" w:color="auto" w:fill="FFFFFF"/>
        </w:rPr>
        <w:t>ft</w:t>
      </w:r>
      <w:r>
        <w:rPr>
          <w:color w:val="000000"/>
          <w:szCs w:val="20"/>
          <w:shd w:val="clear" w:color="auto" w:fill="FFFFFF"/>
        </w:rPr>
        <w:t>.</w:t>
      </w:r>
      <w:r w:rsidRPr="005938B8">
        <w:rPr>
          <w:color w:val="000000"/>
          <w:szCs w:val="20"/>
          <w:shd w:val="clear" w:color="auto" w:fill="FFFFFF"/>
        </w:rPr>
        <w:t xml:space="preserve"> x 200</w:t>
      </w:r>
      <w:r>
        <w:rPr>
          <w:color w:val="000000"/>
          <w:szCs w:val="20"/>
          <w:shd w:val="clear" w:color="auto" w:fill="FFFFFF"/>
        </w:rPr>
        <w:t xml:space="preserve"> </w:t>
      </w:r>
      <w:r w:rsidRPr="005938B8">
        <w:rPr>
          <w:color w:val="000000"/>
          <w:szCs w:val="20"/>
          <w:shd w:val="clear" w:color="auto" w:fill="FFFFFF"/>
        </w:rPr>
        <w:t>ft</w:t>
      </w:r>
      <w:r>
        <w:rPr>
          <w:color w:val="000000"/>
          <w:szCs w:val="20"/>
          <w:shd w:val="clear" w:color="auto" w:fill="FFFFFF"/>
        </w:rPr>
        <w:t>.</w:t>
      </w:r>
      <w:r w:rsidRPr="005938B8">
        <w:rPr>
          <w:color w:val="000000"/>
          <w:szCs w:val="20"/>
          <w:shd w:val="clear" w:color="auto" w:fill="FFFFFF"/>
        </w:rPr>
        <w:t xml:space="preserve"> parcel of degraded land northwest of the current GVSU Wesley House</w:t>
      </w:r>
      <w:r w:rsidR="00495FE1" w:rsidRPr="00EC6045">
        <w:rPr>
          <w:color w:val="000000"/>
          <w:szCs w:val="20"/>
          <w:shd w:val="clear" w:color="auto" w:fill="FFFFFF"/>
        </w:rPr>
        <w:t xml:space="preserve">. </w:t>
      </w:r>
      <w:r>
        <w:rPr>
          <w:color w:val="000000"/>
          <w:szCs w:val="20"/>
          <w:shd w:val="clear" w:color="auto" w:fill="FFFFFF"/>
        </w:rPr>
        <w:t xml:space="preserve">Once plant varieties and installation, management, and educational tools have been selected, </w:t>
      </w:r>
      <w:r w:rsidR="003D036F" w:rsidRPr="00EC6045">
        <w:rPr>
          <w:color w:val="000000"/>
          <w:szCs w:val="20"/>
          <w:shd w:val="clear" w:color="auto" w:fill="FFFFFF"/>
        </w:rPr>
        <w:t xml:space="preserve">tillage </w:t>
      </w:r>
      <w:r w:rsidR="00AD3873">
        <w:rPr>
          <w:color w:val="000000"/>
          <w:szCs w:val="20"/>
          <w:shd w:val="clear" w:color="auto" w:fill="FFFFFF"/>
        </w:rPr>
        <w:t>and cover crop seeding</w:t>
      </w:r>
      <w:r>
        <w:rPr>
          <w:color w:val="000000"/>
          <w:szCs w:val="20"/>
          <w:shd w:val="clear" w:color="auto" w:fill="FFFFFF"/>
        </w:rPr>
        <w:t xml:space="preserve"> will prepare site soil.</w:t>
      </w:r>
      <w:r w:rsidR="00B26CA1">
        <w:rPr>
          <w:color w:val="000000"/>
          <w:szCs w:val="20"/>
          <w:shd w:val="clear" w:color="auto" w:fill="FFFFFF"/>
        </w:rPr>
        <w:t xml:space="preserve"> A quantitative instrument will be used to understand any change in attitudes toward experiential learning after the tree planting event. </w:t>
      </w:r>
      <w:r w:rsidR="002812EC">
        <w:rPr>
          <w:color w:val="000000"/>
          <w:szCs w:val="20"/>
          <w:shd w:val="clear" w:color="auto" w:fill="FFFFFF"/>
        </w:rPr>
        <w:t>Qualitative methods will explore</w:t>
      </w:r>
      <w:r w:rsidR="00AD3873">
        <w:rPr>
          <w:color w:val="000000"/>
          <w:szCs w:val="20"/>
          <w:shd w:val="clear" w:color="auto" w:fill="FFFFFF"/>
        </w:rPr>
        <w:t xml:space="preserve"> student a</w:t>
      </w:r>
      <w:r w:rsidR="002812EC">
        <w:rPr>
          <w:color w:val="000000"/>
          <w:szCs w:val="20"/>
          <w:shd w:val="clear" w:color="auto" w:fill="FFFFFF"/>
        </w:rPr>
        <w:t>ttitudes toward</w:t>
      </w:r>
      <w:r w:rsidR="00B26CA1">
        <w:rPr>
          <w:color w:val="000000"/>
          <w:szCs w:val="20"/>
          <w:shd w:val="clear" w:color="auto" w:fill="FFFFFF"/>
        </w:rPr>
        <w:t xml:space="preserve"> and knowledge of </w:t>
      </w:r>
      <w:r w:rsidR="002812EC">
        <w:rPr>
          <w:color w:val="000000"/>
          <w:szCs w:val="20"/>
          <w:shd w:val="clear" w:color="auto" w:fill="FFFFFF"/>
        </w:rPr>
        <w:t>plant varieties,</w:t>
      </w:r>
      <w:r w:rsidR="00AD3873">
        <w:rPr>
          <w:color w:val="000000"/>
          <w:szCs w:val="20"/>
          <w:shd w:val="clear" w:color="auto" w:fill="FFFFFF"/>
        </w:rPr>
        <w:t xml:space="preserve"> </w:t>
      </w:r>
      <w:r w:rsidR="00636657" w:rsidRPr="00EC6045">
        <w:rPr>
          <w:color w:val="000000"/>
          <w:szCs w:val="20"/>
          <w:shd w:val="clear" w:color="auto" w:fill="FFFFFF"/>
        </w:rPr>
        <w:t>water</w:t>
      </w:r>
      <w:r w:rsidR="00892917" w:rsidRPr="00EC6045">
        <w:rPr>
          <w:color w:val="000000"/>
          <w:szCs w:val="20"/>
          <w:shd w:val="clear" w:color="auto" w:fill="FFFFFF"/>
        </w:rPr>
        <w:t xml:space="preserve"> infiltration</w:t>
      </w:r>
      <w:r w:rsidR="002812EC">
        <w:rPr>
          <w:color w:val="000000"/>
          <w:szCs w:val="20"/>
          <w:shd w:val="clear" w:color="auto" w:fill="FFFFFF"/>
        </w:rPr>
        <w:t>,</w:t>
      </w:r>
      <w:r w:rsidR="00495FE1" w:rsidRPr="00EC6045">
        <w:rPr>
          <w:color w:val="000000"/>
          <w:szCs w:val="20"/>
          <w:shd w:val="clear" w:color="auto" w:fill="FFFFFF"/>
        </w:rPr>
        <w:t xml:space="preserve"> </w:t>
      </w:r>
      <w:r w:rsidR="007E0AE9">
        <w:rPr>
          <w:color w:val="000000"/>
          <w:szCs w:val="20"/>
          <w:shd w:val="clear" w:color="auto" w:fill="FFFFFF"/>
        </w:rPr>
        <w:t>system</w:t>
      </w:r>
      <w:r w:rsidR="00892917" w:rsidRPr="00EC6045">
        <w:rPr>
          <w:color w:val="000000"/>
          <w:szCs w:val="20"/>
          <w:shd w:val="clear" w:color="auto" w:fill="FFFFFF"/>
        </w:rPr>
        <w:t xml:space="preserve"> inputs</w:t>
      </w:r>
      <w:r w:rsidR="002812EC">
        <w:rPr>
          <w:color w:val="000000"/>
          <w:szCs w:val="20"/>
          <w:shd w:val="clear" w:color="auto" w:fill="FFFFFF"/>
        </w:rPr>
        <w:t>,</w:t>
      </w:r>
      <w:r w:rsidR="00636657" w:rsidRPr="00EC6045">
        <w:rPr>
          <w:color w:val="000000"/>
          <w:szCs w:val="20"/>
          <w:shd w:val="clear" w:color="auto" w:fill="FFFFFF"/>
        </w:rPr>
        <w:t xml:space="preserve"> habitat</w:t>
      </w:r>
      <w:r w:rsidR="007E0AE9">
        <w:rPr>
          <w:color w:val="000000"/>
          <w:szCs w:val="20"/>
          <w:shd w:val="clear" w:color="auto" w:fill="FFFFFF"/>
        </w:rPr>
        <w:t xml:space="preserve"> creation</w:t>
      </w:r>
      <w:r w:rsidR="002812EC">
        <w:rPr>
          <w:color w:val="000000"/>
          <w:szCs w:val="20"/>
          <w:shd w:val="clear" w:color="auto" w:fill="FFFFFF"/>
        </w:rPr>
        <w:t xml:space="preserve">, site productivity, </w:t>
      </w:r>
      <w:r w:rsidR="00636657" w:rsidRPr="00EC6045">
        <w:rPr>
          <w:color w:val="000000"/>
          <w:szCs w:val="20"/>
          <w:shd w:val="clear" w:color="auto" w:fill="FFFFFF"/>
        </w:rPr>
        <w:t xml:space="preserve">and </w:t>
      </w:r>
      <w:r w:rsidR="00DD7FC4" w:rsidRPr="00EC6045">
        <w:rPr>
          <w:color w:val="000000"/>
          <w:szCs w:val="20"/>
          <w:shd w:val="clear" w:color="auto" w:fill="FFFFFF"/>
        </w:rPr>
        <w:t>experiential learning in</w:t>
      </w:r>
      <w:r w:rsidR="00495FE1" w:rsidRPr="00EC6045">
        <w:rPr>
          <w:color w:val="000000"/>
          <w:szCs w:val="20"/>
          <w:shd w:val="clear" w:color="auto" w:fill="FFFFFF"/>
        </w:rPr>
        <w:t xml:space="preserve"> nature</w:t>
      </w:r>
      <w:r w:rsidR="00C71C99" w:rsidRPr="00EC6045">
        <w:rPr>
          <w:color w:val="000000"/>
          <w:szCs w:val="20"/>
          <w:shd w:val="clear" w:color="auto" w:fill="FFFFFF"/>
        </w:rPr>
        <w:t>.</w:t>
      </w:r>
      <w:r w:rsidR="00DD7FC4" w:rsidRPr="00EC6045">
        <w:rPr>
          <w:color w:val="000000"/>
          <w:szCs w:val="20"/>
          <w:shd w:val="clear" w:color="auto" w:fill="FFFFFF"/>
        </w:rPr>
        <w:t xml:space="preserve"> </w:t>
      </w:r>
      <w:r w:rsidR="00383D4A">
        <w:rPr>
          <w:color w:val="000000"/>
          <w:szCs w:val="20"/>
          <w:shd w:val="clear" w:color="auto" w:fill="FFFFFF"/>
        </w:rPr>
        <w:t>A</w:t>
      </w:r>
      <w:r w:rsidR="00244B30">
        <w:rPr>
          <w:color w:val="000000"/>
          <w:szCs w:val="20"/>
          <w:shd w:val="clear" w:color="auto" w:fill="FFFFFF"/>
        </w:rPr>
        <w:t xml:space="preserve">s an additional resource, </w:t>
      </w:r>
      <w:r w:rsidR="00383D4A">
        <w:rPr>
          <w:color w:val="000000"/>
          <w:szCs w:val="20"/>
          <w:shd w:val="clear" w:color="auto" w:fill="FFFFFF"/>
        </w:rPr>
        <w:t>r</w:t>
      </w:r>
      <w:r w:rsidR="00725F27" w:rsidRPr="00EC6045">
        <w:rPr>
          <w:color w:val="000000"/>
          <w:szCs w:val="20"/>
          <w:shd w:val="clear" w:color="auto" w:fill="FFFFFF"/>
        </w:rPr>
        <w:t xml:space="preserve">udimentary </w:t>
      </w:r>
      <w:r w:rsidR="006F2B23" w:rsidRPr="00EC6045">
        <w:rPr>
          <w:color w:val="000000"/>
          <w:szCs w:val="20"/>
          <w:shd w:val="clear" w:color="auto" w:fill="FFFFFF"/>
        </w:rPr>
        <w:t>research suggestions</w:t>
      </w:r>
      <w:r w:rsidR="0070409E" w:rsidRPr="00EC6045">
        <w:rPr>
          <w:color w:val="000000"/>
          <w:szCs w:val="20"/>
          <w:shd w:val="clear" w:color="auto" w:fill="FFFFFF"/>
        </w:rPr>
        <w:t xml:space="preserve"> (</w:t>
      </w:r>
      <w:r w:rsidR="003D4144" w:rsidRPr="00EC6045">
        <w:rPr>
          <w:color w:val="000000"/>
          <w:szCs w:val="20"/>
          <w:shd w:val="clear" w:color="auto" w:fill="FFFFFF"/>
        </w:rPr>
        <w:t>Appendix</w:t>
      </w:r>
      <w:r w:rsidR="0070409E" w:rsidRPr="00EC6045">
        <w:rPr>
          <w:color w:val="000000"/>
          <w:szCs w:val="20"/>
          <w:shd w:val="clear" w:color="auto" w:fill="FFFFFF"/>
        </w:rPr>
        <w:t>)</w:t>
      </w:r>
      <w:r w:rsidR="00725F27" w:rsidRPr="00EC6045">
        <w:rPr>
          <w:color w:val="000000"/>
          <w:szCs w:val="20"/>
          <w:shd w:val="clear" w:color="auto" w:fill="FFFFFF"/>
        </w:rPr>
        <w:t xml:space="preserve"> </w:t>
      </w:r>
      <w:r w:rsidR="00383D4A">
        <w:rPr>
          <w:color w:val="000000"/>
          <w:szCs w:val="20"/>
          <w:shd w:val="clear" w:color="auto" w:fill="FFFFFF"/>
        </w:rPr>
        <w:t>will</w:t>
      </w:r>
      <w:r w:rsidR="00725F27" w:rsidRPr="00EC6045">
        <w:rPr>
          <w:color w:val="000000"/>
          <w:szCs w:val="20"/>
          <w:shd w:val="clear" w:color="auto" w:fill="FFFFFF"/>
        </w:rPr>
        <w:t xml:space="preserve"> </w:t>
      </w:r>
      <w:r w:rsidR="00E41586">
        <w:rPr>
          <w:color w:val="000000"/>
          <w:szCs w:val="20"/>
          <w:shd w:val="clear" w:color="auto" w:fill="FFFFFF"/>
        </w:rPr>
        <w:t xml:space="preserve">be included to encourage future </w:t>
      </w:r>
      <w:r w:rsidR="00E41586" w:rsidRPr="00EC6045">
        <w:rPr>
          <w:color w:val="000000"/>
          <w:szCs w:val="20"/>
          <w:shd w:val="clear" w:color="auto" w:fill="FFFFFF"/>
        </w:rPr>
        <w:t>student- and faculty-led projects and other scholarly collaborations</w:t>
      </w:r>
      <w:r w:rsidR="00E41586">
        <w:rPr>
          <w:color w:val="000000"/>
          <w:szCs w:val="20"/>
          <w:shd w:val="clear" w:color="auto" w:fill="FFFFFF"/>
        </w:rPr>
        <w:t xml:space="preserve"> on</w:t>
      </w:r>
      <w:r w:rsidR="00383D4A">
        <w:rPr>
          <w:color w:val="000000"/>
          <w:szCs w:val="20"/>
          <w:shd w:val="clear" w:color="auto" w:fill="FFFFFF"/>
        </w:rPr>
        <w:t xml:space="preserve"> the </w:t>
      </w:r>
      <w:r w:rsidR="00E41586">
        <w:rPr>
          <w:color w:val="000000"/>
          <w:szCs w:val="20"/>
          <w:shd w:val="clear" w:color="auto" w:fill="FFFFFF"/>
        </w:rPr>
        <w:t xml:space="preserve">tree installation site. </w:t>
      </w:r>
    </w:p>
    <w:p w:rsidR="00C71C99" w:rsidRPr="00BA6B45" w:rsidRDefault="00BA6B45">
      <w:r>
        <w:t xml:space="preserve"> </w:t>
      </w:r>
    </w:p>
    <w:p w:rsidR="00901879" w:rsidRPr="00901879" w:rsidRDefault="00901879">
      <w:pPr>
        <w:rPr>
          <w:b/>
        </w:rPr>
      </w:pPr>
      <w:r w:rsidRPr="00901879">
        <w:rPr>
          <w:b/>
        </w:rPr>
        <w:t>Section 2: Engagement of Undergraduate Students</w:t>
      </w:r>
    </w:p>
    <w:p w:rsidR="009406C0" w:rsidRPr="00EC6045" w:rsidRDefault="00F01A36" w:rsidP="009406C0">
      <w:pPr>
        <w:ind w:firstLine="708"/>
        <w:rPr>
          <w:color w:val="000000"/>
          <w:szCs w:val="24"/>
          <w:shd w:val="clear" w:color="auto" w:fill="FFFFFF"/>
        </w:rPr>
      </w:pPr>
      <w:r w:rsidRPr="00EC6045">
        <w:rPr>
          <w:color w:val="000000"/>
          <w:szCs w:val="24"/>
          <w:shd w:val="clear" w:color="auto" w:fill="FFFFFF"/>
        </w:rPr>
        <w:t>The project is oriented around students and their participation in planting the agricultural sys</w:t>
      </w:r>
      <w:r>
        <w:rPr>
          <w:color w:val="000000"/>
          <w:szCs w:val="24"/>
          <w:shd w:val="clear" w:color="auto" w:fill="FFFFFF"/>
        </w:rPr>
        <w:t xml:space="preserve">tem. A late-Fall planting event, based on convenience sampling, </w:t>
      </w:r>
      <w:r w:rsidRPr="00EC6045">
        <w:rPr>
          <w:color w:val="000000"/>
          <w:szCs w:val="24"/>
          <w:shd w:val="clear" w:color="auto" w:fill="FFFFFF"/>
        </w:rPr>
        <w:t xml:space="preserve">will include </w:t>
      </w:r>
      <w:r>
        <w:rPr>
          <w:color w:val="000000"/>
          <w:szCs w:val="24"/>
          <w:shd w:val="clear" w:color="auto" w:fill="FFFFFF"/>
        </w:rPr>
        <w:t xml:space="preserve">sororities, </w:t>
      </w:r>
      <w:r w:rsidRPr="00EC6045">
        <w:rPr>
          <w:color w:val="000000"/>
          <w:szCs w:val="24"/>
          <w:shd w:val="clear" w:color="auto" w:fill="FFFFFF"/>
        </w:rPr>
        <w:t>fraternities</w:t>
      </w:r>
      <w:r>
        <w:rPr>
          <w:color w:val="000000"/>
          <w:szCs w:val="24"/>
          <w:shd w:val="clear" w:color="auto" w:fill="FFFFFF"/>
        </w:rPr>
        <w:t>,</w:t>
      </w:r>
      <w:r w:rsidRPr="00EC6045">
        <w:rPr>
          <w:color w:val="000000"/>
          <w:szCs w:val="24"/>
          <w:shd w:val="clear" w:color="auto" w:fill="FFFFFF"/>
        </w:rPr>
        <w:t xml:space="preserve"> </w:t>
      </w:r>
      <w:r>
        <w:rPr>
          <w:color w:val="000000"/>
          <w:szCs w:val="24"/>
          <w:shd w:val="clear" w:color="auto" w:fill="FFFFFF"/>
        </w:rPr>
        <w:t>SAP volunteers and residents, and other</w:t>
      </w:r>
      <w:r w:rsidRPr="00EC6045">
        <w:rPr>
          <w:color w:val="000000"/>
          <w:szCs w:val="24"/>
          <w:shd w:val="clear" w:color="auto" w:fill="FFFFFF"/>
        </w:rPr>
        <w:t xml:space="preserve"> on- and off- campus stud</w:t>
      </w:r>
      <w:r>
        <w:rPr>
          <w:color w:val="000000"/>
          <w:szCs w:val="24"/>
          <w:shd w:val="clear" w:color="auto" w:fill="FFFFFF"/>
        </w:rPr>
        <w:t>ents.</w:t>
      </w:r>
      <w:r w:rsidRPr="00EC6045">
        <w:rPr>
          <w:color w:val="000000"/>
          <w:szCs w:val="24"/>
          <w:shd w:val="clear" w:color="auto" w:fill="FFFFFF"/>
        </w:rPr>
        <w:t xml:space="preserve"> </w:t>
      </w:r>
      <w:r w:rsidR="009406C0" w:rsidRPr="00EC6045">
        <w:rPr>
          <w:color w:val="000000"/>
          <w:szCs w:val="24"/>
          <w:shd w:val="clear" w:color="auto" w:fill="FFFFFF"/>
        </w:rPr>
        <w:t>I, Cullin Flynn, will take the role of undergraduate researcher on the project, mentored by professor Amy McFarland and advised by farm manager Youssef Darwich regarding species selection and planting technicalities. The research has the potential for presentation at Student Scholars Day and subsequent publication.</w:t>
      </w:r>
    </w:p>
    <w:p w:rsidR="00901879" w:rsidRDefault="009406C0" w:rsidP="009406C0">
      <w:pPr>
        <w:ind w:firstLine="708"/>
        <w:rPr>
          <w:color w:val="000000"/>
          <w:szCs w:val="24"/>
          <w:shd w:val="clear" w:color="auto" w:fill="FFFFFF"/>
        </w:rPr>
      </w:pPr>
      <w:r w:rsidRPr="00EC6045">
        <w:rPr>
          <w:color w:val="000000"/>
          <w:szCs w:val="24"/>
          <w:shd w:val="clear" w:color="auto" w:fill="FFFFFF"/>
        </w:rPr>
        <w:t>Tasks include tree planting, tree guard installation and mulching. Future workshops, tours, and other educational events may address diverse forms of land stewardship, engaging diverse groups of students. Furthermore, t</w:t>
      </w:r>
      <w:r w:rsidR="00BB74A5" w:rsidRPr="00EC6045">
        <w:rPr>
          <w:color w:val="000000"/>
          <w:szCs w:val="24"/>
          <w:shd w:val="clear" w:color="auto" w:fill="FFFFFF"/>
        </w:rPr>
        <w:t>he possibilities</w:t>
      </w:r>
      <w:r w:rsidR="00D9163C" w:rsidRPr="00EC6045">
        <w:rPr>
          <w:color w:val="000000"/>
          <w:szCs w:val="24"/>
          <w:shd w:val="clear" w:color="auto" w:fill="FFFFFF"/>
        </w:rPr>
        <w:t xml:space="preserve"> of </w:t>
      </w:r>
      <w:r w:rsidR="00113CBE" w:rsidRPr="00EC6045">
        <w:rPr>
          <w:color w:val="000000"/>
          <w:szCs w:val="24"/>
          <w:shd w:val="clear" w:color="auto" w:fill="FFFFFF"/>
        </w:rPr>
        <w:t>undergraduate</w:t>
      </w:r>
      <w:r w:rsidR="00A35776" w:rsidRPr="00EC6045">
        <w:rPr>
          <w:color w:val="000000"/>
          <w:szCs w:val="24"/>
          <w:shd w:val="clear" w:color="auto" w:fill="FFFFFF"/>
        </w:rPr>
        <w:t xml:space="preserve"> and postgraduate</w:t>
      </w:r>
      <w:r w:rsidR="00113CBE" w:rsidRPr="00EC6045">
        <w:rPr>
          <w:color w:val="000000"/>
          <w:szCs w:val="24"/>
          <w:shd w:val="clear" w:color="auto" w:fill="FFFFFF"/>
        </w:rPr>
        <w:t xml:space="preserve"> scholarship in subsequent years </w:t>
      </w:r>
      <w:r w:rsidR="00D9163C" w:rsidRPr="00EC6045">
        <w:rPr>
          <w:color w:val="000000"/>
          <w:szCs w:val="24"/>
          <w:shd w:val="clear" w:color="auto" w:fill="FFFFFF"/>
        </w:rPr>
        <w:t>is</w:t>
      </w:r>
      <w:r w:rsidR="009927DB" w:rsidRPr="00EC6045">
        <w:rPr>
          <w:color w:val="000000"/>
          <w:szCs w:val="24"/>
          <w:shd w:val="clear" w:color="auto" w:fill="FFFFFF"/>
        </w:rPr>
        <w:t xml:space="preserve"> endless. </w:t>
      </w:r>
      <w:r w:rsidR="000A7107" w:rsidRPr="00EC6045">
        <w:rPr>
          <w:color w:val="000000"/>
          <w:szCs w:val="24"/>
          <w:shd w:val="clear" w:color="auto" w:fill="FFFFFF"/>
        </w:rPr>
        <w:t xml:space="preserve">The project will include </w:t>
      </w:r>
      <w:r w:rsidR="00C41D54" w:rsidRPr="00EC6045">
        <w:rPr>
          <w:color w:val="000000"/>
          <w:szCs w:val="24"/>
          <w:shd w:val="clear" w:color="auto" w:fill="FFFFFF"/>
        </w:rPr>
        <w:t>a</w:t>
      </w:r>
      <w:r w:rsidR="000A7107" w:rsidRPr="00EC6045">
        <w:rPr>
          <w:color w:val="000000"/>
          <w:szCs w:val="24"/>
          <w:shd w:val="clear" w:color="auto" w:fill="FFFFFF"/>
        </w:rPr>
        <w:t xml:space="preserve"> publication of ru</w:t>
      </w:r>
      <w:r w:rsidR="00C87C99" w:rsidRPr="00EC6045">
        <w:rPr>
          <w:color w:val="000000"/>
          <w:szCs w:val="24"/>
          <w:shd w:val="clear" w:color="auto" w:fill="FFFFFF"/>
        </w:rPr>
        <w:t>dimentary</w:t>
      </w:r>
      <w:r w:rsidR="00BB081A" w:rsidRPr="00EC6045">
        <w:rPr>
          <w:color w:val="000000"/>
          <w:szCs w:val="24"/>
          <w:shd w:val="clear" w:color="auto" w:fill="FFFFFF"/>
        </w:rPr>
        <w:t xml:space="preserve"> research</w:t>
      </w:r>
      <w:r w:rsidR="00D9163C" w:rsidRPr="00EC6045">
        <w:rPr>
          <w:color w:val="000000"/>
          <w:szCs w:val="24"/>
          <w:shd w:val="clear" w:color="auto" w:fill="FFFFFF"/>
        </w:rPr>
        <w:t xml:space="preserve"> </w:t>
      </w:r>
      <w:r w:rsidR="000A7107" w:rsidRPr="00EC6045">
        <w:rPr>
          <w:color w:val="000000"/>
          <w:szCs w:val="24"/>
          <w:shd w:val="clear" w:color="auto" w:fill="FFFFFF"/>
        </w:rPr>
        <w:t xml:space="preserve">questions to </w:t>
      </w:r>
      <w:r w:rsidRPr="00EC6045">
        <w:rPr>
          <w:color w:val="000000"/>
          <w:szCs w:val="24"/>
          <w:shd w:val="clear" w:color="auto" w:fill="FFFFFF"/>
        </w:rPr>
        <w:t>encourage</w:t>
      </w:r>
      <w:r w:rsidR="00C60C6D" w:rsidRPr="00EC6045">
        <w:rPr>
          <w:color w:val="000000"/>
          <w:szCs w:val="24"/>
          <w:shd w:val="clear" w:color="auto" w:fill="FFFFFF"/>
        </w:rPr>
        <w:t xml:space="preserve"> </w:t>
      </w:r>
      <w:r w:rsidRPr="00EC6045">
        <w:rPr>
          <w:color w:val="000000"/>
          <w:szCs w:val="24"/>
          <w:shd w:val="clear" w:color="auto" w:fill="FFFFFF"/>
        </w:rPr>
        <w:t>original research or curricular</w:t>
      </w:r>
      <w:r w:rsidR="00C41D54" w:rsidRPr="00EC6045">
        <w:rPr>
          <w:color w:val="000000"/>
          <w:szCs w:val="24"/>
          <w:shd w:val="clear" w:color="auto" w:fill="FFFFFF"/>
        </w:rPr>
        <w:t xml:space="preserve"> design</w:t>
      </w:r>
      <w:r w:rsidRPr="00EC6045">
        <w:rPr>
          <w:color w:val="000000"/>
          <w:szCs w:val="24"/>
          <w:shd w:val="clear" w:color="auto" w:fill="FFFFFF"/>
        </w:rPr>
        <w:t>.</w:t>
      </w:r>
      <w:r w:rsidR="00C60C6D" w:rsidRPr="00EC6045">
        <w:rPr>
          <w:color w:val="000000"/>
          <w:szCs w:val="24"/>
          <w:shd w:val="clear" w:color="auto" w:fill="FFFFFF"/>
        </w:rPr>
        <w:t xml:space="preserve"> </w:t>
      </w:r>
      <w:r w:rsidR="000A7107" w:rsidRPr="00EC6045">
        <w:rPr>
          <w:color w:val="000000"/>
          <w:szCs w:val="24"/>
          <w:shd w:val="clear" w:color="auto" w:fill="FFFFFF"/>
        </w:rPr>
        <w:t xml:space="preserve">A </w:t>
      </w:r>
      <w:r w:rsidR="00C41D54" w:rsidRPr="00EC6045">
        <w:rPr>
          <w:color w:val="000000"/>
          <w:szCs w:val="24"/>
          <w:shd w:val="clear" w:color="auto" w:fill="FFFFFF"/>
        </w:rPr>
        <w:t>straightforward</w:t>
      </w:r>
      <w:r w:rsidR="00A35776" w:rsidRPr="00EC6045">
        <w:rPr>
          <w:color w:val="000000"/>
          <w:szCs w:val="24"/>
          <w:shd w:val="clear" w:color="auto" w:fill="FFFFFF"/>
        </w:rPr>
        <w:t xml:space="preserve"> management plan</w:t>
      </w:r>
      <w:r w:rsidR="000A7107" w:rsidRPr="00EC6045">
        <w:rPr>
          <w:color w:val="000000"/>
          <w:szCs w:val="24"/>
          <w:shd w:val="clear" w:color="auto" w:fill="FFFFFF"/>
        </w:rPr>
        <w:t xml:space="preserve"> </w:t>
      </w:r>
      <w:r w:rsidR="00C41D54" w:rsidRPr="00EC6045">
        <w:rPr>
          <w:color w:val="000000"/>
          <w:szCs w:val="24"/>
          <w:shd w:val="clear" w:color="auto" w:fill="FFFFFF"/>
        </w:rPr>
        <w:t xml:space="preserve">designed for SAP volunteers, residents and interns </w:t>
      </w:r>
      <w:r w:rsidR="000A7107" w:rsidRPr="00EC6045">
        <w:rPr>
          <w:color w:val="000000"/>
          <w:szCs w:val="24"/>
          <w:shd w:val="clear" w:color="auto" w:fill="FFFFFF"/>
        </w:rPr>
        <w:t>will also be included</w:t>
      </w:r>
      <w:r w:rsidR="00A35776" w:rsidRPr="00EC6045">
        <w:rPr>
          <w:color w:val="000000"/>
          <w:szCs w:val="24"/>
          <w:shd w:val="clear" w:color="auto" w:fill="FFFFFF"/>
        </w:rPr>
        <w:t xml:space="preserve"> </w:t>
      </w:r>
      <w:r w:rsidR="00C41D54" w:rsidRPr="00EC6045">
        <w:rPr>
          <w:color w:val="000000"/>
          <w:szCs w:val="24"/>
          <w:shd w:val="clear" w:color="auto" w:fill="FFFFFF"/>
        </w:rPr>
        <w:t>to encourage long-term stewardship of the agricultural system.</w:t>
      </w:r>
    </w:p>
    <w:p w:rsidR="00A503B4" w:rsidRDefault="00A503B4" w:rsidP="009406C0">
      <w:pPr>
        <w:ind w:firstLine="708"/>
        <w:rPr>
          <w:color w:val="000000"/>
          <w:szCs w:val="24"/>
          <w:shd w:val="clear" w:color="auto" w:fill="FFFFFF"/>
        </w:rPr>
      </w:pPr>
    </w:p>
    <w:p w:rsidR="00A503B4" w:rsidRPr="00B7714D" w:rsidRDefault="00A503B4" w:rsidP="00A503B4">
      <w:pPr>
        <w:rPr>
          <w:b/>
        </w:rPr>
      </w:pPr>
      <w:r w:rsidRPr="00B7714D">
        <w:rPr>
          <w:b/>
        </w:rPr>
        <w:t>Participant pool</w:t>
      </w:r>
      <w:r>
        <w:rPr>
          <w:b/>
        </w:rPr>
        <w:t xml:space="preserve"> rationale</w:t>
      </w:r>
    </w:p>
    <w:p w:rsidR="00A503B4" w:rsidRDefault="00A503B4" w:rsidP="00A503B4">
      <w:pPr>
        <w:ind w:firstLine="708"/>
        <w:rPr>
          <w:color w:val="000000"/>
          <w:szCs w:val="20"/>
          <w:shd w:val="clear" w:color="auto" w:fill="FFFFFF"/>
        </w:rPr>
      </w:pPr>
      <w:r>
        <w:rPr>
          <w:color w:val="000000"/>
          <w:szCs w:val="20"/>
          <w:shd w:val="clear" w:color="auto" w:fill="FFFFFF"/>
        </w:rPr>
        <w:t xml:space="preserve">The sample will be selected by convenience sampling.  The GVSU sororities and fraternities will serve as our participant pool for two principal reasons that make their recruitment likely: the sheer size and locality of Greek Life organizations; and their role as active participants in the community, as expressed in their values and mission statement.  Additional volunteer participants will also be sought and invited to participate, but with the large sampling of sorority and fraternity members, comparisons between the members of the Greek Life </w:t>
      </w:r>
      <w:r>
        <w:rPr>
          <w:color w:val="000000"/>
          <w:szCs w:val="20"/>
          <w:shd w:val="clear" w:color="auto" w:fill="FFFFFF"/>
        </w:rPr>
        <w:lastRenderedPageBreak/>
        <w:t xml:space="preserve">organizations and non-members will be necessary to ensure these are samples do not represent two distinct populations. </w:t>
      </w:r>
    </w:p>
    <w:p w:rsidR="00A503B4" w:rsidRDefault="00A503B4" w:rsidP="00A503B4">
      <w:pPr>
        <w:ind w:firstLine="708"/>
        <w:rPr>
          <w:color w:val="000000"/>
          <w:szCs w:val="20"/>
          <w:shd w:val="clear" w:color="auto" w:fill="FFFFFF"/>
        </w:rPr>
      </w:pPr>
    </w:p>
    <w:p w:rsidR="00A503B4" w:rsidRDefault="00A503B4" w:rsidP="00A503B4">
      <w:pPr>
        <w:rPr>
          <w:b/>
          <w:color w:val="000000"/>
          <w:szCs w:val="20"/>
          <w:shd w:val="clear" w:color="auto" w:fill="FFFFFF"/>
        </w:rPr>
      </w:pPr>
      <w:r w:rsidRPr="00C430A0">
        <w:rPr>
          <w:b/>
          <w:color w:val="000000"/>
          <w:szCs w:val="20"/>
          <w:shd w:val="clear" w:color="auto" w:fill="FFFFFF"/>
        </w:rPr>
        <w:t>Quantitative measurement</w:t>
      </w:r>
    </w:p>
    <w:p w:rsidR="00A503B4" w:rsidRPr="00C430A0" w:rsidRDefault="00A503B4" w:rsidP="00A503B4">
      <w:pPr>
        <w:rPr>
          <w:color w:val="000000"/>
          <w:szCs w:val="20"/>
          <w:shd w:val="clear" w:color="auto" w:fill="FFFFFF"/>
        </w:rPr>
      </w:pPr>
      <w:r>
        <w:rPr>
          <w:b/>
          <w:color w:val="000000"/>
          <w:szCs w:val="20"/>
          <w:shd w:val="clear" w:color="auto" w:fill="FFFFFF"/>
        </w:rPr>
        <w:tab/>
      </w:r>
      <w:r>
        <w:rPr>
          <w:color w:val="000000"/>
          <w:szCs w:val="20"/>
          <w:shd w:val="clear" w:color="auto" w:fill="FFFFFF"/>
        </w:rPr>
        <w:t>This component of the study will utilize a questionnaire based on previously administrated and validated instruments.  Instruments used to study student attitudes toward other pedagogical styles (such as service learning</w:t>
      </w:r>
      <w:r>
        <w:rPr>
          <w:rStyle w:val="FootnoteReference"/>
          <w:color w:val="000000"/>
          <w:szCs w:val="20"/>
          <w:shd w:val="clear" w:color="auto" w:fill="FFFFFF"/>
        </w:rPr>
        <w:footnoteReference w:id="1"/>
      </w:r>
      <w:r>
        <w:rPr>
          <w:color w:val="000000"/>
          <w:szCs w:val="20"/>
          <w:shd w:val="clear" w:color="auto" w:fill="FFFFFF"/>
        </w:rPr>
        <w:t>), including experiential learning in a classroom context</w:t>
      </w:r>
      <w:r>
        <w:rPr>
          <w:rStyle w:val="FootnoteReference"/>
          <w:color w:val="000000"/>
          <w:szCs w:val="20"/>
          <w:shd w:val="clear" w:color="auto" w:fill="FFFFFF"/>
        </w:rPr>
        <w:footnoteReference w:id="2"/>
      </w:r>
      <w:r>
        <w:rPr>
          <w:color w:val="000000"/>
          <w:szCs w:val="20"/>
          <w:shd w:val="clear" w:color="auto" w:fill="FFFFFF"/>
        </w:rPr>
        <w:t>, will be adapted to study experiential learning.  Cronbach’s reliability analysis will be conducted as well as factor analysis to ensure loading is consistent with expectation based on the previously published research.</w:t>
      </w:r>
    </w:p>
    <w:p w:rsidR="00A503B4" w:rsidRDefault="00A503B4" w:rsidP="00A503B4"/>
    <w:p w:rsidR="00A503B4" w:rsidRPr="00B7714D" w:rsidRDefault="00A503B4" w:rsidP="00A503B4">
      <w:pPr>
        <w:rPr>
          <w:b/>
        </w:rPr>
      </w:pPr>
      <w:r>
        <w:rPr>
          <w:b/>
        </w:rPr>
        <w:t>Qualitative measurement</w:t>
      </w:r>
    </w:p>
    <w:p w:rsidR="00A503B4" w:rsidRDefault="00A503B4" w:rsidP="00A503B4">
      <w:pPr>
        <w:ind w:firstLine="708"/>
        <w:rPr>
          <w:color w:val="000000"/>
          <w:szCs w:val="20"/>
          <w:shd w:val="clear" w:color="auto" w:fill="FFFFFF"/>
        </w:rPr>
      </w:pPr>
      <w:r>
        <w:rPr>
          <w:color w:val="000000"/>
          <w:szCs w:val="20"/>
          <w:shd w:val="clear" w:color="auto" w:fill="FFFFFF"/>
        </w:rPr>
        <w:t xml:space="preserve">This component of methodology will be based upon a written responses to a free-response section of the questionnaire. As mentioned in the proposal, qualitative methods will explore student knowledge of sustainable agricultural concepts such as: plant varieties, </w:t>
      </w:r>
      <w:r w:rsidRPr="00EC6045">
        <w:rPr>
          <w:color w:val="000000"/>
          <w:szCs w:val="20"/>
          <w:shd w:val="clear" w:color="auto" w:fill="FFFFFF"/>
        </w:rPr>
        <w:t>water infiltration</w:t>
      </w:r>
      <w:r>
        <w:rPr>
          <w:color w:val="000000"/>
          <w:szCs w:val="20"/>
          <w:shd w:val="clear" w:color="auto" w:fill="FFFFFF"/>
        </w:rPr>
        <w:t>,</w:t>
      </w:r>
      <w:r w:rsidRPr="00EC6045">
        <w:rPr>
          <w:color w:val="000000"/>
          <w:szCs w:val="20"/>
          <w:shd w:val="clear" w:color="auto" w:fill="FFFFFF"/>
        </w:rPr>
        <w:t xml:space="preserve"> </w:t>
      </w:r>
      <w:r>
        <w:rPr>
          <w:color w:val="000000"/>
          <w:szCs w:val="20"/>
          <w:shd w:val="clear" w:color="auto" w:fill="FFFFFF"/>
        </w:rPr>
        <w:t>system</w:t>
      </w:r>
      <w:r w:rsidRPr="00EC6045">
        <w:rPr>
          <w:color w:val="000000"/>
          <w:szCs w:val="20"/>
          <w:shd w:val="clear" w:color="auto" w:fill="FFFFFF"/>
        </w:rPr>
        <w:t xml:space="preserve"> inputs</w:t>
      </w:r>
      <w:r>
        <w:rPr>
          <w:color w:val="000000"/>
          <w:szCs w:val="20"/>
          <w:shd w:val="clear" w:color="auto" w:fill="FFFFFF"/>
        </w:rPr>
        <w:t>,</w:t>
      </w:r>
      <w:r w:rsidRPr="00EC6045">
        <w:rPr>
          <w:color w:val="000000"/>
          <w:szCs w:val="20"/>
          <w:shd w:val="clear" w:color="auto" w:fill="FFFFFF"/>
        </w:rPr>
        <w:t xml:space="preserve"> habitat</w:t>
      </w:r>
      <w:r>
        <w:rPr>
          <w:color w:val="000000"/>
          <w:szCs w:val="20"/>
          <w:shd w:val="clear" w:color="auto" w:fill="FFFFFF"/>
        </w:rPr>
        <w:t xml:space="preserve"> creation, site productivity, </w:t>
      </w:r>
      <w:r w:rsidRPr="00EC6045">
        <w:rPr>
          <w:color w:val="000000"/>
          <w:szCs w:val="20"/>
          <w:shd w:val="clear" w:color="auto" w:fill="FFFFFF"/>
        </w:rPr>
        <w:t xml:space="preserve">and experiential learning in </w:t>
      </w:r>
      <w:r>
        <w:rPr>
          <w:color w:val="000000"/>
          <w:szCs w:val="20"/>
          <w:shd w:val="clear" w:color="auto" w:fill="FFFFFF"/>
        </w:rPr>
        <w:t>an informal, outdoor setting</w:t>
      </w:r>
      <w:r w:rsidRPr="00EC6045">
        <w:rPr>
          <w:color w:val="000000"/>
          <w:szCs w:val="20"/>
          <w:shd w:val="clear" w:color="auto" w:fill="FFFFFF"/>
        </w:rPr>
        <w:t>.</w:t>
      </w:r>
      <w:r>
        <w:rPr>
          <w:color w:val="000000"/>
          <w:szCs w:val="20"/>
          <w:shd w:val="clear" w:color="auto" w:fill="FFFFFF"/>
        </w:rPr>
        <w:t xml:space="preserve"> </w:t>
      </w:r>
      <w:r>
        <w:t xml:space="preserve">Understanding these concepts is crucial to the optimality of an ecologically healthy agriculture. </w:t>
      </w:r>
      <w:r>
        <w:rPr>
          <w:color w:val="000000"/>
          <w:szCs w:val="20"/>
          <w:shd w:val="clear" w:color="auto" w:fill="FFFFFF"/>
        </w:rPr>
        <w:t>Furthermore, they may be taught and coded in metaphorical phrasing.</w:t>
      </w:r>
      <w:r>
        <w:rPr>
          <w:rStyle w:val="FootnoteReference"/>
          <w:color w:val="000000"/>
          <w:szCs w:val="20"/>
          <w:shd w:val="clear" w:color="auto" w:fill="FFFFFF"/>
        </w:rPr>
        <w:footnoteReference w:id="3"/>
      </w:r>
      <w:r>
        <w:rPr>
          <w:color w:val="000000"/>
          <w:szCs w:val="20"/>
          <w:shd w:val="clear" w:color="auto" w:fill="FFFFFF"/>
        </w:rPr>
        <w:t xml:space="preserve"> A general inductive approach</w:t>
      </w:r>
      <w:r>
        <w:rPr>
          <w:rStyle w:val="FootnoteReference"/>
          <w:color w:val="000000"/>
          <w:szCs w:val="20"/>
          <w:shd w:val="clear" w:color="auto" w:fill="FFFFFF"/>
        </w:rPr>
        <w:footnoteReference w:id="4"/>
      </w:r>
      <w:r>
        <w:rPr>
          <w:color w:val="000000"/>
          <w:szCs w:val="20"/>
          <w:shd w:val="clear" w:color="auto" w:fill="FFFFFF"/>
        </w:rPr>
        <w:t xml:space="preserve"> coupled with critical discourse analysis will help researchers to examine the effectiveness of salient metaphorical language at describing and teaching concepts in the free response section of the survey.</w:t>
      </w:r>
      <w:r>
        <w:rPr>
          <w:rStyle w:val="FootnoteReference"/>
          <w:color w:val="000000"/>
          <w:szCs w:val="20"/>
          <w:shd w:val="clear" w:color="auto" w:fill="FFFFFF"/>
        </w:rPr>
        <w:footnoteReference w:id="5"/>
      </w:r>
      <w:r>
        <w:rPr>
          <w:color w:val="000000"/>
          <w:szCs w:val="20"/>
          <w:shd w:val="clear" w:color="auto" w:fill="FFFFFF"/>
        </w:rPr>
        <w:t xml:space="preserve"> This methodological approach will allow researchers to examine relationships between experiential learning and resulting conceptual shifts regarding student knowledge of various elements and systems in sustainable agriculture. </w:t>
      </w:r>
    </w:p>
    <w:p w:rsidR="00A503B4" w:rsidRPr="00EC6045" w:rsidRDefault="00A503B4" w:rsidP="009406C0">
      <w:pPr>
        <w:ind w:firstLine="708"/>
        <w:rPr>
          <w:color w:val="000000"/>
          <w:szCs w:val="24"/>
          <w:shd w:val="clear" w:color="auto" w:fill="FFFFFF"/>
        </w:rPr>
      </w:pPr>
    </w:p>
    <w:p w:rsidR="005F0D19" w:rsidRDefault="005F0D19"/>
    <w:p w:rsidR="00FD2D26" w:rsidRDefault="00901879">
      <w:pPr>
        <w:rPr>
          <w:b/>
        </w:rPr>
      </w:pPr>
      <w:r w:rsidRPr="00901879">
        <w:rPr>
          <w:b/>
        </w:rPr>
        <w:t>Sectio</w:t>
      </w:r>
      <w:r w:rsidR="009B4A9D">
        <w:rPr>
          <w:b/>
        </w:rPr>
        <w:t>n 3: Budget</w:t>
      </w:r>
      <w:r w:rsidR="00A77450">
        <w:rPr>
          <w:b/>
        </w:rPr>
        <w:t>: $3,500</w:t>
      </w:r>
    </w:p>
    <w:p w:rsidR="00390571" w:rsidRDefault="00422E6A">
      <w:pPr>
        <w:rPr>
          <w:b/>
        </w:rPr>
      </w:pPr>
      <w:r>
        <w:t>Given the seasonal demands of project implementation, coupled with delayed management pressures, the</w:t>
      </w:r>
      <w:r w:rsidR="00C02AFA">
        <w:t xml:space="preserve"> budget is divided in</w:t>
      </w:r>
      <w:r>
        <w:t>to</w:t>
      </w:r>
      <w:r w:rsidR="00C02AFA">
        <w:t xml:space="preserve"> two </w:t>
      </w:r>
      <w:r>
        <w:t>phases</w:t>
      </w:r>
      <w:r w:rsidR="000879FF">
        <w:t>.</w:t>
      </w:r>
      <w:r w:rsidR="000879FF">
        <w:rPr>
          <w:rStyle w:val="FootnoteReference"/>
        </w:rPr>
        <w:footnoteReference w:id="6"/>
      </w:r>
      <w:r w:rsidR="00A77450" w:rsidRPr="00A77450">
        <w:rPr>
          <w:b/>
        </w:rPr>
        <w:t xml:space="preserve"> </w:t>
      </w:r>
    </w:p>
    <w:p w:rsidR="00A77450" w:rsidRPr="00A77450" w:rsidRDefault="00A77450">
      <w:pPr>
        <w:rPr>
          <w:b/>
        </w:rPr>
      </w:pPr>
    </w:p>
    <w:p w:rsidR="00C02AFA" w:rsidRDefault="00390571" w:rsidP="00A77450">
      <w:pPr>
        <w:ind w:firstLine="360"/>
      </w:pPr>
      <w:r w:rsidRPr="00390571">
        <w:rPr>
          <w:u w:val="single"/>
        </w:rPr>
        <w:t>PHASE 1</w:t>
      </w:r>
      <w:r w:rsidR="006234E3">
        <w:t>, Planting (</w:t>
      </w:r>
      <w:r w:rsidR="00C02AFA">
        <w:t xml:space="preserve">June-October): </w:t>
      </w:r>
      <w:r w:rsidR="00C02AFA" w:rsidRPr="00C02AFA">
        <w:rPr>
          <w:b/>
        </w:rPr>
        <w:t>$2,281</w:t>
      </w:r>
    </w:p>
    <w:p w:rsidR="008B1037" w:rsidRDefault="00A87AA9" w:rsidP="00055218">
      <w:pPr>
        <w:pStyle w:val="ListParagraph"/>
        <w:numPr>
          <w:ilvl w:val="0"/>
          <w:numId w:val="3"/>
        </w:numPr>
      </w:pPr>
      <w:r w:rsidRPr="00A87AA9">
        <w:rPr>
          <w:b/>
        </w:rPr>
        <w:t>Plants</w:t>
      </w:r>
      <w:r>
        <w:t xml:space="preserve"> </w:t>
      </w:r>
    </w:p>
    <w:p w:rsidR="0070409E" w:rsidRDefault="00A87AA9" w:rsidP="006A46F9">
      <w:pPr>
        <w:pStyle w:val="ListParagraph"/>
        <w:ind w:firstLine="360"/>
      </w:pPr>
      <w:r>
        <w:t xml:space="preserve">Selection of varieties will occur based on </w:t>
      </w:r>
      <w:r w:rsidR="00F46BE4">
        <w:t xml:space="preserve">size and at least one of the following </w:t>
      </w:r>
      <w:r w:rsidR="00846087" w:rsidRPr="00F46BE4">
        <w:t>functional groups</w:t>
      </w:r>
      <w:r>
        <w:t xml:space="preserve">: productive capacity; </w:t>
      </w:r>
      <w:r w:rsidR="0059501D">
        <w:t>ea</w:t>
      </w:r>
      <w:r w:rsidR="007273F2">
        <w:t xml:space="preserve">se of </w:t>
      </w:r>
      <w:r w:rsidR="0059501D">
        <w:t>har</w:t>
      </w:r>
      <w:r w:rsidR="007273F2">
        <w:t xml:space="preserve">vest and maintenance; companion, or </w:t>
      </w:r>
      <w:r w:rsidR="0059501D">
        <w:t>guild</w:t>
      </w:r>
      <w:r w:rsidR="007273F2">
        <w:t>,</w:t>
      </w:r>
      <w:r w:rsidR="0059501D">
        <w:t xml:space="preserve"> functionality; </w:t>
      </w:r>
      <w:r>
        <w:t xml:space="preserve">regional </w:t>
      </w:r>
      <w:r w:rsidR="0059501D">
        <w:t>suitability</w:t>
      </w:r>
      <w:r>
        <w:t xml:space="preserve">; restorative potential; </w:t>
      </w:r>
      <w:r w:rsidR="007273F2">
        <w:t xml:space="preserve">cultural uses; </w:t>
      </w:r>
      <w:r>
        <w:t>etc.</w:t>
      </w:r>
    </w:p>
    <w:p w:rsidR="00A77450" w:rsidRDefault="00A77450" w:rsidP="006A46F9">
      <w:pPr>
        <w:pStyle w:val="ListParagraph"/>
        <w:ind w:firstLine="360"/>
      </w:pPr>
    </w:p>
    <w:p w:rsidR="00F46BE4" w:rsidRDefault="00F46BE4" w:rsidP="00F46BE4">
      <w:pPr>
        <w:pStyle w:val="ListParagraph"/>
        <w:numPr>
          <w:ilvl w:val="1"/>
          <w:numId w:val="3"/>
        </w:numPr>
      </w:pPr>
      <w:r>
        <w:t xml:space="preserve">Large trees </w:t>
      </w:r>
      <w:r w:rsidR="008E6951">
        <w:t>($300)</w:t>
      </w:r>
    </w:p>
    <w:p w:rsidR="00F46BE4" w:rsidRDefault="00F46BE4" w:rsidP="00F46BE4">
      <w:pPr>
        <w:pStyle w:val="ListParagraph"/>
        <w:numPr>
          <w:ilvl w:val="2"/>
          <w:numId w:val="3"/>
        </w:numPr>
      </w:pPr>
      <w:r w:rsidRPr="00106BB2">
        <w:rPr>
          <w:b/>
        </w:rPr>
        <w:t>Pecans</w:t>
      </w:r>
      <w:r>
        <w:t xml:space="preserve">, </w:t>
      </w:r>
      <w:proofErr w:type="spellStart"/>
      <w:r w:rsidRPr="00106BB2">
        <w:rPr>
          <w:i/>
        </w:rPr>
        <w:t>Carya</w:t>
      </w:r>
      <w:proofErr w:type="spellEnd"/>
      <w:r w:rsidRPr="00106BB2">
        <w:rPr>
          <w:i/>
        </w:rPr>
        <w:t xml:space="preserve"> </w:t>
      </w:r>
      <w:proofErr w:type="spellStart"/>
      <w:r w:rsidRPr="00106BB2">
        <w:rPr>
          <w:i/>
        </w:rPr>
        <w:t>illinoinensis</w:t>
      </w:r>
      <w:proofErr w:type="spellEnd"/>
    </w:p>
    <w:p w:rsidR="00F46BE4" w:rsidRPr="00F46BE4" w:rsidRDefault="00F46BE4" w:rsidP="00F46BE4">
      <w:pPr>
        <w:ind w:left="2124" w:firstLine="36"/>
        <w:rPr>
          <w:sz w:val="20"/>
          <w:szCs w:val="20"/>
        </w:rPr>
      </w:pPr>
      <w:r w:rsidRPr="00F46BE4">
        <w:rPr>
          <w:b/>
          <w:i/>
          <w:sz w:val="20"/>
          <w:szCs w:val="20"/>
        </w:rPr>
        <w:t>R</w:t>
      </w:r>
      <w:r w:rsidRPr="00F46BE4">
        <w:rPr>
          <w:sz w:val="20"/>
          <w:szCs w:val="20"/>
        </w:rPr>
        <w:t xml:space="preserve">: nut </w:t>
      </w:r>
      <w:proofErr w:type="gramStart"/>
      <w:r w:rsidRPr="00F46BE4">
        <w:rPr>
          <w:sz w:val="20"/>
          <w:szCs w:val="20"/>
        </w:rPr>
        <w:t>production ;</w:t>
      </w:r>
      <w:proofErr w:type="gramEnd"/>
      <w:r w:rsidRPr="00F46BE4">
        <w:rPr>
          <w:sz w:val="20"/>
          <w:szCs w:val="20"/>
        </w:rPr>
        <w:t xml:space="preserve"> native; companion (established: hickory, walnut). </w:t>
      </w:r>
      <w:hyperlink r:id="rId8" w:history="1">
        <w:r w:rsidRPr="00F46BE4">
          <w:rPr>
            <w:rStyle w:val="Hyperlink"/>
            <w:sz w:val="20"/>
            <w:szCs w:val="20"/>
          </w:rPr>
          <w:t>http://hort.ufl.edu/database/documents/pdf/tree_fact_sheets/carilla.pdf</w:t>
        </w:r>
      </w:hyperlink>
    </w:p>
    <w:p w:rsidR="00F46BE4" w:rsidRPr="00F46BE4" w:rsidRDefault="00F90611" w:rsidP="00F46BE4">
      <w:pPr>
        <w:pStyle w:val="ListParagraph"/>
        <w:ind w:left="2160"/>
        <w:rPr>
          <w:rStyle w:val="Hyperlink"/>
          <w:sz w:val="20"/>
          <w:szCs w:val="20"/>
        </w:rPr>
      </w:pPr>
      <w:r>
        <w:rPr>
          <w:sz w:val="20"/>
          <w:szCs w:val="20"/>
        </w:rPr>
        <w:t>S</w:t>
      </w:r>
      <w:r w:rsidR="00F46BE4" w:rsidRPr="00F46BE4">
        <w:rPr>
          <w:sz w:val="20"/>
          <w:szCs w:val="20"/>
        </w:rPr>
        <w:t xml:space="preserve">ource: </w:t>
      </w:r>
      <w:hyperlink r:id="rId9" w:history="1">
        <w:r w:rsidR="00F46BE4" w:rsidRPr="00F46BE4">
          <w:rPr>
            <w:rStyle w:val="Hyperlink"/>
            <w:sz w:val="20"/>
            <w:szCs w:val="20"/>
          </w:rPr>
          <w:t>https://newfarmsupply.com/collections/nut-trees/products/pecan-trees?variant=14386542660</w:t>
        </w:r>
      </w:hyperlink>
    </w:p>
    <w:p w:rsidR="00F46BE4" w:rsidRDefault="00F46BE4" w:rsidP="00F46BE4">
      <w:pPr>
        <w:pStyle w:val="ListParagraph"/>
        <w:numPr>
          <w:ilvl w:val="2"/>
          <w:numId w:val="3"/>
        </w:numPr>
      </w:pPr>
      <w:r w:rsidRPr="00F46BE4">
        <w:rPr>
          <w:b/>
        </w:rPr>
        <w:t>Hybrid Chestnuts</w:t>
      </w:r>
      <w:r>
        <w:t xml:space="preserve">, </w:t>
      </w:r>
      <w:proofErr w:type="spellStart"/>
      <w:r w:rsidRPr="00F46BE4">
        <w:rPr>
          <w:i/>
        </w:rPr>
        <w:t>Castanea</w:t>
      </w:r>
      <w:proofErr w:type="spellEnd"/>
      <w:r w:rsidRPr="00F46BE4">
        <w:rPr>
          <w:i/>
        </w:rPr>
        <w:t xml:space="preserve"> spp</w:t>
      </w:r>
      <w:r w:rsidR="008E6951">
        <w:t>.</w:t>
      </w:r>
      <w:r w:rsidRPr="00106BB2">
        <w:t xml:space="preserve"> </w:t>
      </w:r>
    </w:p>
    <w:p w:rsidR="00F46BE4" w:rsidRPr="00F46BE4" w:rsidRDefault="00F46BE4" w:rsidP="00F46BE4">
      <w:pPr>
        <w:pStyle w:val="ListParagraph"/>
        <w:ind w:left="2160"/>
        <w:rPr>
          <w:sz w:val="20"/>
          <w:szCs w:val="20"/>
        </w:rPr>
      </w:pPr>
      <w:r w:rsidRPr="00F46BE4">
        <w:rPr>
          <w:b/>
          <w:i/>
          <w:sz w:val="20"/>
          <w:szCs w:val="20"/>
        </w:rPr>
        <w:t>R</w:t>
      </w:r>
      <w:r w:rsidRPr="00F46BE4">
        <w:rPr>
          <w:sz w:val="20"/>
          <w:szCs w:val="20"/>
        </w:rPr>
        <w:t>: nut production; companion (pe</w:t>
      </w:r>
      <w:bookmarkStart w:id="0" w:name="_GoBack"/>
      <w:bookmarkEnd w:id="0"/>
      <w:r w:rsidRPr="00F46BE4">
        <w:rPr>
          <w:sz w:val="20"/>
          <w:szCs w:val="20"/>
        </w:rPr>
        <w:t xml:space="preserve">can). </w:t>
      </w:r>
      <w:hyperlink r:id="rId10" w:history="1">
        <w:r w:rsidRPr="00F46BE4">
          <w:rPr>
            <w:rStyle w:val="Hyperlink"/>
            <w:sz w:val="20"/>
            <w:szCs w:val="20"/>
          </w:rPr>
          <w:t>http://naldc.nal.usda.gov/naldc/download.xhtml?id=IND79001346&amp;content=PDF</w:t>
        </w:r>
      </w:hyperlink>
    </w:p>
    <w:p w:rsidR="00475E9D" w:rsidRPr="0097353C" w:rsidRDefault="00F90611" w:rsidP="0097353C">
      <w:pPr>
        <w:pStyle w:val="ListParagraph"/>
        <w:ind w:left="2160"/>
        <w:rPr>
          <w:color w:val="0000FF" w:themeColor="hyperlink"/>
          <w:sz w:val="20"/>
          <w:szCs w:val="20"/>
          <w:u w:val="single"/>
        </w:rPr>
      </w:pPr>
      <w:r>
        <w:rPr>
          <w:sz w:val="20"/>
          <w:szCs w:val="20"/>
        </w:rPr>
        <w:t>S</w:t>
      </w:r>
      <w:r w:rsidR="00F46BE4" w:rsidRPr="00F46BE4">
        <w:rPr>
          <w:sz w:val="20"/>
          <w:szCs w:val="20"/>
        </w:rPr>
        <w:t>ource:</w:t>
      </w:r>
      <w:r w:rsidR="00F46BE4" w:rsidRPr="00F46BE4">
        <w:rPr>
          <w:rStyle w:val="Hyperlink"/>
          <w:color w:val="auto"/>
          <w:sz w:val="20"/>
          <w:szCs w:val="20"/>
          <w:u w:val="none"/>
        </w:rPr>
        <w:t xml:space="preserve"> </w:t>
      </w:r>
      <w:hyperlink r:id="rId11" w:history="1">
        <w:r w:rsidR="00F46BE4" w:rsidRPr="00F46BE4">
          <w:rPr>
            <w:rStyle w:val="Hyperlink"/>
            <w:sz w:val="20"/>
            <w:szCs w:val="20"/>
          </w:rPr>
          <w:t>http://www.badgersett.com/plants/orderchestnuts.html</w:t>
        </w:r>
      </w:hyperlink>
      <w:r w:rsidR="00F46BE4" w:rsidRPr="00F46BE4">
        <w:rPr>
          <w:rStyle w:val="Hyperlink"/>
          <w:color w:val="auto"/>
          <w:sz w:val="20"/>
          <w:szCs w:val="20"/>
          <w:u w:val="none"/>
        </w:rPr>
        <w:t xml:space="preserve">; or </w:t>
      </w:r>
      <w:hyperlink r:id="rId12" w:history="1">
        <w:r w:rsidR="00F46BE4" w:rsidRPr="00F46BE4">
          <w:rPr>
            <w:rStyle w:val="Hyperlink"/>
            <w:sz w:val="20"/>
            <w:szCs w:val="20"/>
          </w:rPr>
          <w:t>https://newfarmsupply.com/collections/nut-trees/products/chinese-chestnut-trees?variant=1095685136</w:t>
        </w:r>
      </w:hyperlink>
    </w:p>
    <w:p w:rsidR="0048118A" w:rsidRDefault="00F46BE4" w:rsidP="0048118A">
      <w:pPr>
        <w:pStyle w:val="ListParagraph"/>
        <w:numPr>
          <w:ilvl w:val="1"/>
          <w:numId w:val="3"/>
        </w:numPr>
      </w:pPr>
      <w:r>
        <w:t>Mid-size trees</w:t>
      </w:r>
      <w:r w:rsidR="008E6951">
        <w:t xml:space="preserve"> ($</w:t>
      </w:r>
      <w:r w:rsidR="005019EE">
        <w:t>300</w:t>
      </w:r>
      <w:r w:rsidR="008E6951">
        <w:t>)</w:t>
      </w:r>
    </w:p>
    <w:p w:rsidR="00002A80" w:rsidRDefault="00002A80" w:rsidP="00002A80">
      <w:pPr>
        <w:pStyle w:val="ListParagraph"/>
        <w:numPr>
          <w:ilvl w:val="2"/>
          <w:numId w:val="3"/>
        </w:numPr>
      </w:pPr>
      <w:r w:rsidRPr="008B1037">
        <w:rPr>
          <w:b/>
        </w:rPr>
        <w:t>Persimmon</w:t>
      </w:r>
      <w:r>
        <w:t xml:space="preserve">, </w:t>
      </w:r>
      <w:proofErr w:type="spellStart"/>
      <w:r w:rsidRPr="008B1037">
        <w:rPr>
          <w:i/>
        </w:rPr>
        <w:t>Diospyros</w:t>
      </w:r>
      <w:proofErr w:type="spellEnd"/>
      <w:r w:rsidRPr="008B1037">
        <w:rPr>
          <w:i/>
        </w:rPr>
        <w:t xml:space="preserve"> </w:t>
      </w:r>
      <w:proofErr w:type="spellStart"/>
      <w:r w:rsidRPr="008B1037">
        <w:rPr>
          <w:i/>
        </w:rPr>
        <w:t>virginiana</w:t>
      </w:r>
      <w:proofErr w:type="spellEnd"/>
      <w:r w:rsidRPr="008B1037">
        <w:rPr>
          <w:i/>
        </w:rPr>
        <w:t xml:space="preserve"> L</w:t>
      </w:r>
      <w:r w:rsidRPr="008B1037">
        <w:t>.</w:t>
      </w:r>
    </w:p>
    <w:p w:rsidR="00002A80" w:rsidRPr="00002A80" w:rsidRDefault="00002A80" w:rsidP="00002A80">
      <w:pPr>
        <w:pStyle w:val="ListParagraph"/>
        <w:ind w:left="2160"/>
        <w:rPr>
          <w:sz w:val="20"/>
          <w:szCs w:val="20"/>
        </w:rPr>
      </w:pPr>
      <w:r w:rsidRPr="00002A80">
        <w:rPr>
          <w:b/>
          <w:i/>
          <w:sz w:val="20"/>
          <w:szCs w:val="20"/>
        </w:rPr>
        <w:t>R</w:t>
      </w:r>
      <w:r w:rsidRPr="00002A80">
        <w:rPr>
          <w:sz w:val="20"/>
          <w:szCs w:val="20"/>
        </w:rPr>
        <w:t xml:space="preserve">: adaptability; disease resistance; taproot erosion control; fruit production. </w:t>
      </w:r>
      <w:hyperlink r:id="rId13" w:history="1">
        <w:r w:rsidRPr="00002A80">
          <w:rPr>
            <w:rStyle w:val="Hyperlink"/>
            <w:sz w:val="20"/>
            <w:szCs w:val="20"/>
          </w:rPr>
          <w:t>http://plants.usda.gov/plantguide/pdf/pg_divi5.pdf</w:t>
        </w:r>
      </w:hyperlink>
    </w:p>
    <w:p w:rsidR="006A46F9" w:rsidRPr="00422E6A" w:rsidRDefault="00F90611" w:rsidP="00422E6A">
      <w:pPr>
        <w:pStyle w:val="ListParagraph"/>
        <w:ind w:left="2160"/>
        <w:rPr>
          <w:color w:val="0000FF" w:themeColor="hyperlink"/>
          <w:sz w:val="20"/>
          <w:szCs w:val="20"/>
          <w:u w:val="single"/>
        </w:rPr>
      </w:pPr>
      <w:r>
        <w:rPr>
          <w:sz w:val="20"/>
          <w:szCs w:val="20"/>
        </w:rPr>
        <w:t>S</w:t>
      </w:r>
      <w:r w:rsidR="00002A80" w:rsidRPr="00002A80">
        <w:rPr>
          <w:sz w:val="20"/>
          <w:szCs w:val="20"/>
        </w:rPr>
        <w:t xml:space="preserve">ource: </w:t>
      </w:r>
      <w:hyperlink r:id="rId14" w:history="1">
        <w:r w:rsidR="00002A80" w:rsidRPr="00002A80">
          <w:rPr>
            <w:rStyle w:val="Hyperlink"/>
            <w:sz w:val="20"/>
            <w:szCs w:val="20"/>
          </w:rPr>
          <w:t>https://newfarmsupply.com/collections/frontpage/products/persimmon-trees</w:t>
        </w:r>
      </w:hyperlink>
    </w:p>
    <w:p w:rsidR="00002A80" w:rsidRDefault="00002A80" w:rsidP="00002A80">
      <w:pPr>
        <w:pStyle w:val="ListParagraph"/>
        <w:numPr>
          <w:ilvl w:val="2"/>
          <w:numId w:val="3"/>
        </w:numPr>
      </w:pPr>
      <w:r w:rsidRPr="003810D2">
        <w:rPr>
          <w:b/>
        </w:rPr>
        <w:t>Pawpaw</w:t>
      </w:r>
      <w:r w:rsidRPr="00C261EA">
        <w:t>,</w:t>
      </w:r>
      <w:r>
        <w:t xml:space="preserve"> </w:t>
      </w:r>
      <w:proofErr w:type="spellStart"/>
      <w:r w:rsidRPr="00C261EA">
        <w:rPr>
          <w:i/>
        </w:rPr>
        <w:t>Asimina</w:t>
      </w:r>
      <w:proofErr w:type="spellEnd"/>
      <w:r w:rsidRPr="00C261EA">
        <w:rPr>
          <w:i/>
        </w:rPr>
        <w:t xml:space="preserve"> </w:t>
      </w:r>
      <w:proofErr w:type="spellStart"/>
      <w:r w:rsidRPr="00C261EA">
        <w:rPr>
          <w:i/>
        </w:rPr>
        <w:t>triloba</w:t>
      </w:r>
      <w:proofErr w:type="spellEnd"/>
    </w:p>
    <w:p w:rsidR="00002A80" w:rsidRPr="00002A80" w:rsidRDefault="00002A80" w:rsidP="00002A80">
      <w:pPr>
        <w:pStyle w:val="ListParagraph"/>
        <w:ind w:left="2160"/>
        <w:rPr>
          <w:sz w:val="20"/>
          <w:szCs w:val="20"/>
        </w:rPr>
      </w:pPr>
      <w:r w:rsidRPr="00002A80">
        <w:rPr>
          <w:b/>
          <w:i/>
          <w:sz w:val="20"/>
          <w:szCs w:val="20"/>
        </w:rPr>
        <w:t>R</w:t>
      </w:r>
      <w:r w:rsidRPr="00002A80">
        <w:rPr>
          <w:sz w:val="20"/>
          <w:szCs w:val="20"/>
        </w:rPr>
        <w:t xml:space="preserve">: productive capacity; site suitability (riverine).  </w:t>
      </w:r>
      <w:hyperlink r:id="rId15" w:history="1">
        <w:r w:rsidRPr="00002A80">
          <w:rPr>
            <w:rStyle w:val="Hyperlink"/>
            <w:sz w:val="20"/>
            <w:szCs w:val="20"/>
          </w:rPr>
          <w:t>https://www.uky.edu/Ag/CCD/introsheets/pawpaw.pdf</w:t>
        </w:r>
      </w:hyperlink>
    </w:p>
    <w:p w:rsidR="0048118A" w:rsidRPr="00FB2E9E" w:rsidRDefault="00F90611" w:rsidP="00FB2E9E">
      <w:pPr>
        <w:pStyle w:val="ListParagraph"/>
        <w:ind w:left="2160"/>
        <w:rPr>
          <w:color w:val="0000FF" w:themeColor="hyperlink"/>
          <w:sz w:val="20"/>
          <w:szCs w:val="20"/>
          <w:u w:val="single"/>
        </w:rPr>
      </w:pPr>
      <w:r>
        <w:rPr>
          <w:sz w:val="20"/>
          <w:szCs w:val="20"/>
        </w:rPr>
        <w:t>S</w:t>
      </w:r>
      <w:r w:rsidR="00002A80" w:rsidRPr="00002A80">
        <w:rPr>
          <w:sz w:val="20"/>
          <w:szCs w:val="20"/>
        </w:rPr>
        <w:t xml:space="preserve">ource: </w:t>
      </w:r>
      <w:hyperlink r:id="rId16" w:history="1">
        <w:r w:rsidR="00002A80" w:rsidRPr="00002A80">
          <w:rPr>
            <w:rStyle w:val="Hyperlink"/>
            <w:sz w:val="20"/>
            <w:szCs w:val="20"/>
          </w:rPr>
          <w:t>https://newfarmsupply.com/collections/frontpage/products/pawpaw-trees</w:t>
        </w:r>
      </w:hyperlink>
    </w:p>
    <w:p w:rsidR="00F46BE4" w:rsidRDefault="00F46BE4" w:rsidP="00F46BE4">
      <w:pPr>
        <w:pStyle w:val="ListParagraph"/>
        <w:numPr>
          <w:ilvl w:val="1"/>
          <w:numId w:val="3"/>
        </w:numPr>
      </w:pPr>
      <w:r>
        <w:t>Small trees/bushes</w:t>
      </w:r>
      <w:r w:rsidR="00F1746A">
        <w:t>/early succession species</w:t>
      </w:r>
      <w:r w:rsidR="00CF6B9E">
        <w:t xml:space="preserve"> ($7</w:t>
      </w:r>
      <w:r w:rsidR="008238E7">
        <w:t>00)</w:t>
      </w:r>
    </w:p>
    <w:p w:rsidR="00F1746A" w:rsidRDefault="00F1746A" w:rsidP="00F1746A">
      <w:pPr>
        <w:pStyle w:val="ListParagraph"/>
        <w:numPr>
          <w:ilvl w:val="2"/>
          <w:numId w:val="3"/>
        </w:numPr>
      </w:pPr>
      <w:r w:rsidRPr="00B9009E">
        <w:rPr>
          <w:b/>
        </w:rPr>
        <w:t>Hybrid Hazelnuts</w:t>
      </w:r>
      <w:r>
        <w:t xml:space="preserve">, </w:t>
      </w:r>
      <w:proofErr w:type="spellStart"/>
      <w:r w:rsidRPr="006B37AE">
        <w:rPr>
          <w:i/>
        </w:rPr>
        <w:t>Corylus</w:t>
      </w:r>
      <w:proofErr w:type="spellEnd"/>
      <w:r w:rsidRPr="006B37AE">
        <w:rPr>
          <w:i/>
        </w:rPr>
        <w:t xml:space="preserve"> </w:t>
      </w:r>
      <w:proofErr w:type="spellStart"/>
      <w:r w:rsidRPr="006B37AE">
        <w:rPr>
          <w:i/>
        </w:rPr>
        <w:t>avellana</w:t>
      </w:r>
      <w:proofErr w:type="spellEnd"/>
    </w:p>
    <w:p w:rsidR="00F1746A" w:rsidRPr="00F8311C" w:rsidRDefault="00F1746A" w:rsidP="00F1746A">
      <w:pPr>
        <w:pStyle w:val="ListParagraph"/>
        <w:ind w:left="2160"/>
        <w:rPr>
          <w:sz w:val="20"/>
          <w:szCs w:val="20"/>
        </w:rPr>
      </w:pPr>
      <w:r w:rsidRPr="00F8311C">
        <w:rPr>
          <w:b/>
          <w:i/>
          <w:sz w:val="20"/>
          <w:szCs w:val="20"/>
        </w:rPr>
        <w:t>R</w:t>
      </w:r>
      <w:r w:rsidRPr="00F8311C">
        <w:rPr>
          <w:sz w:val="20"/>
          <w:szCs w:val="20"/>
        </w:rPr>
        <w:t xml:space="preserve">: nut production; adaptability; </w:t>
      </w:r>
      <w:r w:rsidR="00F90611">
        <w:rPr>
          <w:sz w:val="20"/>
          <w:szCs w:val="20"/>
        </w:rPr>
        <w:t>erosion control</w:t>
      </w:r>
      <w:r w:rsidRPr="00F8311C">
        <w:rPr>
          <w:sz w:val="20"/>
          <w:szCs w:val="20"/>
        </w:rPr>
        <w:t xml:space="preserve">. </w:t>
      </w:r>
      <w:hyperlink r:id="rId17" w:history="1">
        <w:r w:rsidRPr="00F8311C">
          <w:rPr>
            <w:rStyle w:val="Hyperlink"/>
            <w:sz w:val="20"/>
            <w:szCs w:val="20"/>
          </w:rPr>
          <w:t>http://www.badgersett.com/sites/default/files/info/publications/HH1.pdf</w:t>
        </w:r>
      </w:hyperlink>
    </w:p>
    <w:p w:rsidR="00F1746A" w:rsidRDefault="00F1746A" w:rsidP="00F1746A">
      <w:pPr>
        <w:pStyle w:val="ListParagraph"/>
        <w:ind w:left="2160"/>
        <w:rPr>
          <w:rStyle w:val="Hyperlink"/>
          <w:sz w:val="20"/>
          <w:szCs w:val="20"/>
        </w:rPr>
      </w:pPr>
      <w:r w:rsidRPr="00F8311C">
        <w:rPr>
          <w:rStyle w:val="Hyperlink"/>
          <w:color w:val="auto"/>
          <w:sz w:val="20"/>
          <w:szCs w:val="20"/>
          <w:u w:val="none"/>
        </w:rPr>
        <w:t xml:space="preserve">Tree source: </w:t>
      </w:r>
      <w:hyperlink r:id="rId18" w:history="1">
        <w:r w:rsidRPr="00F8311C">
          <w:rPr>
            <w:rStyle w:val="Hyperlink"/>
            <w:sz w:val="20"/>
            <w:szCs w:val="20"/>
          </w:rPr>
          <w:t>http://www.badgersett.com/plants/orderhazels.html</w:t>
        </w:r>
      </w:hyperlink>
    </w:p>
    <w:p w:rsidR="00F1746A" w:rsidRDefault="00F1746A" w:rsidP="00F1746A">
      <w:pPr>
        <w:pStyle w:val="ListParagraph"/>
        <w:numPr>
          <w:ilvl w:val="2"/>
          <w:numId w:val="3"/>
        </w:numPr>
      </w:pPr>
      <w:proofErr w:type="spellStart"/>
      <w:r w:rsidRPr="00F1746A">
        <w:rPr>
          <w:b/>
        </w:rPr>
        <w:t>Seaberry</w:t>
      </w:r>
      <w:proofErr w:type="spellEnd"/>
      <w:r>
        <w:t xml:space="preserve">, </w:t>
      </w:r>
      <w:proofErr w:type="spellStart"/>
      <w:r w:rsidRPr="00F1746A">
        <w:rPr>
          <w:i/>
        </w:rPr>
        <w:t>Hippophae</w:t>
      </w:r>
      <w:proofErr w:type="spellEnd"/>
      <w:r w:rsidRPr="00F1746A">
        <w:rPr>
          <w:i/>
        </w:rPr>
        <w:t xml:space="preserve"> </w:t>
      </w:r>
      <w:proofErr w:type="spellStart"/>
      <w:r w:rsidRPr="00F1746A">
        <w:rPr>
          <w:i/>
        </w:rPr>
        <w:t>rhamnoides</w:t>
      </w:r>
      <w:proofErr w:type="spellEnd"/>
    </w:p>
    <w:p w:rsidR="00F1746A" w:rsidRPr="008238E7" w:rsidRDefault="00F1746A" w:rsidP="00F1746A">
      <w:pPr>
        <w:pStyle w:val="ListParagraph"/>
        <w:ind w:left="2160"/>
        <w:rPr>
          <w:sz w:val="20"/>
          <w:szCs w:val="20"/>
        </w:rPr>
      </w:pPr>
      <w:r w:rsidRPr="008238E7">
        <w:rPr>
          <w:b/>
          <w:i/>
          <w:sz w:val="20"/>
          <w:szCs w:val="20"/>
        </w:rPr>
        <w:t>R</w:t>
      </w:r>
      <w:r w:rsidRPr="008238E7">
        <w:rPr>
          <w:sz w:val="20"/>
          <w:szCs w:val="20"/>
        </w:rPr>
        <w:t xml:space="preserve">: fruit production; adaptability and resilience; erosion control. </w:t>
      </w:r>
      <w:hyperlink r:id="rId19" w:history="1">
        <w:r w:rsidRPr="008238E7">
          <w:rPr>
            <w:rStyle w:val="Hyperlink"/>
            <w:sz w:val="20"/>
            <w:szCs w:val="20"/>
          </w:rPr>
          <w:t>http://uncommonfruit.cias.wisc.edu/seaberry-sea-buckthorn/</w:t>
        </w:r>
      </w:hyperlink>
      <w:r w:rsidRPr="008238E7">
        <w:rPr>
          <w:sz w:val="20"/>
          <w:szCs w:val="20"/>
        </w:rPr>
        <w:t xml:space="preserve"> </w:t>
      </w:r>
    </w:p>
    <w:p w:rsidR="00F1746A" w:rsidRPr="00F8311C" w:rsidRDefault="00F1746A" w:rsidP="00F1746A">
      <w:pPr>
        <w:pStyle w:val="ListParagraph"/>
        <w:ind w:left="2160"/>
        <w:rPr>
          <w:sz w:val="20"/>
          <w:szCs w:val="20"/>
        </w:rPr>
      </w:pPr>
      <w:r w:rsidRPr="00F8311C">
        <w:rPr>
          <w:sz w:val="20"/>
          <w:szCs w:val="20"/>
        </w:rPr>
        <w:t>(See discussion on invasiveness).</w:t>
      </w:r>
    </w:p>
    <w:p w:rsidR="00F1746A" w:rsidRPr="00F1746A" w:rsidRDefault="00F1746A" w:rsidP="00F1746A">
      <w:pPr>
        <w:pStyle w:val="ListParagraph"/>
        <w:ind w:left="2160"/>
        <w:rPr>
          <w:sz w:val="20"/>
          <w:szCs w:val="20"/>
        </w:rPr>
      </w:pPr>
      <w:r w:rsidRPr="00F8311C">
        <w:rPr>
          <w:sz w:val="20"/>
          <w:szCs w:val="20"/>
        </w:rPr>
        <w:t>Tree source: N/A</w:t>
      </w:r>
    </w:p>
    <w:p w:rsidR="005F0D19" w:rsidRDefault="00F90611" w:rsidP="00AA7636">
      <w:pPr>
        <w:pStyle w:val="ListParagraph"/>
        <w:numPr>
          <w:ilvl w:val="2"/>
          <w:numId w:val="3"/>
        </w:numPr>
        <w:rPr>
          <w:szCs w:val="24"/>
        </w:rPr>
      </w:pPr>
      <w:r w:rsidRPr="00425967">
        <w:rPr>
          <w:b/>
          <w:szCs w:val="24"/>
        </w:rPr>
        <w:t>Currants &amp; Gooseberries</w:t>
      </w:r>
      <w:r>
        <w:rPr>
          <w:szCs w:val="24"/>
        </w:rPr>
        <w:t xml:space="preserve">, </w:t>
      </w:r>
      <w:proofErr w:type="spellStart"/>
      <w:r w:rsidRPr="00F90611">
        <w:rPr>
          <w:i/>
          <w:szCs w:val="24"/>
        </w:rPr>
        <w:t>Ribes</w:t>
      </w:r>
      <w:proofErr w:type="spellEnd"/>
      <w:r w:rsidRPr="00F90611">
        <w:rPr>
          <w:i/>
          <w:szCs w:val="24"/>
        </w:rPr>
        <w:t xml:space="preserve"> spp.</w:t>
      </w:r>
    </w:p>
    <w:p w:rsidR="00F90611" w:rsidRPr="00425967" w:rsidRDefault="00F90611" w:rsidP="00425967">
      <w:pPr>
        <w:ind w:left="2124" w:firstLine="36"/>
        <w:rPr>
          <w:sz w:val="20"/>
          <w:szCs w:val="20"/>
        </w:rPr>
      </w:pPr>
      <w:r w:rsidRPr="00425967">
        <w:rPr>
          <w:b/>
          <w:i/>
          <w:sz w:val="20"/>
          <w:szCs w:val="20"/>
        </w:rPr>
        <w:t>R</w:t>
      </w:r>
      <w:r w:rsidRPr="00425967">
        <w:rPr>
          <w:sz w:val="20"/>
          <w:szCs w:val="20"/>
        </w:rPr>
        <w:t xml:space="preserve">: fruit production; erosion control. </w:t>
      </w:r>
      <w:hyperlink r:id="rId20" w:history="1">
        <w:r w:rsidRPr="00425967">
          <w:rPr>
            <w:rStyle w:val="Hyperlink"/>
            <w:sz w:val="20"/>
            <w:szCs w:val="20"/>
          </w:rPr>
          <w:t>http://www.fruit.cornell.edu/mfruit/gooseberries.html</w:t>
        </w:r>
      </w:hyperlink>
    </w:p>
    <w:p w:rsidR="00F90611" w:rsidRPr="00425967" w:rsidRDefault="00F90611" w:rsidP="00F90611">
      <w:pPr>
        <w:ind w:left="2124"/>
        <w:rPr>
          <w:sz w:val="20"/>
          <w:szCs w:val="20"/>
        </w:rPr>
      </w:pPr>
      <w:r w:rsidRPr="00425967">
        <w:rPr>
          <w:sz w:val="20"/>
          <w:szCs w:val="20"/>
        </w:rPr>
        <w:t>Source:</w:t>
      </w:r>
      <w:r w:rsidR="00425967">
        <w:rPr>
          <w:sz w:val="20"/>
          <w:szCs w:val="20"/>
        </w:rPr>
        <w:t xml:space="preserve"> N/A</w:t>
      </w:r>
    </w:p>
    <w:p w:rsidR="00F90611" w:rsidRDefault="00F90611" w:rsidP="00AA7636">
      <w:pPr>
        <w:pStyle w:val="ListParagraph"/>
        <w:numPr>
          <w:ilvl w:val="2"/>
          <w:numId w:val="3"/>
        </w:numPr>
        <w:rPr>
          <w:szCs w:val="24"/>
        </w:rPr>
      </w:pPr>
      <w:r w:rsidRPr="00425967">
        <w:rPr>
          <w:b/>
          <w:szCs w:val="24"/>
        </w:rPr>
        <w:t>Raspberries</w:t>
      </w:r>
      <w:r w:rsidR="00CF6B9E">
        <w:rPr>
          <w:b/>
          <w:szCs w:val="24"/>
        </w:rPr>
        <w:t xml:space="preserve"> &amp; Blackberries</w:t>
      </w:r>
      <w:r w:rsidR="00425967">
        <w:rPr>
          <w:szCs w:val="24"/>
        </w:rPr>
        <w:t xml:space="preserve">, </w:t>
      </w:r>
      <w:proofErr w:type="spellStart"/>
      <w:r w:rsidR="00425967" w:rsidRPr="00425967">
        <w:rPr>
          <w:i/>
          <w:szCs w:val="24"/>
        </w:rPr>
        <w:t>Rubus</w:t>
      </w:r>
      <w:proofErr w:type="spellEnd"/>
      <w:r w:rsidR="00425967" w:rsidRPr="00425967">
        <w:rPr>
          <w:i/>
          <w:szCs w:val="24"/>
        </w:rPr>
        <w:t xml:space="preserve"> spp.</w:t>
      </w:r>
      <w:r>
        <w:rPr>
          <w:szCs w:val="24"/>
        </w:rPr>
        <w:t xml:space="preserve"> </w:t>
      </w:r>
    </w:p>
    <w:p w:rsidR="00425967" w:rsidRPr="00425967" w:rsidRDefault="00425967" w:rsidP="00425967">
      <w:pPr>
        <w:pStyle w:val="ListParagraph"/>
        <w:ind w:left="2160"/>
        <w:rPr>
          <w:sz w:val="20"/>
          <w:szCs w:val="20"/>
        </w:rPr>
      </w:pPr>
      <w:r w:rsidRPr="00425967">
        <w:rPr>
          <w:b/>
          <w:i/>
          <w:sz w:val="20"/>
          <w:szCs w:val="20"/>
        </w:rPr>
        <w:t>R</w:t>
      </w:r>
      <w:r w:rsidRPr="00425967">
        <w:rPr>
          <w:sz w:val="20"/>
          <w:szCs w:val="20"/>
        </w:rPr>
        <w:t xml:space="preserve">: fruit production; </w:t>
      </w:r>
      <w:r w:rsidR="00CF6B9E">
        <w:rPr>
          <w:sz w:val="20"/>
          <w:szCs w:val="20"/>
        </w:rPr>
        <w:t xml:space="preserve">erosion </w:t>
      </w:r>
      <w:r w:rsidRPr="00425967">
        <w:rPr>
          <w:sz w:val="20"/>
          <w:szCs w:val="20"/>
        </w:rPr>
        <w:t>control</w:t>
      </w:r>
      <w:r w:rsidR="00CF6B9E">
        <w:rPr>
          <w:sz w:val="20"/>
          <w:szCs w:val="20"/>
        </w:rPr>
        <w:t>.</w:t>
      </w:r>
      <w:r w:rsidRPr="00425967">
        <w:rPr>
          <w:sz w:val="20"/>
          <w:szCs w:val="20"/>
        </w:rPr>
        <w:t xml:space="preserve"> </w:t>
      </w:r>
      <w:hyperlink r:id="rId21" w:history="1">
        <w:r w:rsidRPr="00425967">
          <w:rPr>
            <w:rStyle w:val="Hyperlink"/>
            <w:sz w:val="20"/>
            <w:szCs w:val="20"/>
          </w:rPr>
          <w:t>https://www.hort.purdue.edu/ext/HO-44.pdf</w:t>
        </w:r>
      </w:hyperlink>
    </w:p>
    <w:p w:rsidR="00425967" w:rsidRDefault="00425967" w:rsidP="00425967">
      <w:pPr>
        <w:pStyle w:val="ListParagraph"/>
        <w:ind w:left="2160"/>
        <w:rPr>
          <w:sz w:val="20"/>
          <w:szCs w:val="20"/>
        </w:rPr>
      </w:pPr>
      <w:r w:rsidRPr="00425967">
        <w:rPr>
          <w:sz w:val="20"/>
          <w:szCs w:val="20"/>
        </w:rPr>
        <w:t>Source: N/A</w:t>
      </w:r>
    </w:p>
    <w:p w:rsidR="00425967" w:rsidRDefault="00CF6B9E" w:rsidP="00AA7636">
      <w:pPr>
        <w:pStyle w:val="ListParagraph"/>
        <w:numPr>
          <w:ilvl w:val="2"/>
          <w:numId w:val="3"/>
        </w:numPr>
        <w:rPr>
          <w:szCs w:val="24"/>
        </w:rPr>
      </w:pPr>
      <w:r w:rsidRPr="00CF6B9E">
        <w:rPr>
          <w:b/>
          <w:szCs w:val="24"/>
        </w:rPr>
        <w:t>Hardy Kiwifruit</w:t>
      </w:r>
      <w:r>
        <w:rPr>
          <w:szCs w:val="24"/>
        </w:rPr>
        <w:t xml:space="preserve">, </w:t>
      </w:r>
      <w:proofErr w:type="spellStart"/>
      <w:r w:rsidRPr="00CF6B9E">
        <w:rPr>
          <w:i/>
          <w:szCs w:val="24"/>
        </w:rPr>
        <w:t>Actinidia</w:t>
      </w:r>
      <w:proofErr w:type="spellEnd"/>
      <w:r w:rsidRPr="00CF6B9E">
        <w:rPr>
          <w:i/>
          <w:szCs w:val="24"/>
        </w:rPr>
        <w:t xml:space="preserve"> </w:t>
      </w:r>
      <w:proofErr w:type="spellStart"/>
      <w:r w:rsidRPr="00CF6B9E">
        <w:rPr>
          <w:i/>
          <w:szCs w:val="24"/>
        </w:rPr>
        <w:t>arguta</w:t>
      </w:r>
      <w:proofErr w:type="spellEnd"/>
    </w:p>
    <w:p w:rsidR="00CF6B9E" w:rsidRPr="00CF6B9E" w:rsidRDefault="00CF6B9E" w:rsidP="00CF6B9E">
      <w:pPr>
        <w:pStyle w:val="ListParagraph"/>
        <w:ind w:left="2160"/>
        <w:rPr>
          <w:sz w:val="20"/>
          <w:szCs w:val="20"/>
        </w:rPr>
      </w:pPr>
      <w:r w:rsidRPr="00CF6B9E">
        <w:rPr>
          <w:b/>
          <w:i/>
          <w:sz w:val="20"/>
          <w:szCs w:val="20"/>
        </w:rPr>
        <w:t>R</w:t>
      </w:r>
      <w:r w:rsidRPr="00CF6B9E">
        <w:rPr>
          <w:sz w:val="20"/>
          <w:szCs w:val="20"/>
        </w:rPr>
        <w:t xml:space="preserve">: fruit production; </w:t>
      </w:r>
      <w:r>
        <w:rPr>
          <w:sz w:val="20"/>
          <w:szCs w:val="20"/>
        </w:rPr>
        <w:t>erosion control; layer diversity</w:t>
      </w:r>
      <w:r w:rsidRPr="00CF6B9E">
        <w:rPr>
          <w:sz w:val="20"/>
          <w:szCs w:val="20"/>
        </w:rPr>
        <w:t xml:space="preserve">. </w:t>
      </w:r>
      <w:hyperlink r:id="rId22" w:history="1">
        <w:r w:rsidRPr="00CF6B9E">
          <w:rPr>
            <w:rStyle w:val="Hyperlink"/>
            <w:sz w:val="20"/>
            <w:szCs w:val="20"/>
          </w:rPr>
          <w:t>http://www.fruit.cornell.edu/mfruit/kiwifruit.html</w:t>
        </w:r>
      </w:hyperlink>
    </w:p>
    <w:p w:rsidR="00CF6B9E" w:rsidRPr="00CF6B9E" w:rsidRDefault="00CF6B9E" w:rsidP="00CF6B9E">
      <w:pPr>
        <w:pStyle w:val="ListParagraph"/>
        <w:ind w:left="2160"/>
        <w:rPr>
          <w:sz w:val="20"/>
          <w:szCs w:val="20"/>
        </w:rPr>
      </w:pPr>
      <w:r w:rsidRPr="00CF6B9E">
        <w:rPr>
          <w:sz w:val="20"/>
          <w:szCs w:val="20"/>
        </w:rPr>
        <w:t>Source: N/A</w:t>
      </w:r>
    </w:p>
    <w:p w:rsidR="00CF6B9E" w:rsidRDefault="00CF6B9E" w:rsidP="00CF6B9E">
      <w:pPr>
        <w:pStyle w:val="ListParagraph"/>
        <w:numPr>
          <w:ilvl w:val="2"/>
          <w:numId w:val="3"/>
        </w:numPr>
        <w:rPr>
          <w:szCs w:val="24"/>
        </w:rPr>
      </w:pPr>
      <w:r w:rsidRPr="00CF6B9E">
        <w:rPr>
          <w:b/>
          <w:szCs w:val="24"/>
        </w:rPr>
        <w:t>Annual rye</w:t>
      </w:r>
      <w:r>
        <w:rPr>
          <w:szCs w:val="24"/>
        </w:rPr>
        <w:t xml:space="preserve">, </w:t>
      </w:r>
      <w:proofErr w:type="spellStart"/>
      <w:r w:rsidRPr="00CF6B9E">
        <w:rPr>
          <w:i/>
          <w:szCs w:val="24"/>
        </w:rPr>
        <w:t>Lolium</w:t>
      </w:r>
      <w:proofErr w:type="spellEnd"/>
      <w:r w:rsidRPr="00CF6B9E">
        <w:rPr>
          <w:i/>
          <w:szCs w:val="24"/>
        </w:rPr>
        <w:t xml:space="preserve"> </w:t>
      </w:r>
      <w:proofErr w:type="spellStart"/>
      <w:r w:rsidRPr="00CF6B9E">
        <w:rPr>
          <w:i/>
          <w:szCs w:val="24"/>
        </w:rPr>
        <w:t>multiflorum</w:t>
      </w:r>
      <w:proofErr w:type="spellEnd"/>
    </w:p>
    <w:p w:rsidR="00CF6B9E" w:rsidRDefault="00CF6B9E" w:rsidP="00CF6B9E">
      <w:pPr>
        <w:pStyle w:val="ListParagraph"/>
        <w:ind w:left="2160"/>
        <w:rPr>
          <w:sz w:val="20"/>
          <w:szCs w:val="20"/>
        </w:rPr>
      </w:pPr>
      <w:r w:rsidRPr="00CF6B9E">
        <w:rPr>
          <w:b/>
          <w:i/>
          <w:sz w:val="20"/>
          <w:szCs w:val="20"/>
        </w:rPr>
        <w:t>R</w:t>
      </w:r>
      <w:r w:rsidR="00902125">
        <w:rPr>
          <w:sz w:val="20"/>
          <w:szCs w:val="20"/>
        </w:rPr>
        <w:t xml:space="preserve">: ground cover; nitrogen scavenging. </w:t>
      </w:r>
      <w:hyperlink r:id="rId23" w:history="1">
        <w:r w:rsidR="00902125" w:rsidRPr="005A73FC">
          <w:rPr>
            <w:rStyle w:val="Hyperlink"/>
            <w:sz w:val="20"/>
            <w:szCs w:val="20"/>
          </w:rPr>
          <w:t>http://covercrops.cals.cornell.edu/annual-ryegrass.php</w:t>
        </w:r>
      </w:hyperlink>
    </w:p>
    <w:p w:rsidR="00425967" w:rsidRDefault="00902125" w:rsidP="00FB2E9E">
      <w:pPr>
        <w:pStyle w:val="ListParagraph"/>
        <w:ind w:left="2160"/>
        <w:rPr>
          <w:sz w:val="20"/>
          <w:szCs w:val="20"/>
        </w:rPr>
      </w:pPr>
      <w:r>
        <w:rPr>
          <w:sz w:val="20"/>
          <w:szCs w:val="20"/>
        </w:rPr>
        <w:t>Source: N/A</w:t>
      </w:r>
    </w:p>
    <w:p w:rsidR="00390571" w:rsidRPr="00425967" w:rsidRDefault="00390571" w:rsidP="00FB2E9E">
      <w:pPr>
        <w:pStyle w:val="ListParagraph"/>
        <w:ind w:left="2160"/>
        <w:rPr>
          <w:sz w:val="20"/>
          <w:szCs w:val="20"/>
        </w:rPr>
      </w:pPr>
    </w:p>
    <w:p w:rsidR="00091924" w:rsidRDefault="00091924" w:rsidP="00091924">
      <w:pPr>
        <w:pStyle w:val="ListParagraph"/>
        <w:numPr>
          <w:ilvl w:val="0"/>
          <w:numId w:val="3"/>
        </w:numPr>
      </w:pPr>
      <w:r w:rsidRPr="00EF107D">
        <w:rPr>
          <w:b/>
        </w:rPr>
        <w:t>Tree protectors</w:t>
      </w:r>
      <w:r>
        <w:t xml:space="preserve"> (100) = $170</w:t>
      </w:r>
    </w:p>
    <w:p w:rsidR="00091924" w:rsidRPr="0070409E" w:rsidRDefault="00091924" w:rsidP="0070409E">
      <w:pPr>
        <w:ind w:left="708" w:firstLine="708"/>
        <w:rPr>
          <w:sz w:val="20"/>
        </w:rPr>
      </w:pPr>
      <w:r w:rsidRPr="0070409E">
        <w:rPr>
          <w:b/>
          <w:i/>
          <w:sz w:val="20"/>
        </w:rPr>
        <w:t>R</w:t>
      </w:r>
      <w:r w:rsidRPr="0070409E">
        <w:rPr>
          <w:sz w:val="20"/>
        </w:rPr>
        <w:t xml:space="preserve">: increased rate of tree establishment </w:t>
      </w:r>
    </w:p>
    <w:p w:rsidR="0070409E" w:rsidRPr="0070409E" w:rsidRDefault="00091924" w:rsidP="00A77450">
      <w:pPr>
        <w:ind w:left="1416"/>
        <w:rPr>
          <w:sz w:val="20"/>
        </w:rPr>
      </w:pPr>
      <w:r w:rsidRPr="0070409E">
        <w:rPr>
          <w:sz w:val="20"/>
        </w:rPr>
        <w:t xml:space="preserve">Source: </w:t>
      </w:r>
      <w:hyperlink r:id="rId24" w:history="1">
        <w:r w:rsidR="0070409E" w:rsidRPr="005A73FC">
          <w:rPr>
            <w:rStyle w:val="Hyperlink"/>
            <w:sz w:val="20"/>
          </w:rPr>
          <w:t>https://newfarmsupply.com/collections/tree-tubes/products/4-fiberglass-stakes?variant=1115268672PLANTS</w:t>
        </w:r>
      </w:hyperlink>
    </w:p>
    <w:p w:rsidR="00CD62CA" w:rsidRDefault="00CD62CA" w:rsidP="00CD62CA">
      <w:pPr>
        <w:pStyle w:val="ListParagraph"/>
        <w:numPr>
          <w:ilvl w:val="0"/>
          <w:numId w:val="3"/>
        </w:numPr>
      </w:pPr>
      <w:r w:rsidRPr="00091924">
        <w:rPr>
          <w:b/>
        </w:rPr>
        <w:t>Paper mulch</w:t>
      </w:r>
      <w:r>
        <w:t xml:space="preserve">: (4,000 ft. = </w:t>
      </w:r>
      <w:r w:rsidR="0022148B">
        <w:t>8 bundles of 48” x 500 ft.) = $751.60</w:t>
      </w:r>
    </w:p>
    <w:p w:rsidR="00CD62CA" w:rsidRPr="0070409E" w:rsidRDefault="00CD62CA" w:rsidP="0070409E">
      <w:pPr>
        <w:ind w:left="708" w:firstLine="708"/>
        <w:rPr>
          <w:sz w:val="20"/>
        </w:rPr>
      </w:pPr>
      <w:r w:rsidRPr="0070409E">
        <w:rPr>
          <w:b/>
          <w:i/>
          <w:sz w:val="20"/>
        </w:rPr>
        <w:t>R</w:t>
      </w:r>
      <w:r w:rsidRPr="0070409E">
        <w:rPr>
          <w:sz w:val="20"/>
        </w:rPr>
        <w:t>: increased rate of tree establishment</w:t>
      </w:r>
    </w:p>
    <w:p w:rsidR="0070409E" w:rsidRPr="00A77450" w:rsidRDefault="00CD62CA" w:rsidP="00A77450">
      <w:pPr>
        <w:ind w:left="708" w:firstLine="708"/>
        <w:rPr>
          <w:color w:val="0000FF" w:themeColor="hyperlink"/>
          <w:sz w:val="20"/>
          <w:u w:val="single"/>
        </w:rPr>
      </w:pPr>
      <w:r w:rsidRPr="0070409E">
        <w:rPr>
          <w:sz w:val="20"/>
        </w:rPr>
        <w:lastRenderedPageBreak/>
        <w:t xml:space="preserve">Source: </w:t>
      </w:r>
      <w:hyperlink r:id="rId25" w:history="1">
        <w:r w:rsidRPr="0070409E">
          <w:rPr>
            <w:rStyle w:val="Hyperlink"/>
            <w:sz w:val="20"/>
          </w:rPr>
          <w:t>https://www.weedguardplus.com/products.php?cat=7</w:t>
        </w:r>
      </w:hyperlink>
    </w:p>
    <w:p w:rsidR="00091924" w:rsidRDefault="00091924" w:rsidP="00091924">
      <w:pPr>
        <w:pStyle w:val="ListParagraph"/>
        <w:numPr>
          <w:ilvl w:val="0"/>
          <w:numId w:val="3"/>
        </w:numPr>
      </w:pPr>
      <w:r w:rsidRPr="00EF107D">
        <w:rPr>
          <w:b/>
        </w:rPr>
        <w:t>Tree tags</w:t>
      </w:r>
      <w:r>
        <w:t xml:space="preserve"> (500) = $60</w:t>
      </w:r>
      <w:r w:rsidR="0022148B">
        <w:t>.00</w:t>
      </w:r>
    </w:p>
    <w:p w:rsidR="0070409E" w:rsidRPr="0070409E" w:rsidRDefault="00091924" w:rsidP="0070409E">
      <w:pPr>
        <w:ind w:left="708" w:firstLine="708"/>
        <w:rPr>
          <w:sz w:val="20"/>
          <w:szCs w:val="20"/>
        </w:rPr>
      </w:pPr>
      <w:r w:rsidRPr="0070409E">
        <w:rPr>
          <w:b/>
          <w:i/>
          <w:sz w:val="20"/>
          <w:szCs w:val="20"/>
        </w:rPr>
        <w:t>R</w:t>
      </w:r>
      <w:r w:rsidRPr="0070409E">
        <w:rPr>
          <w:sz w:val="20"/>
          <w:szCs w:val="20"/>
        </w:rPr>
        <w:t xml:space="preserve">: </w:t>
      </w:r>
      <w:r w:rsidR="008058E8" w:rsidRPr="0070409E">
        <w:rPr>
          <w:sz w:val="20"/>
          <w:szCs w:val="20"/>
        </w:rPr>
        <w:t xml:space="preserve">row management; </w:t>
      </w:r>
      <w:r w:rsidRPr="0070409E">
        <w:rPr>
          <w:sz w:val="20"/>
          <w:szCs w:val="20"/>
        </w:rPr>
        <w:t>documentation</w:t>
      </w:r>
      <w:r w:rsidR="00CD62CA" w:rsidRPr="0070409E">
        <w:rPr>
          <w:sz w:val="20"/>
          <w:szCs w:val="20"/>
        </w:rPr>
        <w:t xml:space="preserve">; </w:t>
      </w:r>
      <w:r w:rsidR="008058E8" w:rsidRPr="0070409E">
        <w:rPr>
          <w:sz w:val="20"/>
          <w:szCs w:val="20"/>
        </w:rPr>
        <w:t xml:space="preserve">harvest efficiency; </w:t>
      </w:r>
      <w:r w:rsidR="00CD62CA" w:rsidRPr="0070409E">
        <w:rPr>
          <w:sz w:val="20"/>
          <w:szCs w:val="20"/>
        </w:rPr>
        <w:t>education.</w:t>
      </w:r>
    </w:p>
    <w:p w:rsidR="0070409E" w:rsidRPr="00A77450" w:rsidRDefault="00091924" w:rsidP="00A77450">
      <w:pPr>
        <w:ind w:left="708" w:firstLine="708"/>
        <w:rPr>
          <w:color w:val="0000FF" w:themeColor="hyperlink"/>
          <w:sz w:val="20"/>
          <w:szCs w:val="20"/>
          <w:u w:val="single"/>
        </w:rPr>
      </w:pPr>
      <w:r w:rsidRPr="0070409E">
        <w:rPr>
          <w:sz w:val="20"/>
          <w:szCs w:val="20"/>
        </w:rPr>
        <w:t xml:space="preserve">Source: </w:t>
      </w:r>
      <w:hyperlink r:id="rId26" w:history="1">
        <w:r w:rsidRPr="0070409E">
          <w:rPr>
            <w:rStyle w:val="Hyperlink"/>
            <w:sz w:val="20"/>
            <w:szCs w:val="20"/>
          </w:rPr>
          <w:t>http://www.amleo.com/aluma-boss-double-faced-aluminum-tags/p/VP-OAT/</w:t>
        </w:r>
      </w:hyperlink>
    </w:p>
    <w:p w:rsidR="00091924" w:rsidRPr="00091924" w:rsidRDefault="00091924" w:rsidP="00091924">
      <w:pPr>
        <w:pStyle w:val="ListParagraph"/>
        <w:numPr>
          <w:ilvl w:val="0"/>
          <w:numId w:val="3"/>
        </w:numPr>
      </w:pPr>
      <w:r w:rsidRPr="00091924">
        <w:rPr>
          <w:b/>
        </w:rPr>
        <w:t>Row stakes</w:t>
      </w:r>
      <w:r>
        <w:t>:</w:t>
      </w:r>
      <w:r w:rsidR="009B5753">
        <w:t xml:space="preserve"> (</w:t>
      </w:r>
      <w:r w:rsidR="00FF6A72">
        <w:t xml:space="preserve">20 rows: </w:t>
      </w:r>
      <w:r w:rsidR="009B5753">
        <w:t>40</w:t>
      </w:r>
      <w:r w:rsidR="00FF6A72">
        <w:t xml:space="preserve"> stakes</w:t>
      </w:r>
      <w:r>
        <w:t>) = N/A</w:t>
      </w:r>
      <w:r w:rsidRPr="00091924">
        <w:rPr>
          <w:b/>
        </w:rPr>
        <w:t xml:space="preserve"> </w:t>
      </w:r>
    </w:p>
    <w:p w:rsidR="00091924" w:rsidRPr="0070409E" w:rsidRDefault="00091924" w:rsidP="0070409E">
      <w:pPr>
        <w:ind w:left="708" w:firstLine="708"/>
        <w:rPr>
          <w:sz w:val="20"/>
        </w:rPr>
      </w:pPr>
      <w:r w:rsidRPr="0070409E">
        <w:rPr>
          <w:b/>
          <w:i/>
          <w:sz w:val="20"/>
        </w:rPr>
        <w:t>R</w:t>
      </w:r>
      <w:r w:rsidRPr="0070409E">
        <w:rPr>
          <w:sz w:val="20"/>
        </w:rPr>
        <w:t xml:space="preserve">: </w:t>
      </w:r>
      <w:r w:rsidR="008058E8" w:rsidRPr="0070409E">
        <w:rPr>
          <w:sz w:val="20"/>
        </w:rPr>
        <w:t xml:space="preserve">row management; documentation; </w:t>
      </w:r>
      <w:r w:rsidRPr="0070409E">
        <w:rPr>
          <w:sz w:val="20"/>
        </w:rPr>
        <w:t>harvest efficiency; education</w:t>
      </w:r>
      <w:r w:rsidR="008058E8" w:rsidRPr="0070409E">
        <w:rPr>
          <w:sz w:val="20"/>
        </w:rPr>
        <w:t>.</w:t>
      </w:r>
    </w:p>
    <w:p w:rsidR="00422E6A" w:rsidRDefault="00091924" w:rsidP="00422E6A">
      <w:pPr>
        <w:ind w:left="708" w:firstLine="708"/>
        <w:rPr>
          <w:sz w:val="20"/>
        </w:rPr>
      </w:pPr>
      <w:r w:rsidRPr="0070409E">
        <w:rPr>
          <w:sz w:val="20"/>
        </w:rPr>
        <w:t>Source: N/A</w:t>
      </w:r>
    </w:p>
    <w:p w:rsidR="00390571" w:rsidRDefault="00390571" w:rsidP="00B945CD">
      <w:pPr>
        <w:rPr>
          <w:u w:val="single"/>
        </w:rPr>
      </w:pPr>
    </w:p>
    <w:p w:rsidR="00C45150" w:rsidRPr="00A77450" w:rsidRDefault="00A77450" w:rsidP="00B945CD">
      <w:pPr>
        <w:rPr>
          <w:b/>
          <w:u w:val="single"/>
        </w:rPr>
      </w:pPr>
      <w:r w:rsidRPr="00A77450">
        <w:rPr>
          <w:u w:val="single"/>
        </w:rPr>
        <w:t>PHASE 2</w:t>
      </w:r>
      <w:r w:rsidRPr="00A77450">
        <w:t xml:space="preserve">, Maintenance (November-April): </w:t>
      </w:r>
      <w:r w:rsidRPr="00A77450">
        <w:rPr>
          <w:b/>
        </w:rPr>
        <w:t>$1,219</w:t>
      </w:r>
    </w:p>
    <w:p w:rsidR="00DF2D0F" w:rsidRDefault="00DF2D0F" w:rsidP="00DF2D0F">
      <w:pPr>
        <w:pStyle w:val="ListParagraph"/>
        <w:numPr>
          <w:ilvl w:val="0"/>
          <w:numId w:val="3"/>
        </w:numPr>
      </w:pPr>
      <w:r w:rsidRPr="00CD62CA">
        <w:rPr>
          <w:b/>
        </w:rPr>
        <w:t xml:space="preserve">BSC </w:t>
      </w:r>
      <w:r w:rsidR="006A2145" w:rsidRPr="00CD62CA">
        <w:rPr>
          <w:b/>
        </w:rPr>
        <w:t xml:space="preserve">Sickle-bar </w:t>
      </w:r>
      <w:r w:rsidRPr="00CD62CA">
        <w:rPr>
          <w:b/>
        </w:rPr>
        <w:t>attachment</w:t>
      </w:r>
      <w:r>
        <w:t>: (1) = $1,</w:t>
      </w:r>
      <w:r w:rsidR="0022148B">
        <w:t>21</w:t>
      </w:r>
      <w:r>
        <w:t>9</w:t>
      </w:r>
    </w:p>
    <w:p w:rsidR="00475E9D" w:rsidRPr="0070409E" w:rsidRDefault="00DF2D0F" w:rsidP="00475E9D">
      <w:pPr>
        <w:ind w:left="708" w:firstLine="708"/>
        <w:rPr>
          <w:sz w:val="20"/>
        </w:rPr>
      </w:pPr>
      <w:r w:rsidRPr="0070409E">
        <w:rPr>
          <w:b/>
          <w:i/>
          <w:sz w:val="20"/>
        </w:rPr>
        <w:t>R</w:t>
      </w:r>
      <w:r w:rsidRPr="0070409E">
        <w:rPr>
          <w:sz w:val="20"/>
        </w:rPr>
        <w:t xml:space="preserve">: row management; </w:t>
      </w:r>
      <w:r w:rsidR="00B7702C" w:rsidRPr="0070409E">
        <w:rPr>
          <w:sz w:val="20"/>
        </w:rPr>
        <w:t xml:space="preserve">biomass and </w:t>
      </w:r>
      <w:r w:rsidRPr="0070409E">
        <w:rPr>
          <w:sz w:val="20"/>
        </w:rPr>
        <w:t>mulch production</w:t>
      </w:r>
      <w:r w:rsidR="00CD62CA" w:rsidRPr="0070409E">
        <w:rPr>
          <w:sz w:val="20"/>
        </w:rPr>
        <w:t>.</w:t>
      </w:r>
      <w:r w:rsidR="00A77450">
        <w:rPr>
          <w:rStyle w:val="FootnoteReference"/>
          <w:sz w:val="20"/>
        </w:rPr>
        <w:footnoteReference w:id="7"/>
      </w:r>
    </w:p>
    <w:p w:rsidR="0070409E" w:rsidRDefault="00CD62CA" w:rsidP="00422E6A">
      <w:pPr>
        <w:ind w:left="1416"/>
        <w:rPr>
          <w:rStyle w:val="Hyperlink"/>
          <w:sz w:val="20"/>
        </w:rPr>
      </w:pPr>
      <w:r w:rsidRPr="0070409E">
        <w:rPr>
          <w:sz w:val="20"/>
        </w:rPr>
        <w:t xml:space="preserve">Source: </w:t>
      </w:r>
      <w:hyperlink r:id="rId27" w:history="1">
        <w:r w:rsidRPr="0070409E">
          <w:rPr>
            <w:rStyle w:val="Hyperlink"/>
            <w:sz w:val="20"/>
          </w:rPr>
          <w:t>https://bcsamerica.com/product/sickle-bar-mower</w:t>
        </w:r>
      </w:hyperlink>
    </w:p>
    <w:p w:rsidR="00A503B4" w:rsidRDefault="00A503B4" w:rsidP="00A503B4">
      <w:pPr>
        <w:rPr>
          <w:rStyle w:val="Hyperlink"/>
          <w:sz w:val="20"/>
        </w:rPr>
      </w:pPr>
    </w:p>
    <w:p w:rsidR="00A503B4" w:rsidRDefault="00A503B4" w:rsidP="00A503B4">
      <w:pPr>
        <w:ind w:firstLine="708"/>
      </w:pPr>
      <w:r>
        <w:t xml:space="preserve">Species listed in the budget were initially listed with specific pricings. However, the SAP Farm Manager, who has ample experience with local tree nurseries and tree availability, advised a more general budget division based on plant size and function. This division pertains only to the Plants section, totaling $1,300. The specific plants selected were based on their adaptability to a permaculture type system, where harvesting can occur without soil depletion in a perennial system.  The addition of rye, while it will not be harvested, will ensure the continuous building of a healthy soil profile through the addition of organic matter.  The other items of phase one, totaling $981.60, have been selected to secure the healthy establishment of the plants. Once grasses and other vegetation appear in orchard alleyways, management becomes a concern, principally in the form of routine mowing and mulching. The </w:t>
      </w:r>
      <w:r w:rsidRPr="00C27085">
        <w:t>BSC Sickle-bar attachment</w:t>
      </w:r>
      <w:r>
        <w:t xml:space="preserve"> listed in phase two of the budget is the most economical way to do so. It provides trees with organic material by cutting vegetation between tree rows to be used as mulch. </w:t>
      </w:r>
    </w:p>
    <w:p w:rsidR="00A503B4" w:rsidRPr="00A503B4" w:rsidRDefault="00A503B4" w:rsidP="00A503B4"/>
    <w:p w:rsidR="00475E9D" w:rsidRPr="00422E6A" w:rsidRDefault="00475E9D" w:rsidP="00422E6A">
      <w:pPr>
        <w:ind w:left="1416"/>
        <w:rPr>
          <w:sz w:val="20"/>
        </w:rPr>
      </w:pPr>
    </w:p>
    <w:p w:rsidR="007D7378" w:rsidRDefault="00901879" w:rsidP="007D7378">
      <w:pPr>
        <w:rPr>
          <w:b/>
        </w:rPr>
      </w:pPr>
      <w:r w:rsidRPr="00901879">
        <w:rPr>
          <w:b/>
        </w:rPr>
        <w:t>Section 4: Project Description and Timeline</w:t>
      </w:r>
      <w:r w:rsidR="007D7378">
        <w:rPr>
          <w:b/>
        </w:rPr>
        <w:t>:</w:t>
      </w:r>
    </w:p>
    <w:p w:rsidR="00901879" w:rsidRPr="007D7378" w:rsidRDefault="00082BD2" w:rsidP="007D7378">
      <w:pPr>
        <w:pStyle w:val="ListParagraph"/>
        <w:numPr>
          <w:ilvl w:val="0"/>
          <w:numId w:val="6"/>
        </w:numPr>
        <w:rPr>
          <w:b/>
        </w:rPr>
      </w:pPr>
      <w:r w:rsidRPr="007D7378">
        <w:rPr>
          <w:b/>
        </w:rPr>
        <w:t>Alignment with SAP Mission</w:t>
      </w:r>
    </w:p>
    <w:p w:rsidR="006119DB" w:rsidRDefault="004E54B3" w:rsidP="006119DB">
      <w:pPr>
        <w:ind w:firstLine="708"/>
      </w:pPr>
      <w:r>
        <w:t xml:space="preserve">The research </w:t>
      </w:r>
      <w:r w:rsidR="006119DB">
        <w:t xml:space="preserve">about student attitudes toward sustainable agriculture </w:t>
      </w:r>
      <w:r w:rsidR="00E00999">
        <w:t xml:space="preserve">will </w:t>
      </w:r>
      <w:r w:rsidR="00847D61">
        <w:t>help promote</w:t>
      </w:r>
      <w:r w:rsidR="003C096B">
        <w:t xml:space="preserve"> </w:t>
      </w:r>
      <w:r w:rsidR="00847D61">
        <w:t xml:space="preserve">the SAP as an integral educational opportunity that supports the core mission of the university, even in informal settings. </w:t>
      </w:r>
      <w:r w:rsidR="007054BC">
        <w:t xml:space="preserve">The site design and patterns are based on ecological principles that encourage biodiversity, likewise animating a diverse human </w:t>
      </w:r>
      <w:r w:rsidR="007054BC" w:rsidRPr="00C03BE5">
        <w:t>landscape</w:t>
      </w:r>
      <w:r w:rsidR="007054BC">
        <w:t xml:space="preserve"> and </w:t>
      </w:r>
      <w:r w:rsidR="007054BC" w:rsidRPr="00755F3C">
        <w:rPr>
          <w:b/>
        </w:rPr>
        <w:t>healthy community</w:t>
      </w:r>
      <w:r w:rsidR="007054BC">
        <w:t xml:space="preserve">. </w:t>
      </w:r>
      <w:r w:rsidR="002704AC">
        <w:t xml:space="preserve">The production of fruits, nuts, timber, and other ecosystem services </w:t>
      </w:r>
      <w:r w:rsidR="006119DB">
        <w:t>are likely</w:t>
      </w:r>
      <w:r w:rsidR="002704AC">
        <w:t xml:space="preserve"> </w:t>
      </w:r>
      <w:r w:rsidR="00715584" w:rsidRPr="00715584">
        <w:rPr>
          <w:b/>
        </w:rPr>
        <w:t>sustainable practices</w:t>
      </w:r>
      <w:r w:rsidR="003C096B">
        <w:t>.</w:t>
      </w:r>
      <w:r w:rsidR="00715584">
        <w:t xml:space="preserve"> </w:t>
      </w:r>
      <w:r w:rsidR="007934DE">
        <w:t xml:space="preserve">Students may </w:t>
      </w:r>
      <w:r w:rsidR="00177965">
        <w:t>find</w:t>
      </w:r>
      <w:r w:rsidR="007934DE">
        <w:t xml:space="preserve"> </w:t>
      </w:r>
      <w:r w:rsidR="007934DE">
        <w:rPr>
          <w:b/>
        </w:rPr>
        <w:t>l</w:t>
      </w:r>
      <w:r w:rsidR="007934DE" w:rsidRPr="002704AC">
        <w:rPr>
          <w:b/>
        </w:rPr>
        <w:t>eadership opportunities</w:t>
      </w:r>
      <w:r w:rsidR="007934DE">
        <w:t xml:space="preserve"> </w:t>
      </w:r>
      <w:r w:rsidR="00177965">
        <w:t>in the form of</w:t>
      </w:r>
      <w:r w:rsidR="007934DE">
        <w:t xml:space="preserve"> </w:t>
      </w:r>
      <w:r w:rsidR="00177965">
        <w:t>SAP events, volunteering</w:t>
      </w:r>
      <w:r w:rsidR="00715584">
        <w:t>,</w:t>
      </w:r>
      <w:r w:rsidR="001D7F89">
        <w:t xml:space="preserve"> internships</w:t>
      </w:r>
      <w:r w:rsidR="006119DB">
        <w:t>,</w:t>
      </w:r>
      <w:r w:rsidR="001D7F89">
        <w:t xml:space="preserve"> and </w:t>
      </w:r>
      <w:r w:rsidR="002704AC">
        <w:t xml:space="preserve">original </w:t>
      </w:r>
      <w:r w:rsidR="001D7F89">
        <w:t>research</w:t>
      </w:r>
      <w:r w:rsidR="006119DB">
        <w:t xml:space="preserve"> projects. </w:t>
      </w:r>
      <w:r w:rsidR="00295DC4">
        <w:t>A</w:t>
      </w:r>
      <w:r w:rsidR="002704AC">
        <w:t xml:space="preserve">s </w:t>
      </w:r>
      <w:r w:rsidR="00295DC4">
        <w:t>species</w:t>
      </w:r>
      <w:r w:rsidR="002704AC">
        <w:t xml:space="preserve"> adapt</w:t>
      </w:r>
      <w:r w:rsidR="00295DC4">
        <w:t xml:space="preserve"> to the site, </w:t>
      </w:r>
      <w:r w:rsidR="0044750C">
        <w:t>and as</w:t>
      </w:r>
      <w:r w:rsidR="002704AC">
        <w:t xml:space="preserve"> </w:t>
      </w:r>
      <w:r w:rsidR="0044750C">
        <w:t xml:space="preserve">personal experiences and </w:t>
      </w:r>
      <w:r w:rsidR="002704AC">
        <w:t xml:space="preserve">positive interactions among students, staff and faculty </w:t>
      </w:r>
      <w:r w:rsidR="0044750C">
        <w:t>take root</w:t>
      </w:r>
      <w:r w:rsidR="00295DC4">
        <w:t xml:space="preserve">, an increased </w:t>
      </w:r>
      <w:r w:rsidR="00295DC4" w:rsidRPr="00C03BE5">
        <w:rPr>
          <w:b/>
        </w:rPr>
        <w:t>sense of place</w:t>
      </w:r>
      <w:r w:rsidR="00295DC4">
        <w:t xml:space="preserve"> is anticipated</w:t>
      </w:r>
      <w:r w:rsidR="0044750C">
        <w:t>.</w:t>
      </w:r>
      <w:r w:rsidR="00E450B0">
        <w:rPr>
          <w:rStyle w:val="FootnoteReference"/>
        </w:rPr>
        <w:footnoteReference w:id="8"/>
      </w:r>
      <w:r w:rsidR="002704AC">
        <w:t xml:space="preserve"> </w:t>
      </w:r>
    </w:p>
    <w:p w:rsidR="007D7378" w:rsidRDefault="007D7378" w:rsidP="007D7378">
      <w:pPr>
        <w:ind w:firstLine="708"/>
      </w:pPr>
    </w:p>
    <w:p w:rsidR="00F03F89" w:rsidRPr="007D7378" w:rsidRDefault="00082BD2" w:rsidP="009C1CC6">
      <w:pPr>
        <w:pStyle w:val="ListParagraph"/>
        <w:numPr>
          <w:ilvl w:val="0"/>
          <w:numId w:val="6"/>
        </w:numPr>
      </w:pPr>
      <w:r w:rsidRPr="007D7378">
        <w:rPr>
          <w:b/>
        </w:rPr>
        <w:t>SAP community involvement in project design</w:t>
      </w:r>
      <w:r w:rsidR="009927DB" w:rsidRPr="007D7378">
        <w:rPr>
          <w:b/>
        </w:rPr>
        <w:t>: consultation + collaboration</w:t>
      </w:r>
    </w:p>
    <w:p w:rsidR="004F4898" w:rsidRDefault="00784A8F" w:rsidP="002B6FBE">
      <w:pPr>
        <w:ind w:firstLine="708"/>
      </w:pPr>
      <w:r>
        <w:t>The</w:t>
      </w:r>
      <w:r w:rsidR="00CA5037">
        <w:t xml:space="preserve"> Wesley House</w:t>
      </w:r>
      <w:r>
        <w:t xml:space="preserve"> will </w:t>
      </w:r>
      <w:r w:rsidR="00F7747B">
        <w:t xml:space="preserve">serve as a center for stakeholders </w:t>
      </w:r>
      <w:r w:rsidR="002B6FBE">
        <w:t>where they can</w:t>
      </w:r>
      <w:r w:rsidR="00F7747B">
        <w:t xml:space="preserve"> voice concerns for the </w:t>
      </w:r>
      <w:r w:rsidR="002B6FBE">
        <w:t>proposed site layout</w:t>
      </w:r>
      <w:r w:rsidR="00F7747B">
        <w:t xml:space="preserve">. </w:t>
      </w:r>
      <w:r w:rsidR="00C66311">
        <w:t xml:space="preserve">The undergraduate research has had extensive conversations with current interns about a perennial planting, including on-going consultation with Farm Manager </w:t>
      </w:r>
      <w:r w:rsidR="00847D61">
        <w:lastRenderedPageBreak/>
        <w:t xml:space="preserve">Youssef Darwich </w:t>
      </w:r>
      <w:r w:rsidR="00C66311">
        <w:t>and Academic Coordina</w:t>
      </w:r>
      <w:r w:rsidR="00847D61">
        <w:t>tor Dr. Amy McFarland</w:t>
      </w:r>
      <w:r w:rsidR="00C66311">
        <w:t xml:space="preserve">, </w:t>
      </w:r>
      <w:r w:rsidR="00FF1FBC">
        <w:t>to</w:t>
      </w:r>
      <w:r w:rsidR="00C66311">
        <w:t xml:space="preserve"> permit </w:t>
      </w:r>
      <w:r w:rsidR="00FF1FBC">
        <w:t>any s</w:t>
      </w:r>
      <w:r w:rsidR="00C66311">
        <w:t>ystem elaboration throughout the life of the project. Other active</w:t>
      </w:r>
      <w:r w:rsidR="002B6FBE">
        <w:t xml:space="preserve"> SAP students and faculty, including those who frequented the site in the past, will also have the opportunity to </w:t>
      </w:r>
      <w:r w:rsidR="00C66311">
        <w:t>voice their</w:t>
      </w:r>
      <w:r w:rsidR="002B6FBE">
        <w:t xml:space="preserve"> </w:t>
      </w:r>
      <w:r w:rsidR="00C66311">
        <w:t xml:space="preserve">concerns </w:t>
      </w:r>
      <w:r w:rsidR="002B6FBE">
        <w:t xml:space="preserve">via email. </w:t>
      </w:r>
      <w:r w:rsidR="00C66311">
        <w:t xml:space="preserve"> </w:t>
      </w:r>
    </w:p>
    <w:p w:rsidR="00082BD2" w:rsidRDefault="004F4898" w:rsidP="00390571">
      <w:pPr>
        <w:ind w:firstLine="708"/>
      </w:pPr>
      <w:r>
        <w:t>A</w:t>
      </w:r>
      <w:r w:rsidR="00456218">
        <w:t xml:space="preserve"> concise outline </w:t>
      </w:r>
      <w:r w:rsidR="00722708">
        <w:t>of consultations</w:t>
      </w:r>
      <w:r w:rsidR="0062617D">
        <w:t xml:space="preserve"> </w:t>
      </w:r>
      <w:r w:rsidR="00722708">
        <w:t xml:space="preserve">will </w:t>
      </w:r>
      <w:r w:rsidR="003832AA">
        <w:t xml:space="preserve">increase the success </w:t>
      </w:r>
      <w:r w:rsidR="0062617D">
        <w:t xml:space="preserve">of </w:t>
      </w:r>
      <w:r w:rsidR="00722708">
        <w:t>stakehold</w:t>
      </w:r>
      <w:r w:rsidR="0062617D">
        <w:t>er</w:t>
      </w:r>
      <w:r w:rsidR="006C6EF7">
        <w:t xml:space="preserve"> activities, allowing</w:t>
      </w:r>
      <w:r w:rsidR="003832AA">
        <w:t xml:space="preserve"> </w:t>
      </w:r>
      <w:r w:rsidR="006C6EF7">
        <w:t>s</w:t>
      </w:r>
      <w:r w:rsidR="00976DE4">
        <w:t xml:space="preserve">tudents and faculty to add to the project. </w:t>
      </w:r>
      <w:r w:rsidR="006C6EF7">
        <w:t xml:space="preserve">Additions must be in </w:t>
      </w:r>
      <w:r w:rsidR="00976DE4">
        <w:t xml:space="preserve">accordance </w:t>
      </w:r>
      <w:r w:rsidR="006C6EF7">
        <w:t xml:space="preserve">with the SAP Mission Statement, and </w:t>
      </w:r>
      <w:r w:rsidR="00976DE4">
        <w:t xml:space="preserve">may occur </w:t>
      </w:r>
      <w:r w:rsidR="006C6EF7">
        <w:t>immediately following tree planting and at anytime throughout the life of the agricultural system. Published opportunities</w:t>
      </w:r>
      <w:r w:rsidR="00367606">
        <w:t xml:space="preserve"> for involvement—e.g. tree planting, mulching, </w:t>
      </w:r>
      <w:proofErr w:type="gramStart"/>
      <w:r w:rsidR="00367606">
        <w:t>soil</w:t>
      </w:r>
      <w:proofErr w:type="gramEnd"/>
      <w:r w:rsidR="00367606">
        <w:t xml:space="preserve"> inoculation</w:t>
      </w:r>
      <w:r w:rsidR="006C6EF7">
        <w:t xml:space="preserve"> events</w:t>
      </w:r>
      <w:r w:rsidR="00367606">
        <w:t>—</w:t>
      </w:r>
      <w:r w:rsidR="006C6EF7">
        <w:t>will target</w:t>
      </w:r>
      <w:r w:rsidR="00367606">
        <w:t xml:space="preserve"> </w:t>
      </w:r>
      <w:r w:rsidR="006C6EF7">
        <w:t>students in residence halls</w:t>
      </w:r>
      <w:r w:rsidR="00FB36DF">
        <w:t>,</w:t>
      </w:r>
      <w:r w:rsidR="006C6EF7">
        <w:t xml:space="preserve"> </w:t>
      </w:r>
      <w:r w:rsidR="00367606">
        <w:t>off-campus living centers</w:t>
      </w:r>
      <w:r w:rsidR="00FB36DF">
        <w:t xml:space="preserve">, and the </w:t>
      </w:r>
      <w:r w:rsidR="00367606">
        <w:t>GVSU Community Service Learning Center</w:t>
      </w:r>
      <w:r w:rsidR="00FB36DF">
        <w:t>.</w:t>
      </w:r>
      <w:r w:rsidR="00367606">
        <w:t xml:space="preserve"> </w:t>
      </w:r>
      <w:r w:rsidR="00FB36DF">
        <w:t>The t</w:t>
      </w:r>
      <w:r w:rsidR="005E7F48">
        <w:t xml:space="preserve">ree planting </w:t>
      </w:r>
      <w:r w:rsidR="009F14F6">
        <w:t>will</w:t>
      </w:r>
      <w:r w:rsidR="00FB36DF">
        <w:t xml:space="preserve"> occur late in </w:t>
      </w:r>
      <w:proofErr w:type="gramStart"/>
      <w:r w:rsidR="00FB36DF">
        <w:t>Fall</w:t>
      </w:r>
      <w:proofErr w:type="gramEnd"/>
      <w:r w:rsidR="00FB36DF">
        <w:t xml:space="preserve"> semester </w:t>
      </w:r>
      <w:r w:rsidR="009F14F6">
        <w:t xml:space="preserve">and </w:t>
      </w:r>
      <w:r w:rsidR="005E7F48">
        <w:t xml:space="preserve">is expected to involve the most students. </w:t>
      </w:r>
    </w:p>
    <w:p w:rsidR="00177965" w:rsidRDefault="00177965" w:rsidP="00390571">
      <w:pPr>
        <w:ind w:firstLine="708"/>
      </w:pPr>
    </w:p>
    <w:p w:rsidR="00F81679" w:rsidRPr="009C1CC6" w:rsidRDefault="00082BD2" w:rsidP="00436A73">
      <w:pPr>
        <w:pStyle w:val="ListParagraph"/>
        <w:numPr>
          <w:ilvl w:val="0"/>
          <w:numId w:val="6"/>
        </w:numPr>
        <w:rPr>
          <w:b/>
        </w:rPr>
      </w:pPr>
      <w:r w:rsidRPr="009C1CC6">
        <w:rPr>
          <w:b/>
        </w:rPr>
        <w:t>Positive impacts on SAP mechanics</w:t>
      </w:r>
    </w:p>
    <w:p w:rsidR="00436A73" w:rsidRDefault="00A67B8C" w:rsidP="00436A73">
      <w:pPr>
        <w:pStyle w:val="ListParagraph"/>
        <w:numPr>
          <w:ilvl w:val="0"/>
          <w:numId w:val="4"/>
        </w:numPr>
      </w:pPr>
      <w:r>
        <w:t xml:space="preserve">The project plans to restore </w:t>
      </w:r>
      <w:r w:rsidR="00300A05">
        <w:t xml:space="preserve">and bring into </w:t>
      </w:r>
      <w:r w:rsidR="00353E85">
        <w:t>production a</w:t>
      </w:r>
      <w:r w:rsidR="00300A05">
        <w:t xml:space="preserve"> </w:t>
      </w:r>
      <w:r w:rsidR="00353E85">
        <w:t xml:space="preserve">200 ft. x 300 ft. </w:t>
      </w:r>
      <w:r w:rsidR="00353E85" w:rsidRPr="00353E85">
        <w:t>(1.3 acre) parcel</w:t>
      </w:r>
      <w:r>
        <w:t xml:space="preserve"> northwest </w:t>
      </w:r>
      <w:r w:rsidR="00353E85">
        <w:t xml:space="preserve">of </w:t>
      </w:r>
      <w:r w:rsidR="00300A05">
        <w:t>the</w:t>
      </w:r>
      <w:r>
        <w:t xml:space="preserve"> currently cultivated SAP </w:t>
      </w:r>
      <w:r w:rsidR="00300A05">
        <w:t>property</w:t>
      </w:r>
      <w:r>
        <w:t xml:space="preserve">. </w:t>
      </w:r>
    </w:p>
    <w:p w:rsidR="00436A73" w:rsidRDefault="007873CC" w:rsidP="00436A73">
      <w:pPr>
        <w:pStyle w:val="ListParagraph"/>
        <w:numPr>
          <w:ilvl w:val="0"/>
          <w:numId w:val="4"/>
        </w:numPr>
      </w:pPr>
      <w:r>
        <w:t>Full</w:t>
      </w:r>
      <w:r w:rsidR="00247F56">
        <w:t xml:space="preserve"> production</w:t>
      </w:r>
      <w:r>
        <w:t xml:space="preserve"> is expected</w:t>
      </w:r>
      <w:r w:rsidR="00247F56">
        <w:t xml:space="preserve"> within seven years</w:t>
      </w:r>
      <w:r>
        <w:t>. Though the</w:t>
      </w:r>
      <w:r w:rsidR="00247F56">
        <w:t xml:space="preserve"> </w:t>
      </w:r>
      <w:r>
        <w:t>productive</w:t>
      </w:r>
      <w:r w:rsidR="00772653">
        <w:t xml:space="preserve"> life-span of </w:t>
      </w:r>
      <w:r>
        <w:t xml:space="preserve">the </w:t>
      </w:r>
      <w:r w:rsidR="00B60C66">
        <w:t xml:space="preserve">initial </w:t>
      </w:r>
      <w:r>
        <w:t xml:space="preserve">project </w:t>
      </w:r>
      <w:r w:rsidR="00B60C66">
        <w:t xml:space="preserve">installation </w:t>
      </w:r>
      <w:r>
        <w:t xml:space="preserve">is estimated at </w:t>
      </w:r>
      <w:r w:rsidR="00247F56">
        <w:rPr>
          <w:b/>
        </w:rPr>
        <w:t>25-150</w:t>
      </w:r>
      <w:r w:rsidR="00772653" w:rsidRPr="00772653">
        <w:rPr>
          <w:b/>
        </w:rPr>
        <w:t xml:space="preserve"> year</w:t>
      </w:r>
      <w:r w:rsidR="00772653">
        <w:rPr>
          <w:b/>
        </w:rPr>
        <w:t>s</w:t>
      </w:r>
      <w:r>
        <w:t xml:space="preserve">, </w:t>
      </w:r>
      <w:r w:rsidR="005802FC">
        <w:t xml:space="preserve">increased soil form and </w:t>
      </w:r>
      <w:r>
        <w:t xml:space="preserve">tree </w:t>
      </w:r>
      <w:r w:rsidR="00247F56">
        <w:t xml:space="preserve">replacements </w:t>
      </w:r>
      <w:r>
        <w:t xml:space="preserve">from on-site stock </w:t>
      </w:r>
      <w:r w:rsidR="00247F56">
        <w:t xml:space="preserve">may </w:t>
      </w:r>
      <w:r w:rsidR="00544522">
        <w:t>permit a</w:t>
      </w:r>
      <w:r>
        <w:t xml:space="preserve"> </w:t>
      </w:r>
      <w:r w:rsidR="00B60C66">
        <w:t>permanent agriculture</w:t>
      </w:r>
      <w:r w:rsidR="005802FC">
        <w:t xml:space="preserve">. </w:t>
      </w:r>
    </w:p>
    <w:p w:rsidR="00772653" w:rsidRDefault="00DD0FF8" w:rsidP="00A67B8C">
      <w:pPr>
        <w:pStyle w:val="ListParagraph"/>
        <w:numPr>
          <w:ilvl w:val="0"/>
          <w:numId w:val="4"/>
        </w:numPr>
      </w:pPr>
      <w:r w:rsidRPr="00191D6F">
        <w:rPr>
          <w:b/>
          <w:u w:val="single"/>
        </w:rPr>
        <w:t>Required</w:t>
      </w:r>
      <w:r>
        <w:rPr>
          <w:b/>
        </w:rPr>
        <w:t xml:space="preserve"> resources </w:t>
      </w:r>
      <w:r w:rsidR="000B4A6C">
        <w:t>include:</w:t>
      </w:r>
    </w:p>
    <w:p w:rsidR="00DD0FF8" w:rsidRDefault="00DD0FF8" w:rsidP="00D3799F">
      <w:pPr>
        <w:pStyle w:val="ListParagraph"/>
        <w:numPr>
          <w:ilvl w:val="1"/>
          <w:numId w:val="4"/>
        </w:numPr>
      </w:pPr>
      <w:r>
        <w:t xml:space="preserve">Labor (planting; </w:t>
      </w:r>
      <w:r w:rsidR="00D3799F">
        <w:t xml:space="preserve">produce </w:t>
      </w:r>
      <w:r>
        <w:t>harvest</w:t>
      </w:r>
      <w:r w:rsidR="00D3799F">
        <w:t xml:space="preserve">, sanitization, transportation and </w:t>
      </w:r>
      <w:r>
        <w:t>resale; tree health</w:t>
      </w:r>
      <w:r w:rsidR="00D3799F">
        <w:t xml:space="preserve"> and pest surveillance</w:t>
      </w:r>
      <w:r>
        <w:t xml:space="preserve">; </w:t>
      </w:r>
      <w:r w:rsidR="00D3799F">
        <w:t xml:space="preserve">row </w:t>
      </w:r>
      <w:r>
        <w:t>maintenance</w:t>
      </w:r>
      <w:r w:rsidR="00D3799F">
        <w:t>; etc.</w:t>
      </w:r>
      <w:r>
        <w:t>)</w:t>
      </w:r>
      <w:r w:rsidR="00E97A56">
        <w:t>.</w:t>
      </w:r>
    </w:p>
    <w:p w:rsidR="000B4A6C" w:rsidRDefault="000B4A6C" w:rsidP="000B4A6C">
      <w:pPr>
        <w:pStyle w:val="ListParagraph"/>
        <w:numPr>
          <w:ilvl w:val="0"/>
          <w:numId w:val="4"/>
        </w:numPr>
      </w:pPr>
      <w:r w:rsidRPr="000B4A6C">
        <w:rPr>
          <w:b/>
          <w:u w:val="single"/>
        </w:rPr>
        <w:t>Optional</w:t>
      </w:r>
      <w:r w:rsidRPr="000B4A6C">
        <w:rPr>
          <w:b/>
        </w:rPr>
        <w:t xml:space="preserve"> resources </w:t>
      </w:r>
      <w:r>
        <w:t xml:space="preserve">include: </w:t>
      </w:r>
    </w:p>
    <w:p w:rsidR="000B4A6C" w:rsidRDefault="00EA16F9" w:rsidP="000B4A6C">
      <w:pPr>
        <w:pStyle w:val="ListParagraph"/>
        <w:numPr>
          <w:ilvl w:val="1"/>
          <w:numId w:val="4"/>
        </w:numPr>
      </w:pPr>
      <w:r>
        <w:t>Specialized i</w:t>
      </w:r>
      <w:r w:rsidR="00C30EB3">
        <w:t xml:space="preserve">nternships (harvest, </w:t>
      </w:r>
      <w:r w:rsidR="00390A16">
        <w:t>pruning</w:t>
      </w:r>
      <w:r w:rsidR="00C30EB3">
        <w:t>, marketing</w:t>
      </w:r>
      <w:r w:rsidR="00390A16">
        <w:t>, mulching</w:t>
      </w:r>
      <w:r>
        <w:t>, etc.</w:t>
      </w:r>
      <w:r w:rsidR="00C30EB3">
        <w:t>)</w:t>
      </w:r>
      <w:r w:rsidR="00E97A56">
        <w:t>.</w:t>
      </w:r>
    </w:p>
    <w:p w:rsidR="008620D3" w:rsidRDefault="008620D3" w:rsidP="008620D3">
      <w:pPr>
        <w:pStyle w:val="ListParagraph"/>
        <w:numPr>
          <w:ilvl w:val="1"/>
          <w:numId w:val="4"/>
        </w:numPr>
      </w:pPr>
      <w:r>
        <w:t>Pruning instruments</w:t>
      </w:r>
      <w:r w:rsidR="00E97A56">
        <w:t>.</w:t>
      </w:r>
    </w:p>
    <w:p w:rsidR="003E52B0" w:rsidRDefault="00E97A56" w:rsidP="008620D3">
      <w:pPr>
        <w:pStyle w:val="ListParagraph"/>
        <w:numPr>
          <w:ilvl w:val="1"/>
          <w:numId w:val="4"/>
        </w:numPr>
      </w:pPr>
      <w:r>
        <w:t>Infrastructure for amendments and additions to initial project.</w:t>
      </w:r>
    </w:p>
    <w:p w:rsidR="0070409E" w:rsidRDefault="00F15173" w:rsidP="0070409E">
      <w:pPr>
        <w:pStyle w:val="ListParagraph"/>
        <w:numPr>
          <w:ilvl w:val="0"/>
          <w:numId w:val="4"/>
        </w:numPr>
      </w:pPr>
      <w:r>
        <w:t xml:space="preserve">All orchard profits from market will contribute to the SAP reinvestment fund. </w:t>
      </w:r>
      <w:r w:rsidR="0099519C">
        <w:t xml:space="preserve">Harvest plans will develop as the trees come into fruition, likely based on an increased labor force in the form of SAP interns. </w:t>
      </w:r>
      <w:r>
        <w:t xml:space="preserve">Other </w:t>
      </w:r>
      <w:r w:rsidR="00191D6F">
        <w:rPr>
          <w:b/>
        </w:rPr>
        <w:t>financial</w:t>
      </w:r>
      <w:r w:rsidR="00AB466F">
        <w:rPr>
          <w:b/>
        </w:rPr>
        <w:t xml:space="preserve"> impacts</w:t>
      </w:r>
      <w:r>
        <w:t xml:space="preserve"> include </w:t>
      </w:r>
      <w:r w:rsidR="00AB466F">
        <w:t>new markets (G</w:t>
      </w:r>
      <w:r w:rsidR="0099519C">
        <w:t xml:space="preserve">rand </w:t>
      </w:r>
      <w:r w:rsidR="00AB466F">
        <w:t>R</w:t>
      </w:r>
      <w:r w:rsidR="0099519C">
        <w:t>apids cider and dessert; Campus Dining; holiday sales;</w:t>
      </w:r>
      <w:r w:rsidR="00AB466F">
        <w:t xml:space="preserve"> </w:t>
      </w:r>
      <w:r w:rsidR="0099519C">
        <w:t xml:space="preserve">diversified CSAs; </w:t>
      </w:r>
      <w:r w:rsidR="00AB466F">
        <w:t xml:space="preserve">etc.) </w:t>
      </w:r>
      <w:proofErr w:type="gramStart"/>
      <w:r w:rsidR="00AB466F">
        <w:t xml:space="preserve">and  </w:t>
      </w:r>
      <w:r w:rsidR="00C03E60">
        <w:t>increased</w:t>
      </w:r>
      <w:proofErr w:type="gramEnd"/>
      <w:r w:rsidR="00C03E60">
        <w:t xml:space="preserve"> donor visibility. </w:t>
      </w:r>
    </w:p>
    <w:p w:rsidR="00436A73" w:rsidRDefault="004F446C" w:rsidP="00436A73">
      <w:pPr>
        <w:pStyle w:val="ListParagraph"/>
        <w:numPr>
          <w:ilvl w:val="0"/>
          <w:numId w:val="4"/>
        </w:numPr>
      </w:pPr>
      <w:r w:rsidRPr="004F446C">
        <w:rPr>
          <w:b/>
        </w:rPr>
        <w:t>Pest</w:t>
      </w:r>
      <w:r w:rsidR="00390A16" w:rsidRPr="00390A16">
        <w:rPr>
          <w:b/>
        </w:rPr>
        <w:t xml:space="preserve"> control</w:t>
      </w:r>
      <w:r w:rsidR="00390A16">
        <w:t xml:space="preserve"> </w:t>
      </w:r>
      <w:r w:rsidR="0099519C">
        <w:t>and prevention will be</w:t>
      </w:r>
      <w:r>
        <w:t xml:space="preserve"> proactive and entirely </w:t>
      </w:r>
      <w:r w:rsidR="0099519C">
        <w:t>organic</w:t>
      </w:r>
      <w:r w:rsidR="003D4144">
        <w:t>.</w:t>
      </w:r>
      <w:r w:rsidR="00390A16">
        <w:t xml:space="preserve"> </w:t>
      </w:r>
      <w:r w:rsidR="003D4144">
        <w:t>F</w:t>
      </w:r>
      <w:r w:rsidR="0099519C">
        <w:t xml:space="preserve">irst responses </w:t>
      </w:r>
      <w:r w:rsidR="003D4144">
        <w:t>include</w:t>
      </w:r>
      <w:r w:rsidR="0099519C">
        <w:t xml:space="preserve"> </w:t>
      </w:r>
      <w:r>
        <w:t>identifying</w:t>
      </w:r>
      <w:r w:rsidR="0099519C">
        <w:t xml:space="preserve"> pest</w:t>
      </w:r>
      <w:r>
        <w:t>(s)</w:t>
      </w:r>
      <w:r w:rsidR="0099519C">
        <w:t xml:space="preserve"> and life cycle</w:t>
      </w:r>
      <w:r>
        <w:t>(s)</w:t>
      </w:r>
      <w:r w:rsidR="003D4144">
        <w:t>,</w:t>
      </w:r>
      <w:r w:rsidR="0099519C">
        <w:t xml:space="preserve"> man</w:t>
      </w:r>
      <w:r w:rsidR="003D4144">
        <w:t>ual removal of infected tissues,</w:t>
      </w:r>
      <w:r w:rsidR="0099519C">
        <w:t xml:space="preserve"> and evaluation. </w:t>
      </w:r>
      <w:r w:rsidR="003D4144">
        <w:t>The Farm Manager will determine acceptable</w:t>
      </w:r>
      <w:r w:rsidR="0099519C">
        <w:t xml:space="preserve"> injur</w:t>
      </w:r>
      <w:r w:rsidR="003D4144">
        <w:t>y levels</w:t>
      </w:r>
      <w:r w:rsidR="0099519C">
        <w:t xml:space="preserve">. </w:t>
      </w:r>
      <w:r w:rsidR="003D4144">
        <w:t>Other</w:t>
      </w:r>
      <w:r w:rsidR="0099519C">
        <w:t xml:space="preserve"> controls include hanging </w:t>
      </w:r>
      <w:r w:rsidR="003D4144">
        <w:t xml:space="preserve">traps in recyclable containers; </w:t>
      </w:r>
      <w:r w:rsidR="00B64ADD">
        <w:t xml:space="preserve">applying organic sprays to leaves </w:t>
      </w:r>
      <w:r w:rsidR="009D77E1">
        <w:t xml:space="preserve">to occupy </w:t>
      </w:r>
      <w:r w:rsidR="003D4144">
        <w:t xml:space="preserve">disease entry </w:t>
      </w:r>
      <w:r w:rsidR="009D77E1">
        <w:t>points</w:t>
      </w:r>
      <w:r w:rsidR="003D4144">
        <w:t>;</w:t>
      </w:r>
      <w:r w:rsidR="009D77E1">
        <w:t xml:space="preserve"> </w:t>
      </w:r>
      <w:r w:rsidR="003D4144">
        <w:t xml:space="preserve">and </w:t>
      </w:r>
      <w:r w:rsidR="009D77E1">
        <w:t xml:space="preserve">establishing habitat for beneficial </w:t>
      </w:r>
      <w:r w:rsidR="003D4144">
        <w:t>predators</w:t>
      </w:r>
      <w:r w:rsidR="009D77E1">
        <w:t xml:space="preserve">. </w:t>
      </w:r>
    </w:p>
    <w:p w:rsidR="00436A73" w:rsidRDefault="00B42B18" w:rsidP="00436A73">
      <w:pPr>
        <w:pStyle w:val="ListParagraph"/>
        <w:numPr>
          <w:ilvl w:val="0"/>
          <w:numId w:val="4"/>
        </w:numPr>
      </w:pPr>
      <w:r w:rsidRPr="00B42B18">
        <w:t>D</w:t>
      </w:r>
      <w:r w:rsidR="00710519">
        <w:t>iverse pasture grown between</w:t>
      </w:r>
      <w:r w:rsidR="00436A73">
        <w:t xml:space="preserve"> tree rows, later </w:t>
      </w:r>
      <w:r w:rsidR="00390A16">
        <w:t>mowed</w:t>
      </w:r>
      <w:r w:rsidR="00436A73">
        <w:t xml:space="preserve"> with the sickle-bar</w:t>
      </w:r>
      <w:r w:rsidR="00390A16">
        <w:t xml:space="preserve"> </w:t>
      </w:r>
      <w:r w:rsidR="00436A73">
        <w:t>and piled</w:t>
      </w:r>
      <w:r w:rsidR="00710519">
        <w:t xml:space="preserve"> </w:t>
      </w:r>
      <w:r w:rsidR="00BB4418">
        <w:t>for</w:t>
      </w:r>
      <w:r w:rsidR="00436A73">
        <w:t xml:space="preserve"> </w:t>
      </w:r>
      <w:r w:rsidR="00BB4418">
        <w:t xml:space="preserve">compost or </w:t>
      </w:r>
      <w:r w:rsidR="00436A73">
        <w:t>mulch</w:t>
      </w:r>
      <w:r>
        <w:t xml:space="preserve">, will serve as </w:t>
      </w:r>
      <w:r w:rsidRPr="00B42B18">
        <w:rPr>
          <w:b/>
        </w:rPr>
        <w:t>fertilization</w:t>
      </w:r>
      <w:r w:rsidR="00710519">
        <w:t>.</w:t>
      </w:r>
      <w:r w:rsidR="00436A73">
        <w:t xml:space="preserve"> </w:t>
      </w:r>
      <w:r w:rsidR="00BB4418">
        <w:t>M</w:t>
      </w:r>
      <w:r>
        <w:t xml:space="preserve">ycorrhizal </w:t>
      </w:r>
      <w:r w:rsidR="00436A73">
        <w:t>inoculation</w:t>
      </w:r>
      <w:r>
        <w:t>s</w:t>
      </w:r>
      <w:r w:rsidR="00436A73">
        <w:t xml:space="preserve"> </w:t>
      </w:r>
      <w:r>
        <w:t>for</w:t>
      </w:r>
      <w:r w:rsidR="00436A73">
        <w:t xml:space="preserve"> </w:t>
      </w:r>
      <w:r>
        <w:t>increased</w:t>
      </w:r>
      <w:r w:rsidR="00436A73">
        <w:t xml:space="preserve"> </w:t>
      </w:r>
      <w:r>
        <w:t xml:space="preserve">nutrient </w:t>
      </w:r>
      <w:r w:rsidR="00436A73">
        <w:t>cycling</w:t>
      </w:r>
      <w:r w:rsidR="00BB4418">
        <w:t xml:space="preserve"> may also be a viable option. </w:t>
      </w:r>
    </w:p>
    <w:p w:rsidR="00710519" w:rsidRDefault="00433810" w:rsidP="00F15173">
      <w:pPr>
        <w:pStyle w:val="ListParagraph"/>
        <w:numPr>
          <w:ilvl w:val="0"/>
          <w:numId w:val="4"/>
        </w:numPr>
      </w:pPr>
      <w:r w:rsidRPr="00433810">
        <w:t>The enhancement of</w:t>
      </w:r>
      <w:r>
        <w:rPr>
          <w:b/>
        </w:rPr>
        <w:t xml:space="preserve"> S</w:t>
      </w:r>
      <w:r w:rsidR="00710519">
        <w:rPr>
          <w:b/>
        </w:rPr>
        <w:t xml:space="preserve">tudent </w:t>
      </w:r>
      <w:r>
        <w:rPr>
          <w:b/>
        </w:rPr>
        <w:t>E</w:t>
      </w:r>
      <w:r w:rsidR="00710519">
        <w:rPr>
          <w:b/>
        </w:rPr>
        <w:t>xperience</w:t>
      </w:r>
      <w:r w:rsidR="00710519">
        <w:t xml:space="preserve"> </w:t>
      </w:r>
      <w:r>
        <w:t>includes</w:t>
      </w:r>
      <w:r w:rsidR="00710519">
        <w:t xml:space="preserve"> passive and active forms. </w:t>
      </w:r>
    </w:p>
    <w:p w:rsidR="00326594" w:rsidRDefault="00326594" w:rsidP="00326594">
      <w:pPr>
        <w:pStyle w:val="ListParagraph"/>
        <w:numPr>
          <w:ilvl w:val="1"/>
          <w:numId w:val="4"/>
        </w:numPr>
      </w:pPr>
      <w:r>
        <w:rPr>
          <w:b/>
        </w:rPr>
        <w:t>Social:</w:t>
      </w:r>
    </w:p>
    <w:p w:rsidR="00326594" w:rsidRDefault="00326594" w:rsidP="00326594">
      <w:pPr>
        <w:pStyle w:val="ListParagraph"/>
        <w:numPr>
          <w:ilvl w:val="2"/>
          <w:numId w:val="4"/>
        </w:numPr>
      </w:pPr>
      <w:r w:rsidRPr="00326594">
        <w:rPr>
          <w:i/>
        </w:rPr>
        <w:t>Active</w:t>
      </w:r>
      <w:r>
        <w:t xml:space="preserve">: </w:t>
      </w:r>
      <w:r w:rsidR="00990E4D">
        <w:t xml:space="preserve">research on </w:t>
      </w:r>
      <w:r w:rsidR="0045255F">
        <w:t>volunteer opportunities</w:t>
      </w:r>
      <w:r w:rsidR="00990E4D">
        <w:t xml:space="preserve"> </w:t>
      </w:r>
      <w:r w:rsidR="002D7CE4">
        <w:t>via</w:t>
      </w:r>
      <w:r w:rsidR="00990E4D">
        <w:t xml:space="preserve"> tree planting.</w:t>
      </w:r>
      <w:r w:rsidR="0045255F">
        <w:t xml:space="preserve"> </w:t>
      </w:r>
    </w:p>
    <w:p w:rsidR="00326594" w:rsidRDefault="00326594" w:rsidP="00326594">
      <w:pPr>
        <w:pStyle w:val="ListParagraph"/>
        <w:numPr>
          <w:ilvl w:val="2"/>
          <w:numId w:val="4"/>
        </w:numPr>
      </w:pPr>
      <w:r w:rsidRPr="00326594">
        <w:rPr>
          <w:i/>
        </w:rPr>
        <w:t>Passive</w:t>
      </w:r>
      <w:r>
        <w:t xml:space="preserve">: </w:t>
      </w:r>
      <w:r w:rsidR="008847BD">
        <w:t>increased community resources</w:t>
      </w:r>
      <w:r w:rsidR="0045255F">
        <w:t xml:space="preserve"> (events</w:t>
      </w:r>
      <w:r w:rsidR="00990E4D">
        <w:t>; food pantry contributions</w:t>
      </w:r>
      <w:r w:rsidR="0045255F">
        <w:t>)</w:t>
      </w:r>
      <w:r w:rsidR="00283A48">
        <w:t>; social</w:t>
      </w:r>
      <w:r w:rsidR="00990E4D">
        <w:t xml:space="preserve"> networking.</w:t>
      </w:r>
    </w:p>
    <w:p w:rsidR="008620D3" w:rsidRDefault="008620D3" w:rsidP="008620D3">
      <w:pPr>
        <w:pStyle w:val="ListParagraph"/>
        <w:numPr>
          <w:ilvl w:val="1"/>
          <w:numId w:val="4"/>
        </w:numPr>
      </w:pPr>
      <w:r w:rsidRPr="00751B19">
        <w:rPr>
          <w:b/>
        </w:rPr>
        <w:t>Educational</w:t>
      </w:r>
      <w:r>
        <w:t>:</w:t>
      </w:r>
    </w:p>
    <w:p w:rsidR="008620D3" w:rsidRDefault="008620D3" w:rsidP="008620D3">
      <w:pPr>
        <w:pStyle w:val="ListParagraph"/>
        <w:numPr>
          <w:ilvl w:val="2"/>
          <w:numId w:val="4"/>
        </w:numPr>
      </w:pPr>
      <w:r w:rsidRPr="00767285">
        <w:rPr>
          <w:i/>
        </w:rPr>
        <w:t>Active</w:t>
      </w:r>
      <w:r>
        <w:t xml:space="preserve">: </w:t>
      </w:r>
      <w:r w:rsidR="00751B19">
        <w:t>tours and workshops</w:t>
      </w:r>
      <w:r w:rsidR="0045255F">
        <w:t xml:space="preserve">; research opportunities; diverse curricula. </w:t>
      </w:r>
    </w:p>
    <w:p w:rsidR="008620D3" w:rsidRDefault="008620D3" w:rsidP="008620D3">
      <w:pPr>
        <w:pStyle w:val="ListParagraph"/>
        <w:numPr>
          <w:ilvl w:val="2"/>
          <w:numId w:val="4"/>
        </w:numPr>
      </w:pPr>
      <w:r w:rsidRPr="00767285">
        <w:rPr>
          <w:i/>
        </w:rPr>
        <w:t>Passive</w:t>
      </w:r>
      <w:r>
        <w:t xml:space="preserve">: </w:t>
      </w:r>
      <w:r w:rsidR="00283A48">
        <w:t>new learning networks; open access to site maps and plans.</w:t>
      </w:r>
    </w:p>
    <w:p w:rsidR="00436A73" w:rsidRDefault="008620D3" w:rsidP="00436A73">
      <w:pPr>
        <w:pStyle w:val="ListParagraph"/>
        <w:numPr>
          <w:ilvl w:val="1"/>
          <w:numId w:val="4"/>
        </w:numPr>
      </w:pPr>
      <w:r w:rsidRPr="00751B19">
        <w:rPr>
          <w:b/>
        </w:rPr>
        <w:lastRenderedPageBreak/>
        <w:t>Aesthetic</w:t>
      </w:r>
      <w:r>
        <w:t xml:space="preserve">: </w:t>
      </w:r>
      <w:r w:rsidR="0030568F">
        <w:t>designed infrastructure to encourage appreciation of ecological functionality; new spaces to create and showcase student art</w:t>
      </w:r>
      <w:r>
        <w:t xml:space="preserve">. </w:t>
      </w:r>
    </w:p>
    <w:p w:rsidR="00722708" w:rsidRDefault="009D2731" w:rsidP="00082BD2">
      <w:pPr>
        <w:pStyle w:val="ListParagraph"/>
        <w:numPr>
          <w:ilvl w:val="0"/>
          <w:numId w:val="4"/>
        </w:numPr>
      </w:pPr>
      <w:r>
        <w:t xml:space="preserve">The project design is structured to permit both passive and active </w:t>
      </w:r>
      <w:r w:rsidRPr="009D2731">
        <w:rPr>
          <w:b/>
        </w:rPr>
        <w:t>site education</w:t>
      </w:r>
      <w:r>
        <w:t xml:space="preserve">. </w:t>
      </w:r>
      <w:r w:rsidR="000472D8" w:rsidRPr="000472D8">
        <w:t>A</w:t>
      </w:r>
      <w:r w:rsidR="000472D8">
        <w:rPr>
          <w:b/>
        </w:rPr>
        <w:t xml:space="preserve"> </w:t>
      </w:r>
      <w:r w:rsidR="00470C17">
        <w:t>master document</w:t>
      </w:r>
      <w:r w:rsidR="008847BD">
        <w:t xml:space="preserve"> </w:t>
      </w:r>
      <w:r>
        <w:t>containing replicable data of the project and site design will be accessible to students and others in the Great Lakes region. Site postings, boundary labels, and tree identification tags may also contribute to educational experiences</w:t>
      </w:r>
      <w:r w:rsidR="00531380">
        <w:t xml:space="preserve">. </w:t>
      </w:r>
      <w:r>
        <w:t>C</w:t>
      </w:r>
      <w:r w:rsidR="009B5A97">
        <w:t>ommunity programming</w:t>
      </w:r>
      <w:r>
        <w:t xml:space="preserve">—such as </w:t>
      </w:r>
      <w:r w:rsidR="000472D8">
        <w:t xml:space="preserve">workshops on </w:t>
      </w:r>
      <w:r>
        <w:t xml:space="preserve">grafting, </w:t>
      </w:r>
      <w:r w:rsidR="000472D8">
        <w:t>agriculture</w:t>
      </w:r>
      <w:r w:rsidR="00FA7C80" w:rsidRPr="00FA7C80">
        <w:t xml:space="preserve"> </w:t>
      </w:r>
      <w:r>
        <w:t>design</w:t>
      </w:r>
      <w:r w:rsidR="00FA7C80">
        <w:t>,</w:t>
      </w:r>
      <w:r>
        <w:t xml:space="preserve"> and tree planting techniques—will involve campus</w:t>
      </w:r>
      <w:r w:rsidR="00FA7C80">
        <w:t xml:space="preserve"> organizations, including</w:t>
      </w:r>
      <w:r>
        <w:t xml:space="preserve"> </w:t>
      </w:r>
      <w:r w:rsidR="00FA7C80">
        <w:t>Farm Club, Beekeeping C</w:t>
      </w:r>
      <w:r w:rsidR="000472D8">
        <w:t>lub, and Housing &amp; Residence Life</w:t>
      </w:r>
      <w:r w:rsidR="00611680">
        <w:t>.</w:t>
      </w:r>
      <w:r w:rsidR="0078598E">
        <w:t xml:space="preserve"> </w:t>
      </w:r>
      <w:r>
        <w:t>F</w:t>
      </w:r>
      <w:r w:rsidR="00F0751C">
        <w:t>aculty and staff may</w:t>
      </w:r>
      <w:r>
        <w:t xml:space="preserve"> </w:t>
      </w:r>
      <w:r w:rsidR="00F0751C">
        <w:t>tailor curricula to</w:t>
      </w:r>
      <w:r>
        <w:t xml:space="preserve"> the project</w:t>
      </w:r>
      <w:r w:rsidR="00F0751C">
        <w:t xml:space="preserve">, stimulating outdoors and hands-on learning experiences. </w:t>
      </w:r>
    </w:p>
    <w:p w:rsidR="00390571" w:rsidRDefault="00390571" w:rsidP="00082BD2"/>
    <w:p w:rsidR="004B0A3A" w:rsidRPr="00C45150" w:rsidRDefault="000004AF" w:rsidP="00C45150">
      <w:pPr>
        <w:pStyle w:val="ListParagraph"/>
        <w:numPr>
          <w:ilvl w:val="0"/>
          <w:numId w:val="6"/>
        </w:numPr>
        <w:rPr>
          <w:b/>
        </w:rPr>
      </w:pPr>
      <w:r w:rsidRPr="0070409E">
        <w:rPr>
          <w:b/>
        </w:rPr>
        <w:t>Timeline</w:t>
      </w:r>
    </w:p>
    <w:p w:rsidR="009D2731" w:rsidRPr="009D2731" w:rsidRDefault="004B0A3A" w:rsidP="009D2731">
      <w:pPr>
        <w:pStyle w:val="ListParagraph"/>
        <w:numPr>
          <w:ilvl w:val="0"/>
          <w:numId w:val="9"/>
        </w:numPr>
      </w:pPr>
      <w:r>
        <w:rPr>
          <w:b/>
        </w:rPr>
        <w:t>June</w:t>
      </w:r>
      <w:r w:rsidR="000004AF" w:rsidRPr="009D2731">
        <w:rPr>
          <w:b/>
        </w:rPr>
        <w:t xml:space="preserve"> </w:t>
      </w:r>
    </w:p>
    <w:p w:rsidR="00764A90" w:rsidRDefault="00764A90" w:rsidP="00C860BD">
      <w:r w:rsidRPr="00764A90">
        <w:rPr>
          <w:i/>
        </w:rPr>
        <w:t>Research</w:t>
      </w:r>
      <w:r>
        <w:t>: s</w:t>
      </w:r>
      <w:r w:rsidR="00417C4B">
        <w:t xml:space="preserve">elect </w:t>
      </w:r>
      <w:r>
        <w:t xml:space="preserve">scaled response </w:t>
      </w:r>
      <w:r w:rsidR="00417C4B">
        <w:t>instrument</w:t>
      </w:r>
      <w:r w:rsidR="00427133">
        <w:t xml:space="preserve"> </w:t>
      </w:r>
      <w:r w:rsidR="00417C4B">
        <w:t>for survey</w:t>
      </w:r>
      <w:r w:rsidR="00045FD1">
        <w:t xml:space="preserve">; submit IRB proposal. </w:t>
      </w:r>
    </w:p>
    <w:p w:rsidR="00C860BD" w:rsidRDefault="00764A90" w:rsidP="00C860BD">
      <w:r>
        <w:rPr>
          <w:i/>
        </w:rPr>
        <w:t>Planting</w:t>
      </w:r>
      <w:r>
        <w:t xml:space="preserve">: </w:t>
      </w:r>
      <w:r w:rsidR="00C860BD">
        <w:t>delineate site</w:t>
      </w:r>
      <w:r w:rsidR="00427133">
        <w:t>,</w:t>
      </w:r>
      <w:r w:rsidR="00427133" w:rsidRPr="00427133">
        <w:t xml:space="preserve"> </w:t>
      </w:r>
      <w:r w:rsidR="00C860BD">
        <w:t xml:space="preserve">seed cover crop. </w:t>
      </w:r>
    </w:p>
    <w:p w:rsidR="009D2731" w:rsidRPr="009D2731" w:rsidRDefault="000004AF" w:rsidP="00C860BD">
      <w:pPr>
        <w:pStyle w:val="ListParagraph"/>
        <w:numPr>
          <w:ilvl w:val="0"/>
          <w:numId w:val="9"/>
        </w:numPr>
      </w:pPr>
      <w:r w:rsidRPr="00C860BD">
        <w:rPr>
          <w:b/>
        </w:rPr>
        <w:t>July</w:t>
      </w:r>
    </w:p>
    <w:p w:rsidR="00764A90" w:rsidRDefault="00764A90" w:rsidP="00C45150">
      <w:r w:rsidRPr="00764A90">
        <w:rPr>
          <w:i/>
        </w:rPr>
        <w:t>Research</w:t>
      </w:r>
      <w:r>
        <w:t>: d</w:t>
      </w:r>
      <w:r w:rsidR="00417C4B">
        <w:t>ocument w</w:t>
      </w:r>
      <w:r w:rsidR="00045FD1">
        <w:t>ith photos, soil samples, etc.</w:t>
      </w:r>
    </w:p>
    <w:p w:rsidR="00764A90" w:rsidRDefault="00764A90" w:rsidP="00764A90">
      <w:r w:rsidRPr="00764A90">
        <w:rPr>
          <w:i/>
        </w:rPr>
        <w:t>Planting</w:t>
      </w:r>
      <w:r>
        <w:t>: r</w:t>
      </w:r>
      <w:r w:rsidR="00DD52E8">
        <w:t xml:space="preserve">esearch tree vendors and local genetic pools; </w:t>
      </w:r>
    </w:p>
    <w:p w:rsidR="004B0A3A" w:rsidRPr="004B0A3A" w:rsidRDefault="004B0A3A" w:rsidP="00764A90">
      <w:pPr>
        <w:pStyle w:val="ListParagraph"/>
        <w:numPr>
          <w:ilvl w:val="0"/>
          <w:numId w:val="9"/>
        </w:numPr>
      </w:pPr>
      <w:r w:rsidRPr="00764A90">
        <w:rPr>
          <w:b/>
        </w:rPr>
        <w:t>August</w:t>
      </w:r>
    </w:p>
    <w:p w:rsidR="004B0A3A" w:rsidRPr="004B0A3A" w:rsidRDefault="003821BC" w:rsidP="00C45150">
      <w:r w:rsidRPr="003821BC">
        <w:rPr>
          <w:i/>
        </w:rPr>
        <w:t>Research</w:t>
      </w:r>
      <w:r>
        <w:t xml:space="preserve">: develop volunteer recruitment materials. </w:t>
      </w:r>
    </w:p>
    <w:p w:rsidR="009D2731" w:rsidRPr="009D2731" w:rsidRDefault="00775472" w:rsidP="009D2731">
      <w:pPr>
        <w:pStyle w:val="ListParagraph"/>
        <w:numPr>
          <w:ilvl w:val="0"/>
          <w:numId w:val="9"/>
        </w:numPr>
      </w:pPr>
      <w:r w:rsidRPr="009D2731">
        <w:rPr>
          <w:b/>
        </w:rPr>
        <w:t>September</w:t>
      </w:r>
    </w:p>
    <w:p w:rsidR="003821BC" w:rsidRDefault="003821BC" w:rsidP="00C45150">
      <w:r w:rsidRPr="003821BC">
        <w:rPr>
          <w:i/>
        </w:rPr>
        <w:t>Research</w:t>
      </w:r>
      <w:r>
        <w:t xml:space="preserve">: make contacts regarding volunteering. </w:t>
      </w:r>
    </w:p>
    <w:p w:rsidR="009D2731" w:rsidRPr="00CF25F8" w:rsidRDefault="003821BC" w:rsidP="00C45150">
      <w:pPr>
        <w:rPr>
          <w:b/>
        </w:rPr>
      </w:pPr>
      <w:r w:rsidRPr="003821BC">
        <w:rPr>
          <w:i/>
        </w:rPr>
        <w:t>Planting</w:t>
      </w:r>
      <w:r>
        <w:t xml:space="preserve">: </w:t>
      </w:r>
      <w:r w:rsidR="008229A0">
        <w:t>s</w:t>
      </w:r>
      <w:r w:rsidR="009854ED">
        <w:t>take out tree rows; install paper mulch, trees, tree guards; mow and mulch.</w:t>
      </w:r>
    </w:p>
    <w:p w:rsidR="004B0A3A" w:rsidRDefault="001C348A" w:rsidP="000004AF">
      <w:pPr>
        <w:pStyle w:val="ListParagraph"/>
        <w:numPr>
          <w:ilvl w:val="0"/>
          <w:numId w:val="9"/>
        </w:numPr>
        <w:rPr>
          <w:b/>
        </w:rPr>
      </w:pPr>
      <w:r w:rsidRPr="009D2731">
        <w:rPr>
          <w:b/>
        </w:rPr>
        <w:t>October</w:t>
      </w:r>
    </w:p>
    <w:p w:rsidR="00F92EA5" w:rsidRPr="00F92EA5" w:rsidRDefault="00F92EA5" w:rsidP="00F92EA5">
      <w:r w:rsidRPr="00F92EA5">
        <w:rPr>
          <w:i/>
        </w:rPr>
        <w:t>Research</w:t>
      </w:r>
      <w:r w:rsidRPr="00F92EA5">
        <w:t>: implement tree planting event</w:t>
      </w:r>
    </w:p>
    <w:p w:rsidR="00C45150" w:rsidRPr="00764A90" w:rsidRDefault="00764A90" w:rsidP="00764A90">
      <w:pPr>
        <w:pStyle w:val="ListParagraph"/>
        <w:numPr>
          <w:ilvl w:val="0"/>
          <w:numId w:val="9"/>
        </w:numPr>
        <w:rPr>
          <w:b/>
        </w:rPr>
      </w:pPr>
      <w:r w:rsidRPr="00764A90">
        <w:rPr>
          <w:b/>
        </w:rPr>
        <w:t>November</w:t>
      </w:r>
    </w:p>
    <w:p w:rsidR="00764A90" w:rsidRDefault="00F92EA5" w:rsidP="00764A90">
      <w:r w:rsidRPr="00F92EA5">
        <w:rPr>
          <w:i/>
        </w:rPr>
        <w:t>Planting</w:t>
      </w:r>
      <w:r>
        <w:t xml:space="preserve">: </w:t>
      </w:r>
      <w:r w:rsidR="008229A0">
        <w:t>c</w:t>
      </w:r>
      <w:r w:rsidR="00764A90">
        <w:t>ompile management plan (pruning schedules, harvest windows, etc.)</w:t>
      </w:r>
    </w:p>
    <w:p w:rsidR="00C45150" w:rsidRPr="00D366F5" w:rsidRDefault="00C45150" w:rsidP="000004AF"/>
    <w:p w:rsidR="008C4BBA" w:rsidRPr="002624EB" w:rsidRDefault="000004AF" w:rsidP="000004AF">
      <w:pPr>
        <w:rPr>
          <w:b/>
          <w:sz w:val="28"/>
        </w:rPr>
      </w:pPr>
      <w:r w:rsidRPr="002624EB">
        <w:rPr>
          <w:b/>
          <w:sz w:val="28"/>
        </w:rPr>
        <w:t xml:space="preserve">Appendix </w:t>
      </w:r>
    </w:p>
    <w:p w:rsidR="000004AF" w:rsidRDefault="002D00D5" w:rsidP="000004AF">
      <w:r>
        <w:rPr>
          <w:b/>
        </w:rPr>
        <w:t xml:space="preserve">Potential </w:t>
      </w:r>
      <w:r w:rsidR="000004AF" w:rsidRPr="007B33F5">
        <w:rPr>
          <w:b/>
        </w:rPr>
        <w:t>Research Question</w:t>
      </w:r>
      <w:r w:rsidR="000004AF">
        <w:rPr>
          <w:b/>
        </w:rPr>
        <w:t>(s)</w:t>
      </w:r>
      <w:r>
        <w:rPr>
          <w:rStyle w:val="FootnoteReference"/>
          <w:b/>
        </w:rPr>
        <w:footnoteReference w:id="9"/>
      </w:r>
      <w:r w:rsidR="000004AF">
        <w:t>:</w:t>
      </w:r>
    </w:p>
    <w:p w:rsidR="000004AF" w:rsidRDefault="000004AF" w:rsidP="000004AF">
      <w:pPr>
        <w:pStyle w:val="ListParagraph"/>
        <w:numPr>
          <w:ilvl w:val="0"/>
          <w:numId w:val="8"/>
        </w:numPr>
      </w:pPr>
      <w:r>
        <w:t>What minimal energy inputs are required to convert monoculture land to perennial polyculture? *There will be no “straightforward answer” here, as the range of intentions for agroforestry developments is nearly endless.</w:t>
      </w:r>
    </w:p>
    <w:p w:rsidR="000004AF" w:rsidRDefault="000004AF" w:rsidP="000004AF">
      <w:pPr>
        <w:pStyle w:val="ListParagraph"/>
        <w:numPr>
          <w:ilvl w:val="0"/>
          <w:numId w:val="8"/>
        </w:numPr>
      </w:pPr>
      <w:r>
        <w:t xml:space="preserve">What replicable patterns exist in perennial polycultures that can lend themselves to educational </w:t>
      </w:r>
      <w:r w:rsidR="00E450B0">
        <w:t>endeavors</w:t>
      </w:r>
      <w:r>
        <w:t xml:space="preserve">? In other words, can one get a better understanding of sustainable agroforestry design with a better understanding of the simple design metaphors involved? (i.e., the positive effects diversity in the human “landscape” is akin to the diversity promoted by perennial polycultures) I would expect draw much from </w:t>
      </w:r>
      <w:r w:rsidRPr="005E3B8F">
        <w:rPr>
          <w:i/>
        </w:rPr>
        <w:t>Metaphors We Live By</w:t>
      </w:r>
      <w:r>
        <w:t xml:space="preserve"> (</w:t>
      </w:r>
      <w:proofErr w:type="spellStart"/>
      <w:r>
        <w:t>Lakoff</w:t>
      </w:r>
      <w:proofErr w:type="spellEnd"/>
      <w:r>
        <w:t xml:space="preserve"> &amp; Johnson, 1980) in answering this research question. </w:t>
      </w:r>
    </w:p>
    <w:p w:rsidR="000004AF" w:rsidRDefault="000004AF" w:rsidP="000004AF">
      <w:pPr>
        <w:pStyle w:val="ListParagraph"/>
        <w:numPr>
          <w:ilvl w:val="0"/>
          <w:numId w:val="8"/>
        </w:numPr>
      </w:pPr>
      <w:r>
        <w:t xml:space="preserve">How will student visibility of the SAP change with the installation of a perennial polyculture? Perhaps we could establish a baseline of data from Laker alumni and current students, especially the freshmen of 2016, in a longitudinal undertaking. </w:t>
      </w:r>
    </w:p>
    <w:p w:rsidR="001C348A" w:rsidRDefault="000004AF" w:rsidP="001C348A">
      <w:pPr>
        <w:pStyle w:val="ListParagraph"/>
        <w:numPr>
          <w:ilvl w:val="0"/>
          <w:numId w:val="8"/>
        </w:numPr>
      </w:pPr>
      <w:r>
        <w:lastRenderedPageBreak/>
        <w:t>In what ways will the currently depleted soils change after the installation of a fruit and nut polyculture? Variance in root systems could lead to controls and such: commercial clonal rootstock from Oregon vs. NRCS locally-sourced vs. self-sprouted</w:t>
      </w:r>
      <w:r w:rsidR="003A215C">
        <w:t>.</w:t>
      </w:r>
    </w:p>
    <w:p w:rsidR="00D511BE" w:rsidRDefault="00D511BE" w:rsidP="00D511BE"/>
    <w:p w:rsidR="00FC43F2" w:rsidRPr="00D511BE" w:rsidRDefault="00D511BE" w:rsidP="00D511BE">
      <w:pPr>
        <w:rPr>
          <w:b/>
        </w:rPr>
      </w:pPr>
      <w:r w:rsidRPr="00D511BE">
        <w:rPr>
          <w:b/>
        </w:rPr>
        <w:t>Bibliography</w:t>
      </w:r>
    </w:p>
    <w:p w:rsidR="00D511BE" w:rsidRDefault="00D511BE" w:rsidP="00D511BE">
      <w:r>
        <w:t xml:space="preserve">Aguilar, O.M., T.M. </w:t>
      </w:r>
      <w:proofErr w:type="spellStart"/>
      <w:r>
        <w:t>Waliczek</w:t>
      </w:r>
      <w:proofErr w:type="spellEnd"/>
      <w:r>
        <w:t xml:space="preserve">, &amp; J.M. </w:t>
      </w:r>
      <w:proofErr w:type="spellStart"/>
      <w:r>
        <w:t>Zajicek</w:t>
      </w:r>
      <w:proofErr w:type="spellEnd"/>
      <w:r>
        <w:t xml:space="preserve">. 2008. “Growing environmental stewards: The </w:t>
      </w:r>
    </w:p>
    <w:p w:rsidR="00D511BE" w:rsidRDefault="00D511BE" w:rsidP="00086F76">
      <w:pPr>
        <w:ind w:left="708"/>
      </w:pPr>
      <w:proofErr w:type="gramStart"/>
      <w:r>
        <w:t>overall</w:t>
      </w:r>
      <w:proofErr w:type="gramEnd"/>
      <w:r>
        <w:t xml:space="preserve"> effect of a school gardening program on environmental attitudes and environmental locus of control of different demographic groups of elementary school children.” </w:t>
      </w:r>
      <w:proofErr w:type="spellStart"/>
      <w:r w:rsidRPr="00544FB0">
        <w:rPr>
          <w:i/>
        </w:rPr>
        <w:t>HortTechnology</w:t>
      </w:r>
      <w:proofErr w:type="spellEnd"/>
      <w:r w:rsidRPr="00544FB0">
        <w:rPr>
          <w:i/>
        </w:rPr>
        <w:t xml:space="preserve"> 18(2)</w:t>
      </w:r>
      <w:r>
        <w:t>, 243-249</w:t>
      </w:r>
      <w:r w:rsidR="00086F76">
        <w:t>.</w:t>
      </w:r>
    </w:p>
    <w:p w:rsidR="00086F76" w:rsidRDefault="00086F76" w:rsidP="00086F76">
      <w:pPr>
        <w:ind w:left="708"/>
      </w:pPr>
    </w:p>
    <w:p w:rsidR="00D511BE" w:rsidRDefault="00D511BE" w:rsidP="00D511BE">
      <w:proofErr w:type="spellStart"/>
      <w:r>
        <w:t>Lackoff</w:t>
      </w:r>
      <w:proofErr w:type="spellEnd"/>
      <w:r>
        <w:t xml:space="preserve">, G., &amp; Johnson, M. 1980. </w:t>
      </w:r>
      <w:r w:rsidRPr="00D511BE">
        <w:rPr>
          <w:i/>
        </w:rPr>
        <w:t>Metaphors We Live By</w:t>
      </w:r>
      <w:r>
        <w:t xml:space="preserve">. Chicago: University of Chicago Press. </w:t>
      </w:r>
    </w:p>
    <w:p w:rsidR="00D511BE" w:rsidRPr="003832AA" w:rsidRDefault="00D511BE" w:rsidP="00D511BE"/>
    <w:sectPr w:rsidR="00D511BE" w:rsidRPr="003832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7C" w:rsidRDefault="00B8787C" w:rsidP="002D00D5">
      <w:r>
        <w:separator/>
      </w:r>
    </w:p>
  </w:endnote>
  <w:endnote w:type="continuationSeparator" w:id="0">
    <w:p w:rsidR="00B8787C" w:rsidRDefault="00B8787C" w:rsidP="002D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7C" w:rsidRDefault="00B8787C" w:rsidP="002D00D5">
      <w:r>
        <w:separator/>
      </w:r>
    </w:p>
  </w:footnote>
  <w:footnote w:type="continuationSeparator" w:id="0">
    <w:p w:rsidR="00B8787C" w:rsidRDefault="00B8787C" w:rsidP="002D00D5">
      <w:r>
        <w:continuationSeparator/>
      </w:r>
    </w:p>
  </w:footnote>
  <w:footnote w:id="1">
    <w:p w:rsidR="00A503B4" w:rsidRDefault="00A503B4" w:rsidP="00A503B4">
      <w:pPr>
        <w:pStyle w:val="FootnoteText"/>
      </w:pPr>
      <w:r>
        <w:rPr>
          <w:rStyle w:val="FootnoteReference"/>
        </w:rPr>
        <w:footnoteRef/>
      </w:r>
      <w:r>
        <w:t xml:space="preserve"> See: </w:t>
      </w:r>
      <w:proofErr w:type="spellStart"/>
      <w:r>
        <w:t>Waliczek</w:t>
      </w:r>
      <w:proofErr w:type="spellEnd"/>
      <w:r>
        <w:t xml:space="preserve">, T.M. and </w:t>
      </w:r>
      <w:proofErr w:type="spellStart"/>
      <w:r>
        <w:t>Zajicek</w:t>
      </w:r>
      <w:proofErr w:type="spellEnd"/>
      <w:r>
        <w:t xml:space="preserve">, J.M. 2010. “The benefits of integrating service teaching and learning techniques into an Undergraduate Horticulture Curriculum.” </w:t>
      </w:r>
      <w:proofErr w:type="spellStart"/>
      <w:r w:rsidRPr="00DD5F71">
        <w:rPr>
          <w:i/>
        </w:rPr>
        <w:t>HortTechnology</w:t>
      </w:r>
      <w:proofErr w:type="spellEnd"/>
      <w:r w:rsidRPr="00DD5F71">
        <w:rPr>
          <w:i/>
        </w:rPr>
        <w:t xml:space="preserve"> (20),</w:t>
      </w:r>
      <w:r>
        <w:t xml:space="preserve"> 934-942. </w:t>
      </w:r>
    </w:p>
  </w:footnote>
  <w:footnote w:id="2">
    <w:p w:rsidR="00A503B4" w:rsidRDefault="00A503B4" w:rsidP="00A503B4">
      <w:pPr>
        <w:pStyle w:val="FootnoteText"/>
      </w:pPr>
      <w:r>
        <w:rPr>
          <w:rStyle w:val="FootnoteReference"/>
        </w:rPr>
        <w:footnoteRef/>
      </w:r>
      <w:r>
        <w:t xml:space="preserve"> See: </w:t>
      </w:r>
      <w:proofErr w:type="spellStart"/>
      <w:r>
        <w:t>Chavan</w:t>
      </w:r>
      <w:proofErr w:type="spellEnd"/>
      <w:r>
        <w:t xml:space="preserve">, M. 2011. “Higher education students’ attitudes toward experiential learning in international business.” </w:t>
      </w:r>
      <w:r w:rsidRPr="00C430A0">
        <w:rPr>
          <w:i/>
        </w:rPr>
        <w:t>Journal of Teaching in International Business (22)</w:t>
      </w:r>
      <w:proofErr w:type="gramStart"/>
      <w:r w:rsidRPr="00C430A0">
        <w:rPr>
          <w:i/>
        </w:rPr>
        <w:t>,</w:t>
      </w:r>
      <w:r>
        <w:t>126</w:t>
      </w:r>
      <w:proofErr w:type="gramEnd"/>
      <w:r>
        <w:t>-143.</w:t>
      </w:r>
    </w:p>
  </w:footnote>
  <w:footnote w:id="3">
    <w:p w:rsidR="00A503B4" w:rsidRDefault="00A503B4" w:rsidP="00A503B4">
      <w:pPr>
        <w:pStyle w:val="FootnoteText"/>
      </w:pPr>
      <w:r>
        <w:rPr>
          <w:rStyle w:val="FootnoteReference"/>
        </w:rPr>
        <w:footnoteRef/>
      </w:r>
      <w:r>
        <w:t xml:space="preserve"> Using soils as an example, soil aggregates may be described as houses with rooms, small cities or, more generally, buildable structures. See: </w:t>
      </w:r>
      <w:proofErr w:type="spellStart"/>
      <w:r>
        <w:t>Lakoff</w:t>
      </w:r>
      <w:proofErr w:type="spellEnd"/>
      <w:r>
        <w:t xml:space="preserve">, G. and Mark Johnson. 1980. “The metaphorical structure of the human conceptual system.” </w:t>
      </w:r>
      <w:r w:rsidRPr="00D526F0">
        <w:rPr>
          <w:i/>
        </w:rPr>
        <w:t>Cognitive Science (4)</w:t>
      </w:r>
      <w:r>
        <w:t>, 195-208.</w:t>
      </w:r>
    </w:p>
  </w:footnote>
  <w:footnote w:id="4">
    <w:p w:rsidR="00A503B4" w:rsidRDefault="00A503B4" w:rsidP="00A503B4">
      <w:pPr>
        <w:pStyle w:val="FootnoteText"/>
      </w:pPr>
      <w:r>
        <w:rPr>
          <w:rStyle w:val="FootnoteReference"/>
        </w:rPr>
        <w:footnoteRef/>
      </w:r>
      <w:r>
        <w:t xml:space="preserve"> See: Thomas, D.R. (2006). “A general inductive approach for analyzing qualitative evaluation data.” </w:t>
      </w:r>
      <w:r w:rsidRPr="00B951B3">
        <w:rPr>
          <w:i/>
        </w:rPr>
        <w:t>American Journal of Evaluation (27)</w:t>
      </w:r>
      <w:r>
        <w:t>, 237-246.</w:t>
      </w:r>
    </w:p>
  </w:footnote>
  <w:footnote w:id="5">
    <w:p w:rsidR="00A503B4" w:rsidRDefault="00A503B4" w:rsidP="00A503B4">
      <w:pPr>
        <w:pStyle w:val="FootnoteText"/>
      </w:pPr>
      <w:r>
        <w:rPr>
          <w:rStyle w:val="FootnoteReference"/>
        </w:rPr>
        <w:footnoteRef/>
      </w:r>
      <w:r>
        <w:t xml:space="preserve"> See: </w:t>
      </w:r>
      <w:proofErr w:type="spellStart"/>
      <w:r>
        <w:t>Musolff</w:t>
      </w:r>
      <w:proofErr w:type="spellEnd"/>
      <w:r>
        <w:t xml:space="preserve">, A. 2012. “The study of metaphor as part of critical discourse analysis.” </w:t>
      </w:r>
      <w:r w:rsidRPr="00100593">
        <w:rPr>
          <w:i/>
        </w:rPr>
        <w:t>Critical Discourse Studies (9)3</w:t>
      </w:r>
      <w:r w:rsidRPr="00100593">
        <w:t>, 301 –310</w:t>
      </w:r>
      <w:r>
        <w:t>.</w:t>
      </w:r>
    </w:p>
  </w:footnote>
  <w:footnote w:id="6">
    <w:p w:rsidR="000879FF" w:rsidRDefault="000879FF">
      <w:pPr>
        <w:pStyle w:val="FootnoteText"/>
      </w:pPr>
      <w:r>
        <w:rPr>
          <w:rStyle w:val="FootnoteReference"/>
        </w:rPr>
        <w:footnoteRef/>
      </w:r>
      <w:r>
        <w:t xml:space="preserve"> Though Phase 1 funding is necessary for the research project, Phase 2 may be delayed or funded elsewhere. </w:t>
      </w:r>
    </w:p>
  </w:footnote>
  <w:footnote w:id="7">
    <w:p w:rsidR="00A77450" w:rsidRDefault="00A77450">
      <w:pPr>
        <w:pStyle w:val="FootnoteText"/>
      </w:pPr>
      <w:r>
        <w:rPr>
          <w:rStyle w:val="FootnoteReference"/>
        </w:rPr>
        <w:footnoteRef/>
      </w:r>
      <w:r>
        <w:t xml:space="preserve"> The sickle-bar attachment will be a crucial component to minimizing system inputs; easily creating mulch by chopping and piling crops between tree rows, it will </w:t>
      </w:r>
      <w:r w:rsidR="00D771F1">
        <w:t xml:space="preserve">essentially </w:t>
      </w:r>
      <w:r>
        <w:t xml:space="preserve">eliminate the need for </w:t>
      </w:r>
      <w:r w:rsidR="00ED67DA">
        <w:t xml:space="preserve">irrigation. </w:t>
      </w:r>
    </w:p>
  </w:footnote>
  <w:footnote w:id="8">
    <w:p w:rsidR="00E450B0" w:rsidRDefault="00E450B0">
      <w:pPr>
        <w:pStyle w:val="FootnoteText"/>
      </w:pPr>
      <w:r>
        <w:rPr>
          <w:rStyle w:val="FootnoteReference"/>
        </w:rPr>
        <w:footnoteRef/>
      </w:r>
      <w:r>
        <w:t xml:space="preserve"> Methodologies described in Section 1 Abstract will examine environmental locus of control. </w:t>
      </w:r>
      <w:r w:rsidR="00D511BE">
        <w:t xml:space="preserve">Aguilar et al. 2008 may serve as a model for research methodology. </w:t>
      </w:r>
      <w:r w:rsidR="00544FB0">
        <w:t xml:space="preserve"> </w:t>
      </w:r>
    </w:p>
  </w:footnote>
  <w:footnote w:id="9">
    <w:p w:rsidR="002D00D5" w:rsidRPr="002D00D5" w:rsidRDefault="002D00D5">
      <w:pPr>
        <w:pStyle w:val="FootnoteText"/>
      </w:pPr>
      <w:r>
        <w:rPr>
          <w:rStyle w:val="FootnoteReference"/>
        </w:rPr>
        <w:footnoteRef/>
      </w:r>
      <w:r>
        <w:t xml:space="preserve"> </w:t>
      </w:r>
      <w:r w:rsidRPr="007C6941">
        <w:t>A diverse array of research methodologies could be used to explore the following questions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1F9"/>
    <w:multiLevelType w:val="multilevel"/>
    <w:tmpl w:val="5BA8B8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B4BFA"/>
    <w:multiLevelType w:val="hybridMultilevel"/>
    <w:tmpl w:val="C886323C"/>
    <w:lvl w:ilvl="0" w:tplc="0409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AB73FA1"/>
    <w:multiLevelType w:val="hybridMultilevel"/>
    <w:tmpl w:val="EB34BF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EB31B6A"/>
    <w:multiLevelType w:val="hybridMultilevel"/>
    <w:tmpl w:val="2974CD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65A27E0"/>
    <w:multiLevelType w:val="hybridMultilevel"/>
    <w:tmpl w:val="39E222D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95E5F65"/>
    <w:multiLevelType w:val="hybridMultilevel"/>
    <w:tmpl w:val="29B45C9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E924249"/>
    <w:multiLevelType w:val="hybridMultilevel"/>
    <w:tmpl w:val="4272A498"/>
    <w:lvl w:ilvl="0" w:tplc="48D8F31C">
      <w:start w:val="1"/>
      <w:numFmt w:val="upperLetter"/>
      <w:lvlText w:val="%1."/>
      <w:lvlJc w:val="left"/>
      <w:pPr>
        <w:ind w:left="720" w:hanging="360"/>
      </w:pPr>
      <w:rPr>
        <w:rFonts w:hint="default"/>
        <w:b/>
        <w:i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18F69A7"/>
    <w:multiLevelType w:val="hybridMultilevel"/>
    <w:tmpl w:val="CE7870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DA52C94"/>
    <w:multiLevelType w:val="hybridMultilevel"/>
    <w:tmpl w:val="F3E4118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2"/>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61"/>
    <w:rsid w:val="000004AF"/>
    <w:rsid w:val="00001AD2"/>
    <w:rsid w:val="00002A80"/>
    <w:rsid w:val="000070D4"/>
    <w:rsid w:val="00017DEC"/>
    <w:rsid w:val="000344FD"/>
    <w:rsid w:val="000346C9"/>
    <w:rsid w:val="00045FD1"/>
    <w:rsid w:val="00046DCB"/>
    <w:rsid w:val="000472D8"/>
    <w:rsid w:val="000541BB"/>
    <w:rsid w:val="00055218"/>
    <w:rsid w:val="00082BD2"/>
    <w:rsid w:val="00086F76"/>
    <w:rsid w:val="000879FF"/>
    <w:rsid w:val="00091924"/>
    <w:rsid w:val="00092761"/>
    <w:rsid w:val="00092FD1"/>
    <w:rsid w:val="000A7107"/>
    <w:rsid w:val="000A7112"/>
    <w:rsid w:val="000B4A6C"/>
    <w:rsid w:val="000C3BD7"/>
    <w:rsid w:val="000F6FD3"/>
    <w:rsid w:val="00106BB2"/>
    <w:rsid w:val="00111A76"/>
    <w:rsid w:val="00113CBE"/>
    <w:rsid w:val="00120671"/>
    <w:rsid w:val="001337AB"/>
    <w:rsid w:val="0013606F"/>
    <w:rsid w:val="00140D80"/>
    <w:rsid w:val="00177965"/>
    <w:rsid w:val="001805F0"/>
    <w:rsid w:val="0018286F"/>
    <w:rsid w:val="00191D6F"/>
    <w:rsid w:val="001A0319"/>
    <w:rsid w:val="001A0E07"/>
    <w:rsid w:val="001B29BC"/>
    <w:rsid w:val="001B40A3"/>
    <w:rsid w:val="001B7A2A"/>
    <w:rsid w:val="001C348A"/>
    <w:rsid w:val="001C6781"/>
    <w:rsid w:val="001C751E"/>
    <w:rsid w:val="001D17AC"/>
    <w:rsid w:val="001D5FFB"/>
    <w:rsid w:val="001D7B10"/>
    <w:rsid w:val="001D7F89"/>
    <w:rsid w:val="001E584D"/>
    <w:rsid w:val="00207029"/>
    <w:rsid w:val="0022148B"/>
    <w:rsid w:val="002238E1"/>
    <w:rsid w:val="0022399C"/>
    <w:rsid w:val="002266C7"/>
    <w:rsid w:val="00235593"/>
    <w:rsid w:val="00240D3C"/>
    <w:rsid w:val="00244B30"/>
    <w:rsid w:val="00247F56"/>
    <w:rsid w:val="002624EB"/>
    <w:rsid w:val="002704AC"/>
    <w:rsid w:val="002812EC"/>
    <w:rsid w:val="00283A48"/>
    <w:rsid w:val="00295DC4"/>
    <w:rsid w:val="002A1DA7"/>
    <w:rsid w:val="002B1946"/>
    <w:rsid w:val="002B6FBE"/>
    <w:rsid w:val="002D00D5"/>
    <w:rsid w:val="002D7CE4"/>
    <w:rsid w:val="002E4033"/>
    <w:rsid w:val="002E56EB"/>
    <w:rsid w:val="002F3630"/>
    <w:rsid w:val="00300A05"/>
    <w:rsid w:val="0030568F"/>
    <w:rsid w:val="00310B70"/>
    <w:rsid w:val="003234AF"/>
    <w:rsid w:val="00326594"/>
    <w:rsid w:val="003355BC"/>
    <w:rsid w:val="00336195"/>
    <w:rsid w:val="003455A9"/>
    <w:rsid w:val="0034664A"/>
    <w:rsid w:val="00353E85"/>
    <w:rsid w:val="003639EC"/>
    <w:rsid w:val="00367606"/>
    <w:rsid w:val="00367A69"/>
    <w:rsid w:val="00367FB0"/>
    <w:rsid w:val="003769D7"/>
    <w:rsid w:val="003810D2"/>
    <w:rsid w:val="003821BC"/>
    <w:rsid w:val="003832AA"/>
    <w:rsid w:val="00383D4A"/>
    <w:rsid w:val="00390571"/>
    <w:rsid w:val="00390A16"/>
    <w:rsid w:val="003A215C"/>
    <w:rsid w:val="003C096B"/>
    <w:rsid w:val="003D036F"/>
    <w:rsid w:val="003D24D7"/>
    <w:rsid w:val="003D4144"/>
    <w:rsid w:val="003E4359"/>
    <w:rsid w:val="003E52B0"/>
    <w:rsid w:val="00417C4B"/>
    <w:rsid w:val="00422E6A"/>
    <w:rsid w:val="00425967"/>
    <w:rsid w:val="00427133"/>
    <w:rsid w:val="00431B4E"/>
    <w:rsid w:val="00433810"/>
    <w:rsid w:val="0043465B"/>
    <w:rsid w:val="00436A73"/>
    <w:rsid w:val="0044750C"/>
    <w:rsid w:val="00447D8A"/>
    <w:rsid w:val="0045255F"/>
    <w:rsid w:val="00456218"/>
    <w:rsid w:val="004645A8"/>
    <w:rsid w:val="00470C17"/>
    <w:rsid w:val="00475E9D"/>
    <w:rsid w:val="0048118A"/>
    <w:rsid w:val="0048531F"/>
    <w:rsid w:val="00495FE1"/>
    <w:rsid w:val="004B0A3A"/>
    <w:rsid w:val="004B6310"/>
    <w:rsid w:val="004B7C96"/>
    <w:rsid w:val="004D4F2B"/>
    <w:rsid w:val="004E54B3"/>
    <w:rsid w:val="004F2B9E"/>
    <w:rsid w:val="004F446C"/>
    <w:rsid w:val="004F4898"/>
    <w:rsid w:val="005019EE"/>
    <w:rsid w:val="005068C8"/>
    <w:rsid w:val="00531380"/>
    <w:rsid w:val="0054048C"/>
    <w:rsid w:val="00544522"/>
    <w:rsid w:val="00544FB0"/>
    <w:rsid w:val="00546624"/>
    <w:rsid w:val="00571B87"/>
    <w:rsid w:val="005802FC"/>
    <w:rsid w:val="0059350A"/>
    <w:rsid w:val="005938B8"/>
    <w:rsid w:val="0059501D"/>
    <w:rsid w:val="00597344"/>
    <w:rsid w:val="005A172A"/>
    <w:rsid w:val="005A1B45"/>
    <w:rsid w:val="005A4128"/>
    <w:rsid w:val="005A7390"/>
    <w:rsid w:val="005D49EB"/>
    <w:rsid w:val="005E7F48"/>
    <w:rsid w:val="005F0D19"/>
    <w:rsid w:val="00610864"/>
    <w:rsid w:val="00611161"/>
    <w:rsid w:val="00611680"/>
    <w:rsid w:val="006119DB"/>
    <w:rsid w:val="00620DB7"/>
    <w:rsid w:val="00622835"/>
    <w:rsid w:val="006234E3"/>
    <w:rsid w:val="00625EB7"/>
    <w:rsid w:val="0062617D"/>
    <w:rsid w:val="00634314"/>
    <w:rsid w:val="00636657"/>
    <w:rsid w:val="00657E14"/>
    <w:rsid w:val="006643FC"/>
    <w:rsid w:val="00682F84"/>
    <w:rsid w:val="00687137"/>
    <w:rsid w:val="006954C9"/>
    <w:rsid w:val="006A2145"/>
    <w:rsid w:val="006A46F9"/>
    <w:rsid w:val="006B37AE"/>
    <w:rsid w:val="006B5ABB"/>
    <w:rsid w:val="006C46F4"/>
    <w:rsid w:val="006C6EF7"/>
    <w:rsid w:val="006D5B43"/>
    <w:rsid w:val="006E25AD"/>
    <w:rsid w:val="006F2B23"/>
    <w:rsid w:val="0070409E"/>
    <w:rsid w:val="007054BC"/>
    <w:rsid w:val="00710519"/>
    <w:rsid w:val="00715584"/>
    <w:rsid w:val="007157D8"/>
    <w:rsid w:val="00722708"/>
    <w:rsid w:val="00725F27"/>
    <w:rsid w:val="007268C3"/>
    <w:rsid w:val="007273F2"/>
    <w:rsid w:val="00751B19"/>
    <w:rsid w:val="00755F3C"/>
    <w:rsid w:val="00764A90"/>
    <w:rsid w:val="00767285"/>
    <w:rsid w:val="00772653"/>
    <w:rsid w:val="00775472"/>
    <w:rsid w:val="00784A8F"/>
    <w:rsid w:val="0078598E"/>
    <w:rsid w:val="007873CC"/>
    <w:rsid w:val="007934DE"/>
    <w:rsid w:val="0079566C"/>
    <w:rsid w:val="00795B41"/>
    <w:rsid w:val="007C0484"/>
    <w:rsid w:val="007D7378"/>
    <w:rsid w:val="007E0AE9"/>
    <w:rsid w:val="007F631F"/>
    <w:rsid w:val="008058E8"/>
    <w:rsid w:val="008070AF"/>
    <w:rsid w:val="008149FF"/>
    <w:rsid w:val="00815E80"/>
    <w:rsid w:val="008229A0"/>
    <w:rsid w:val="008238E7"/>
    <w:rsid w:val="00824163"/>
    <w:rsid w:val="008311C9"/>
    <w:rsid w:val="00846087"/>
    <w:rsid w:val="00847D61"/>
    <w:rsid w:val="008620D3"/>
    <w:rsid w:val="008736C6"/>
    <w:rsid w:val="008847BD"/>
    <w:rsid w:val="00892917"/>
    <w:rsid w:val="008B1037"/>
    <w:rsid w:val="008B38F9"/>
    <w:rsid w:val="008C4BBA"/>
    <w:rsid w:val="008E6951"/>
    <w:rsid w:val="00901879"/>
    <w:rsid w:val="00902125"/>
    <w:rsid w:val="009029CA"/>
    <w:rsid w:val="009406C0"/>
    <w:rsid w:val="00943E4D"/>
    <w:rsid w:val="00957AF1"/>
    <w:rsid w:val="009710F8"/>
    <w:rsid w:val="0097353C"/>
    <w:rsid w:val="00976DE4"/>
    <w:rsid w:val="009803FD"/>
    <w:rsid w:val="009854ED"/>
    <w:rsid w:val="00990E4D"/>
    <w:rsid w:val="009927DB"/>
    <w:rsid w:val="0099514E"/>
    <w:rsid w:val="0099519C"/>
    <w:rsid w:val="009A16C5"/>
    <w:rsid w:val="009B4A9D"/>
    <w:rsid w:val="009B51A5"/>
    <w:rsid w:val="009B5753"/>
    <w:rsid w:val="009B5A97"/>
    <w:rsid w:val="009C1CC6"/>
    <w:rsid w:val="009C6DB2"/>
    <w:rsid w:val="009C7FBA"/>
    <w:rsid w:val="009D2731"/>
    <w:rsid w:val="009D77E1"/>
    <w:rsid w:val="009E2178"/>
    <w:rsid w:val="009F14F6"/>
    <w:rsid w:val="00A04357"/>
    <w:rsid w:val="00A275EB"/>
    <w:rsid w:val="00A35776"/>
    <w:rsid w:val="00A503B4"/>
    <w:rsid w:val="00A50C24"/>
    <w:rsid w:val="00A67B8C"/>
    <w:rsid w:val="00A77450"/>
    <w:rsid w:val="00A87AA9"/>
    <w:rsid w:val="00A91814"/>
    <w:rsid w:val="00AA7636"/>
    <w:rsid w:val="00AB466F"/>
    <w:rsid w:val="00AD3873"/>
    <w:rsid w:val="00B115AD"/>
    <w:rsid w:val="00B26CA1"/>
    <w:rsid w:val="00B42B18"/>
    <w:rsid w:val="00B43B63"/>
    <w:rsid w:val="00B60C66"/>
    <w:rsid w:val="00B64ADD"/>
    <w:rsid w:val="00B7702C"/>
    <w:rsid w:val="00B8787C"/>
    <w:rsid w:val="00B9009E"/>
    <w:rsid w:val="00B908BF"/>
    <w:rsid w:val="00B945CD"/>
    <w:rsid w:val="00B94906"/>
    <w:rsid w:val="00BA6B45"/>
    <w:rsid w:val="00BB081A"/>
    <w:rsid w:val="00BB4418"/>
    <w:rsid w:val="00BB5F66"/>
    <w:rsid w:val="00BB74A5"/>
    <w:rsid w:val="00BC539A"/>
    <w:rsid w:val="00BD3EF3"/>
    <w:rsid w:val="00BD6917"/>
    <w:rsid w:val="00BD7291"/>
    <w:rsid w:val="00BE5E15"/>
    <w:rsid w:val="00BF267B"/>
    <w:rsid w:val="00C01DE1"/>
    <w:rsid w:val="00C02AFA"/>
    <w:rsid w:val="00C03BE5"/>
    <w:rsid w:val="00C03E60"/>
    <w:rsid w:val="00C10B6B"/>
    <w:rsid w:val="00C261EA"/>
    <w:rsid w:val="00C30EB3"/>
    <w:rsid w:val="00C41D54"/>
    <w:rsid w:val="00C45150"/>
    <w:rsid w:val="00C46C65"/>
    <w:rsid w:val="00C46EC2"/>
    <w:rsid w:val="00C526F1"/>
    <w:rsid w:val="00C60C6D"/>
    <w:rsid w:val="00C66311"/>
    <w:rsid w:val="00C71C99"/>
    <w:rsid w:val="00C860BD"/>
    <w:rsid w:val="00C87C99"/>
    <w:rsid w:val="00CA5037"/>
    <w:rsid w:val="00CA6C00"/>
    <w:rsid w:val="00CD3A34"/>
    <w:rsid w:val="00CD62CA"/>
    <w:rsid w:val="00CD75C9"/>
    <w:rsid w:val="00CE43A6"/>
    <w:rsid w:val="00CF25F8"/>
    <w:rsid w:val="00CF30BD"/>
    <w:rsid w:val="00CF6B9E"/>
    <w:rsid w:val="00D01498"/>
    <w:rsid w:val="00D025C5"/>
    <w:rsid w:val="00D06A33"/>
    <w:rsid w:val="00D21F28"/>
    <w:rsid w:val="00D307E6"/>
    <w:rsid w:val="00D366F5"/>
    <w:rsid w:val="00D3799F"/>
    <w:rsid w:val="00D419F5"/>
    <w:rsid w:val="00D511BE"/>
    <w:rsid w:val="00D771F1"/>
    <w:rsid w:val="00D808BF"/>
    <w:rsid w:val="00D85C17"/>
    <w:rsid w:val="00D9163C"/>
    <w:rsid w:val="00DB2A23"/>
    <w:rsid w:val="00DD0FF8"/>
    <w:rsid w:val="00DD52E8"/>
    <w:rsid w:val="00DD7FC4"/>
    <w:rsid w:val="00DE16E5"/>
    <w:rsid w:val="00DE49B0"/>
    <w:rsid w:val="00DF2D0F"/>
    <w:rsid w:val="00E00999"/>
    <w:rsid w:val="00E027D1"/>
    <w:rsid w:val="00E030D7"/>
    <w:rsid w:val="00E15F0D"/>
    <w:rsid w:val="00E17878"/>
    <w:rsid w:val="00E303D5"/>
    <w:rsid w:val="00E35FD2"/>
    <w:rsid w:val="00E41586"/>
    <w:rsid w:val="00E450B0"/>
    <w:rsid w:val="00E71061"/>
    <w:rsid w:val="00E72B94"/>
    <w:rsid w:val="00E741D4"/>
    <w:rsid w:val="00E96113"/>
    <w:rsid w:val="00E97A56"/>
    <w:rsid w:val="00EA16F9"/>
    <w:rsid w:val="00EC6045"/>
    <w:rsid w:val="00ED67DA"/>
    <w:rsid w:val="00EF107D"/>
    <w:rsid w:val="00F01846"/>
    <w:rsid w:val="00F01A36"/>
    <w:rsid w:val="00F030FB"/>
    <w:rsid w:val="00F03F89"/>
    <w:rsid w:val="00F0751C"/>
    <w:rsid w:val="00F15173"/>
    <w:rsid w:val="00F1746A"/>
    <w:rsid w:val="00F46BE4"/>
    <w:rsid w:val="00F7747B"/>
    <w:rsid w:val="00F81679"/>
    <w:rsid w:val="00F8311C"/>
    <w:rsid w:val="00F90611"/>
    <w:rsid w:val="00F92EA5"/>
    <w:rsid w:val="00F978F5"/>
    <w:rsid w:val="00FA5B6F"/>
    <w:rsid w:val="00FA7C80"/>
    <w:rsid w:val="00FB2E9E"/>
    <w:rsid w:val="00FB36DF"/>
    <w:rsid w:val="00FC0067"/>
    <w:rsid w:val="00FC43F2"/>
    <w:rsid w:val="00FD2D26"/>
    <w:rsid w:val="00FD511A"/>
    <w:rsid w:val="00FF1FBC"/>
    <w:rsid w:val="00FF6A7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E019B-25AA-48D7-87BD-082BE452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link w:val="Heading1Char"/>
    <w:uiPriority w:val="9"/>
    <w:qFormat/>
    <w:rsid w:val="00140D80"/>
    <w:pPr>
      <w:spacing w:before="100" w:beforeAutospacing="1" w:after="100" w:afterAutospacing="1"/>
      <w:outlineLvl w:val="0"/>
    </w:pPr>
    <w:rPr>
      <w:rFonts w:eastAsia="Times New Roman"/>
      <w:b/>
      <w:bCs/>
      <w:kern w:val="36"/>
      <w:sz w:val="48"/>
      <w:szCs w:val="48"/>
      <w:lang w:val="es-CR" w:eastAsia="es-CR"/>
    </w:rPr>
  </w:style>
  <w:style w:type="paragraph" w:styleId="Heading4">
    <w:name w:val="heading 4"/>
    <w:basedOn w:val="Normal"/>
    <w:next w:val="Normal"/>
    <w:link w:val="Heading4Char"/>
    <w:uiPriority w:val="9"/>
    <w:semiHidden/>
    <w:unhideWhenUsed/>
    <w:qFormat/>
    <w:rsid w:val="00106BB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4128"/>
  </w:style>
  <w:style w:type="paragraph" w:styleId="ListParagraph">
    <w:name w:val="List Paragraph"/>
    <w:basedOn w:val="Normal"/>
    <w:uiPriority w:val="34"/>
    <w:qFormat/>
    <w:rsid w:val="00082BD2"/>
    <w:pPr>
      <w:ind w:left="720"/>
      <w:contextualSpacing/>
    </w:pPr>
  </w:style>
  <w:style w:type="character" w:styleId="Hyperlink">
    <w:name w:val="Hyperlink"/>
    <w:basedOn w:val="DefaultParagraphFont"/>
    <w:uiPriority w:val="99"/>
    <w:unhideWhenUsed/>
    <w:rsid w:val="00B115AD"/>
    <w:rPr>
      <w:color w:val="0000FF" w:themeColor="hyperlink"/>
      <w:u w:val="single"/>
    </w:rPr>
  </w:style>
  <w:style w:type="character" w:styleId="FollowedHyperlink">
    <w:name w:val="FollowedHyperlink"/>
    <w:basedOn w:val="DefaultParagraphFont"/>
    <w:uiPriority w:val="99"/>
    <w:semiHidden/>
    <w:unhideWhenUsed/>
    <w:rsid w:val="00A50C24"/>
    <w:rPr>
      <w:color w:val="800080" w:themeColor="followedHyperlink"/>
      <w:u w:val="single"/>
    </w:rPr>
  </w:style>
  <w:style w:type="character" w:customStyle="1" w:styleId="Heading1Char">
    <w:name w:val="Heading 1 Char"/>
    <w:basedOn w:val="DefaultParagraphFont"/>
    <w:link w:val="Heading1"/>
    <w:uiPriority w:val="9"/>
    <w:rsid w:val="00140D80"/>
    <w:rPr>
      <w:rFonts w:eastAsia="Times New Roman"/>
      <w:b/>
      <w:bCs/>
      <w:kern w:val="36"/>
      <w:sz w:val="48"/>
      <w:szCs w:val="48"/>
      <w:lang w:eastAsia="es-CR"/>
    </w:rPr>
  </w:style>
  <w:style w:type="character" w:customStyle="1" w:styleId="Heading4Char">
    <w:name w:val="Heading 4 Char"/>
    <w:basedOn w:val="DefaultParagraphFont"/>
    <w:link w:val="Heading4"/>
    <w:uiPriority w:val="9"/>
    <w:semiHidden/>
    <w:rsid w:val="00106BB2"/>
    <w:rPr>
      <w:rFonts w:asciiTheme="majorHAnsi" w:eastAsiaTheme="majorEastAsia" w:hAnsiTheme="majorHAnsi" w:cstheme="majorBidi"/>
      <w:b/>
      <w:bCs/>
      <w:i/>
      <w:iCs/>
      <w:color w:val="4F81BD" w:themeColor="accent1"/>
      <w:lang w:val="en-US"/>
    </w:rPr>
  </w:style>
  <w:style w:type="paragraph" w:styleId="FootnoteText">
    <w:name w:val="footnote text"/>
    <w:basedOn w:val="Normal"/>
    <w:link w:val="FootnoteTextChar"/>
    <w:uiPriority w:val="99"/>
    <w:semiHidden/>
    <w:unhideWhenUsed/>
    <w:rsid w:val="002D00D5"/>
    <w:rPr>
      <w:sz w:val="20"/>
      <w:szCs w:val="20"/>
    </w:rPr>
  </w:style>
  <w:style w:type="character" w:customStyle="1" w:styleId="FootnoteTextChar">
    <w:name w:val="Footnote Text Char"/>
    <w:basedOn w:val="DefaultParagraphFont"/>
    <w:link w:val="FootnoteText"/>
    <w:uiPriority w:val="99"/>
    <w:semiHidden/>
    <w:rsid w:val="002D00D5"/>
    <w:rPr>
      <w:sz w:val="20"/>
      <w:szCs w:val="20"/>
      <w:lang w:val="en-US"/>
    </w:rPr>
  </w:style>
  <w:style w:type="character" w:styleId="FootnoteReference">
    <w:name w:val="footnote reference"/>
    <w:basedOn w:val="DefaultParagraphFont"/>
    <w:uiPriority w:val="99"/>
    <w:semiHidden/>
    <w:unhideWhenUsed/>
    <w:rsid w:val="002D00D5"/>
    <w:rPr>
      <w:vertAlign w:val="superscript"/>
    </w:rPr>
  </w:style>
  <w:style w:type="character" w:styleId="CommentReference">
    <w:name w:val="annotation reference"/>
    <w:basedOn w:val="DefaultParagraphFont"/>
    <w:uiPriority w:val="99"/>
    <w:semiHidden/>
    <w:unhideWhenUsed/>
    <w:rsid w:val="009406C0"/>
    <w:rPr>
      <w:sz w:val="16"/>
      <w:szCs w:val="16"/>
    </w:rPr>
  </w:style>
  <w:style w:type="paragraph" w:styleId="CommentText">
    <w:name w:val="annotation text"/>
    <w:basedOn w:val="Normal"/>
    <w:link w:val="CommentTextChar"/>
    <w:uiPriority w:val="99"/>
    <w:semiHidden/>
    <w:unhideWhenUsed/>
    <w:rsid w:val="009406C0"/>
    <w:rPr>
      <w:sz w:val="20"/>
      <w:szCs w:val="20"/>
    </w:rPr>
  </w:style>
  <w:style w:type="character" w:customStyle="1" w:styleId="CommentTextChar">
    <w:name w:val="Comment Text Char"/>
    <w:basedOn w:val="DefaultParagraphFont"/>
    <w:link w:val="CommentText"/>
    <w:uiPriority w:val="99"/>
    <w:semiHidden/>
    <w:rsid w:val="009406C0"/>
    <w:rPr>
      <w:sz w:val="20"/>
      <w:szCs w:val="20"/>
      <w:lang w:val="en-US"/>
    </w:rPr>
  </w:style>
  <w:style w:type="paragraph" w:styleId="BalloonText">
    <w:name w:val="Balloon Text"/>
    <w:basedOn w:val="Normal"/>
    <w:link w:val="BalloonTextChar"/>
    <w:uiPriority w:val="99"/>
    <w:semiHidden/>
    <w:unhideWhenUsed/>
    <w:rsid w:val="009406C0"/>
    <w:rPr>
      <w:rFonts w:ascii="Tahoma" w:hAnsi="Tahoma" w:cs="Tahoma"/>
      <w:sz w:val="16"/>
      <w:szCs w:val="16"/>
    </w:rPr>
  </w:style>
  <w:style w:type="character" w:customStyle="1" w:styleId="BalloonTextChar">
    <w:name w:val="Balloon Text Char"/>
    <w:basedOn w:val="DefaultParagraphFont"/>
    <w:link w:val="BalloonText"/>
    <w:uiPriority w:val="99"/>
    <w:semiHidden/>
    <w:rsid w:val="009406C0"/>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9406C0"/>
    <w:rPr>
      <w:b/>
      <w:bCs/>
    </w:rPr>
  </w:style>
  <w:style w:type="character" w:customStyle="1" w:styleId="CommentSubjectChar">
    <w:name w:val="Comment Subject Char"/>
    <w:basedOn w:val="CommentTextChar"/>
    <w:link w:val="CommentSubject"/>
    <w:uiPriority w:val="99"/>
    <w:semiHidden/>
    <w:rsid w:val="009406C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9408">
      <w:bodyDiv w:val="1"/>
      <w:marLeft w:val="0"/>
      <w:marRight w:val="0"/>
      <w:marTop w:val="0"/>
      <w:marBottom w:val="0"/>
      <w:divBdr>
        <w:top w:val="none" w:sz="0" w:space="0" w:color="auto"/>
        <w:left w:val="none" w:sz="0" w:space="0" w:color="auto"/>
        <w:bottom w:val="none" w:sz="0" w:space="0" w:color="auto"/>
        <w:right w:val="none" w:sz="0" w:space="0" w:color="auto"/>
      </w:divBdr>
    </w:div>
    <w:div w:id="1303584904">
      <w:bodyDiv w:val="1"/>
      <w:marLeft w:val="0"/>
      <w:marRight w:val="0"/>
      <w:marTop w:val="0"/>
      <w:marBottom w:val="0"/>
      <w:divBdr>
        <w:top w:val="none" w:sz="0" w:space="0" w:color="auto"/>
        <w:left w:val="none" w:sz="0" w:space="0" w:color="auto"/>
        <w:bottom w:val="none" w:sz="0" w:space="0" w:color="auto"/>
        <w:right w:val="none" w:sz="0" w:space="0" w:color="auto"/>
      </w:divBdr>
    </w:div>
    <w:div w:id="15403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t.ufl.edu/database/documents/pdf/tree_fact_sheets/carilla.pdf" TargetMode="External"/><Relationship Id="rId13" Type="http://schemas.openxmlformats.org/officeDocument/2006/relationships/hyperlink" Target="http://plants.usda.gov/plantguide/pdf/pg_divi5.pdf" TargetMode="External"/><Relationship Id="rId18" Type="http://schemas.openxmlformats.org/officeDocument/2006/relationships/hyperlink" Target="http://www.badgersett.com/plants/orderhazels.html" TargetMode="External"/><Relationship Id="rId26" Type="http://schemas.openxmlformats.org/officeDocument/2006/relationships/hyperlink" Target="http://www.amleo.com/aluma-boss-double-faced-aluminum-tags/p/VP-OAT/" TargetMode="External"/><Relationship Id="rId3" Type="http://schemas.openxmlformats.org/officeDocument/2006/relationships/styles" Target="styles.xml"/><Relationship Id="rId21" Type="http://schemas.openxmlformats.org/officeDocument/2006/relationships/hyperlink" Target="https://www.hort.purdue.edu/ext/HO-44.pdf" TargetMode="External"/><Relationship Id="rId7" Type="http://schemas.openxmlformats.org/officeDocument/2006/relationships/endnotes" Target="endnotes.xml"/><Relationship Id="rId12" Type="http://schemas.openxmlformats.org/officeDocument/2006/relationships/hyperlink" Target="https://newfarmsupply.com/collections/nut-trees/products/chinese-chestnut-trees?variant=1095685136" TargetMode="External"/><Relationship Id="rId17" Type="http://schemas.openxmlformats.org/officeDocument/2006/relationships/hyperlink" Target="http://www.badgersett.com/sites/default/files/info/publications/HH1.pdf" TargetMode="External"/><Relationship Id="rId25" Type="http://schemas.openxmlformats.org/officeDocument/2006/relationships/hyperlink" Target="https://www.weedguardplus.com/products.php?cat=7" TargetMode="External"/><Relationship Id="rId2" Type="http://schemas.openxmlformats.org/officeDocument/2006/relationships/numbering" Target="numbering.xml"/><Relationship Id="rId16" Type="http://schemas.openxmlformats.org/officeDocument/2006/relationships/hyperlink" Target="https://newfarmsupply.com/collections/frontpage/products/pawpaw-trees" TargetMode="External"/><Relationship Id="rId20" Type="http://schemas.openxmlformats.org/officeDocument/2006/relationships/hyperlink" Target="http://www.fruit.cornell.edu/mfruit/gooseberri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dgersett.com/plants/orderchestnuts.html" TargetMode="External"/><Relationship Id="rId24" Type="http://schemas.openxmlformats.org/officeDocument/2006/relationships/hyperlink" Target="https://newfarmsupply.com/collections/tree-tubes/products/4-fiberglass-stakes?variant=1115268672PLANTS" TargetMode="External"/><Relationship Id="rId5" Type="http://schemas.openxmlformats.org/officeDocument/2006/relationships/webSettings" Target="webSettings.xml"/><Relationship Id="rId15" Type="http://schemas.openxmlformats.org/officeDocument/2006/relationships/hyperlink" Target="https://www.uky.edu/Ag/CCD/introsheets/pawpaw.pdf" TargetMode="External"/><Relationship Id="rId23" Type="http://schemas.openxmlformats.org/officeDocument/2006/relationships/hyperlink" Target="http://covercrops.cals.cornell.edu/annual-ryegrass.php" TargetMode="External"/><Relationship Id="rId28" Type="http://schemas.openxmlformats.org/officeDocument/2006/relationships/fontTable" Target="fontTable.xml"/><Relationship Id="rId10" Type="http://schemas.openxmlformats.org/officeDocument/2006/relationships/hyperlink" Target="http://naldc.nal.usda.gov/naldc/download.xhtml?id=IND79001346&amp;content=PDF" TargetMode="External"/><Relationship Id="rId19" Type="http://schemas.openxmlformats.org/officeDocument/2006/relationships/hyperlink" Target="http://uncommonfruit.cias.wisc.edu/seaberry-sea-buckthorn/" TargetMode="External"/><Relationship Id="rId4" Type="http://schemas.openxmlformats.org/officeDocument/2006/relationships/settings" Target="settings.xml"/><Relationship Id="rId9" Type="http://schemas.openxmlformats.org/officeDocument/2006/relationships/hyperlink" Target="https://newfarmsupply.com/collections/nut-trees/products/pecan-trees?variant=14386542660" TargetMode="External"/><Relationship Id="rId14" Type="http://schemas.openxmlformats.org/officeDocument/2006/relationships/hyperlink" Target="https://newfarmsupply.com/collections/frontpage/products/persimmon-trees" TargetMode="External"/><Relationship Id="rId22" Type="http://schemas.openxmlformats.org/officeDocument/2006/relationships/hyperlink" Target="http://www.fruit.cornell.edu/mfruit/kiwifruit.html" TargetMode="External"/><Relationship Id="rId27" Type="http://schemas.openxmlformats.org/officeDocument/2006/relationships/hyperlink" Target="https://bcsamerica.com/product/sickle-bar-m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EF676F-0568-483A-8C8C-9FFF0F13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CFly</dc:creator>
  <cp:lastModifiedBy>Amy McFarland</cp:lastModifiedBy>
  <cp:revision>3</cp:revision>
  <dcterms:created xsi:type="dcterms:W3CDTF">2016-05-14T04:19:00Z</dcterms:created>
  <dcterms:modified xsi:type="dcterms:W3CDTF">2016-11-04T19:28:00Z</dcterms:modified>
</cp:coreProperties>
</file>