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5E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EB2">
        <w:rPr>
          <w:rFonts w:ascii="Times New Roman" w:hAnsi="Times New Roman" w:cs="Times New Roman"/>
          <w:sz w:val="24"/>
          <w:szCs w:val="24"/>
        </w:rPr>
        <w:t>Brooks College of Interdisciplinary Studies</w:t>
      </w:r>
    </w:p>
    <w:p w:rsidR="00167D5E" w:rsidRPr="00187674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74">
        <w:rPr>
          <w:rFonts w:ascii="Times New Roman" w:hAnsi="Times New Roman" w:cs="Times New Roman"/>
          <w:b/>
          <w:sz w:val="24"/>
          <w:szCs w:val="24"/>
        </w:rPr>
        <w:t>Women</w:t>
      </w:r>
      <w:r w:rsidR="00AC787B">
        <w:rPr>
          <w:rFonts w:ascii="Times New Roman" w:hAnsi="Times New Roman" w:cs="Times New Roman"/>
          <w:b/>
          <w:sz w:val="24"/>
          <w:szCs w:val="24"/>
        </w:rPr>
        <w:t>,</w:t>
      </w:r>
      <w:r w:rsidRPr="00187674">
        <w:rPr>
          <w:rFonts w:ascii="Times New Roman" w:hAnsi="Times New Roman" w:cs="Times New Roman"/>
          <w:b/>
          <w:sz w:val="24"/>
          <w:szCs w:val="24"/>
        </w:rPr>
        <w:t xml:space="preserve"> Gender</w:t>
      </w:r>
      <w:r w:rsidR="00AC787B">
        <w:rPr>
          <w:rFonts w:ascii="Times New Roman" w:hAnsi="Times New Roman" w:cs="Times New Roman"/>
          <w:b/>
          <w:sz w:val="24"/>
          <w:szCs w:val="24"/>
        </w:rPr>
        <w:t xml:space="preserve"> and Sexuality</w:t>
      </w:r>
      <w:r w:rsidR="007F6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674">
        <w:rPr>
          <w:rFonts w:ascii="Times New Roman" w:hAnsi="Times New Roman" w:cs="Times New Roman"/>
          <w:b/>
          <w:sz w:val="24"/>
          <w:szCs w:val="24"/>
        </w:rPr>
        <w:t xml:space="preserve">Studies </w:t>
      </w:r>
      <w:r>
        <w:rPr>
          <w:rFonts w:ascii="Times New Roman" w:hAnsi="Times New Roman" w:cs="Times New Roman"/>
          <w:b/>
          <w:sz w:val="24"/>
          <w:szCs w:val="24"/>
        </w:rPr>
        <w:t>Minor</w:t>
      </w:r>
      <w:r w:rsidR="00BE44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D5E" w:rsidRDefault="00167D5E" w:rsidP="00167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D5E" w:rsidRDefault="00167D5E" w:rsidP="003F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 </w:t>
      </w:r>
      <w:r w:rsidR="0022247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_________</w:t>
      </w:r>
      <w:r w:rsidR="003F2C31">
        <w:rPr>
          <w:rFonts w:ascii="Times New Roman" w:hAnsi="Times New Roman" w:cs="Times New Roman"/>
          <w:sz w:val="24"/>
          <w:szCs w:val="24"/>
        </w:rPr>
        <w:t xml:space="preserve">_____ </w:t>
      </w:r>
      <w:r w:rsidR="0022247B">
        <w:rPr>
          <w:rFonts w:ascii="Times New Roman" w:hAnsi="Times New Roman" w:cs="Times New Roman"/>
          <w:sz w:val="24"/>
          <w:szCs w:val="24"/>
        </w:rPr>
        <w:t>Advisor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 </w:t>
      </w:r>
    </w:p>
    <w:p w:rsidR="00F85A14" w:rsidRPr="00E76428" w:rsidRDefault="00167D5E" w:rsidP="0077493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76428">
        <w:rPr>
          <w:rFonts w:ascii="Times New Roman" w:hAnsi="Times New Roman" w:cs="Times New Roman"/>
          <w:i/>
        </w:rPr>
        <w:t>A total of 21 credits are needed to fulfill the Women</w:t>
      </w:r>
      <w:r w:rsidR="00AC787B" w:rsidRPr="00E76428">
        <w:rPr>
          <w:rFonts w:ascii="Times New Roman" w:hAnsi="Times New Roman" w:cs="Times New Roman"/>
          <w:i/>
        </w:rPr>
        <w:t>,</w:t>
      </w:r>
      <w:r w:rsidRPr="00E76428">
        <w:rPr>
          <w:rFonts w:ascii="Times New Roman" w:hAnsi="Times New Roman" w:cs="Times New Roman"/>
          <w:i/>
        </w:rPr>
        <w:t xml:space="preserve"> Gender</w:t>
      </w:r>
      <w:r w:rsidR="00AC787B" w:rsidRPr="00E76428">
        <w:rPr>
          <w:rFonts w:ascii="Times New Roman" w:hAnsi="Times New Roman" w:cs="Times New Roman"/>
          <w:i/>
        </w:rPr>
        <w:t>, and Sexuality</w:t>
      </w:r>
      <w:r w:rsidR="007F621F" w:rsidRPr="00E76428">
        <w:rPr>
          <w:rFonts w:ascii="Times New Roman" w:hAnsi="Times New Roman" w:cs="Times New Roman"/>
          <w:i/>
        </w:rPr>
        <w:t xml:space="preserve"> </w:t>
      </w:r>
      <w:r w:rsidRPr="00E76428">
        <w:rPr>
          <w:rFonts w:ascii="Times New Roman" w:hAnsi="Times New Roman" w:cs="Times New Roman"/>
          <w:i/>
        </w:rPr>
        <w:t>Studies Minor</w:t>
      </w:r>
      <w:r w:rsidR="003F2C31" w:rsidRPr="00E76428">
        <w:rPr>
          <w:rFonts w:ascii="Times New Roman" w:hAnsi="Times New Roman" w:cs="Times New Roman"/>
          <w:i/>
        </w:rPr>
        <w:t>.</w:t>
      </w:r>
    </w:p>
    <w:p w:rsidR="00167D5E" w:rsidRDefault="00F85A14" w:rsidP="007749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6428">
        <w:rPr>
          <w:rFonts w:ascii="Times New Roman" w:hAnsi="Times New Roman" w:cs="Times New Roman"/>
          <w:i/>
        </w:rPr>
        <w:t>(</w:t>
      </w:r>
      <w:r w:rsidR="00E76428">
        <w:rPr>
          <w:rFonts w:ascii="Times New Roman" w:hAnsi="Times New Roman" w:cs="Times New Roman"/>
          <w:i/>
        </w:rPr>
        <w:t xml:space="preserve">Courses may not overlap with </w:t>
      </w:r>
      <w:r w:rsidR="0014203B" w:rsidRPr="00E76428">
        <w:rPr>
          <w:rFonts w:ascii="Times New Roman" w:hAnsi="Times New Roman" w:cs="Times New Roman"/>
          <w:i/>
        </w:rPr>
        <w:t>the</w:t>
      </w:r>
      <w:r w:rsidRPr="00E76428">
        <w:rPr>
          <w:rFonts w:ascii="Times New Roman" w:hAnsi="Times New Roman" w:cs="Times New Roman"/>
          <w:i/>
        </w:rPr>
        <w:t xml:space="preserve"> LGBTQ Minor)</w:t>
      </w:r>
    </w:p>
    <w:p w:rsidR="00167D5E" w:rsidRPr="00E76428" w:rsidRDefault="003F2C31" w:rsidP="00E76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E08DC" wp14:editId="4886A083">
                <wp:simplePos x="0" y="0"/>
                <wp:positionH relativeFrom="column">
                  <wp:posOffset>-117475</wp:posOffset>
                </wp:positionH>
                <wp:positionV relativeFrom="paragraph">
                  <wp:posOffset>129540</wp:posOffset>
                </wp:positionV>
                <wp:extent cx="3686175" cy="323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D4E" w:rsidRPr="0022247B" w:rsidRDefault="00391D4E">
                            <w:pPr>
                              <w:rPr>
                                <w:i/>
                              </w:rPr>
                            </w:pPr>
                            <w:r w:rsidRPr="001876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CORE COURSES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ALL REQUIRED </w:t>
                            </w:r>
                            <w:r w:rsidRPr="0021482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2224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9 credits</w:t>
                            </w:r>
                            <w:r w:rsidR="006469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Pr="002224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5E08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25pt;margin-top:10.2pt;width:290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" fillcolor="white [3201]" stroked="f" strokeweight=".5pt">
                <v:textbox>
                  <w:txbxContent>
                    <w:p w:rsidR="00391D4E" w:rsidRPr="0022247B" w:rsidRDefault="00391D4E">
                      <w:pPr>
                        <w:rPr>
                          <w:i/>
                        </w:rPr>
                      </w:pPr>
                      <w:r w:rsidRPr="001876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CORE COURSES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ALL REQUIRED </w:t>
                      </w:r>
                      <w:r w:rsidRPr="0021482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r w:rsidRPr="002224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9 credits</w:t>
                      </w:r>
                      <w:r w:rsidR="006469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  <w:r w:rsidRPr="002224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needed)</w:t>
                      </w:r>
                    </w:p>
                  </w:txbxContent>
                </v:textbox>
              </v:shape>
            </w:pict>
          </mc:Fallback>
        </mc:AlternateContent>
      </w:r>
    </w:p>
    <w:p w:rsidR="00167D5E" w:rsidRPr="002532B1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Default="00E76428" w:rsidP="0016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F8465B" wp14:editId="60AFEAE5">
                <wp:simplePos x="0" y="0"/>
                <wp:positionH relativeFrom="column">
                  <wp:posOffset>-89535</wp:posOffset>
                </wp:positionH>
                <wp:positionV relativeFrom="paragraph">
                  <wp:posOffset>180340</wp:posOffset>
                </wp:positionV>
                <wp:extent cx="7161530" cy="1343025"/>
                <wp:effectExtent l="0" t="0" r="127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153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93B" w:rsidRPr="00267DFB" w:rsidRDefault="00391D4E" w:rsidP="0027553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____WGS 200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Intro</w:t>
                            </w:r>
                            <w:r w:rsidR="00BE3D76">
                              <w:rPr>
                                <w:rFonts w:ascii="Times New Roman" w:hAnsi="Times New Roman" w:cs="Times New Roman"/>
                              </w:rPr>
                              <w:t>duction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 xml:space="preserve"> to Gender Studies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____WGS 360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Foundations of Feminism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WGS 200)</w:t>
                            </w:r>
                          </w:p>
                          <w:p w:rsidR="00391D4E" w:rsidRPr="003919D2" w:rsidRDefault="00391D4E" w:rsidP="0027553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148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Must take one class from the list below: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____WGS 491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Contemporary Theory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7553D">
                              <w:rPr>
                                <w:rFonts w:ascii="Times New Roman" w:hAnsi="Times New Roman" w:cs="Times New Roman"/>
                              </w:rPr>
                              <w:t>and Practicum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624CC8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WGS 360 or WGS 365)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____WGS 492-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Women’s Community Collaborative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Jr. standing</w:t>
                            </w:r>
                            <w:r w:rsidR="00286C6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or permission 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from</w:t>
                            </w:r>
                            <w:r w:rsidR="008656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instructor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____WG</w:t>
                            </w:r>
                            <w:r w:rsidR="00F75925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493-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Community Collaborative in S</w:t>
                            </w:r>
                            <w:r w:rsidR="004E48D9">
                              <w:rPr>
                                <w:rFonts w:ascii="Times New Roman" w:hAnsi="Times New Roman" w:cs="Times New Roman"/>
                              </w:rPr>
                              <w:t>outh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Africa 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8656A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co</w:t>
                            </w:r>
                            <w:r w:rsidR="00267DFB"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q</w:t>
                            </w:r>
                            <w:proofErr w:type="spellEnd"/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WGS 358</w:t>
                            </w:r>
                            <w:r w:rsidR="00E7642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 permission from instructor, GPA 2.0</w:t>
                            </w:r>
                            <w:r w:rsidRPr="00267DF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F8465B" id="Text Box 2" o:spid="_x0000_s1027" type="#_x0000_t202" style="position:absolute;margin-left:-7.05pt;margin-top:14.2pt;width:563.9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" fillcolor="white [3201]" stroked="f" strokeweight=".5pt">
                <v:textbox>
                  <w:txbxContent>
                    <w:p w:rsidR="000B093B" w:rsidRPr="00267DFB" w:rsidRDefault="00391D4E" w:rsidP="0027553D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27553D">
                        <w:rPr>
                          <w:rFonts w:ascii="Times New Roman" w:hAnsi="Times New Roman" w:cs="Times New Roman"/>
                        </w:rPr>
                        <w:t>____WGS 200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Intro</w:t>
                      </w:r>
                      <w:r w:rsidR="00BE3D76">
                        <w:rPr>
                          <w:rFonts w:ascii="Times New Roman" w:hAnsi="Times New Roman" w:cs="Times New Roman"/>
                        </w:rPr>
                        <w:t>duction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 xml:space="preserve"> to Gender Studies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____WGS 360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Foundations of Feminism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WGS 200)</w:t>
                      </w:r>
                    </w:p>
                    <w:p w:rsidR="00391D4E" w:rsidRPr="003919D2" w:rsidRDefault="00391D4E" w:rsidP="0027553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14827">
                        <w:rPr>
                          <w:rFonts w:ascii="Times New Roman" w:hAnsi="Times New Roman" w:cs="Times New Roman"/>
                          <w:b/>
                          <w:i/>
                        </w:rPr>
                        <w:t>Must take one class from the list below: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____WGS 491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Contemporary Theory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7553D">
                        <w:rPr>
                          <w:rFonts w:ascii="Times New Roman" w:hAnsi="Times New Roman" w:cs="Times New Roman"/>
                        </w:rPr>
                        <w:t>and Practicum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</w:t>
                      </w:r>
                      <w:r w:rsidR="00624CC8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WGS 360 or WGS 365)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____WGS 492-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Women’s Community Collaborative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p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Jr. standing</w:t>
                      </w:r>
                      <w:r w:rsidR="00286C6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or permission </w:t>
                      </w:r>
                      <w:r w:rsidR="00E7642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from</w:t>
                      </w:r>
                      <w:r w:rsidR="008656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instructor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____WG</w:t>
                      </w:r>
                      <w:r w:rsidR="00F75925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493-</w:t>
                      </w:r>
                      <w:r w:rsidR="00E764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Community Collaborative in S</w:t>
                      </w:r>
                      <w:r w:rsidR="004E48D9">
                        <w:rPr>
                          <w:rFonts w:ascii="Times New Roman" w:hAnsi="Times New Roman" w:cs="Times New Roman"/>
                        </w:rPr>
                        <w:t>outh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Africa 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8656A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co</w:t>
                      </w:r>
                      <w:r w:rsidR="00267DFB"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re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q</w:t>
                      </w:r>
                      <w:proofErr w:type="spellEnd"/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WGS 358</w:t>
                      </w:r>
                      <w:r w:rsidR="00E7642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 permission from instructor, GPA 2.0</w:t>
                      </w:r>
                      <w:r w:rsidRPr="00267DF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53D" w:rsidRDefault="0027553D" w:rsidP="00167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Default="00167D5E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7D5E" w:rsidRPr="002532B1" w:rsidRDefault="008E6009" w:rsidP="00167D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37C3A1" wp14:editId="2758E735">
                <wp:simplePos x="0" y="0"/>
                <wp:positionH relativeFrom="margin">
                  <wp:align>left</wp:align>
                </wp:positionH>
                <wp:positionV relativeFrom="page">
                  <wp:posOffset>2990850</wp:posOffset>
                </wp:positionV>
                <wp:extent cx="7077075" cy="1028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1D4E" w:rsidRPr="0022247B" w:rsidRDefault="00391D4E" w:rsidP="003919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ELECTIVE COURSES </w:t>
                            </w:r>
                            <w:r w:rsidRPr="002224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(12 credits needed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 all courses are 3 credits unless noted</w:t>
                            </w:r>
                            <w:r w:rsidRPr="0022247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E6009" w:rsidRPr="008E6009" w:rsidRDefault="008E6009" w:rsidP="00E764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391D4E" w:rsidRPr="00E76428" w:rsidRDefault="00391D4E" w:rsidP="00E764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The remaining 4 courses must be selected from the electives listed under the </w:t>
                            </w:r>
                            <w:r w:rsidR="004E48D9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W</w:t>
                            </w:r>
                            <w:r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omen</w:t>
                            </w:r>
                            <w:r w:rsidR="00AC787B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4E48D9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Gender</w:t>
                            </w:r>
                            <w:r w:rsidR="00AC787B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, and Sexuality</w:t>
                            </w:r>
                            <w:r w:rsidR="00C30BFB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48D9"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E76428">
                              <w:rPr>
                                <w:rStyle w:val="acalog-highlight-search-1"/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tudies </w:t>
                            </w:r>
                            <w:r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major; students may also select courses required for the major as part of their program.</w:t>
                            </w:r>
                            <w:r w:rsidR="00156E1F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Other courses that have a significant amount of the course devoted to the study of women, gender, and/or sexuality during a particular semester may also be counted toward the minor on an individual case basis with director approval.</w:t>
                            </w:r>
                            <w:r w:rsidR="00E76428" w:rsidRPr="00E7642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6428" w:rsidRPr="00E7642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 courses cross-listed with another department, students may enroll in either the WGS or other department’s listing in </w:t>
                            </w:r>
                            <w:proofErr w:type="spellStart"/>
                            <w:r w:rsidR="00E76428" w:rsidRPr="00E7642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MyBanner</w:t>
                            </w:r>
                            <w:proofErr w:type="spellEnd"/>
                            <w:r w:rsidR="00E76428" w:rsidRPr="00E7642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37C3A1" id="Text Box 5" o:spid="_x0000_s1028" type="#_x0000_t202" style="position:absolute;margin-left:0;margin-top:235.5pt;width:557.25pt;height:81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" filled="f" stroked="f" strokeweight=".5pt">
                <v:textbox>
                  <w:txbxContent>
                    <w:p w:rsidR="00391D4E" w:rsidRPr="0022247B" w:rsidRDefault="00391D4E" w:rsidP="003919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ELECTIVE COURSES </w:t>
                      </w:r>
                      <w:r w:rsidRPr="002224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(12 credits needed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 all courses are 3 credits unless noted</w:t>
                      </w:r>
                      <w:r w:rsidRPr="0022247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8E6009" w:rsidRPr="008E6009" w:rsidRDefault="008E6009" w:rsidP="00E7642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4"/>
                          <w:szCs w:val="4"/>
                        </w:rPr>
                      </w:pPr>
                    </w:p>
                    <w:p w:rsidR="00391D4E" w:rsidRPr="00E76428" w:rsidRDefault="00391D4E" w:rsidP="00E7642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The remaining 4 courses must be selected from the electives listed under the </w:t>
                      </w:r>
                      <w:r w:rsidR="004E48D9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W</w:t>
                      </w:r>
                      <w:r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omen</w:t>
                      </w:r>
                      <w:r w:rsidR="00AC787B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,</w:t>
                      </w:r>
                      <w:r w:rsidR="004E48D9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Gender</w:t>
                      </w:r>
                      <w:r w:rsidR="00AC787B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, and Sexuality</w:t>
                      </w:r>
                      <w:r w:rsidR="00C30BFB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E48D9"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</w:t>
                      </w:r>
                      <w:r w:rsidRPr="00E76428">
                        <w:rPr>
                          <w:rStyle w:val="acalog-highlight-search-1"/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tudies </w:t>
                      </w:r>
                      <w:r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major; students may also select courses required for the major as part of their program.</w:t>
                      </w:r>
                      <w:r w:rsidR="00156E1F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Other courses that have a significant amount of the course devoted to the study of women, gender, and/or sexuality during a </w:t>
                      </w:r>
                      <w:proofErr w:type="gramStart"/>
                      <w:r w:rsidR="00156E1F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particular semester</w:t>
                      </w:r>
                      <w:proofErr w:type="gramEnd"/>
                      <w:r w:rsidR="00156E1F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may also be counted toward the minor on an individual case basis with director approval.</w:t>
                      </w:r>
                      <w:r w:rsidR="00E76428" w:rsidRPr="00E7642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76428" w:rsidRPr="00E7642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For courses cross-listed with another department, students may enroll in either the WGS or other department’s listing in </w:t>
                      </w:r>
                      <w:proofErr w:type="spellStart"/>
                      <w:r w:rsidR="00E76428" w:rsidRPr="00E7642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MyBanner</w:t>
                      </w:r>
                      <w:proofErr w:type="spellEnd"/>
                      <w:r w:rsidR="00E76428" w:rsidRPr="00E7642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67D5E" w:rsidRPr="008E6009" w:rsidRDefault="00167D5E" w:rsidP="00167D5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8B17A6" w:rsidRDefault="00A547D4" w:rsidP="00167D5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55D3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7075805" cy="3848100"/>
                <wp:effectExtent l="0" t="0" r="107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224-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Introduction to LGBTQ Studies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255-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Gender and Popular Culture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280-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Special Topics in WGS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____WGS/PLS 302-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Women, Politics, and Public Policy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310-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Sexual Orientation and the Law        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/PSY 315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Psychology of Sex Differences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____WGS/PSY 316-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Human Intimacy and Sexuality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/SOC 317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Sociology of Gender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____WGS/SOC 318-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Sociology of Sexuality</w:t>
                            </w:r>
                          </w:p>
                          <w:p w:rsidR="008E6009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/CJ 320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Crimes Against Women        </w:t>
                            </w:r>
                          </w:p>
                          <w:p w:rsidR="00A547D4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____WGS/CLA 325-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Body, Gender, &amp; Sexuality in Antiquity</w:t>
                            </w:r>
                          </w:p>
                          <w:p w:rsidR="008E6009" w:rsidRPr="00E20CB7" w:rsidRDefault="00A547D4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WGS/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LIB 326-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Sexuality, Justice, and Advocacy</w:t>
                            </w:r>
                            <w:r w:rsidR="008E6009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</w:t>
                            </w:r>
                            <w:r w:rsidR="00492064" w:rsidRPr="0049206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92064"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WGS/PLS</w:t>
                            </w:r>
                            <w:r w:rsidR="0049206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334 or HON 312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Sex, Power, and Politics                       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br/>
                              <w:t>____WGS 335-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Women, Health and Environment       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336-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Lesbian, Gay and Queer Literature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____WGS/AAA 343-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Black Feminist Thought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/SOC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350-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Family/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ender in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Developing World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AA 352- Black Women’s Culture &amp;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Communities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358-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 and Gender in South Africa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/LS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370-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 and the Law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/HST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371-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3C0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Hist.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Perspectives on Gender/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Sexualities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55D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0;margin-top:1pt;width:557.15pt;height:30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" fillcolor="white [3201]" strokeweight=".5pt">
                <v:textbox>
                  <w:txbxContent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224-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Introduction to LGBTQ Studies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255-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Gender and Popular Culture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280-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Special Topics in WGS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____WGS/PLS 302-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Women, Politics, and Public Policy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310-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Sexual Orientation and the Law        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/PSY 315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Psychology of Sex Differences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____WGS/PSY 316-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Human Intimacy and Sexuality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/SOC 317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Sociology of Gender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____WGS/SOC 318-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Sociology of Sexuality</w:t>
                      </w:r>
                    </w:p>
                    <w:p w:rsidR="008E6009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/CJ 320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Crimes Against Women        </w:t>
                      </w:r>
                    </w:p>
                    <w:p w:rsidR="00A547D4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____WGS/CLA 325-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Body, Gender, &amp; Sexuality in Antiquity</w:t>
                      </w:r>
                    </w:p>
                    <w:p w:rsidR="008E6009" w:rsidRPr="00E20CB7" w:rsidRDefault="00A547D4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WGS/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LIB 326-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Sexuality, Justice, and Advocacy</w:t>
                      </w:r>
                      <w:r w:rsidR="008E6009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  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</w:t>
                      </w:r>
                      <w:r w:rsidR="00492064" w:rsidRPr="0049206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492064"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WGS/PLS</w:t>
                      </w:r>
                      <w:r w:rsidR="0049206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334 or HON 312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Sex, Power, and Politics                       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br/>
                        <w:t>____WGS 335-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Women, Health and Environment       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336-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Lesbian, Gay and Queer Literature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____WGS/AAA 343-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Black Feminist Thought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/SOC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350-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Family/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ender in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the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Developing World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____WGS/A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AA 352- Black Women’s Culture &amp;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Communities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358-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 and Gender in South Africa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/LS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370-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 and the Law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/HST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371-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4A3C0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Hist.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Perspectives on Gender/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Sexualities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009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1729" wp14:editId="54046127">
                <wp:simplePos x="0" y="0"/>
                <wp:positionH relativeFrom="column">
                  <wp:posOffset>3571875</wp:posOffset>
                </wp:positionH>
                <wp:positionV relativeFrom="paragraph">
                  <wp:posOffset>21590</wp:posOffset>
                </wp:positionV>
                <wp:extent cx="3489960" cy="3790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D4" w:rsidRDefault="00A547D4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380-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Special Topics in WGS (1-4 cr.)        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399-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Independent Readings (1-3 cr.)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/LIB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402-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Feminist Visionary Thinkers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  <w:t xml:space="preserve">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____WGS/SPA 460-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Spanish Women Authors                   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____WGS/ENG 461-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Language and Gender                        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WGS Internship (credits: v</w:t>
                            </w:r>
                            <w:r w:rsidR="00B6296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ariable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491-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Contemporary Theory and Practicum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492-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Women’s Community Collaborative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493-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Community Collaborative in South Africa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____WGS 499-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Independent Study and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Research (1-3 cr.)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____AAA 351-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Perspectives on African American Males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____ANT 370-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Cross-C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ultural Perspectives on Gender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____BIO 325-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Human Sexuality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____ECO 350-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Economics of Gender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____ENG 436-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Women and Literature</w:t>
                            </w:r>
                            <w:r w:rsidRPr="00E20CB7">
                              <w:rPr>
                                <w:sz w:val="21"/>
                                <w:szCs w:val="21"/>
                              </w:rPr>
                              <w:t xml:space="preserve">                         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____PHI 370-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Sex Matters: Feminist Phil. in the Cont. World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285-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Families in Society                                              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379-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Sociology of Love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381-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Class, Race, Gender, and Sexuality                 </w:t>
                            </w:r>
                          </w:p>
                          <w:p w:rsidR="008E6009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____SOC 389-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Child Maltreatment</w:t>
                            </w:r>
                          </w:p>
                          <w:p w:rsidR="008E6009" w:rsidRPr="00E20CB7" w:rsidRDefault="008E6009" w:rsidP="008E600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____SW 333- Community Work with LGTBQ Community</w:t>
                            </w:r>
                            <w:r w:rsidRPr="00E20CB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8E6009" w:rsidRPr="00E20CB7" w:rsidRDefault="008E6009" w:rsidP="008E60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0CB7">
                              <w:rPr>
                                <w:rFonts w:ascii="Times New Roman" w:hAnsi="Times New Roman" w:cs="Times New Roman"/>
                              </w:rPr>
                              <w:t>____SW 333-CommunityWork w/LGBTQ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1729" id="Text Box 14" o:spid="_x0000_s1030" type="#_x0000_t202" style="position:absolute;margin-left:281.25pt;margin-top:1.7pt;width:274.8pt;height:29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" fillcolor="white [3201]" stroked="f" strokeweight=".5pt">
                <v:textbox>
                  <w:txbxContent>
                    <w:p w:rsidR="00A547D4" w:rsidRDefault="00A547D4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380-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Special Topics in WGS (1-4 cr.)        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399-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Independent Readings (1-3 cr.)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/LIB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402-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Feminist Visionary Thinkers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  <w:t xml:space="preserve">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____WGS/SPA 460-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Spanish Women Authors                   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____WGS/ENG 461-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Language and Gender                        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WGS Internship (credits: v</w:t>
                      </w:r>
                      <w:r w:rsidR="00B6296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ariable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)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491-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Contemporary Theory and Practicum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492-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Women’s Community Collaborative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493-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Community Collaborative in South Africa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____WGS 499-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Independent Study and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Research (1-3 cr.)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____AAA 351-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Perspectives on African American Males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____ANT 370-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Cross-C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ultural Perspectives on Gender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____BIO 325-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Human Sexuality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____ECO 350-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Economics of Gender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____ENG 436-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Women and Literature</w:t>
                      </w:r>
                      <w:r w:rsidRPr="00E20CB7">
                        <w:rPr>
                          <w:sz w:val="21"/>
                          <w:szCs w:val="21"/>
                        </w:rPr>
                        <w:t xml:space="preserve">                         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____PHI 370-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Sex Matters: Feminist Phil. in the Cont. World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285-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Families in Society                                              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379-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Sociology of Love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381-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Class, Race, Gender, and Sexuality                 </w:t>
                      </w:r>
                    </w:p>
                    <w:p w:rsidR="008E6009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____SOC 389-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Child Maltreatment</w:t>
                      </w:r>
                    </w:p>
                    <w:p w:rsidR="008E6009" w:rsidRPr="00E20CB7" w:rsidRDefault="008E6009" w:rsidP="008E600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____SW 333- Community Work with LGTBQ Community</w:t>
                      </w:r>
                      <w:r w:rsidRPr="00E20CB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20CB7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8E6009" w:rsidRPr="00E20CB7" w:rsidRDefault="008E6009" w:rsidP="008E60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0CB7">
                        <w:rPr>
                          <w:rFonts w:ascii="Times New Roman" w:hAnsi="Times New Roman" w:cs="Times New Roman"/>
                        </w:rPr>
                        <w:t>____SW 333-CommunityWork w/LGBTQ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B17A6" w:rsidRDefault="008E6009" w:rsidP="008E6009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B17A6" w:rsidRDefault="008B17A6" w:rsidP="00167D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553D" w:rsidRDefault="0027553D" w:rsidP="00167D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B17A6" w:rsidRDefault="008B17A6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6009" w:rsidRDefault="008E6009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B1A7D" w:rsidRDefault="004B1A7D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15860" w:rsidRDefault="00156E1F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53603" wp14:editId="3FD5EC81">
                <wp:simplePos x="0" y="0"/>
                <wp:positionH relativeFrom="margin">
                  <wp:posOffset>1939290</wp:posOffset>
                </wp:positionH>
                <wp:positionV relativeFrom="paragraph">
                  <wp:posOffset>151765</wp:posOffset>
                </wp:positionV>
                <wp:extent cx="3339465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D4E" w:rsidRPr="003919D2" w:rsidRDefault="00DB1FA4" w:rsidP="00FF35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TOTAL NUMBER OF CREDITS __</w:t>
                            </w:r>
                            <w:r w:rsidR="005C4F56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  <w:r w:rsidR="00391D4E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653603" id="Text Box 3" o:spid="_x0000_s1031" type="#_x0000_t202" style="position:absolute;margin-left:152.7pt;margin-top:11.95pt;width:262.9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" fillcolor="white [3201]" stroked="f" strokeweight=".5pt">
                <v:textbox>
                  <w:txbxContent>
                    <w:p w:rsidR="00391D4E" w:rsidRPr="003919D2" w:rsidRDefault="00DB1FA4" w:rsidP="00FF35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TOTAL NUMBER OF CREDITS __</w:t>
                      </w:r>
                      <w:r w:rsidR="005C4F56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  <w:r w:rsidR="00391D4E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860" w:rsidRDefault="00515860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919D2" w:rsidRDefault="003919D2" w:rsidP="0077493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6009" w:rsidRPr="008E6009" w:rsidRDefault="008E6009" w:rsidP="008E6009">
      <w:pPr>
        <w:pStyle w:val="Default"/>
        <w:jc w:val="center"/>
        <w:rPr>
          <w:i/>
          <w:iCs/>
          <w:sz w:val="20"/>
          <w:szCs w:val="20"/>
        </w:rPr>
      </w:pPr>
      <w:r w:rsidRPr="008E6009">
        <w:rPr>
          <w:i/>
          <w:iCs/>
          <w:sz w:val="20"/>
          <w:szCs w:val="20"/>
        </w:rPr>
        <w:t xml:space="preserve">This form is a planning tool and does not constitute an agreement regarding program requirements. </w:t>
      </w:r>
    </w:p>
    <w:p w:rsidR="008E6009" w:rsidRPr="008E6009" w:rsidRDefault="008E6009" w:rsidP="008E6009">
      <w:pPr>
        <w:pStyle w:val="Default"/>
        <w:jc w:val="center"/>
        <w:rPr>
          <w:i/>
          <w:iCs/>
          <w:sz w:val="20"/>
          <w:szCs w:val="20"/>
        </w:rPr>
      </w:pPr>
      <w:r w:rsidRPr="008E6009">
        <w:rPr>
          <w:i/>
          <w:iCs/>
          <w:sz w:val="20"/>
          <w:szCs w:val="20"/>
        </w:rPr>
        <w:t>It is imperative that you meet with an academic advisor early and often in your career.</w:t>
      </w:r>
    </w:p>
    <w:p w:rsidR="008E6009" w:rsidRDefault="008E6009" w:rsidP="008E6009">
      <w:pPr>
        <w:pStyle w:val="Default"/>
        <w:jc w:val="center"/>
        <w:rPr>
          <w:sz w:val="18"/>
          <w:szCs w:val="18"/>
        </w:rPr>
      </w:pPr>
    </w:p>
    <w:p w:rsidR="008E6009" w:rsidRPr="008E6009" w:rsidRDefault="008E6009" w:rsidP="008E6009">
      <w:pPr>
        <w:pStyle w:val="Default"/>
        <w:jc w:val="center"/>
        <w:rPr>
          <w:sz w:val="20"/>
          <w:szCs w:val="20"/>
        </w:rPr>
      </w:pPr>
      <w:r w:rsidRPr="008E6009">
        <w:rPr>
          <w:b/>
          <w:bCs/>
          <w:sz w:val="20"/>
          <w:szCs w:val="20"/>
        </w:rPr>
        <w:t>Brooks College Office of Integrative Learning and Advising</w:t>
      </w:r>
    </w:p>
    <w:p w:rsidR="008E6009" w:rsidRPr="008E6009" w:rsidRDefault="008E6009" w:rsidP="008E6009">
      <w:pPr>
        <w:pStyle w:val="Default"/>
        <w:jc w:val="center"/>
        <w:rPr>
          <w:sz w:val="20"/>
          <w:szCs w:val="20"/>
        </w:rPr>
      </w:pPr>
      <w:r w:rsidRPr="008E6009">
        <w:rPr>
          <w:sz w:val="20"/>
          <w:szCs w:val="20"/>
        </w:rPr>
        <w:t>133 Lake Michigan Hall, 616-331-8200</w:t>
      </w:r>
    </w:p>
    <w:p w:rsidR="002D36BA" w:rsidRPr="00B62963" w:rsidRDefault="00A547D4" w:rsidP="00B62963">
      <w:pPr>
        <w:pStyle w:val="Default"/>
        <w:jc w:val="center"/>
        <w:rPr>
          <w:sz w:val="20"/>
          <w:szCs w:val="20"/>
        </w:rPr>
      </w:pPr>
      <w:hyperlink r:id="rId7" w:history="1">
        <w:r w:rsidR="008E6009" w:rsidRPr="008E6009">
          <w:rPr>
            <w:rStyle w:val="Hyperlink"/>
            <w:sz w:val="20"/>
            <w:szCs w:val="20"/>
          </w:rPr>
          <w:t>brooksadvising@gvsu.edu</w:t>
        </w:r>
      </w:hyperlink>
      <w:r w:rsidR="008E6009" w:rsidRPr="008E6009">
        <w:rPr>
          <w:color w:val="0000FF"/>
          <w:sz w:val="20"/>
          <w:szCs w:val="20"/>
        </w:rPr>
        <w:t xml:space="preserve">     </w:t>
      </w:r>
      <w:r w:rsidR="008E6009" w:rsidRPr="008E6009">
        <w:rPr>
          <w:sz w:val="20"/>
          <w:szCs w:val="20"/>
        </w:rPr>
        <w:t>www.gvsu.edu/integrativelearning</w:t>
      </w:r>
    </w:p>
    <w:sectPr w:rsidR="002D36BA" w:rsidRPr="00B62963" w:rsidSect="008B17A6">
      <w:footerReference w:type="default" r:id="rId8"/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4E" w:rsidRDefault="00391D4E">
      <w:pPr>
        <w:spacing w:after="0" w:line="240" w:lineRule="auto"/>
      </w:pPr>
      <w:r>
        <w:separator/>
      </w:r>
    </w:p>
  </w:endnote>
  <w:endnote w:type="continuationSeparator" w:id="0">
    <w:p w:rsidR="00391D4E" w:rsidRDefault="0039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4E" w:rsidRDefault="00391D4E">
    <w:pPr>
      <w:pStyle w:val="Footer"/>
    </w:pPr>
    <w:r>
      <w:t>Updated:</w:t>
    </w:r>
    <w:r w:rsidR="00DB1FA4">
      <w:t xml:space="preserve"> </w:t>
    </w:r>
    <w:r w:rsidR="00B62963">
      <w:t>Sept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4E" w:rsidRDefault="00391D4E">
      <w:pPr>
        <w:spacing w:after="0" w:line="240" w:lineRule="auto"/>
      </w:pPr>
      <w:r>
        <w:separator/>
      </w:r>
    </w:p>
  </w:footnote>
  <w:footnote w:type="continuationSeparator" w:id="0">
    <w:p w:rsidR="00391D4E" w:rsidRDefault="0039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6158"/>
    <w:multiLevelType w:val="hybridMultilevel"/>
    <w:tmpl w:val="C4AC86D0"/>
    <w:lvl w:ilvl="0" w:tplc="6ABABB38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8D4F1F"/>
    <w:multiLevelType w:val="hybridMultilevel"/>
    <w:tmpl w:val="242C212A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D75DD"/>
    <w:multiLevelType w:val="hybridMultilevel"/>
    <w:tmpl w:val="FD320FB8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A55"/>
    <w:multiLevelType w:val="hybridMultilevel"/>
    <w:tmpl w:val="E8F0E88C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726D3"/>
    <w:multiLevelType w:val="hybridMultilevel"/>
    <w:tmpl w:val="449A3A0A"/>
    <w:lvl w:ilvl="0" w:tplc="6ABABB3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5E"/>
    <w:rsid w:val="00095440"/>
    <w:rsid w:val="0009693A"/>
    <w:rsid w:val="000B093B"/>
    <w:rsid w:val="000B2E7E"/>
    <w:rsid w:val="000F2AD7"/>
    <w:rsid w:val="0010211D"/>
    <w:rsid w:val="0014203B"/>
    <w:rsid w:val="00156E1F"/>
    <w:rsid w:val="00167D5E"/>
    <w:rsid w:val="001D5962"/>
    <w:rsid w:val="00214827"/>
    <w:rsid w:val="002219B4"/>
    <w:rsid w:val="0022247B"/>
    <w:rsid w:val="00225399"/>
    <w:rsid w:val="00267DFB"/>
    <w:rsid w:val="0027553D"/>
    <w:rsid w:val="00284877"/>
    <w:rsid w:val="00286C65"/>
    <w:rsid w:val="002B3E72"/>
    <w:rsid w:val="002D36BA"/>
    <w:rsid w:val="002E6765"/>
    <w:rsid w:val="002F119F"/>
    <w:rsid w:val="00321967"/>
    <w:rsid w:val="003919D2"/>
    <w:rsid w:val="00391D4E"/>
    <w:rsid w:val="003B661E"/>
    <w:rsid w:val="003F233D"/>
    <w:rsid w:val="003F2C31"/>
    <w:rsid w:val="004461A0"/>
    <w:rsid w:val="00492064"/>
    <w:rsid w:val="004A3C06"/>
    <w:rsid w:val="004B1A7D"/>
    <w:rsid w:val="004E48D9"/>
    <w:rsid w:val="00515860"/>
    <w:rsid w:val="005A3D2F"/>
    <w:rsid w:val="005A6E1A"/>
    <w:rsid w:val="005C4F56"/>
    <w:rsid w:val="005E01A2"/>
    <w:rsid w:val="005F3D86"/>
    <w:rsid w:val="00624CC8"/>
    <w:rsid w:val="00646908"/>
    <w:rsid w:val="006C6E80"/>
    <w:rsid w:val="00716456"/>
    <w:rsid w:val="00740FB7"/>
    <w:rsid w:val="007654D6"/>
    <w:rsid w:val="00774938"/>
    <w:rsid w:val="007F621F"/>
    <w:rsid w:val="008327AD"/>
    <w:rsid w:val="008656AC"/>
    <w:rsid w:val="008829EA"/>
    <w:rsid w:val="0088348F"/>
    <w:rsid w:val="008B17A6"/>
    <w:rsid w:val="008C72EE"/>
    <w:rsid w:val="008E6009"/>
    <w:rsid w:val="0092416C"/>
    <w:rsid w:val="009D2CFA"/>
    <w:rsid w:val="009E6097"/>
    <w:rsid w:val="00A547D4"/>
    <w:rsid w:val="00A92648"/>
    <w:rsid w:val="00AC787B"/>
    <w:rsid w:val="00B315E0"/>
    <w:rsid w:val="00B62963"/>
    <w:rsid w:val="00B67C01"/>
    <w:rsid w:val="00B76145"/>
    <w:rsid w:val="00BB52AC"/>
    <w:rsid w:val="00BE3D76"/>
    <w:rsid w:val="00BE4404"/>
    <w:rsid w:val="00C30BFB"/>
    <w:rsid w:val="00C97F90"/>
    <w:rsid w:val="00CC2551"/>
    <w:rsid w:val="00CC30F2"/>
    <w:rsid w:val="00CC4A53"/>
    <w:rsid w:val="00DB1FA4"/>
    <w:rsid w:val="00E03E0F"/>
    <w:rsid w:val="00E76428"/>
    <w:rsid w:val="00F11D72"/>
    <w:rsid w:val="00F3546D"/>
    <w:rsid w:val="00F56108"/>
    <w:rsid w:val="00F75925"/>
    <w:rsid w:val="00F85A14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A124"/>
  <w15:docId w15:val="{8579AD86-229B-4A7D-9014-AF36079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D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5E"/>
  </w:style>
  <w:style w:type="character" w:styleId="Hyperlink">
    <w:name w:val="Hyperlink"/>
    <w:basedOn w:val="DefaultParagraphFont"/>
    <w:uiPriority w:val="99"/>
    <w:unhideWhenUsed/>
    <w:rsid w:val="00167D5E"/>
    <w:rPr>
      <w:color w:val="0000FF" w:themeColor="hyperlink"/>
      <w:u w:val="single"/>
    </w:rPr>
  </w:style>
  <w:style w:type="character" w:customStyle="1" w:styleId="acalog-highlight-search-1">
    <w:name w:val="acalog-highlight-search-1"/>
    <w:basedOn w:val="DefaultParagraphFont"/>
    <w:rsid w:val="00167D5E"/>
  </w:style>
  <w:style w:type="character" w:styleId="Emphasis">
    <w:name w:val="Emphasis"/>
    <w:basedOn w:val="DefaultParagraphFont"/>
    <w:uiPriority w:val="20"/>
    <w:qFormat/>
    <w:rsid w:val="00167D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38"/>
  </w:style>
  <w:style w:type="paragraph" w:styleId="BalloonText">
    <w:name w:val="Balloon Text"/>
    <w:basedOn w:val="Normal"/>
    <w:link w:val="BalloonTextChar"/>
    <w:uiPriority w:val="99"/>
    <w:semiHidden/>
    <w:unhideWhenUsed/>
    <w:rsid w:val="00FF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6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ooksadvising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Domagala</dc:creator>
  <cp:lastModifiedBy>Justine Kibet</cp:lastModifiedBy>
  <cp:revision>4</cp:revision>
  <cp:lastPrinted>2017-09-18T20:41:00Z</cp:lastPrinted>
  <dcterms:created xsi:type="dcterms:W3CDTF">2017-09-18T20:42:00Z</dcterms:created>
  <dcterms:modified xsi:type="dcterms:W3CDTF">2018-02-05T19:55:00Z</dcterms:modified>
</cp:coreProperties>
</file>