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:rsidR="00167D5E" w:rsidRPr="00187674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74">
        <w:rPr>
          <w:rFonts w:ascii="Times New Roman" w:hAnsi="Times New Roman" w:cs="Times New Roman"/>
          <w:b/>
          <w:sz w:val="24"/>
          <w:szCs w:val="24"/>
        </w:rPr>
        <w:t>Women</w:t>
      </w:r>
      <w:r w:rsidR="00AC787B">
        <w:rPr>
          <w:rFonts w:ascii="Times New Roman" w:hAnsi="Times New Roman" w:cs="Times New Roman"/>
          <w:b/>
          <w:sz w:val="24"/>
          <w:szCs w:val="24"/>
        </w:rPr>
        <w:t>,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 Gender</w:t>
      </w:r>
      <w:r w:rsidR="00AC787B">
        <w:rPr>
          <w:rFonts w:ascii="Times New Roman" w:hAnsi="Times New Roman" w:cs="Times New Roman"/>
          <w:b/>
          <w:sz w:val="24"/>
          <w:szCs w:val="24"/>
        </w:rPr>
        <w:t xml:space="preserve"> and Sexuality</w:t>
      </w:r>
      <w:r w:rsidR="007F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b/>
          <w:sz w:val="24"/>
          <w:szCs w:val="24"/>
        </w:rPr>
        <w:t>Minor</w:t>
      </w:r>
      <w:r w:rsidR="00BE4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5E" w:rsidRDefault="00167D5E" w:rsidP="003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r w:rsidR="0022247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3F2C31">
        <w:rPr>
          <w:rFonts w:ascii="Times New Roman" w:hAnsi="Times New Roman" w:cs="Times New Roman"/>
          <w:sz w:val="24"/>
          <w:szCs w:val="24"/>
        </w:rPr>
        <w:t xml:space="preserve">_____ </w:t>
      </w:r>
      <w:r w:rsidR="0022247B"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:rsidR="00F85A14" w:rsidRPr="00E76428" w:rsidRDefault="00167D5E" w:rsidP="007749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76428">
        <w:rPr>
          <w:rFonts w:ascii="Times New Roman" w:hAnsi="Times New Roman" w:cs="Times New Roman"/>
          <w:i/>
        </w:rPr>
        <w:t>A total of 21 credits are needed to fulfill the Women</w:t>
      </w:r>
      <w:r w:rsidR="00AC787B" w:rsidRPr="00E76428">
        <w:rPr>
          <w:rFonts w:ascii="Times New Roman" w:hAnsi="Times New Roman" w:cs="Times New Roman"/>
          <w:i/>
        </w:rPr>
        <w:t>,</w:t>
      </w:r>
      <w:r w:rsidRPr="00E76428">
        <w:rPr>
          <w:rFonts w:ascii="Times New Roman" w:hAnsi="Times New Roman" w:cs="Times New Roman"/>
          <w:i/>
        </w:rPr>
        <w:t xml:space="preserve"> Gender</w:t>
      </w:r>
      <w:r w:rsidR="00AC787B" w:rsidRPr="00E76428">
        <w:rPr>
          <w:rFonts w:ascii="Times New Roman" w:hAnsi="Times New Roman" w:cs="Times New Roman"/>
          <w:i/>
        </w:rPr>
        <w:t>, and Sexuality</w:t>
      </w:r>
      <w:r w:rsidR="007F621F" w:rsidRPr="00E76428">
        <w:rPr>
          <w:rFonts w:ascii="Times New Roman" w:hAnsi="Times New Roman" w:cs="Times New Roman"/>
          <w:i/>
        </w:rPr>
        <w:t xml:space="preserve"> </w:t>
      </w:r>
      <w:r w:rsidRPr="00E76428">
        <w:rPr>
          <w:rFonts w:ascii="Times New Roman" w:hAnsi="Times New Roman" w:cs="Times New Roman"/>
          <w:i/>
        </w:rPr>
        <w:t>Studies Minor</w:t>
      </w:r>
      <w:r w:rsidR="003F2C31" w:rsidRPr="00E76428">
        <w:rPr>
          <w:rFonts w:ascii="Times New Roman" w:hAnsi="Times New Roman" w:cs="Times New Roman"/>
          <w:i/>
        </w:rPr>
        <w:t>.</w:t>
      </w:r>
    </w:p>
    <w:p w:rsidR="00167D5E" w:rsidRDefault="00F85A14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428">
        <w:rPr>
          <w:rFonts w:ascii="Times New Roman" w:hAnsi="Times New Roman" w:cs="Times New Roman"/>
          <w:i/>
        </w:rPr>
        <w:t>(</w:t>
      </w:r>
      <w:r w:rsidR="00E76428">
        <w:rPr>
          <w:rFonts w:ascii="Times New Roman" w:hAnsi="Times New Roman" w:cs="Times New Roman"/>
          <w:i/>
        </w:rPr>
        <w:t xml:space="preserve">Courses may not overlap with </w:t>
      </w:r>
      <w:r w:rsidR="0014203B" w:rsidRPr="00E76428">
        <w:rPr>
          <w:rFonts w:ascii="Times New Roman" w:hAnsi="Times New Roman" w:cs="Times New Roman"/>
          <w:i/>
        </w:rPr>
        <w:t>the</w:t>
      </w:r>
      <w:r w:rsidRPr="00E76428">
        <w:rPr>
          <w:rFonts w:ascii="Times New Roman" w:hAnsi="Times New Roman" w:cs="Times New Roman"/>
          <w:i/>
        </w:rPr>
        <w:t xml:space="preserve"> LGBTQ </w:t>
      </w:r>
      <w:r w:rsidR="00972FD3">
        <w:rPr>
          <w:rFonts w:ascii="Times New Roman" w:hAnsi="Times New Roman" w:cs="Times New Roman"/>
          <w:i/>
        </w:rPr>
        <w:t xml:space="preserve">Studies </w:t>
      </w:r>
      <w:r w:rsidRPr="00E76428">
        <w:rPr>
          <w:rFonts w:ascii="Times New Roman" w:hAnsi="Times New Roman" w:cs="Times New Roman"/>
          <w:i/>
        </w:rPr>
        <w:t>Minor)</w:t>
      </w:r>
    </w:p>
    <w:p w:rsidR="00167D5E" w:rsidRPr="00E76428" w:rsidRDefault="003F2C31" w:rsidP="00E7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E08DC" wp14:editId="4886A083">
                <wp:simplePos x="0" y="0"/>
                <wp:positionH relativeFrom="column">
                  <wp:posOffset>-117475</wp:posOffset>
                </wp:positionH>
                <wp:positionV relativeFrom="paragraph">
                  <wp:posOffset>129540</wp:posOffset>
                </wp:positionV>
                <wp:extent cx="368617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22247B" w:rsidRDefault="00391D4E">
                            <w:pPr>
                              <w:rPr>
                                <w:i/>
                              </w:rPr>
                            </w:pPr>
                            <w:r w:rsidRPr="00187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CORE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72F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All required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48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9 credits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E08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25pt;margin-top:10.2pt;width:290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EwiwIAAIoFAAAOAAAAZHJzL2Uyb0RvYy54bWysVEtv2zAMvg/YfxB0X51X0yyIU2QtOgwo&#10;2mLt0LMiS4kwSdQkJXb260vJzmNdLx12sSnyIyl+Ijm7bIwmW+GDAlvS/lmPEmE5VMquSvrj6ebT&#10;hJIQma2YBitKuhOBXs4/fpjVbioGsAZdCU8wiA3T2pV0HaObFkXga2FYOAMnLBoleMMiHv2qqDyr&#10;MbrRxaDXGxc1+Mp54CIE1F63RjrP8aUUPN5LGUQkuqR4t5i/Pn+X6VvMZ2y68sytFe+uwf7hFoYp&#10;i0kPoa5ZZGTj1V+hjOIeAsh4xsEUIKXiIteA1fR7r6p5XDMnci1ITnAHmsL/C8vvtg+eqKqkI0os&#10;M/hET6KJ5As0ZJTYqV2YIujRISw2qMZX3usDKlPRjfQm/bEcgnbkeXfgNgXjqByOJ+P+xTklHG3D&#10;wXBynskvjt7Oh/hVgCFJKKnHt8uUsu1tiHgThO4hKVkAraobpXU+pH4RV9qTLcOX1jHfET3+QGlL&#10;6pKOh5g6OVlI7m1kbZNG5I7p0qXK2wqzFHdaJIy234VExnKhb+RmnAt7yJ/RCSUx1XscO/zxVu9x&#10;butAj5wZbDw4G2XB5+rziB0pq37uKZMtHgk/qTuJsVk2XUcsodphQ3hoByo4fqPw1W5ZiA/M4wRh&#10;D+BWiPf4kRqQdegkStbgf7+lT3hsbLRSUuNEljT82jAvKNHfLLb85/5olEY4H0bnFwM8+FPL8tRi&#10;N+YKsBX6uH8cz2LCR70XpQfzjMtjkbKiiVmOuUsa9+JVbPcELh8uFosMwqF1LN7aR8dT6ERv6smn&#10;5pl51zVuxJa/g/3ssumr/m2xydPCYhNBqtzcieCW1Y54HPjc891yShvl9JxRxxU6fwEAAP//AwBQ&#10;SwMEFAAGAAgAAAAhAEQZgKniAAAACQEAAA8AAABkcnMvZG93bnJldi54bWxMj8tOwzAQRfdI/IM1&#10;SGxQ6yRt2irEqRDiIbGj4SF2bjwkEfE4it0k/D3DCpajObr33Hw/206MOPjWkYJ4GYFAqpxpqVbw&#10;Ut4vdiB80GR05wgVfKOHfXF+luvMuImecTyEWnAI+UwraELoMyl91aDVful6JP59usHqwOdQSzPo&#10;icNtJ5Mo2kirW+KGRvd422D1dThZBR9X9fuTnx9ep1W66u8ex3L7ZkqlLi/mm2sQAefwB8OvPqtD&#10;wU5HdyLjRadgEe9SRhUk0RoEA+km4XFHBdt4DbLI5f8FxQ8AAAD//wMAUEsBAi0AFAAGAAgAAAAh&#10;ALaDOJL+AAAA4QEAABMAAAAAAAAAAAAAAAAAAAAAAFtDb250ZW50X1R5cGVzXS54bWxQSwECLQAU&#10;AAYACAAAACEAOP0h/9YAAACUAQAACwAAAAAAAAAAAAAAAAAvAQAAX3JlbHMvLnJlbHNQSwECLQAU&#10;AAYACAAAACEA+VXBMIsCAACKBQAADgAAAAAAAAAAAAAAAAAuAgAAZHJzL2Uyb0RvYy54bWxQSwEC&#10;LQAUAAYACAAAACEARBmAqeIAAAAJAQAADwAAAAAAAAAAAAAAAADlBAAAZHJzL2Rvd25yZXYueG1s&#10;UEsFBgAAAAAEAAQA8wAAAPQFAAAAAA==&#10;" fillcolor="white [3201]" stroked="f" strokeweight=".5pt">
                <v:textbox>
                  <w:txbxContent>
                    <w:p w:rsidR="00391D4E" w:rsidRPr="0022247B" w:rsidRDefault="00391D4E">
                      <w:pPr>
                        <w:rPr>
                          <w:i/>
                        </w:rPr>
                      </w:pPr>
                      <w:r w:rsidRPr="001876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CORE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72F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All required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148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9 credits needed)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E76428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8465B" wp14:editId="60AFEAE5">
                <wp:simplePos x="0" y="0"/>
                <wp:positionH relativeFrom="column">
                  <wp:posOffset>-89535</wp:posOffset>
                </wp:positionH>
                <wp:positionV relativeFrom="paragraph">
                  <wp:posOffset>180340</wp:posOffset>
                </wp:positionV>
                <wp:extent cx="7161530" cy="134302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3B" w:rsidRPr="00267DFB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200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Intro</w:t>
                            </w:r>
                            <w:r w:rsidR="00BE3D76">
                              <w:rPr>
                                <w:rFonts w:ascii="Times New Roman" w:hAnsi="Times New Roman" w:cs="Times New Roman"/>
                              </w:rPr>
                              <w:t>duction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 xml:space="preserve"> to Gender Studies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360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Foundations of Feminism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200)</w:t>
                            </w:r>
                          </w:p>
                          <w:p w:rsidR="00391D4E" w:rsidRPr="003919D2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14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Must take one class from the list below: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491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Contemporary Theory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and Practicum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624CC8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WGS 360 or WGS 365)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____WGS 492-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Women’s Community Collaborative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Jr. standing</w:t>
                            </w:r>
                            <w:r w:rsidR="00286C6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or permission 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from</w:t>
                            </w:r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instructor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</w:t>
                            </w:r>
                            <w:r w:rsidR="00F7592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493-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Community Collaborative in S</w:t>
                            </w:r>
                            <w:r w:rsidR="004E48D9">
                              <w:rPr>
                                <w:rFonts w:ascii="Times New Roman" w:hAnsi="Times New Roman" w:cs="Times New Roman"/>
                              </w:rPr>
                              <w:t>outh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Africa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co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358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permission from instructor, GPA 2.0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8465B" id="Text Box 2" o:spid="_x0000_s1027" type="#_x0000_t202" style="position:absolute;margin-left:-7.05pt;margin-top:14.2pt;width:563.9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kEjQIAAJIFAAAOAAAAZHJzL2Uyb0RvYy54bWysVEtv2zAMvg/YfxB0Xx3n0W5BnCJr0WFA&#10;0RZrh54VWUqESaImKbGzXz9Kdh7reumwi02JH0nx42N22RpNtsIHBbai5dmAEmE51MquKvr96ebD&#10;R0pCZLZmGqyo6E4Eejl//27WuKkYwhp0LTxBJzZMG1fRdYxuWhSBr4Vh4QycsKiU4A2LePSrovas&#10;Qe9GF8PB4LxowNfOAxch4O11p6Tz7F9KweO9lEFEoiuKb4v56/N3mb7FfMamK8/cWvH+GewfXmGY&#10;shj04OqaRUY2Xv3lyijuIYCMZxxMAVIqLnIOmE05eJHN45o5kXNBcoI70BT+n1t+t33wRNUVHVJi&#10;mcESPYk2ks/QkmFip3FhiqBHh7DY4jVWeX8f8DIl3Upv0h/TIahHnncHbpMzjpcX5Xk5GaGKo64c&#10;jUeD4ST5KY7mzof4RYAhSaiox+JlTtn2NsQOuoekaAG0qm+U1vmQGkZcaU+2DEutY34kOv8DpS1p&#10;Kno+mgyyYwvJvPOsbXIjcsv04VLqXYpZijstEkbbb0IiZTnTV2IzzoU9xM/ohJIY6i2GPf74qrcY&#10;d3mgRY4MNh6MjbLgc/Z5xo6U1T/2lMkOj7U5yTuJsV22uVcOHbCEeoeN4aEbrOD4jcLi3bIQH5jH&#10;ScKC43aI9/iRGpB86CVK1uB/vXaf8NjgqKWkwcmsaPi5YV5Qor9abP1P5XicRjkfxpOLIR78qWZ5&#10;qrEbcwXYESXuIcezmPBR70XpwTzjElmkqKhilmPsisa9eBW7fYFLiIvFIoNweB2Lt/bR8eQ6sZxa&#10;86l9Zt71/Rux9e9gP8Ns+qKNO2yytLDYRJAq93jiuWO15x8HP09Jv6TSZjk9Z9Rxlc5/AwAA//8D&#10;AFBLAwQUAAYACAAAACEAnLq/jOMAAAALAQAADwAAAGRycy9kb3ducmV2LnhtbEyPy07DMBBF90j9&#10;B2sqsUGt46bQNo1TIQRUYkfDQ+zceJpExOModpPw97grWM7M0Z1z091oGtZj52pLEsQ8AoZUWF1T&#10;KeEtf5qtgTmvSKvGEkr4QQe7bHKVqkTbgV6xP/iShRByiZJQed8mnLuiQqPc3LZI4XaynVE+jF3J&#10;daeGEG4avoiiO25UTeFDpVp8qLD4PpyNhK+b8vPFjc/vQ3wbt4/7Pl996FzK6+l4vwXmcfR/MFz0&#10;gzpkweloz6QdayTMxFIEVMJivQR2AYSIV8COYRNvNsCzlP/vkP0CAAD//wMAUEsBAi0AFAAGAAgA&#10;AAAhALaDOJL+AAAA4QEAABMAAAAAAAAAAAAAAAAAAAAAAFtDb250ZW50X1R5cGVzXS54bWxQSwEC&#10;LQAUAAYACAAAACEAOP0h/9YAAACUAQAACwAAAAAAAAAAAAAAAAAvAQAAX3JlbHMvLnJlbHNQSwEC&#10;LQAUAAYACAAAACEALT6pBI0CAACSBQAADgAAAAAAAAAAAAAAAAAuAgAAZHJzL2Uyb0RvYy54bWxQ&#10;SwECLQAUAAYACAAAACEAnLq/jOMAAAALAQAADwAAAAAAAAAAAAAAAADnBAAAZHJzL2Rvd25yZXYu&#10;eG1sUEsFBgAAAAAEAAQA8wAAAPcFAAAAAA==&#10;" fillcolor="white [3201]" stroked="f" strokeweight=".5pt">
                <v:textbox>
                  <w:txbxContent>
                    <w:p w:rsidR="000B093B" w:rsidRPr="00267DFB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7553D">
                        <w:rPr>
                          <w:rFonts w:ascii="Times New Roman" w:hAnsi="Times New Roman" w:cs="Times New Roman"/>
                        </w:rPr>
                        <w:t>____WGS 200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Intro</w:t>
                      </w:r>
                      <w:r w:rsidR="00BE3D76">
                        <w:rPr>
                          <w:rFonts w:ascii="Times New Roman" w:hAnsi="Times New Roman" w:cs="Times New Roman"/>
                        </w:rPr>
                        <w:t>duction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 xml:space="preserve"> to Gender Studies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360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Foundations of Feminism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200)</w:t>
                      </w:r>
                    </w:p>
                    <w:p w:rsidR="00391D4E" w:rsidRPr="003919D2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14827">
                        <w:rPr>
                          <w:rFonts w:ascii="Times New Roman" w:hAnsi="Times New Roman" w:cs="Times New Roman"/>
                          <w:b/>
                          <w:i/>
                        </w:rPr>
                        <w:t>Must take one class from the list below: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491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Contemporary Theory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and Practicum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="00624CC8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WGS 360 or WGS 365)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____WGS 492-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Women’s Community Collaborative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Jr. standing</w:t>
                      </w:r>
                      <w:r w:rsidR="00286C6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or permission </w:t>
                      </w:r>
                      <w:r w:rsidR="00E7642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from</w:t>
                      </w:r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instructor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</w:t>
                      </w:r>
                      <w:r w:rsidR="00F7592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493-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Community Collaborative in S</w:t>
                      </w:r>
                      <w:r w:rsidR="004E48D9">
                        <w:rPr>
                          <w:rFonts w:ascii="Times New Roman" w:hAnsi="Times New Roman" w:cs="Times New Roman"/>
                        </w:rPr>
                        <w:t>outh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Africa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co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358</w:t>
                      </w:r>
                      <w:r w:rsidR="00E7642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permission from instructor, GPA 2.0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Pr="008E6009" w:rsidRDefault="00A52F56" w:rsidP="00167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55D33">
                <wp:simplePos x="0" y="0"/>
                <wp:positionH relativeFrom="margin">
                  <wp:align>left</wp:align>
                </wp:positionH>
                <wp:positionV relativeFrom="paragraph">
                  <wp:posOffset>1106170</wp:posOffset>
                </wp:positionV>
                <wp:extent cx="7075805" cy="3981450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224-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Introduction to LGBTQ Studies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255-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Gender and Popular Culture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____WGS/PLS 302-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Women, Politics, and Public Policy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310-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Sexual Orientation and the Law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/PSY 315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Psychology of Sex Differences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____WGS/PSY 316-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Intimacy and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 317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____WGS/SOC 318-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Sexuality</w:t>
                            </w:r>
                          </w:p>
                          <w:p w:rsidR="008E6009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/CJ 320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Crimes Against Women        </w:t>
                            </w:r>
                          </w:p>
                          <w:p w:rsidR="00A547D4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____WGS/CLA 325-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Body, Gender, &amp; Sexuality in Antiquity</w:t>
                            </w:r>
                          </w:p>
                          <w:p w:rsidR="008E6009" w:rsidRPr="00E20CB7" w:rsidRDefault="00A547D4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WGS/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LIB 326-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Sexuality, Justice, and Advocacy</w:t>
                            </w:r>
                            <w:r w:rsidR="008E6009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                          </w:t>
                            </w:r>
                            <w:r w:rsidR="008E6009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____WGS 335-</w:t>
                            </w:r>
                            <w:r w:rsidR="008E600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E6009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Women, Health and Environment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Lesbian, Gay and Queer Literature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____WGS/AAA 343-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Black Feminist Thought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350-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Family/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ender in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Developing World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AA 352- Black Women’s Culture &amp;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Communities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358-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Gender in South Africa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the Law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</w:t>
                            </w:r>
                          </w:p>
                          <w:p w:rsidR="008E6009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/HST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Hist.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Perspectives on Gender/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Sexualities</w:t>
                            </w:r>
                          </w:p>
                          <w:p w:rsidR="004852BA" w:rsidRDefault="004852BA" w:rsidP="004852BA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(1-4 cr.)                       </w:t>
                            </w:r>
                          </w:p>
                          <w:p w:rsidR="00A52F56" w:rsidRDefault="00A52F56" w:rsidP="00A52F5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395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WGS Research Methods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360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</w:p>
                          <w:p w:rsidR="004852BA" w:rsidRPr="00E20CB7" w:rsidRDefault="004852BA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5D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87.1pt;width:557.15pt;height:31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i4lwIAALoFAAAOAAAAZHJzL2Uyb0RvYy54bWysVN9PGzEMfp+0/yHK+7gWWloqrqgDMU1C&#10;gAYTz2kuoRFJnCVp77q/Hid3V8qPF6a93NnxZ8f+Yvv0rDGabIQPCmxJhwcDSoTlUCn7WNLf95ff&#10;ppSEyGzFNFhR0q0I9Gz+9ctp7WbiEFagK+EJBrFhVruSrmJ0s6IIfCUMCwfghEWjBG9YRNU/FpVn&#10;NUY3ujgcDI6LGnzlPHARAp5etEY6z/GlFDzeSBlEJLqkmFvMX5+/y/Qt5qds9uiZWynepcH+IQvD&#10;lMVLd6EuWGRk7dW7UEZxDwFkPOBgCpBScZFrwGqGgzfV3K2YE7kWJCe4HU3h/4Xl15tbT1RV0gkl&#10;lhl8onvRRPIdGjJJ7NQuzBB05xAWGzzGV+7PAx6mohvpTfpjOQTtyPN2x20KxvFwMpiMp4MxJRxt&#10;RyfT4Wic2S9e3J0P8YcAQ5JQUo+Plzllm6sQMRWE9pB0WwCtqkuldVZSw4hz7cmG4VPrmJNEj1co&#10;bUld0uMjvPpdhBR657/UjD+lMl9HQE3b5Clya3VpJYpaKrIUt1okjLa/hERqMyMf5Mg4F3aXZ0Yn&#10;lMSKPuPY4V+y+oxzWwd65JvBxp2zURZ8y9JraqunnlrZ4pGkvbqTGJtlk3tq1HfKEqotNpCHdgCD&#10;45cK+b5iId4yjxOHPYNbJN7gR2rAR4JOomQF/u9H5wmPg4BWSmqc4JKGP2vmBSX6p8URORmORmnk&#10;szIaTw5R8fuW5b7Frs05YOcMcV85nsWEj7oXpQfzgMtmkW5FE7Mc7y5p7MXz2O4VXFZcLBYZhEPu&#10;WLyyd46n0Inl1Gf3zQPzruvziCNyDf2ss9mbdm+xydPCYh1BqjwLieeW1Y5/XBC5XbtlljbQvp5R&#10;Lyt3/gwAAP//AwBQSwMEFAAGAAgAAAAhABEHaMfcAAAACQEAAA8AAABkcnMvZG93bnJldi54bWxM&#10;j8FOwzAQRO9I/IO1SNyok1BBmsapABUunFoQ523s2hbxOrLdNPw97gmOs7OaedNuZjewSYVoPQko&#10;FwUwRb2XlrSAz4/XuxpYTEgSB09KwI+KsOmur1pspD/TTk37pFkOodigAJPS2HAee6McxoUfFWXv&#10;6IPDlGXQXAY853A38KooHrhDS7nB4KhejOq/9ycnYPusV7qvMZhtLa2d5q/ju34T4vZmfloDS2pO&#10;f89wwc/o0GWmgz+RjGwQkIekfH1cVsAudlku74EdBNRFWQHvWv5/QfcLAAD//wMAUEsBAi0AFAAG&#10;AAgAAAAhALaDOJL+AAAA4QEAABMAAAAAAAAAAAAAAAAAAAAAAFtDb250ZW50X1R5cGVzXS54bWxQ&#10;SwECLQAUAAYACAAAACEAOP0h/9YAAACUAQAACwAAAAAAAAAAAAAAAAAvAQAAX3JlbHMvLnJlbHNQ&#10;SwECLQAUAAYACAAAACEAECI4uJcCAAC6BQAADgAAAAAAAAAAAAAAAAAuAgAAZHJzL2Uyb0RvYy54&#10;bWxQSwECLQAUAAYACAAAACEAEQdox9wAAAAJAQAADwAAAAAAAAAAAAAAAADxBAAAZHJzL2Rvd25y&#10;ZXYueG1sUEsFBgAAAAAEAAQA8wAAAPoFAAAAAA==&#10;" fillcolor="white [3201]" strokeweight=".5pt">
                <v:textbox>
                  <w:txbxContent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224-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Introduction to LGBTQ Studies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255-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Gender and Popular Culture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____WGS/PLS 302-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Women, Politics, and Public Policy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310-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Sexual Orientation and the Law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/PSY 315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Psychology of Sex Differences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____WGS/PSY 316-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Intimacy and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 317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____WGS/SOC 318-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Sexuality</w:t>
                      </w:r>
                    </w:p>
                    <w:p w:rsidR="008E6009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/CJ 320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Crimes Against Women        </w:t>
                      </w:r>
                    </w:p>
                    <w:p w:rsidR="00A547D4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____WGS/CLA 325-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Body, Gender, &amp; Sexuality in Antiquity</w:t>
                      </w:r>
                    </w:p>
                    <w:p w:rsidR="008E6009" w:rsidRPr="00E20CB7" w:rsidRDefault="00A547D4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WGS/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LIB 326-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Sexuality, Justice, and Advocacy</w:t>
                      </w:r>
                      <w:r w:rsidR="008E6009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                          </w:t>
                      </w:r>
                      <w:r w:rsidR="008E6009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____WGS 335-</w:t>
                      </w:r>
                      <w:r w:rsidR="008E600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8E6009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Women, Health and Environment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336-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Lesbian, Gay and Queer Literature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____WGS/AAA 343-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Black Feminist Thought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350-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Family/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ender in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Developing World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AA 352- Black Women’s Culture &amp;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Communities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358-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Gender in South Africa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the Law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</w:t>
                      </w:r>
                    </w:p>
                    <w:p w:rsidR="008E6009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/HST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A3C0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Hist.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Perspectives on Gender/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Sexualities</w:t>
                      </w:r>
                    </w:p>
                    <w:p w:rsidR="004852BA" w:rsidRDefault="004852BA" w:rsidP="004852BA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(1-4 cr.)                       </w:t>
                      </w:r>
                    </w:p>
                    <w:p w:rsidR="00A52F56" w:rsidRDefault="00A52F56" w:rsidP="00A52F56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395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WGS Research Methods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360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</w:t>
                      </w:r>
                    </w:p>
                    <w:p w:rsidR="004852BA" w:rsidRPr="00E20CB7" w:rsidRDefault="004852BA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F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7C3A1" wp14:editId="2758E735">
                <wp:simplePos x="0" y="0"/>
                <wp:positionH relativeFrom="margin">
                  <wp:posOffset>0</wp:posOffset>
                </wp:positionH>
                <wp:positionV relativeFrom="page">
                  <wp:posOffset>3028950</wp:posOffset>
                </wp:positionV>
                <wp:extent cx="7077075" cy="1028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4E" w:rsidRPr="0022247B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ELECTIVE COURSES 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(12 credits needed</w:t>
                            </w:r>
                            <w:r w:rsidR="00972F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all courses are 3 credits unless noted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E6009" w:rsidRPr="008E6009" w:rsidRDefault="008E6009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391D4E" w:rsidRPr="00E76428" w:rsidRDefault="00391D4E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The remaining 4 courses must be selected from the electives listed under the </w:t>
                            </w:r>
                            <w:r w:rsidR="004E48D9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omen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Gender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and Sexuality</w:t>
                            </w:r>
                            <w:r w:rsidR="00C30BF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tudies </w:t>
                            </w: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major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 Other courses that have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significant 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content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devoted to the study of </w:t>
                            </w:r>
                            <w:r w:rsidR="00972FD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women, gender, and/or sexuality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may also be counted toward the minor on an individual case basis with director approval.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courses cross-listed with another department, students may enroll in either the WGS or </w:t>
                            </w:r>
                            <w:r w:rsidR="004852B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other department’s listing in 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C3A1" id="Text Box 5" o:spid="_x0000_s1028" type="#_x0000_t202" style="position:absolute;margin-left:0;margin-top:238.5pt;width:557.2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aONwIAAGcEAAAOAAAAZHJzL2Uyb0RvYy54bWysVN9v2jAQfp+0/8Hy+0hgULqIULFWTJOq&#10;thJMfTaOTSLZPs82JOyv39khFHV7miYhc74734/vu8virtOKHIXzDZiSjkc5JcJwqBqzL+mP7frT&#10;LSU+MFMxBUaU9CQ8vVt+/LBobSEmUIOqhCMYxPiitSWtQ7BFlnleC838CKwwaJTgNAt4dfuscqzF&#10;6Fplkzy/yVpwlXXAhfeofeiNdJniSyl4eJbSi0BUSbG2kE6Xzl08s+WCFXvHbN3wcxnsH6rQrDGY&#10;9BLqgQVGDq75I5RuuAMPMow46AykbLhIPWA34/xdN5uaWZF6QXC8vcDk/19Y/nR8caSpSjqjxDCN&#10;FG1FF8hX6MgsotNaX6DTxqJb6FCNLA96j8rYdCedjv/YDkE74ny6YBuDcVTO8zn+MAlH2zif3M7z&#10;hH729tw6H74J0CQKJXVIXsKUHR99wFLQdXCJ2QysG6USgcqQtqQ3n2d5enCx4Atloq9Io3AOE1vq&#10;S49S6HZdAmAytLWD6oTdOuinxVu+brCiR+bDC3M4Htggjnx4xkMqwMxwliipwf36mz76I2topaTF&#10;cSup/3lgTlCivhvk88t4Oo3zmS7T2XyCF3dt2V1bzEHfA070GJfL8iRG/6AGUTrQr7gZq5gVTcxw&#10;zF3SMIj3oV8C3CwuVqvkhBNpWXg0G8tj6IhbxHvbvTJnz6QE5PMJhsFkxTtuet+endUhgGwScRHn&#10;HlVkMV5wmhOf582L63J9T15v34flbwAAAP//AwBQSwMEFAAGAAgAAAAhABQbs83hAAAACQEAAA8A&#10;AABkcnMvZG93bnJldi54bWxMj81OwzAQhO9IvIO1SNyok9LfNJuqilQhIXpo6YXbJt4mEbEdYrcN&#10;PD3uCW6zmtXMN+l60K24cO8aaxDiUQSCTWlVYyqE4/v2aQHCeTKKWmsY4ZsdrLP7u5QSZa9mz5eD&#10;r0QIMS4hhNr7LpHSlTVrciPbsQneyfaafDj7SqqeriFct3IcRTOpqTGhoaaO85rLz8NZI7zm2x3t&#10;i7Fe/LT5y9tp030dP6aIjw/DZgXC8+D/nuGGH9AhC0yFPRvlRIsQhniEyXwexM2O48kURIEwe15G&#10;ILNU/l+Q/QIAAP//AwBQSwECLQAUAAYACAAAACEAtoM4kv4AAADhAQAAEwAAAAAAAAAAAAAAAAAA&#10;AAAAW0NvbnRlbnRfVHlwZXNdLnhtbFBLAQItABQABgAIAAAAIQA4/SH/1gAAAJQBAAALAAAAAAAA&#10;AAAAAAAAAC8BAABfcmVscy8ucmVsc1BLAQItABQABgAIAAAAIQCaEMaONwIAAGcEAAAOAAAAAAAA&#10;AAAAAAAAAC4CAABkcnMvZTJvRG9jLnhtbFBLAQItABQABgAIAAAAIQAUG7PN4QAAAAkBAAAPAAAA&#10;AAAAAAAAAAAAAJEEAABkcnMvZG93bnJldi54bWxQSwUGAAAAAAQABADzAAAAnwUAAAAA&#10;" filled="f" stroked="f" strokeweight=".5pt">
                <v:textbox>
                  <w:txbxContent>
                    <w:p w:rsidR="00391D4E" w:rsidRPr="0022247B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ELECTIVE COURSES 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(12 credits needed</w:t>
                      </w:r>
                      <w:r w:rsidR="00972FD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all courses are 3 credits unless noted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8E6009" w:rsidRPr="008E6009" w:rsidRDefault="008E6009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"/>
                          <w:szCs w:val="4"/>
                        </w:rPr>
                      </w:pPr>
                    </w:p>
                    <w:p w:rsidR="00391D4E" w:rsidRPr="00E76428" w:rsidRDefault="00391D4E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The remaining 4 courses</w:t>
                      </w:r>
                      <w:bookmarkStart w:id="1" w:name="_GoBack"/>
                      <w:bookmarkEnd w:id="1"/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must be selected from the electives listed under the </w:t>
                      </w:r>
                      <w:r w:rsidR="004E48D9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omen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Gender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and Sexuality</w:t>
                      </w:r>
                      <w:r w:rsidR="00C30BF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tudies </w:t>
                      </w: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major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 Other courses that have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significant 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content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devoted to the study of </w:t>
                      </w:r>
                      <w:r w:rsidR="00972FD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women, gender, and/or sexuality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may also be counted toward the minor on an individual case basis with director approval.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For courses cross-listed with another department, students may enroll in either the WGS or </w:t>
                      </w:r>
                      <w:r w:rsidR="004852BA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other department’s listing in 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Banner.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852B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1729" wp14:editId="54046127">
                <wp:simplePos x="0" y="0"/>
                <wp:positionH relativeFrom="column">
                  <wp:posOffset>3571875</wp:posOffset>
                </wp:positionH>
                <wp:positionV relativeFrom="paragraph">
                  <wp:posOffset>1124585</wp:posOffset>
                </wp:positionV>
                <wp:extent cx="3489960" cy="3790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399-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Independent Readings (1-3 cr.)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/LIB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402-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Feminist Visionary Thinkers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</w:t>
                            </w:r>
                          </w:p>
                          <w:p w:rsidR="00A52F56" w:rsidRDefault="00A52F56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450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Global Feminisms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prere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. WGS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200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____WGS/SPA 460-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Spanish Women Authors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____WGS/ENG 461-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Language and Gender     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WGS Internship (credits: v</w:t>
                            </w:r>
                            <w:r w:rsidR="00B629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ariable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Contemporary Theory and Practicum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Women’s Community Collaborative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Community Collaborative in South Africa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Independent Study and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Research (1-3 cr.)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____AAA 351-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Perspectives on African American Males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____ANT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Cross-C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ultural Perspectives on Gender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____BIO 325-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____ECO 350-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Economics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____ENG 436-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Literature</w:t>
                            </w:r>
                            <w:r w:rsidRPr="00E20CB7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____PHI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 Matters: Feminist Phil. in the Cont. World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285-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Families in Society            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379-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Sociology of Love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Class, Race, Gender, and Sexuality                 </w:t>
                            </w:r>
                          </w:p>
                          <w:p w:rsidR="008E6009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Child Maltreatment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____SW 333- Community Work with LGTBQ Community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>____SW 333-CommunityWork w/LGBTQ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1729" id="Text Box 14" o:spid="_x0000_s1030" type="#_x0000_t202" style="position:absolute;margin-left:281.25pt;margin-top:88.55pt;width:274.8pt;height:2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YjwIAAJQFAAAOAAAAZHJzL2Uyb0RvYy54bWysVE1v2zAMvQ/YfxB0X5006UeCOkXWosOA&#10;oi3WDj0rstQYk0VNUhJnv35Pcr7W9dJhF5siH0nxieTFZdsYtlQ+1GRL3j/qcaaspKq2LyX//nTz&#10;6ZyzEIWthCGrSr5WgV9OPn64WLmxOqY5mUp5hiA2jFeu5PMY3bgogpyrRoQjcsrCqMk3IuLoX4rK&#10;ixWiN6Y47vVOixX5ynmSKgRorzsjn+T4WisZ77UOKjJTctwt5q/P31n6FpMLMX7xws1rubmG+Idb&#10;NKK2SLoLdS2iYAtf/xWqqaWnQDoeSWoK0rqWKteAavq9V9U8zoVTuRaQE9yOpvD/wsq75YNndYW3&#10;G3JmRYM3elJtZJ+pZVCBn5ULY8AeHYCxhR7YrT5AmcputW/SHwUx2MH0esduiiahHAzPR6NTmCRs&#10;g7NRb3SS+S/27s6H+EVRw5JQco/ny6yK5W2IuAqgW0jKFsjU1U1tTD6kllFXxrOlwGObmC8Jjz9Q&#10;xrJVyU8HSJ2cLCX3LrKxSaNy02zSpdK7ErMU10YljLHflAZpudI3cgspld3lz+iE0kj1HscNfn+r&#10;9zh3dcAjZyYbd85Nbcnn6vOU7Smrfmwp0x0ehB/UncTYztrcLYNtB8yoWqMxPHWjFZy8qfF4tyLE&#10;B+ExS3hw7Id4j482BPJpI3E2J//rLX3Co8Vh5WyF2Sx5+LkQXnFmvlo0/6g/HKZhzofhydkxDv7Q&#10;Mju02EVzReiIPjaRk1lM+Gi2ovbUPGONTFNWmISVyF3yuBWvYrcxsIakmk4zCOPrRLy1j06m0Inl&#10;1JpP7bPwbtO/Ea1/R9spFuNXbdxhk6el6SKSrnOPJ547Vjf8Y/Rz62/WVNoth+eM2i/TyW8AAAD/&#10;/wMAUEsDBBQABgAIAAAAIQCu8dHM4gAAAAwBAAAPAAAAZHJzL2Rvd25yZXYueG1sTI9NS8QwEIbv&#10;gv8hjOBF3DRdu5HadBHxA7y59QNv2WZsi01Smmxb/72zJ73N8D6880yxXWzPJhxD550CsUqAoau9&#10;6Vyj4LV6uLwGFqJ2RvfeoYIfDLAtT08KnRs/uxecdrFhVOJCrhW0MQ4556Fu0eqw8gM6yr78aHWk&#10;dWy4GfVM5bbnaZJsuNWdowutHvCuxfp7d7AKPi+aj+ewPL7N62w93D9NlXw3lVLnZ8vtDbCIS/yD&#10;4ahP6lCS094fnAmsV5Bt0oxQCqQUwI6EEClNewVSXgngZcH/P1H+AgAA//8DAFBLAQItABQABgAI&#10;AAAAIQC2gziS/gAAAOEBAAATAAAAAAAAAAAAAAAAAAAAAABbQ29udGVudF9UeXBlc10ueG1sUEsB&#10;Ai0AFAAGAAgAAAAhADj9If/WAAAAlAEAAAsAAAAAAAAAAAAAAAAALwEAAF9yZWxzLy5yZWxzUEsB&#10;Ai0AFAAGAAgAAAAhAM9VU5iPAgAAlAUAAA4AAAAAAAAAAAAAAAAALgIAAGRycy9lMm9Eb2MueG1s&#10;UEsBAi0AFAAGAAgAAAAhAK7x0cziAAAADAEAAA8AAAAAAAAAAAAAAAAA6QQAAGRycy9kb3ducmV2&#10;LnhtbFBLBQYAAAAABAAEAPMAAAD4BQAAAAA=&#10;" fillcolor="white [3201]" stroked="f" strokeweight=".5pt">
                <v:textbox>
                  <w:txbxContent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399-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Independent Readings (1-3 cr.)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/LIB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402-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Feminist Visionary Thinkers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</w:t>
                      </w:r>
                    </w:p>
                    <w:p w:rsidR="00A52F56" w:rsidRDefault="00A52F56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450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Global Feminisms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prere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. WGS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200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____WGS/SPA 460-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Spanish Women Authors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____WGS/ENG 461-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Language and Gender     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WGS Internship (credits: v</w:t>
                      </w:r>
                      <w:r w:rsidR="00B629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ariable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Contemporary Theory and Practicum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Women’s Community Collaborative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493-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Community Collaborative in South Africa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Independent Study and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Research (1-3 cr.)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____AAA 351-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Perspectives on African American Males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____ANT 370-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Cross-C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ultural Perspectives on Gender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____BIO 325-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____ECO 350-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Economics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____ENG 436-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Literature</w:t>
                      </w:r>
                      <w:r w:rsidRPr="00E20CB7">
                        <w:rPr>
                          <w:sz w:val="21"/>
                          <w:szCs w:val="21"/>
                        </w:rPr>
                        <w:t xml:space="preserve">      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____PHI 370-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 Matters: Feminist Phil. in the Cont. World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285-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Families in Society            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379-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Sociology of Love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Class, Race, Gender, and Sexuality                 </w:t>
                      </w:r>
                    </w:p>
                    <w:p w:rsidR="008E6009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Child Maltreatment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____SW 333- Community Work with LGTBQ Community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</w:rPr>
                        <w:t>____SW 333-CommunityWork w/LGBTQ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E6009" w:rsidP="008E6009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553D" w:rsidRDefault="0027553D" w:rsidP="00167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15860" w:rsidRDefault="00156E1F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53603" wp14:editId="3FD5EC81">
                <wp:simplePos x="0" y="0"/>
                <wp:positionH relativeFrom="margin">
                  <wp:posOffset>1939290</wp:posOffset>
                </wp:positionH>
                <wp:positionV relativeFrom="paragraph">
                  <wp:posOffset>132715</wp:posOffset>
                </wp:positionV>
                <wp:extent cx="3339465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3919D2" w:rsidRDefault="00DB1FA4" w:rsidP="00FF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 __</w:t>
                            </w:r>
                            <w:r w:rsidR="005C4F56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r w:rsidR="00391D4E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3603" id="Text Box 3" o:spid="_x0000_s1031" type="#_x0000_t202" style="position:absolute;margin-left:152.7pt;margin-top:10.45pt;width:262.9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ctiwIAAJEFAAAOAAAAZHJzL2Uyb0RvYy54bWysVEtvGyEQvlfqf0Dcm/UzqS2vIzdRqkpR&#10;EjWpcsYs2KjAUMDedX99Bnb9aJpLql52Yeabb5jn7LIxmmyFDwpsSftnPUqE5VApuyrpj6ebT58p&#10;CZHZimmwoqQ7Eejl/OOHWe2mYgBr0JXwBElsmNaupOsY3bQoAl8Lw8IZOGFRKcEbFvHqV0XlWY3s&#10;RheDXu+8qMFXzgMXIaD0ulXSeeaXUvB4L2UQkeiS4tti/vr8XaZvMZ+x6cozt1a8ewb7h1cYpiw6&#10;PVBds8jIxqu/qIziHgLIeMbBFCCl4iLHgNH0e6+ieVwzJ3IsmJzgDmkK/4+W320fPFFVSYeUWGaw&#10;RE+iieQLNGSYslO7MEXQo0NYbFCMVd7LAwpT0I30Jv0xHIJ6zPPukNtExlE4HA4no/MxJRx1g8l4&#10;cDFONMXR2vkQvwowJB1K6rF2OaVsextiC91DkrMAWlU3Sut8Sf0irrQnW4aV1jG/Ecn/QGlL6pKe&#10;D8e9TGwhmbfM2iYakTumc5cibyPMp7jTImG0/S4kZiwH+oZvxrmwB/8ZnVASXb3HsMMfX/Ue4zYO&#10;tMiewcaDsVEWfI4+j9gxZdXPfcpki8fanMSdjrFZNrlVcuWSZAnVDvvCQztXwfEbhcW7ZSE+MI+D&#10;hK2AyyHe40dqwORDd6JkDf73W/KEx/5GLSU1DmZJw68N84IS/c1i50/6o1Ga5HwZjS8GePGnmuWp&#10;xm7MFWBH9HENOZ6PCR/1/ig9mGfcIYvkFVXMcvRd0rg/XsV2XeAO4mKxyCCcXcfirX10PFGnLKfW&#10;fGqemXdd/0bs/DvYjzCbvmrjFpssLSw2EaTKPX7Mapd/nPs8Jd2OSovl9J5Rx006fwEAAP//AwBQ&#10;SwMEFAAGAAgAAAAhAFJofWbhAAAACQEAAA8AAABkcnMvZG93bnJldi54bWxMj8tOwzAQRfdI/IM1&#10;SGwQtdv0RcikQoiHxI6Gh9i58ZBExOModpPw95gVLEf36N4z2W6yrRio941jhPlMgSAunWm4Qngp&#10;7i+3IHzQbHTrmBC+ycMuPz3JdGrcyM807EMlYgn7VCPUIXSplL6syWo/cx1xzD5db3WIZ19J0+sx&#10;lttWLpRaS6sbjgu17ui2pvJrf7QIHxfV+5OfHl7HZJV0d49DsXkzBeL52XRzDSLQFP5g+NWP6pBH&#10;p4M7svGiRUjUahlRhIW6AhGBbTJPQBwQ1pslyDyT/z/IfwAAAP//AwBQSwECLQAUAAYACAAAACEA&#10;toM4kv4AAADhAQAAEwAAAAAAAAAAAAAAAAAAAAAAW0NvbnRlbnRfVHlwZXNdLnhtbFBLAQItABQA&#10;BgAIAAAAIQA4/SH/1gAAAJQBAAALAAAAAAAAAAAAAAAAAC8BAABfcmVscy8ucmVsc1BLAQItABQA&#10;BgAIAAAAIQBeNWctiwIAAJEFAAAOAAAAAAAAAAAAAAAAAC4CAABkcnMvZTJvRG9jLnhtbFBLAQIt&#10;ABQABgAIAAAAIQBSaH1m4QAAAAkBAAAPAAAAAAAAAAAAAAAAAOUEAABkcnMvZG93bnJldi54bWxQ&#10;SwUGAAAAAAQABADzAAAA8wUAAAAA&#10;" fillcolor="white [3201]" stroked="f" strokeweight=".5pt">
                <v:textbox>
                  <w:txbxContent>
                    <w:p w:rsidR="00391D4E" w:rsidRPr="003919D2" w:rsidRDefault="00DB1FA4" w:rsidP="00FF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 __</w:t>
                      </w:r>
                      <w:r w:rsidR="005C4F56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r w:rsidR="00391D4E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860" w:rsidRDefault="00515860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919D2" w:rsidRPr="00DB7514" w:rsidRDefault="003919D2" w:rsidP="00774938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A52F56" w:rsidRDefault="00A52F56" w:rsidP="008E6009">
      <w:pPr>
        <w:pStyle w:val="Default"/>
        <w:jc w:val="center"/>
        <w:rPr>
          <w:i/>
          <w:iCs/>
          <w:sz w:val="20"/>
          <w:szCs w:val="20"/>
        </w:rPr>
      </w:pPr>
    </w:p>
    <w:p w:rsidR="008E6009" w:rsidRPr="008E6009" w:rsidRDefault="008E6009" w:rsidP="008E6009">
      <w:pPr>
        <w:pStyle w:val="Default"/>
        <w:jc w:val="center"/>
        <w:rPr>
          <w:i/>
          <w:iCs/>
          <w:sz w:val="20"/>
          <w:szCs w:val="20"/>
        </w:rPr>
      </w:pPr>
      <w:bookmarkStart w:id="0" w:name="_GoBack"/>
      <w:bookmarkEnd w:id="0"/>
      <w:r w:rsidRPr="008E6009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8E6009" w:rsidRPr="008E6009" w:rsidRDefault="008E6009" w:rsidP="008E6009">
      <w:pPr>
        <w:pStyle w:val="Default"/>
        <w:jc w:val="center"/>
        <w:rPr>
          <w:i/>
          <w:iCs/>
          <w:sz w:val="20"/>
          <w:szCs w:val="20"/>
        </w:rPr>
      </w:pPr>
      <w:r w:rsidRPr="008E6009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8E6009" w:rsidRDefault="008E6009" w:rsidP="008E6009">
      <w:pPr>
        <w:pStyle w:val="Default"/>
        <w:jc w:val="center"/>
        <w:rPr>
          <w:sz w:val="18"/>
          <w:szCs w:val="18"/>
        </w:rPr>
      </w:pPr>
    </w:p>
    <w:p w:rsidR="008E6009" w:rsidRPr="008E6009" w:rsidRDefault="008E6009" w:rsidP="008E6009">
      <w:pPr>
        <w:pStyle w:val="Default"/>
        <w:jc w:val="center"/>
        <w:rPr>
          <w:sz w:val="20"/>
          <w:szCs w:val="20"/>
        </w:rPr>
      </w:pPr>
      <w:r w:rsidRPr="008E6009">
        <w:rPr>
          <w:b/>
          <w:bCs/>
          <w:sz w:val="20"/>
          <w:szCs w:val="20"/>
        </w:rPr>
        <w:t>Brooks College Office of Integrative Learning and Advising</w:t>
      </w:r>
    </w:p>
    <w:p w:rsidR="008E6009" w:rsidRPr="008E6009" w:rsidRDefault="008E6009" w:rsidP="008E6009">
      <w:pPr>
        <w:pStyle w:val="Default"/>
        <w:jc w:val="center"/>
        <w:rPr>
          <w:sz w:val="20"/>
          <w:szCs w:val="20"/>
        </w:rPr>
      </w:pPr>
      <w:r w:rsidRPr="008E6009">
        <w:rPr>
          <w:sz w:val="20"/>
          <w:szCs w:val="20"/>
        </w:rPr>
        <w:t>133 Lake Michigan Hall, 616-331-8200</w:t>
      </w:r>
    </w:p>
    <w:p w:rsidR="002D36BA" w:rsidRPr="00B62963" w:rsidRDefault="00A52F56" w:rsidP="00B62963">
      <w:pPr>
        <w:pStyle w:val="Default"/>
        <w:jc w:val="center"/>
        <w:rPr>
          <w:sz w:val="20"/>
          <w:szCs w:val="20"/>
        </w:rPr>
      </w:pPr>
      <w:hyperlink r:id="rId7" w:history="1">
        <w:r w:rsidR="008E6009" w:rsidRPr="008E6009">
          <w:rPr>
            <w:rStyle w:val="Hyperlink"/>
            <w:sz w:val="20"/>
            <w:szCs w:val="20"/>
          </w:rPr>
          <w:t>brooksadvising@gvsu.edu</w:t>
        </w:r>
      </w:hyperlink>
      <w:r w:rsidR="008E6009" w:rsidRPr="008E6009">
        <w:rPr>
          <w:color w:val="0000FF"/>
          <w:sz w:val="20"/>
          <w:szCs w:val="20"/>
        </w:rPr>
        <w:t xml:space="preserve">     </w:t>
      </w:r>
      <w:r w:rsidR="008E6009" w:rsidRPr="008E6009">
        <w:rPr>
          <w:sz w:val="20"/>
          <w:szCs w:val="20"/>
        </w:rPr>
        <w:t>www.gvsu.edu/integrativelearning</w:t>
      </w:r>
    </w:p>
    <w:sectPr w:rsidR="002D36BA" w:rsidRPr="00B62963" w:rsidSect="008B17A6">
      <w:footerReference w:type="default" r:id="rId8"/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4E" w:rsidRDefault="00391D4E">
      <w:pPr>
        <w:spacing w:after="0" w:line="240" w:lineRule="auto"/>
      </w:pPr>
      <w:r>
        <w:separator/>
      </w:r>
    </w:p>
  </w:endnote>
  <w:endnote w:type="continuationSeparator" w:id="0">
    <w:p w:rsidR="00391D4E" w:rsidRDefault="003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4E" w:rsidRDefault="00391D4E">
    <w:pPr>
      <w:pStyle w:val="Footer"/>
    </w:pPr>
    <w:r>
      <w:t>Updated:</w:t>
    </w:r>
    <w:r w:rsidR="00DB1FA4">
      <w:t xml:space="preserve"> </w:t>
    </w:r>
    <w:r w:rsidR="00DB7514">
      <w:t>Feb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4E" w:rsidRDefault="00391D4E">
      <w:pPr>
        <w:spacing w:after="0" w:line="240" w:lineRule="auto"/>
      </w:pPr>
      <w:r>
        <w:separator/>
      </w:r>
    </w:p>
  </w:footnote>
  <w:footnote w:type="continuationSeparator" w:id="0">
    <w:p w:rsidR="00391D4E" w:rsidRDefault="0039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E"/>
    <w:rsid w:val="00095440"/>
    <w:rsid w:val="0009693A"/>
    <w:rsid w:val="000B093B"/>
    <w:rsid w:val="000B2E7E"/>
    <w:rsid w:val="000F2AD7"/>
    <w:rsid w:val="0010211D"/>
    <w:rsid w:val="0014203B"/>
    <w:rsid w:val="00156E1F"/>
    <w:rsid w:val="00167D5E"/>
    <w:rsid w:val="001D5962"/>
    <w:rsid w:val="00214827"/>
    <w:rsid w:val="002219B4"/>
    <w:rsid w:val="0022247B"/>
    <w:rsid w:val="00225399"/>
    <w:rsid w:val="00267DFB"/>
    <w:rsid w:val="0027553D"/>
    <w:rsid w:val="00284877"/>
    <w:rsid w:val="00286C65"/>
    <w:rsid w:val="002B3E72"/>
    <w:rsid w:val="002D36BA"/>
    <w:rsid w:val="002E6765"/>
    <w:rsid w:val="002F119F"/>
    <w:rsid w:val="00321967"/>
    <w:rsid w:val="003919D2"/>
    <w:rsid w:val="00391D4E"/>
    <w:rsid w:val="003B661E"/>
    <w:rsid w:val="003F233D"/>
    <w:rsid w:val="003F2C31"/>
    <w:rsid w:val="004461A0"/>
    <w:rsid w:val="004852BA"/>
    <w:rsid w:val="00492064"/>
    <w:rsid w:val="004A3C06"/>
    <w:rsid w:val="004B1A7D"/>
    <w:rsid w:val="004E48D9"/>
    <w:rsid w:val="00515860"/>
    <w:rsid w:val="005A3D2F"/>
    <w:rsid w:val="005A6E1A"/>
    <w:rsid w:val="005C4F56"/>
    <w:rsid w:val="005E01A2"/>
    <w:rsid w:val="005F3D86"/>
    <w:rsid w:val="00624CC8"/>
    <w:rsid w:val="00646908"/>
    <w:rsid w:val="006C6E80"/>
    <w:rsid w:val="00716456"/>
    <w:rsid w:val="00740FB7"/>
    <w:rsid w:val="007654D6"/>
    <w:rsid w:val="00774938"/>
    <w:rsid w:val="007F621F"/>
    <w:rsid w:val="008327AD"/>
    <w:rsid w:val="008656AC"/>
    <w:rsid w:val="008829EA"/>
    <w:rsid w:val="0088348F"/>
    <w:rsid w:val="008B17A6"/>
    <w:rsid w:val="008C72EE"/>
    <w:rsid w:val="008E6009"/>
    <w:rsid w:val="0092416C"/>
    <w:rsid w:val="00972FD3"/>
    <w:rsid w:val="009D2CFA"/>
    <w:rsid w:val="009E6097"/>
    <w:rsid w:val="00A52F56"/>
    <w:rsid w:val="00A547D4"/>
    <w:rsid w:val="00A92648"/>
    <w:rsid w:val="00AC787B"/>
    <w:rsid w:val="00B315E0"/>
    <w:rsid w:val="00B62963"/>
    <w:rsid w:val="00B67C01"/>
    <w:rsid w:val="00B76145"/>
    <w:rsid w:val="00BB52AC"/>
    <w:rsid w:val="00BE3D76"/>
    <w:rsid w:val="00BE4404"/>
    <w:rsid w:val="00C30BFB"/>
    <w:rsid w:val="00C97F90"/>
    <w:rsid w:val="00CC2551"/>
    <w:rsid w:val="00CC30F2"/>
    <w:rsid w:val="00CC4A53"/>
    <w:rsid w:val="00DB1FA4"/>
    <w:rsid w:val="00DB7514"/>
    <w:rsid w:val="00E03E0F"/>
    <w:rsid w:val="00E76428"/>
    <w:rsid w:val="00F11D72"/>
    <w:rsid w:val="00F3546D"/>
    <w:rsid w:val="00F56108"/>
    <w:rsid w:val="00F75925"/>
    <w:rsid w:val="00F85A14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D4F9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  <w:style w:type="paragraph" w:styleId="BalloonText">
    <w:name w:val="Balloon Text"/>
    <w:basedOn w:val="Normal"/>
    <w:link w:val="BalloonTextChar"/>
    <w:uiPriority w:val="99"/>
    <w:semiHidden/>
    <w:unhideWhenUsed/>
    <w:rsid w:val="00F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Domagala</dc:creator>
  <cp:lastModifiedBy>Justine Kibet</cp:lastModifiedBy>
  <cp:revision>3</cp:revision>
  <cp:lastPrinted>2018-02-28T21:06:00Z</cp:lastPrinted>
  <dcterms:created xsi:type="dcterms:W3CDTF">2018-02-28T21:44:00Z</dcterms:created>
  <dcterms:modified xsi:type="dcterms:W3CDTF">2018-03-08T19:57:00Z</dcterms:modified>
</cp:coreProperties>
</file>