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B648" w14:textId="77777777" w:rsidR="00CD6842" w:rsidRPr="00CD6842" w:rsidRDefault="00CD6842" w:rsidP="00CD6842">
      <w:pPr>
        <w:tabs>
          <w:tab w:val="left" w:pos="522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D6842">
        <w:rPr>
          <w:rFonts w:ascii="Times New Roman" w:eastAsia="Calibri" w:hAnsi="Times New Roman" w:cs="Times New Roman"/>
        </w:rPr>
        <w:t>College of Interdisciplinary Studies</w:t>
      </w:r>
    </w:p>
    <w:p w14:paraId="4FBE92A4" w14:textId="6429DC8E" w:rsidR="00CD6842" w:rsidRPr="00CD6842" w:rsidRDefault="00CD6842" w:rsidP="00CD68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D6842">
        <w:rPr>
          <w:rFonts w:ascii="Times New Roman" w:eastAsia="Calibri" w:hAnsi="Times New Roman" w:cs="Times New Roman"/>
        </w:rPr>
        <w:t xml:space="preserve"> </w:t>
      </w:r>
      <w:r w:rsidRPr="00CD6842">
        <w:rPr>
          <w:rFonts w:ascii="Times New Roman" w:eastAsia="Calibri" w:hAnsi="Times New Roman" w:cs="Times New Roman"/>
          <w:b/>
          <w:bCs/>
        </w:rPr>
        <w:t>Women, Gender and Sexuality Studies M</w:t>
      </w:r>
      <w:r w:rsidR="005F1AC7">
        <w:rPr>
          <w:rFonts w:ascii="Times New Roman" w:eastAsia="Calibri" w:hAnsi="Times New Roman" w:cs="Times New Roman"/>
          <w:b/>
          <w:bCs/>
        </w:rPr>
        <w:t>inor</w:t>
      </w:r>
      <w:r w:rsidR="00F61CE4">
        <w:rPr>
          <w:rFonts w:ascii="Times New Roman" w:eastAsia="Calibri" w:hAnsi="Times New Roman" w:cs="Times New Roman"/>
          <w:b/>
          <w:bCs/>
        </w:rPr>
        <w:t xml:space="preserve"> (2025-2026)</w:t>
      </w:r>
    </w:p>
    <w:p w14:paraId="5D0C770B" w14:textId="77777777" w:rsidR="00CD6842" w:rsidRPr="00CD6842" w:rsidRDefault="00CD6842" w:rsidP="00CD684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23FB631" w14:textId="77777777" w:rsidR="00CD6842" w:rsidRPr="00CD6842" w:rsidRDefault="00CD6842" w:rsidP="00CD6842">
      <w:pPr>
        <w:spacing w:after="0" w:line="240" w:lineRule="auto"/>
        <w:rPr>
          <w:rFonts w:ascii="Times New Roman" w:eastAsia="Calibri" w:hAnsi="Times New Roman" w:cs="Times New Roman"/>
        </w:rPr>
      </w:pPr>
      <w:r w:rsidRPr="00CD6842">
        <w:rPr>
          <w:rFonts w:ascii="Times New Roman" w:eastAsia="Calibri" w:hAnsi="Times New Roman" w:cs="Times New Roman"/>
        </w:rPr>
        <w:t xml:space="preserve">Name: _________________________________ Date: ______________ Advisor: ________________________ </w:t>
      </w:r>
    </w:p>
    <w:p w14:paraId="7C7D0486" w14:textId="77777777" w:rsidR="005F1AC7" w:rsidRPr="00E76428" w:rsidRDefault="005F1AC7" w:rsidP="005F1AC7">
      <w:pPr>
        <w:spacing w:after="0" w:line="240" w:lineRule="auto"/>
        <w:rPr>
          <w:rFonts w:ascii="Times New Roman" w:hAnsi="Times New Roman" w:cs="Times New Roman"/>
          <w:i/>
        </w:rPr>
      </w:pPr>
      <w:bookmarkStart w:id="0" w:name="_Hlk208231681"/>
      <w:r w:rsidRPr="00E76428">
        <w:rPr>
          <w:rFonts w:ascii="Times New Roman" w:hAnsi="Times New Roman" w:cs="Times New Roman"/>
          <w:i/>
        </w:rPr>
        <w:t>A total of 21 credits are needed to fulfill the Women, Gender, and Sexuality Studies Minor.</w:t>
      </w:r>
    </w:p>
    <w:p w14:paraId="632378C5" w14:textId="77777777" w:rsidR="005F1AC7" w:rsidRPr="0096758E" w:rsidRDefault="005F1AC7" w:rsidP="005F1A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Courses may not overlap with </w:t>
      </w:r>
      <w:r w:rsidRPr="00E76428">
        <w:rPr>
          <w:rFonts w:ascii="Times New Roman" w:hAnsi="Times New Roman" w:cs="Times New Roman"/>
          <w:i/>
        </w:rPr>
        <w:t xml:space="preserve">the LGBTQ </w:t>
      </w:r>
      <w:r>
        <w:rPr>
          <w:rFonts w:ascii="Times New Roman" w:hAnsi="Times New Roman" w:cs="Times New Roman"/>
          <w:i/>
        </w:rPr>
        <w:t xml:space="preserve">Studies </w:t>
      </w:r>
      <w:r w:rsidRPr="00E76428">
        <w:rPr>
          <w:rFonts w:ascii="Times New Roman" w:hAnsi="Times New Roman" w:cs="Times New Roman"/>
          <w:i/>
        </w:rPr>
        <w:t>Minor</w:t>
      </w:r>
      <w:r>
        <w:rPr>
          <w:rFonts w:ascii="Times New Roman" w:hAnsi="Times New Roman" w:cs="Times New Roman"/>
          <w:i/>
        </w:rPr>
        <w:t>.  (**Fulfills a General Education requirement)</w:t>
      </w:r>
    </w:p>
    <w:p w14:paraId="62DD1394" w14:textId="77777777" w:rsidR="005F1AC7" w:rsidRPr="002532B1" w:rsidRDefault="005F1AC7" w:rsidP="005F1AC7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5644F1D3" w14:textId="77777777" w:rsidR="005F1AC7" w:rsidRPr="0023436D" w:rsidRDefault="005F1AC7" w:rsidP="005F1AC7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DA6D12">
        <w:rPr>
          <w:rFonts w:ascii="Times New Roman" w:hAnsi="Times New Roman" w:cs="Times New Roman"/>
          <w:b/>
          <w:i/>
          <w:iCs/>
          <w:sz w:val="20"/>
          <w:szCs w:val="20"/>
          <w:highlight w:val="yellow"/>
        </w:rPr>
        <w:t xml:space="preserve">P=prerequisite C=corequisite </w:t>
      </w:r>
      <w:r w:rsidRPr="00DA6D12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 xml:space="preserve">Note: </w:t>
      </w:r>
      <w:r w:rsidRPr="00DA6D12">
        <w:rPr>
          <w:rFonts w:ascii="Times New Roman" w:hAnsi="Times New Roman" w:cs="Times New Roman"/>
          <w:b/>
          <w:iCs/>
          <w:highlight w:val="yellow"/>
        </w:rPr>
        <w:t>WGS 101, 201 &amp; 301 are renumbered courses (replacing WGS 200,360&amp; 450)</w:t>
      </w:r>
    </w:p>
    <w:bookmarkEnd w:id="0"/>
    <w:p w14:paraId="6490EBD6" w14:textId="77777777" w:rsidR="005F1AC7" w:rsidRDefault="005F1AC7" w:rsidP="005F1AC7">
      <w:pPr>
        <w:rPr>
          <w:rFonts w:ascii="Times New Roman" w:hAnsi="Times New Roman" w:cs="Times New Roman"/>
          <w:b/>
          <w:sz w:val="24"/>
          <w:szCs w:val="24"/>
        </w:rPr>
      </w:pPr>
    </w:p>
    <w:p w14:paraId="3E2BF840" w14:textId="26B45FCA" w:rsidR="005F1AC7" w:rsidRPr="00592C96" w:rsidRDefault="005F1AC7" w:rsidP="005F1AC7">
      <w:pPr>
        <w:rPr>
          <w:i/>
        </w:rPr>
      </w:pPr>
      <w:r w:rsidRPr="00187674">
        <w:rPr>
          <w:rFonts w:ascii="Times New Roman" w:hAnsi="Times New Roman" w:cs="Times New Roman"/>
          <w:b/>
          <w:sz w:val="24"/>
          <w:szCs w:val="24"/>
        </w:rPr>
        <w:t>CORE COURSES</w:t>
      </w:r>
      <w:r>
        <w:rPr>
          <w:rFonts w:ascii="Times New Roman" w:hAnsi="Times New Roman" w:cs="Times New Roman"/>
          <w:b/>
          <w:sz w:val="24"/>
          <w:szCs w:val="24"/>
        </w:rPr>
        <w:t xml:space="preserve">: Required: </w:t>
      </w:r>
      <w:r w:rsidRPr="00ED4523">
        <w:rPr>
          <w:rFonts w:ascii="Times New Roman" w:hAnsi="Times New Roman" w:cs="Times New Roman"/>
          <w:i/>
        </w:rPr>
        <w:t>(9 credits</w:t>
      </w:r>
      <w:r>
        <w:rPr>
          <w:rFonts w:ascii="Times New Roman" w:hAnsi="Times New Roman" w:cs="Times New Roman"/>
          <w:i/>
        </w:rPr>
        <w:t>: WGS 101, 201 plus 491)</w:t>
      </w:r>
    </w:p>
    <w:p w14:paraId="37DF8737" w14:textId="77777777" w:rsidR="005F1AC7" w:rsidRPr="00592C96" w:rsidRDefault="005F1AC7" w:rsidP="005F1AC7">
      <w:pPr>
        <w:rPr>
          <w:rFonts w:ascii="Times New Roman" w:hAnsi="Times New Roman" w:cs="Times New Roman"/>
          <w:b/>
        </w:rPr>
      </w:pPr>
      <w:r w:rsidRPr="002263FC">
        <w:rPr>
          <w:rFonts w:ascii="Times New Roman" w:hAnsi="Times New Roman" w:cs="Times New Roman"/>
          <w:b/>
        </w:rPr>
        <w:t xml:space="preserve">____ </w:t>
      </w:r>
      <w:hyperlink r:id="rId7" w:history="1">
        <w:r w:rsidRPr="002263FC">
          <w:rPr>
            <w:rStyle w:val="Hyperlink"/>
            <w:rFonts w:ascii="Times New Roman" w:hAnsi="Times New Roman" w:cs="Times New Roman"/>
            <w:b/>
            <w:color w:val="auto"/>
          </w:rPr>
          <w:t>WGS 101**- Introduction to Gender Studies</w:t>
        </w:r>
      </w:hyperlink>
      <w:r w:rsidRPr="002263FC">
        <w:rPr>
          <w:rFonts w:ascii="Times New Roman" w:hAnsi="Times New Roman" w:cs="Times New Roman"/>
          <w:b/>
        </w:rPr>
        <w:t xml:space="preserve"> </w:t>
      </w:r>
      <w:r w:rsidRPr="002263FC">
        <w:rPr>
          <w:rFonts w:ascii="Times New Roman" w:hAnsi="Times New Roman" w:cs="Times New Roman"/>
          <w:b/>
        </w:rPr>
        <w:br/>
        <w:t xml:space="preserve">____ </w:t>
      </w:r>
      <w:hyperlink r:id="rId8" w:history="1">
        <w:r w:rsidRPr="002263FC">
          <w:rPr>
            <w:rStyle w:val="Hyperlink"/>
            <w:rFonts w:ascii="Times New Roman" w:hAnsi="Times New Roman" w:cs="Times New Roman"/>
            <w:b/>
            <w:color w:val="auto"/>
          </w:rPr>
          <w:t>WGS 201- Foundations of Feminism</w:t>
        </w:r>
      </w:hyperlink>
      <w:r w:rsidRPr="002263FC">
        <w:rPr>
          <w:rFonts w:ascii="Times New Roman" w:hAnsi="Times New Roman" w:cs="Times New Roman"/>
          <w:b/>
        </w:rPr>
        <w:t xml:space="preserve"> </w:t>
      </w:r>
      <w:r w:rsidRPr="00260904">
        <w:rPr>
          <w:rFonts w:ascii="Times New Roman" w:hAnsi="Times New Roman" w:cs="Times New Roman"/>
          <w:b/>
          <w:i/>
          <w:sz w:val="18"/>
          <w:szCs w:val="18"/>
        </w:rPr>
        <w:t>(P= WGS 101</w:t>
      </w:r>
      <w:r>
        <w:rPr>
          <w:rFonts w:ascii="Times New Roman" w:hAnsi="Times New Roman" w:cs="Times New Roman"/>
          <w:b/>
          <w:i/>
          <w:sz w:val="18"/>
          <w:szCs w:val="18"/>
        </w:rPr>
        <w:t>)</w:t>
      </w:r>
    </w:p>
    <w:p w14:paraId="15532C43" w14:textId="77777777" w:rsidR="005F1AC7" w:rsidRDefault="005F1AC7" w:rsidP="005F1AC7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592C96">
        <w:rPr>
          <w:rFonts w:ascii="Times New Roman" w:hAnsi="Times New Roman" w:cs="Times New Roman"/>
          <w:b/>
        </w:rPr>
        <w:t xml:space="preserve"> </w:t>
      </w:r>
      <w:r w:rsidRPr="002263FC">
        <w:rPr>
          <w:rFonts w:ascii="Times New Roman" w:hAnsi="Times New Roman" w:cs="Times New Roman"/>
          <w:b/>
        </w:rPr>
        <w:t xml:space="preserve">____ </w:t>
      </w:r>
      <w:hyperlink r:id="rId9" w:history="1">
        <w:r w:rsidRPr="002263FC">
          <w:rPr>
            <w:rStyle w:val="Hyperlink"/>
            <w:rFonts w:ascii="Times New Roman" w:hAnsi="Times New Roman" w:cs="Times New Roman"/>
            <w:b/>
            <w:color w:val="auto"/>
          </w:rPr>
          <w:t>WGS 491- Contemp. Theory/Pract</w:t>
        </w:r>
      </w:hyperlink>
      <w:r>
        <w:rPr>
          <w:rStyle w:val="Hyperlink"/>
          <w:rFonts w:ascii="Times New Roman" w:hAnsi="Times New Roman" w:cs="Times New Roman"/>
          <w:b/>
          <w:color w:val="auto"/>
        </w:rPr>
        <w:t>icum</w:t>
      </w:r>
      <w:r w:rsidRPr="002263FC">
        <w:rPr>
          <w:rFonts w:ascii="Times New Roman" w:hAnsi="Times New Roman" w:cs="Times New Roman"/>
          <w:b/>
        </w:rPr>
        <w:t xml:space="preserve"> </w:t>
      </w:r>
      <w:r w:rsidRPr="002263FC">
        <w:rPr>
          <w:rFonts w:ascii="Times New Roman" w:hAnsi="Times New Roman" w:cs="Times New Roman"/>
          <w:b/>
          <w:i/>
          <w:sz w:val="18"/>
          <w:szCs w:val="18"/>
        </w:rPr>
        <w:t>(P= WGS 201 or WGS 365</w:t>
      </w:r>
      <w:r>
        <w:rPr>
          <w:rFonts w:ascii="Times New Roman" w:hAnsi="Times New Roman" w:cs="Times New Roman"/>
          <w:b/>
          <w:i/>
          <w:sz w:val="18"/>
          <w:szCs w:val="18"/>
        </w:rPr>
        <w:t>)</w:t>
      </w:r>
    </w:p>
    <w:p w14:paraId="3CF7039E" w14:textId="77777777" w:rsidR="005F1AC7" w:rsidRDefault="005F1AC7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</w:pPr>
    </w:p>
    <w:p w14:paraId="3FA569CC" w14:textId="77777777" w:rsidR="005F1AC7" w:rsidRPr="00A976D3" w:rsidRDefault="005F1AC7" w:rsidP="005F1AC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ELECTIVE COURSES </w:t>
      </w:r>
      <w:r w:rsidRPr="00A976D3">
        <w:rPr>
          <w:rFonts w:ascii="Times New Roman" w:hAnsi="Times New Roman" w:cs="Times New Roman"/>
          <w:i/>
        </w:rPr>
        <w:t>(12 credits needed; all courses are 3 credits unless noted)</w:t>
      </w:r>
    </w:p>
    <w:p w14:paraId="47D88AF4" w14:textId="77777777" w:rsidR="005F1AC7" w:rsidRPr="008E6009" w:rsidRDefault="005F1AC7" w:rsidP="005F1AC7">
      <w:pPr>
        <w:spacing w:after="0" w:line="240" w:lineRule="auto"/>
        <w:jc w:val="both"/>
        <w:rPr>
          <w:rFonts w:ascii="Times New Roman" w:hAnsi="Times New Roman" w:cs="Times New Roman"/>
          <w:i/>
          <w:sz w:val="4"/>
          <w:szCs w:val="4"/>
        </w:rPr>
      </w:pPr>
    </w:p>
    <w:p w14:paraId="5957964B" w14:textId="77777777" w:rsidR="005F1AC7" w:rsidRPr="00AB10AD" w:rsidRDefault="005F1AC7" w:rsidP="005F1AC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76428">
        <w:rPr>
          <w:rFonts w:ascii="Times New Roman" w:hAnsi="Times New Roman" w:cs="Times New Roman"/>
          <w:i/>
          <w:sz w:val="20"/>
          <w:szCs w:val="20"/>
        </w:rPr>
        <w:t>The remaining 4 courses must be selected from the electives listed under the W</w:t>
      </w:r>
      <w:r w:rsidRPr="00E76428">
        <w:rPr>
          <w:rStyle w:val="acalog-highlight-search-1"/>
          <w:rFonts w:ascii="Times New Roman" w:hAnsi="Times New Roman" w:cs="Times New Roman"/>
          <w:i/>
          <w:sz w:val="20"/>
          <w:szCs w:val="20"/>
        </w:rPr>
        <w:t xml:space="preserve">omen, Gender, and Sexuality Studies </w:t>
      </w:r>
      <w:r w:rsidRPr="00E76428">
        <w:rPr>
          <w:rFonts w:ascii="Times New Roman" w:hAnsi="Times New Roman" w:cs="Times New Roman"/>
          <w:i/>
          <w:sz w:val="20"/>
          <w:szCs w:val="20"/>
        </w:rPr>
        <w:t>major</w:t>
      </w:r>
      <w:r>
        <w:rPr>
          <w:rFonts w:ascii="Times New Roman" w:hAnsi="Times New Roman" w:cs="Times New Roman"/>
          <w:i/>
          <w:sz w:val="20"/>
          <w:szCs w:val="20"/>
        </w:rPr>
        <w:t>. Other courses that have</w:t>
      </w:r>
      <w:r w:rsidRPr="00E76428">
        <w:rPr>
          <w:rFonts w:ascii="Times New Roman" w:hAnsi="Times New Roman" w:cs="Times New Roman"/>
          <w:i/>
          <w:sz w:val="20"/>
          <w:szCs w:val="20"/>
        </w:rPr>
        <w:t xml:space="preserve"> significant </w:t>
      </w:r>
      <w:r>
        <w:rPr>
          <w:rFonts w:ascii="Times New Roman" w:hAnsi="Times New Roman" w:cs="Times New Roman"/>
          <w:i/>
          <w:sz w:val="20"/>
          <w:szCs w:val="20"/>
        </w:rPr>
        <w:t>content</w:t>
      </w:r>
      <w:r w:rsidRPr="00E76428">
        <w:rPr>
          <w:rFonts w:ascii="Times New Roman" w:hAnsi="Times New Roman" w:cs="Times New Roman"/>
          <w:i/>
          <w:sz w:val="20"/>
          <w:szCs w:val="20"/>
        </w:rPr>
        <w:t xml:space="preserve"> devoted to the study of </w:t>
      </w:r>
      <w:r>
        <w:rPr>
          <w:rFonts w:ascii="Times New Roman" w:hAnsi="Times New Roman" w:cs="Times New Roman"/>
          <w:i/>
          <w:sz w:val="20"/>
          <w:szCs w:val="20"/>
        </w:rPr>
        <w:t>women, gender, and/or sexuality</w:t>
      </w:r>
      <w:r w:rsidRPr="00E76428">
        <w:rPr>
          <w:rFonts w:ascii="Times New Roman" w:hAnsi="Times New Roman" w:cs="Times New Roman"/>
          <w:i/>
          <w:sz w:val="20"/>
          <w:szCs w:val="20"/>
        </w:rPr>
        <w:t xml:space="preserve"> may also be counted toward the minor on an individual case basis with director approval. </w:t>
      </w:r>
      <w:r w:rsidRPr="00E76428">
        <w:rPr>
          <w:rFonts w:ascii="Times New Roman" w:hAnsi="Times New Roman" w:cs="Times New Roman"/>
          <w:i/>
          <w:iCs/>
          <w:sz w:val="20"/>
          <w:szCs w:val="20"/>
        </w:rPr>
        <w:t xml:space="preserve">For courses cross-listed with another department, students may enroll in either the WGS or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other department’s listing in </w:t>
      </w:r>
      <w:r w:rsidRPr="00E76428">
        <w:rPr>
          <w:rFonts w:ascii="Times New Roman" w:hAnsi="Times New Roman" w:cs="Times New Roman"/>
          <w:i/>
          <w:iCs/>
          <w:sz w:val="20"/>
          <w:szCs w:val="20"/>
        </w:rPr>
        <w:t>Banner.</w:t>
      </w:r>
    </w:p>
    <w:p w14:paraId="594B95D3" w14:textId="77777777" w:rsidR="005F1AC7" w:rsidRDefault="005F1AC7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</w:pPr>
    </w:p>
    <w:p w14:paraId="24465927" w14:textId="77777777" w:rsidR="00F61CE4" w:rsidRDefault="00F61CE4" w:rsidP="00CD684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i/>
          <w:iCs/>
          <w:color w:val="000000"/>
          <w:sz w:val="8"/>
          <w:szCs w:val="8"/>
        </w:rPr>
      </w:pPr>
    </w:p>
    <w:p w14:paraId="0CCCFFBD" w14:textId="37E3B292" w:rsidR="00CD6842" w:rsidRPr="009303A5" w:rsidRDefault="009303A5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  <w:r w:rsidRPr="004D46CE">
        <w:rPr>
          <w:rFonts w:ascii="Times New Roman" w:eastAsia="Calibri" w:hAnsi="Times New Roman" w:cs="Times New Roman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C6D595" wp14:editId="6B305D6F">
                <wp:simplePos x="0" y="0"/>
                <wp:positionH relativeFrom="margin">
                  <wp:posOffset>-270510</wp:posOffset>
                </wp:positionH>
                <wp:positionV relativeFrom="paragraph">
                  <wp:posOffset>138430</wp:posOffset>
                </wp:positionV>
                <wp:extent cx="3790950" cy="45720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457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050E3F" w14:textId="77777777" w:rsidR="007C167F" w:rsidRPr="007C167F" w:rsidRDefault="007C167F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693C923B" w14:textId="35E38228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</w:t>
                            </w:r>
                            <w:r w:rsidRPr="00EC3D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WGS 224*- Introduction to LGBTQ Studies</w:t>
                            </w:r>
                          </w:p>
                          <w:p w14:paraId="53C2E0D0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</w:t>
                            </w:r>
                            <w:r w:rsidRPr="00EC3D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WGS 255* – Gender &amp; Popular Culture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6375D4E" w14:textId="000FB0C4" w:rsidR="00CD6842" w:rsidRPr="00EC3D8C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10A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</w:t>
                            </w:r>
                            <w:r w:rsidRPr="00EC3D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WGS 280- Special Topics in WGS </w:t>
                            </w:r>
                          </w:p>
                          <w:p w14:paraId="4503800F" w14:textId="5342E210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____WGS/PLS 302- Women, Politics, and Public Policy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C3D8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="00EC3D8C"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PLS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102, Jr.)</w:t>
                            </w:r>
                          </w:p>
                          <w:p w14:paraId="7904D442" w14:textId="77777777" w:rsidR="00EC3D8C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</w:t>
                            </w:r>
                            <w:r w:rsidRPr="00EC3D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WGS 310*- </w:t>
                            </w:r>
                            <w:r w:rsidR="002833F6" w:rsidRPr="00EC3D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LGBTQ Rights</w:t>
                            </w:r>
                            <w:r w:rsidRPr="00EC3D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and the Law </w:t>
                            </w:r>
                            <w:r w:rsidRPr="00EC3D8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25489B4" w14:textId="1221AAA8" w:rsidR="00CD6842" w:rsidRPr="00EC3D8C" w:rsidRDefault="00EC3D8C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B10AD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</w:rPr>
                              <w:t>____WGS/PSY 315</w:t>
                            </w:r>
                            <w:r w:rsidRPr="00AB10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AB10AD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Psychology of Sex Differences</w:t>
                            </w:r>
                          </w:p>
                          <w:p w14:paraId="70339874" w14:textId="36888EA2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____WGS/PSY 316- Human Intimacy and Sexuality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C3D8C"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(PSY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101</w:t>
                            </w:r>
                            <w:r w:rsidR="00EC3D8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66C80B9" w14:textId="569E2D5A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____WGS/SOC 317*- Sociology of </w:t>
                            </w:r>
                            <w:r w:rsidR="00EC3D8C"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Gender</w:t>
                            </w:r>
                            <w:r w:rsidR="00EC3D8C"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Jr.)</w:t>
                            </w:r>
                          </w:p>
                          <w:p w14:paraId="0B92DFF3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____WGS/SOC 318*- Sociology of Sexuality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</w:p>
                          <w:p w14:paraId="1CA61D3C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____WGS/CJ 320- Crimes Against Women        </w:t>
                            </w:r>
                          </w:p>
                          <w:p w14:paraId="2BBC43DD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____WGS/CLA 325*- Body, Gender, &amp; Sexuality in Antiquity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</w:p>
                          <w:p w14:paraId="7084508C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____WGS/INT 326 -Sexuality, Justice, and Advocacy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(Jr.)                        </w:t>
                            </w:r>
                          </w:p>
                          <w:p w14:paraId="1F12EDD8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</w:t>
                            </w:r>
                            <w:r w:rsidRPr="00EC3D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WGS 335*- Women, Health and Environment </w:t>
                            </w:r>
                            <w:r w:rsidRPr="00EC3D8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</w:p>
                          <w:p w14:paraId="343B28FF" w14:textId="77777777" w:rsidR="00CD6842" w:rsidRPr="00EC3D8C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</w:t>
                            </w:r>
                            <w:r w:rsidRPr="00EC3D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WGS/ENG 336- Lesbian, Gay and Queer Literature</w:t>
                            </w:r>
                          </w:p>
                          <w:p w14:paraId="5CA09AF2" w14:textId="77777777" w:rsidR="00CD6842" w:rsidRPr="00741193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411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____</w:t>
                            </w:r>
                            <w:r w:rsidRPr="00EC3D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WGS/AAA 343- Black Feminist Thought</w:t>
                            </w:r>
                            <w:r w:rsidRPr="00EC3D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F67E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7411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</w:p>
                          <w:p w14:paraId="18652DBA" w14:textId="038AE286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____WGS/SOC 350*- Family/Gender in the Developing World </w:t>
                            </w:r>
                            <w:r w:rsidR="00D2665D"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(WRT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120 &amp; 130, or WRT 150 &amp; Jr.)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14:paraId="6DD3DCAC" w14:textId="58F13B44" w:rsidR="00CD6842" w:rsidRPr="00D2665D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</w:t>
                            </w:r>
                            <w:r w:rsidRPr="00D266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WGS/AAA 352*- Black Women’s Culture &amp; Communities </w:t>
                            </w:r>
                            <w:r w:rsidRPr="00D2665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</w:p>
                          <w:p w14:paraId="73C5A38C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____WGS/LS 370*- Women and the Law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 xml:space="preserve">             </w:t>
                            </w:r>
                          </w:p>
                          <w:p w14:paraId="002035D0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bookmarkStart w:id="1" w:name="_Hlk207358899"/>
                            <w:bookmarkStart w:id="2" w:name="_Hlk207358900"/>
                            <w:bookmarkStart w:id="3" w:name="_Hlk207358901"/>
                            <w:bookmarkStart w:id="4" w:name="_Hlk207358902"/>
                            <w:bookmarkStart w:id="5" w:name="_Hlk207358903"/>
                            <w:bookmarkStart w:id="6" w:name="_Hlk207358904"/>
                            <w:bookmarkStart w:id="7" w:name="_Hlk207358905"/>
                            <w:bookmarkStart w:id="8" w:name="_Hlk207358906"/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____WGS/HST 371*- Hist. Perspectives on Gender/Sexualities</w:t>
                            </w:r>
                          </w:p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p w14:paraId="5115199E" w14:textId="77777777" w:rsidR="00D2665D" w:rsidRPr="00F67EEE" w:rsidRDefault="00D2665D" w:rsidP="00D2665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67E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</w:t>
                            </w:r>
                            <w:r w:rsidRPr="00D266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WGS 380- Special Topics in WGS (1-4 cr.)</w:t>
                            </w:r>
                            <w:r w:rsidRPr="00F67E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</w:p>
                          <w:p w14:paraId="6EBD1B17" w14:textId="6AE744DB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6D59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1.3pt;margin-top:10.9pt;width:298.5pt;height:5in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" fillcolor="window" strokeweight=".25pt">
                <v:textbox>
                  <w:txbxContent>
                    <w:p w14:paraId="74050E3F" w14:textId="77777777" w:rsidR="007C167F" w:rsidRPr="007C167F" w:rsidRDefault="007C167F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14:paraId="693C923B" w14:textId="35E38228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</w:t>
                      </w:r>
                      <w:r w:rsidRPr="00EC3D8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WGS 224*- Introduction to LGBTQ Studies</w:t>
                      </w:r>
                    </w:p>
                    <w:p w14:paraId="53C2E0D0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</w:t>
                      </w:r>
                      <w:r w:rsidRPr="00EC3D8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WGS 255* – Gender &amp; Popular Culture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76375D4E" w14:textId="000FB0C4" w:rsidR="00CD6842" w:rsidRPr="00EC3D8C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110A2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</w:t>
                      </w:r>
                      <w:r w:rsidRPr="00EC3D8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WGS 280- Special Topics in WGS </w:t>
                      </w:r>
                    </w:p>
                    <w:p w14:paraId="4503800F" w14:textId="5342E210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____WGS/PLS 302- Women, Politics, and Public Policy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EC3D8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</w:t>
                      </w:r>
                      <w:r w:rsidR="00EC3D8C"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PLS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102, Jr.)</w:t>
                      </w:r>
                    </w:p>
                    <w:p w14:paraId="7904D442" w14:textId="77777777" w:rsidR="00EC3D8C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</w:t>
                      </w:r>
                      <w:r w:rsidRPr="00EC3D8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WGS 310*- </w:t>
                      </w:r>
                      <w:r w:rsidR="002833F6" w:rsidRPr="00EC3D8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LGBTQ Rights</w:t>
                      </w:r>
                      <w:r w:rsidRPr="00EC3D8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and the Law </w:t>
                      </w:r>
                      <w:r w:rsidRPr="00EC3D8C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18"/>
                          <w:szCs w:val="18"/>
                        </w:rPr>
                        <w:t>(Jr.)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25489B4" w14:textId="1221AAA8" w:rsidR="00CD6842" w:rsidRPr="00EC3D8C" w:rsidRDefault="00EC3D8C" w:rsidP="00CD6842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AB10AD">
                        <w:rPr>
                          <w:rFonts w:ascii="Times New Roman" w:hAnsi="Times New Roman" w:cs="Times New Roman"/>
                          <w:bCs/>
                          <w:iCs/>
                          <w:sz w:val="20"/>
                          <w:szCs w:val="20"/>
                        </w:rPr>
                        <w:t>____WGS/PSY 315</w:t>
                      </w:r>
                      <w:r w:rsidRPr="00AB10A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-</w:t>
                      </w:r>
                      <w:r w:rsidRPr="00AB10AD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Psychology of Sex Differences</w:t>
                      </w:r>
                    </w:p>
                    <w:p w14:paraId="70339874" w14:textId="36888EA2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____WGS/PSY 316- Human Intimacy and Sexuality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EC3D8C"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(PSY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101</w:t>
                      </w:r>
                      <w:r w:rsidR="00EC3D8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14:paraId="066C80B9" w14:textId="569E2D5A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____WGS/SOC 317*- Sociology of </w:t>
                      </w:r>
                      <w:r w:rsidR="00EC3D8C"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Gender</w:t>
                      </w:r>
                      <w:r w:rsidR="00EC3D8C"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(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Jr.)</w:t>
                      </w:r>
                    </w:p>
                    <w:p w14:paraId="0B92DFF3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____WGS/SOC 318*- Sociology of Sexuality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</w:p>
                    <w:p w14:paraId="1CA61D3C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____WGS/CJ 320- Crimes Against Women        </w:t>
                      </w:r>
                    </w:p>
                    <w:p w14:paraId="2BBC43DD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____WGS/CLA 325*- Body, Gender, &amp; Sexuality in Antiquity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</w:p>
                    <w:p w14:paraId="7084508C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____WGS/INT 326 -Sexuality, Justice, and Advocacy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(Jr.)                        </w:t>
                      </w:r>
                    </w:p>
                    <w:p w14:paraId="1F12EDD8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</w:t>
                      </w:r>
                      <w:r w:rsidRPr="00EC3D8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WGS 335*- Women, Health and Environment </w:t>
                      </w:r>
                      <w:r w:rsidRPr="00EC3D8C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18"/>
                          <w:szCs w:val="18"/>
                        </w:rPr>
                        <w:t>(Jr.)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</w:t>
                      </w:r>
                    </w:p>
                    <w:p w14:paraId="343B28FF" w14:textId="77777777" w:rsidR="00CD6842" w:rsidRPr="00EC3D8C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</w:t>
                      </w:r>
                      <w:r w:rsidRPr="00EC3D8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WGS/ENG 336- Lesbian, Gay and Queer Literature</w:t>
                      </w:r>
                    </w:p>
                    <w:p w14:paraId="5CA09AF2" w14:textId="77777777" w:rsidR="00CD6842" w:rsidRPr="00741193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74119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____</w:t>
                      </w:r>
                      <w:r w:rsidRPr="00EC3D8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WGS/AAA 343- Black Feminist Thought</w:t>
                      </w:r>
                      <w:r w:rsidRPr="00EC3D8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F67E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741193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</w:t>
                      </w:r>
                    </w:p>
                    <w:p w14:paraId="18652DBA" w14:textId="038AE286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____WGS/SOC 350*- Family/Gender in the Developing World </w:t>
                      </w:r>
                      <w:r w:rsidR="00D2665D"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(WRT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120 &amp; 130, or WRT 150 &amp; Jr.)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</w:t>
                      </w:r>
                    </w:p>
                    <w:p w14:paraId="6DD3DCAC" w14:textId="58F13B44" w:rsidR="00CD6842" w:rsidRPr="00D2665D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</w:t>
                      </w:r>
                      <w:r w:rsidRPr="00D2665D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WGS/AAA 352*- Black Women’s Culture &amp; Communities </w:t>
                      </w:r>
                      <w:r w:rsidRPr="00D2665D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18"/>
                          <w:szCs w:val="18"/>
                        </w:rPr>
                        <w:t>(Jr.)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           </w:t>
                      </w:r>
                    </w:p>
                    <w:p w14:paraId="73C5A38C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____WGS/LS 370*- Women and the Law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 xml:space="preserve">             </w:t>
                      </w:r>
                    </w:p>
                    <w:p w14:paraId="002035D0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bookmarkStart w:id="9" w:name="_Hlk207358899"/>
                      <w:bookmarkStart w:id="10" w:name="_Hlk207358900"/>
                      <w:bookmarkStart w:id="11" w:name="_Hlk207358901"/>
                      <w:bookmarkStart w:id="12" w:name="_Hlk207358902"/>
                      <w:bookmarkStart w:id="13" w:name="_Hlk207358903"/>
                      <w:bookmarkStart w:id="14" w:name="_Hlk207358904"/>
                      <w:bookmarkStart w:id="15" w:name="_Hlk207358905"/>
                      <w:bookmarkStart w:id="16" w:name="_Hlk207358906"/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____WGS/HST 371*- Hist. Perspectives on Gender/Sexualities</w:t>
                      </w:r>
                    </w:p>
                    <w:bookmarkEnd w:id="9"/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  <w:bookmarkEnd w:id="16"/>
                    <w:p w14:paraId="5115199E" w14:textId="77777777" w:rsidR="00D2665D" w:rsidRPr="00F67EEE" w:rsidRDefault="00D2665D" w:rsidP="00D2665D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67E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</w:t>
                      </w:r>
                      <w:r w:rsidRPr="00D2665D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WGS 380- Special Topics in WGS (1-4 cr.)</w:t>
                      </w:r>
                      <w:r w:rsidRPr="00F67E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  </w:t>
                      </w:r>
                    </w:p>
                    <w:p w14:paraId="6EBD1B17" w14:textId="6AE744DB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BA41E" w14:textId="7FDA9111" w:rsidR="00CD6842" w:rsidRPr="00BB76F8" w:rsidRDefault="00B120B1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76F8">
        <w:rPr>
          <w:rFonts w:ascii="Times New Roman" w:eastAsia="Calibri" w:hAnsi="Times New Roman" w:cs="Times New Roman"/>
          <w:noProof/>
          <w:color w:val="00000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A76413" wp14:editId="1CE2AC93">
                <wp:simplePos x="0" y="0"/>
                <wp:positionH relativeFrom="margin">
                  <wp:posOffset>3558540</wp:posOffset>
                </wp:positionH>
                <wp:positionV relativeFrom="paragraph">
                  <wp:posOffset>16510</wp:posOffset>
                </wp:positionV>
                <wp:extent cx="3642360" cy="4572000"/>
                <wp:effectExtent l="0" t="0" r="1524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457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1044593" w14:textId="77777777" w:rsidR="007C167F" w:rsidRPr="007C167F" w:rsidRDefault="007C167F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1448D855" w14:textId="10A97F98" w:rsidR="00CD6842" w:rsidRPr="00D2665D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 399- Independent Readings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(1-3 </w:t>
                            </w:r>
                            <w:r w:rsidR="007C167F"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cr.) (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permission)</w:t>
                            </w:r>
                          </w:p>
                          <w:p w14:paraId="499FE595" w14:textId="77777777" w:rsidR="00CD6842" w:rsidRPr="00D2665D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66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____WGS/INT 402- Feminist Visionary Thinkers</w:t>
                            </w:r>
                            <w:r w:rsidRPr="00D266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D266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          </w:t>
                            </w:r>
                          </w:p>
                          <w:p w14:paraId="16376185" w14:textId="58EB8D38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____WGS/SPA 460- Spanish Women Authors </w:t>
                            </w:r>
                            <w:r w:rsidR="007C167F"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(SPA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330,331 or 332/w C)                                 </w:t>
                            </w:r>
                          </w:p>
                          <w:p w14:paraId="65A4DD5E" w14:textId="5B846DEF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bookmarkStart w:id="17" w:name="_Hlk208220031"/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</w:t>
                            </w:r>
                            <w:bookmarkEnd w:id="17"/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WGS</w:t>
                            </w:r>
                            <w:r w:rsidR="003C4F8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461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/ENG </w:t>
                            </w:r>
                            <w:r w:rsidR="003C4F8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2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61- Language and Gender                                     </w:t>
                            </w:r>
                          </w:p>
                          <w:p w14:paraId="00CD45E1" w14:textId="35D4A8DC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</w:t>
                            </w:r>
                            <w:r w:rsidRPr="00D266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WGS 490- WGS Internship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(credits: </w:t>
                            </w:r>
                            <w:r w:rsidR="00D2665D"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variable) (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12 </w:t>
                            </w:r>
                            <w:proofErr w:type="spellStart"/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hrs</w:t>
                            </w:r>
                            <w:proofErr w:type="spellEnd"/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WGS, </w:t>
                            </w:r>
                            <w:r w:rsidR="007C167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permission)</w:t>
                            </w:r>
                          </w:p>
                          <w:p w14:paraId="5DFE7D56" w14:textId="0769C07D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</w:t>
                            </w:r>
                            <w:r w:rsidRPr="00D266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WGS 491- Contemporary Theory and Practicum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2665D"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(WGS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201 or 365)              </w:t>
                            </w:r>
                          </w:p>
                          <w:p w14:paraId="25B61FEE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</w:t>
                            </w:r>
                            <w:r w:rsidRPr="00D266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WGS 499- Independent Study and Research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(1-3 cr.) (permission, WGS 201 or 365)</w:t>
                            </w:r>
                          </w:p>
                          <w:p w14:paraId="6029328A" w14:textId="31D7032C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____ANT 370- </w:t>
                            </w:r>
                            <w:r w:rsidR="00D2665D"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Cross</w:t>
                            </w:r>
                            <w:r w:rsidR="00D2665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-</w:t>
                            </w:r>
                            <w:r w:rsidR="00D2665D"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cultural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Perspectives on Gender </w:t>
                            </w:r>
                            <w:r w:rsidR="00D2665D"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(ANT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204 or 206)               </w:t>
                            </w:r>
                          </w:p>
                          <w:p w14:paraId="2784D364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____BIO 325*- Human Sexuality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8DC999E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____ENG 436- Women and Literature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(completed foundations and one 300 level Lit)                                       </w:t>
                            </w:r>
                          </w:p>
                          <w:p w14:paraId="61FDF7E5" w14:textId="77777777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____PHI 370*- Sex Matters: Feminist Phil. in the Cont. World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</w:p>
                          <w:p w14:paraId="384E24CC" w14:textId="72D9CE95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____SOC 285*- Families in Society                                              </w:t>
                            </w:r>
                          </w:p>
                          <w:p w14:paraId="2D8DE18A" w14:textId="3F857D62" w:rsidR="00CD6842" w:rsidRPr="005F1AC7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____SOC 381*- Class, Race, Gender, and Sexuality </w:t>
                            </w:r>
                            <w:r w:rsidR="00796F6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="00796F6D"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SOC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101 or 280)                 </w:t>
                            </w:r>
                          </w:p>
                          <w:p w14:paraId="44E32800" w14:textId="77777777" w:rsidR="007C167F" w:rsidRPr="00B234B5" w:rsidRDefault="00CD6842" w:rsidP="007C167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____SW 333*- Community Work with LGTBQ Community 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(Jr.)</w:t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59824FEE" w14:textId="77777777" w:rsidR="007C167F" w:rsidRPr="00812C8C" w:rsidRDefault="007C167F" w:rsidP="007C167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812C8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BOLD courses taught by WGS Faculty        </w:t>
                            </w:r>
                          </w:p>
                          <w:p w14:paraId="774145AF" w14:textId="77777777" w:rsidR="007C167F" w:rsidRPr="009253BB" w:rsidRDefault="007C167F" w:rsidP="007C167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812C8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812C8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yellow"/>
                              </w:rPr>
                              <w:t>**Courses fulfill a general education requirement</w:t>
                            </w:r>
                            <w:r w:rsidRPr="00812C8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371223DB" w14:textId="1E1B3DD1" w:rsidR="00CD6842" w:rsidRPr="002B1831" w:rsidRDefault="00CD6842" w:rsidP="00CD684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2B183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ab/>
                            </w:r>
                            <w:r w:rsidRPr="002B183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76413" id="Text Box 20" o:spid="_x0000_s1027" type="#_x0000_t202" style="position:absolute;margin-left:280.2pt;margin-top:1.3pt;width:286.8pt;height:5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" fillcolor="window" strokecolor="windowText" strokeweight=".25pt">
                <v:textbox>
                  <w:txbxContent>
                    <w:p w14:paraId="71044593" w14:textId="77777777" w:rsidR="007C167F" w:rsidRPr="007C167F" w:rsidRDefault="007C167F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14:paraId="1448D855" w14:textId="10A97F98" w:rsidR="00CD6842" w:rsidRPr="00D2665D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 399- Independent Readings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(1-3 </w:t>
                      </w:r>
                      <w:r w:rsidR="007C167F"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cr.) (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permission)</w:t>
                      </w:r>
                    </w:p>
                    <w:p w14:paraId="499FE595" w14:textId="77777777" w:rsidR="00CD6842" w:rsidRPr="00D2665D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2665D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____WGS/INT 402- Feminist Visionary Thinkers</w:t>
                      </w:r>
                      <w:r w:rsidRPr="00D2665D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D2665D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           </w:t>
                      </w:r>
                    </w:p>
                    <w:p w14:paraId="16376185" w14:textId="58EB8D38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____WGS/SPA 460- Spanish Women Authors </w:t>
                      </w:r>
                      <w:r w:rsidR="007C167F"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(SPA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330,331 or 332/w C)                                 </w:t>
                      </w:r>
                    </w:p>
                    <w:p w14:paraId="65A4DD5E" w14:textId="5B846DEF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bookmarkStart w:id="18" w:name="_Hlk208220031"/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</w:t>
                      </w:r>
                      <w:bookmarkEnd w:id="18"/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WGS</w:t>
                      </w:r>
                      <w:r w:rsidR="003C4F8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461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/ENG </w:t>
                      </w:r>
                      <w:r w:rsidR="003C4F8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2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61- Language and Gender                                     </w:t>
                      </w:r>
                    </w:p>
                    <w:p w14:paraId="00CD45E1" w14:textId="35D4A8DC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</w:t>
                      </w:r>
                      <w:r w:rsidRPr="00D2665D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WGS 490- WGS Internship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(credits: </w:t>
                      </w:r>
                      <w:r w:rsidR="00D2665D"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variable) (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12 </w:t>
                      </w:r>
                      <w:proofErr w:type="spellStart"/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hrs</w:t>
                      </w:r>
                      <w:proofErr w:type="spellEnd"/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WGS, </w:t>
                      </w:r>
                      <w:r w:rsidR="007C167F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 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permission)</w:t>
                      </w:r>
                    </w:p>
                    <w:p w14:paraId="5DFE7D56" w14:textId="0769C07D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</w:t>
                      </w:r>
                      <w:r w:rsidRPr="00D2665D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WGS 491- Contemporary Theory and Practicum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D2665D"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(WGS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201 or 365)              </w:t>
                      </w:r>
                    </w:p>
                    <w:p w14:paraId="25B61FEE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</w:t>
                      </w:r>
                      <w:r w:rsidRPr="00D2665D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WGS 499- Independent Study and Research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(1-3 cr.) (permission, WGS 201 or 365)</w:t>
                      </w:r>
                    </w:p>
                    <w:p w14:paraId="6029328A" w14:textId="31D7032C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____ANT 370- </w:t>
                      </w:r>
                      <w:r w:rsidR="00D2665D"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Cross</w:t>
                      </w:r>
                      <w:r w:rsidR="00D2665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-</w:t>
                      </w:r>
                      <w:r w:rsidR="00D2665D"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cultural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Perspectives on Gender </w:t>
                      </w:r>
                      <w:r w:rsidR="00D2665D"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(ANT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204 or 206)               </w:t>
                      </w:r>
                    </w:p>
                    <w:p w14:paraId="2784D364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____BIO 325*- Human Sexuality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18DC999E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____ENG 436- Women and Literature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(completed foundations and one 300 level Lit)                                       </w:t>
                      </w:r>
                    </w:p>
                    <w:p w14:paraId="61FDF7E5" w14:textId="77777777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____PHI 370*- Sex Matters: Feminist Phil. in the Cont. World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</w:p>
                    <w:p w14:paraId="384E24CC" w14:textId="72D9CE95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____SOC 285*- Families in Society                                              </w:t>
                      </w:r>
                    </w:p>
                    <w:p w14:paraId="2D8DE18A" w14:textId="3F857D62" w:rsidR="00CD6842" w:rsidRPr="005F1AC7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____SOC 381*- Class, Race, Gender, and Sexuality </w:t>
                      </w:r>
                      <w:r w:rsidR="00796F6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</w:t>
                      </w:r>
                      <w:r w:rsidR="00796F6D"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SOC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101 or 280)                 </w:t>
                      </w:r>
                    </w:p>
                    <w:p w14:paraId="44E32800" w14:textId="77777777" w:rsidR="007C167F" w:rsidRPr="00B234B5" w:rsidRDefault="00CD6842" w:rsidP="007C167F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____SW 333*- Community Work with LGTBQ Community </w:t>
                      </w:r>
                      <w:r w:rsidRPr="002B183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(Jr.)</w:t>
                      </w:r>
                      <w:r w:rsidRPr="002B18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2B183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ab/>
                      </w:r>
                    </w:p>
                    <w:p w14:paraId="59824FEE" w14:textId="77777777" w:rsidR="007C167F" w:rsidRPr="00812C8C" w:rsidRDefault="007C167F" w:rsidP="007C167F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highlight w:val="yellow"/>
                        </w:rPr>
                      </w:pPr>
                      <w:r w:rsidRPr="00812C8C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highlight w:val="yellow"/>
                        </w:rPr>
                        <w:t xml:space="preserve">BOLD courses taught by WGS Faculty        </w:t>
                      </w:r>
                    </w:p>
                    <w:p w14:paraId="774145AF" w14:textId="77777777" w:rsidR="007C167F" w:rsidRPr="009253BB" w:rsidRDefault="007C167F" w:rsidP="007C167F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highlight w:val="yellow"/>
                        </w:rPr>
                      </w:pPr>
                      <w:r w:rsidRPr="00812C8C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812C8C">
                        <w:rPr>
                          <w:rFonts w:ascii="Times New Roman" w:hAnsi="Times New Roman" w:cs="Times New Roman"/>
                          <w:sz w:val="18"/>
                          <w:szCs w:val="18"/>
                          <w:highlight w:val="yellow"/>
                        </w:rPr>
                        <w:t>**Courses fulfill a general education requirement</w:t>
                      </w:r>
                      <w:r w:rsidRPr="00812C8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371223DB" w14:textId="1E1B3DD1" w:rsidR="00CD6842" w:rsidRPr="002B1831" w:rsidRDefault="00CD6842" w:rsidP="00CD6842">
                      <w:pPr>
                        <w:contextualSpacing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2B183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ab/>
                      </w:r>
                      <w:r w:rsidRPr="002B183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53DE0D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7A79AD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E9AE3B4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71E1B9F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9169B8D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5A1C35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2F8E8A1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015E5A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8D71E6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25737CE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704BCF7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BD2357C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A5AA325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31BF20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7DEBB1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C7C091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033374B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7DD1011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6BE0B28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BED31A" w14:textId="5324AB7E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B5508E" w14:textId="77777777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8E035B3" w14:textId="331AFA92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</w:p>
    <w:p w14:paraId="3C78CCE6" w14:textId="05FE6232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0159683A" w14:textId="777A59E4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</w:p>
    <w:p w14:paraId="5E003649" w14:textId="2FE21765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</w:p>
    <w:p w14:paraId="492F77B8" w14:textId="1AC900E8" w:rsidR="00CD6842" w:rsidRPr="00BB76F8" w:rsidRDefault="007C167F" w:rsidP="00CD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  <w:r w:rsidRPr="00BB76F8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818072" wp14:editId="40F4F05F">
                <wp:simplePos x="0" y="0"/>
                <wp:positionH relativeFrom="margin">
                  <wp:posOffset>-251460</wp:posOffset>
                </wp:positionH>
                <wp:positionV relativeFrom="paragraph">
                  <wp:posOffset>165100</wp:posOffset>
                </wp:positionV>
                <wp:extent cx="3339465" cy="333375"/>
                <wp:effectExtent l="0" t="0" r="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46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361564" w14:textId="7B6A7954" w:rsidR="00CD6842" w:rsidRPr="00673B98" w:rsidRDefault="00CD6842" w:rsidP="007C167F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73B98">
                              <w:rPr>
                                <w:rFonts w:ascii="Times New Roman" w:hAnsi="Times New Roman" w:cs="Times New Roman"/>
                                <w:b/>
                              </w:rPr>
                              <w:t>TOTAL NUMBER OF CREDITS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18072" id="Text Box 26" o:spid="_x0000_s1028" type="#_x0000_t202" style="position:absolute;left:0;text-align:left;margin-left:-19.8pt;margin-top:13pt;width:262.9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" fillcolor="window" stroked="f" strokeweight=".5pt">
                <v:textbox>
                  <w:txbxContent>
                    <w:p w14:paraId="50361564" w14:textId="7B6A7954" w:rsidR="00CD6842" w:rsidRPr="00673B98" w:rsidRDefault="00CD6842" w:rsidP="007C167F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73B98">
                        <w:rPr>
                          <w:rFonts w:ascii="Times New Roman" w:hAnsi="Times New Roman" w:cs="Times New Roman"/>
                          <w:b/>
                        </w:rPr>
                        <w:t>TOTAL NUMBER OF CREDITS 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D800E8" w14:textId="18D5FFA9" w:rsidR="00CD6842" w:rsidRDefault="00CD6842" w:rsidP="007C16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48350F5D" w14:textId="7D34CC99" w:rsidR="007C167F" w:rsidRPr="00BB76F8" w:rsidRDefault="007C167F" w:rsidP="007C16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2DA7A83D" w14:textId="1EC280DF" w:rsidR="00CD6842" w:rsidRPr="00BB76F8" w:rsidRDefault="00CD6842" w:rsidP="00CD6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4A9C6F5B" w14:textId="77777777" w:rsidR="007C167F" w:rsidRPr="00420208" w:rsidRDefault="007C167F" w:rsidP="007C167F">
      <w:pPr>
        <w:pStyle w:val="Default"/>
        <w:jc w:val="center"/>
        <w:rPr>
          <w:i/>
          <w:iCs/>
          <w:sz w:val="20"/>
          <w:szCs w:val="20"/>
        </w:rPr>
      </w:pPr>
      <w:r w:rsidRPr="00420208">
        <w:rPr>
          <w:i/>
          <w:iCs/>
          <w:sz w:val="20"/>
          <w:szCs w:val="20"/>
        </w:rPr>
        <w:t xml:space="preserve">This form is a planning tool and does not constitute an agreement regarding program requirements. </w:t>
      </w:r>
    </w:p>
    <w:p w14:paraId="6E68C8A1" w14:textId="77777777" w:rsidR="007C167F" w:rsidRDefault="007C167F" w:rsidP="007C167F">
      <w:pPr>
        <w:pStyle w:val="Default"/>
        <w:jc w:val="center"/>
        <w:rPr>
          <w:i/>
          <w:iCs/>
          <w:sz w:val="20"/>
          <w:szCs w:val="20"/>
        </w:rPr>
      </w:pPr>
      <w:r w:rsidRPr="00420208">
        <w:rPr>
          <w:i/>
          <w:iCs/>
          <w:sz w:val="20"/>
          <w:szCs w:val="20"/>
        </w:rPr>
        <w:t>It is imperative that you meet with an academic advisor early and often in your career.</w:t>
      </w:r>
    </w:p>
    <w:p w14:paraId="296F6D74" w14:textId="034C4C99" w:rsidR="00ED4523" w:rsidRPr="00301273" w:rsidRDefault="007C167F" w:rsidP="00301273">
      <w:pPr>
        <w:pStyle w:val="Default"/>
        <w:jc w:val="center"/>
        <w:rPr>
          <w:rFonts w:ascii="Georgia" w:hAnsi="Georgia"/>
          <w:b/>
          <w:bCs/>
        </w:rPr>
      </w:pPr>
      <w:hyperlink r:id="rId10" w:history="1">
        <w:r w:rsidRPr="00244436">
          <w:rPr>
            <w:rStyle w:val="Hyperlink"/>
            <w:rFonts w:ascii="Georgia" w:hAnsi="Georgia"/>
            <w:b/>
            <w:bCs/>
          </w:rPr>
          <w:t xml:space="preserve">Brooks College Advising Office: </w:t>
        </w:r>
        <w:r w:rsidRPr="00244436">
          <w:rPr>
            <w:rStyle w:val="Hyperlink"/>
            <w:rFonts w:ascii="Georgia" w:hAnsi="Georgia" w:cs="Arial"/>
            <w:spacing w:val="8"/>
            <w:shd w:val="clear" w:color="auto" w:fill="FFFFFF"/>
          </w:rPr>
          <w:t>brooksadvising@gvsu.edu</w:t>
        </w:r>
      </w:hyperlink>
      <w:r w:rsidRPr="00BB76F8">
        <w:rPr>
          <w:rFonts w:eastAsia="Times New Roman"/>
          <w:i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96F4F4" wp14:editId="799F4052">
                <wp:simplePos x="0" y="0"/>
                <wp:positionH relativeFrom="margin">
                  <wp:posOffset>523875</wp:posOffset>
                </wp:positionH>
                <wp:positionV relativeFrom="paragraph">
                  <wp:posOffset>268605</wp:posOffset>
                </wp:positionV>
                <wp:extent cx="3340735" cy="718820"/>
                <wp:effectExtent l="0" t="0" r="0" b="50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735" cy="718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077428" w14:textId="2C348B9D" w:rsidR="00CD6842" w:rsidRPr="00CD6842" w:rsidRDefault="00CD6842" w:rsidP="00CD68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6F4F4" id="Text Box 24" o:spid="_x0000_s1029" type="#_x0000_t202" style="position:absolute;left:0;text-align:left;margin-left:41.25pt;margin-top:21.15pt;width:263.05pt;height:56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" fillcolor="window" stroked="f" strokeweight=".5pt">
                <v:textbox>
                  <w:txbxContent>
                    <w:p w14:paraId="2C077428" w14:textId="2C348B9D" w:rsidR="00CD6842" w:rsidRPr="00CD6842" w:rsidRDefault="00CD6842" w:rsidP="00CD684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D4523" w:rsidRPr="00301273" w:rsidSect="00ED4523">
      <w:footerReference w:type="default" r:id="rId11"/>
      <w:pgSz w:w="12240" w:h="15840" w:code="1"/>
      <w:pgMar w:top="432" w:right="720" w:bottom="432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8059" w14:textId="77777777" w:rsidR="005670CB" w:rsidRDefault="005670CB">
      <w:pPr>
        <w:spacing w:after="0" w:line="240" w:lineRule="auto"/>
      </w:pPr>
      <w:r>
        <w:separator/>
      </w:r>
    </w:p>
  </w:endnote>
  <w:endnote w:type="continuationSeparator" w:id="0">
    <w:p w14:paraId="03EB7270" w14:textId="77777777" w:rsidR="005670CB" w:rsidRDefault="0056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2BCB" w14:textId="77777777" w:rsidR="00391D4E" w:rsidRPr="00ED4523" w:rsidRDefault="00391D4E" w:rsidP="00ED4523">
    <w:pPr>
      <w:pStyle w:val="Footer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708F" w14:textId="77777777" w:rsidR="005670CB" w:rsidRDefault="005670CB">
      <w:pPr>
        <w:spacing w:after="0" w:line="240" w:lineRule="auto"/>
      </w:pPr>
      <w:r>
        <w:separator/>
      </w:r>
    </w:p>
  </w:footnote>
  <w:footnote w:type="continuationSeparator" w:id="0">
    <w:p w14:paraId="3AF0B106" w14:textId="77777777" w:rsidR="005670CB" w:rsidRDefault="0056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C6158"/>
    <w:multiLevelType w:val="hybridMultilevel"/>
    <w:tmpl w:val="C4AC86D0"/>
    <w:lvl w:ilvl="0" w:tplc="6ABABB38">
      <w:start w:val="1"/>
      <w:numFmt w:val="bullet"/>
      <w:lvlText w:val="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8D4F1F"/>
    <w:multiLevelType w:val="hybridMultilevel"/>
    <w:tmpl w:val="242C212A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D75DD"/>
    <w:multiLevelType w:val="hybridMultilevel"/>
    <w:tmpl w:val="FD320FB8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57A55"/>
    <w:multiLevelType w:val="hybridMultilevel"/>
    <w:tmpl w:val="E8F0E88C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726D3"/>
    <w:multiLevelType w:val="hybridMultilevel"/>
    <w:tmpl w:val="449A3A0A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140205">
    <w:abstractNumId w:val="3"/>
  </w:num>
  <w:num w:numId="2" w16cid:durableId="314838378">
    <w:abstractNumId w:val="0"/>
  </w:num>
  <w:num w:numId="3" w16cid:durableId="1480151717">
    <w:abstractNumId w:val="1"/>
  </w:num>
  <w:num w:numId="4" w16cid:durableId="1763867862">
    <w:abstractNumId w:val="2"/>
  </w:num>
  <w:num w:numId="5" w16cid:durableId="77022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5E"/>
    <w:rsid w:val="00020D38"/>
    <w:rsid w:val="00075085"/>
    <w:rsid w:val="00082FDE"/>
    <w:rsid w:val="00095440"/>
    <w:rsid w:val="0009693A"/>
    <w:rsid w:val="000B093B"/>
    <w:rsid w:val="000B2E7E"/>
    <w:rsid w:val="000F2AD7"/>
    <w:rsid w:val="000F4262"/>
    <w:rsid w:val="0010211D"/>
    <w:rsid w:val="00110A2B"/>
    <w:rsid w:val="0014203B"/>
    <w:rsid w:val="00156E1F"/>
    <w:rsid w:val="00167D5E"/>
    <w:rsid w:val="001814BA"/>
    <w:rsid w:val="001B5D89"/>
    <w:rsid w:val="001D5962"/>
    <w:rsid w:val="001E2B1C"/>
    <w:rsid w:val="00205760"/>
    <w:rsid w:val="00214827"/>
    <w:rsid w:val="002219B4"/>
    <w:rsid w:val="0022247B"/>
    <w:rsid w:val="00225399"/>
    <w:rsid w:val="002263FC"/>
    <w:rsid w:val="00231E6A"/>
    <w:rsid w:val="0023436D"/>
    <w:rsid w:val="002470D2"/>
    <w:rsid w:val="00260904"/>
    <w:rsid w:val="00267DFB"/>
    <w:rsid w:val="0027553D"/>
    <w:rsid w:val="00277AAB"/>
    <w:rsid w:val="002833F6"/>
    <w:rsid w:val="00284877"/>
    <w:rsid w:val="00286C65"/>
    <w:rsid w:val="002B1831"/>
    <w:rsid w:val="002B3E72"/>
    <w:rsid w:val="002D36BA"/>
    <w:rsid w:val="002E6765"/>
    <w:rsid w:val="002F119F"/>
    <w:rsid w:val="002F49BB"/>
    <w:rsid w:val="00301273"/>
    <w:rsid w:val="00301C27"/>
    <w:rsid w:val="00321967"/>
    <w:rsid w:val="00342EF3"/>
    <w:rsid w:val="003516EB"/>
    <w:rsid w:val="0038138A"/>
    <w:rsid w:val="003824F6"/>
    <w:rsid w:val="003919D2"/>
    <w:rsid w:val="00391D4E"/>
    <w:rsid w:val="003B661E"/>
    <w:rsid w:val="003C29DC"/>
    <w:rsid w:val="003C4F8C"/>
    <w:rsid w:val="003D01FC"/>
    <w:rsid w:val="003D5D33"/>
    <w:rsid w:val="003E430A"/>
    <w:rsid w:val="003F233D"/>
    <w:rsid w:val="003F2C31"/>
    <w:rsid w:val="004028D5"/>
    <w:rsid w:val="00427AB7"/>
    <w:rsid w:val="00437F6F"/>
    <w:rsid w:val="004461A0"/>
    <w:rsid w:val="004852BA"/>
    <w:rsid w:val="00492064"/>
    <w:rsid w:val="004A3C06"/>
    <w:rsid w:val="004B1A7D"/>
    <w:rsid w:val="004D46CE"/>
    <w:rsid w:val="004E098E"/>
    <w:rsid w:val="004E48D9"/>
    <w:rsid w:val="00515860"/>
    <w:rsid w:val="005670CB"/>
    <w:rsid w:val="00592FB2"/>
    <w:rsid w:val="005A3D2F"/>
    <w:rsid w:val="005A6E1A"/>
    <w:rsid w:val="005C4F56"/>
    <w:rsid w:val="005D131F"/>
    <w:rsid w:val="005E01A2"/>
    <w:rsid w:val="005F1AC7"/>
    <w:rsid w:val="005F3D86"/>
    <w:rsid w:val="00611BA5"/>
    <w:rsid w:val="00624CC8"/>
    <w:rsid w:val="0063106E"/>
    <w:rsid w:val="00633063"/>
    <w:rsid w:val="00642E6E"/>
    <w:rsid w:val="00646908"/>
    <w:rsid w:val="0066665C"/>
    <w:rsid w:val="00673B98"/>
    <w:rsid w:val="006B5564"/>
    <w:rsid w:val="006C6E80"/>
    <w:rsid w:val="00716456"/>
    <w:rsid w:val="00726962"/>
    <w:rsid w:val="00736E15"/>
    <w:rsid w:val="00740FB7"/>
    <w:rsid w:val="00741193"/>
    <w:rsid w:val="007654D6"/>
    <w:rsid w:val="00774938"/>
    <w:rsid w:val="00796F6D"/>
    <w:rsid w:val="007A3301"/>
    <w:rsid w:val="007A46D6"/>
    <w:rsid w:val="007C167F"/>
    <w:rsid w:val="007F621F"/>
    <w:rsid w:val="0082264A"/>
    <w:rsid w:val="00832258"/>
    <w:rsid w:val="008327AD"/>
    <w:rsid w:val="008429C4"/>
    <w:rsid w:val="008656AC"/>
    <w:rsid w:val="008829EA"/>
    <w:rsid w:val="0088348F"/>
    <w:rsid w:val="008B17A6"/>
    <w:rsid w:val="008B6C82"/>
    <w:rsid w:val="008C72EE"/>
    <w:rsid w:val="008E6009"/>
    <w:rsid w:val="008F22F7"/>
    <w:rsid w:val="008F38C7"/>
    <w:rsid w:val="0092416C"/>
    <w:rsid w:val="00924542"/>
    <w:rsid w:val="00926BDA"/>
    <w:rsid w:val="009303A5"/>
    <w:rsid w:val="00963294"/>
    <w:rsid w:val="0096758E"/>
    <w:rsid w:val="00972FD3"/>
    <w:rsid w:val="009C068D"/>
    <w:rsid w:val="009D2CFA"/>
    <w:rsid w:val="009E6097"/>
    <w:rsid w:val="00A1284D"/>
    <w:rsid w:val="00A52F56"/>
    <w:rsid w:val="00A547D4"/>
    <w:rsid w:val="00A92648"/>
    <w:rsid w:val="00A976D3"/>
    <w:rsid w:val="00AA5A12"/>
    <w:rsid w:val="00AC16BD"/>
    <w:rsid w:val="00AC4CE3"/>
    <w:rsid w:val="00AC787B"/>
    <w:rsid w:val="00AF30A8"/>
    <w:rsid w:val="00B120B1"/>
    <w:rsid w:val="00B315E0"/>
    <w:rsid w:val="00B62963"/>
    <w:rsid w:val="00B67C01"/>
    <w:rsid w:val="00B76145"/>
    <w:rsid w:val="00BA5DB3"/>
    <w:rsid w:val="00BB52AC"/>
    <w:rsid w:val="00BE3D76"/>
    <w:rsid w:val="00BE4404"/>
    <w:rsid w:val="00C22D6E"/>
    <w:rsid w:val="00C30BFB"/>
    <w:rsid w:val="00C43DB6"/>
    <w:rsid w:val="00C52090"/>
    <w:rsid w:val="00C86A71"/>
    <w:rsid w:val="00C97F90"/>
    <w:rsid w:val="00CA29FE"/>
    <w:rsid w:val="00CC2551"/>
    <w:rsid w:val="00CC30F2"/>
    <w:rsid w:val="00CC4A53"/>
    <w:rsid w:val="00CD6842"/>
    <w:rsid w:val="00CD7A04"/>
    <w:rsid w:val="00CE1936"/>
    <w:rsid w:val="00D17C12"/>
    <w:rsid w:val="00D2665D"/>
    <w:rsid w:val="00DA6D12"/>
    <w:rsid w:val="00DB1FA4"/>
    <w:rsid w:val="00DB7514"/>
    <w:rsid w:val="00E03929"/>
    <w:rsid w:val="00E03E0F"/>
    <w:rsid w:val="00E26213"/>
    <w:rsid w:val="00E55640"/>
    <w:rsid w:val="00E7153D"/>
    <w:rsid w:val="00E76428"/>
    <w:rsid w:val="00E94CA7"/>
    <w:rsid w:val="00EC3D8C"/>
    <w:rsid w:val="00ED3884"/>
    <w:rsid w:val="00ED4523"/>
    <w:rsid w:val="00EE62A7"/>
    <w:rsid w:val="00F11D72"/>
    <w:rsid w:val="00F31376"/>
    <w:rsid w:val="00F3546D"/>
    <w:rsid w:val="00F42915"/>
    <w:rsid w:val="00F56108"/>
    <w:rsid w:val="00F61CE4"/>
    <w:rsid w:val="00F67EEE"/>
    <w:rsid w:val="00F75925"/>
    <w:rsid w:val="00F85A14"/>
    <w:rsid w:val="00FE21B6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328A5"/>
  <w15:docId w15:val="{8579AD86-229B-4A7D-9014-AF360794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D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67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5E"/>
  </w:style>
  <w:style w:type="character" w:styleId="Hyperlink">
    <w:name w:val="Hyperlink"/>
    <w:basedOn w:val="DefaultParagraphFont"/>
    <w:uiPriority w:val="99"/>
    <w:unhideWhenUsed/>
    <w:rsid w:val="00167D5E"/>
    <w:rPr>
      <w:color w:val="0000FF" w:themeColor="hyperlink"/>
      <w:u w:val="single"/>
    </w:rPr>
  </w:style>
  <w:style w:type="character" w:customStyle="1" w:styleId="acalog-highlight-search-1">
    <w:name w:val="acalog-highlight-search-1"/>
    <w:basedOn w:val="DefaultParagraphFont"/>
    <w:rsid w:val="00167D5E"/>
  </w:style>
  <w:style w:type="character" w:styleId="Emphasis">
    <w:name w:val="Emphasis"/>
    <w:basedOn w:val="DefaultParagraphFont"/>
    <w:uiPriority w:val="20"/>
    <w:qFormat/>
    <w:rsid w:val="00167D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74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938"/>
  </w:style>
  <w:style w:type="paragraph" w:styleId="BalloonText">
    <w:name w:val="Balloon Text"/>
    <w:basedOn w:val="Normal"/>
    <w:link w:val="BalloonTextChar"/>
    <w:uiPriority w:val="99"/>
    <w:semiHidden/>
    <w:unhideWhenUsed/>
    <w:rsid w:val="00FF3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5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E6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56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106E"/>
    <w:rPr>
      <w:color w:val="800080" w:themeColor="followedHyperlink"/>
      <w:u w:val="single"/>
    </w:rPr>
  </w:style>
  <w:style w:type="character" w:customStyle="1" w:styleId="Hyperlink1">
    <w:name w:val="Hyperlink1"/>
    <w:basedOn w:val="DefaultParagraphFont"/>
    <w:uiPriority w:val="99"/>
    <w:unhideWhenUsed/>
    <w:rsid w:val="00CD68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catalog/2021-2022/course/wgs-360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vsu.edu/catalog/2021-2022/course/wgs-200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rooks%20College%20Advising%20Office:%20brooksadvising@gv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vsu.edu/catalog/2021-2022/course/wgs-49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COIS</dc:creator>
  <cp:lastModifiedBy>Ginele Johnson</cp:lastModifiedBy>
  <cp:revision>8</cp:revision>
  <cp:lastPrinted>2022-12-09T14:59:00Z</cp:lastPrinted>
  <dcterms:created xsi:type="dcterms:W3CDTF">2025-09-08T19:47:00Z</dcterms:created>
  <dcterms:modified xsi:type="dcterms:W3CDTF">2025-09-16T17:21:00Z</dcterms:modified>
</cp:coreProperties>
</file>