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32980" w14:textId="77777777" w:rsidR="00A95124" w:rsidRPr="00DC54A2" w:rsidRDefault="0018790E" w:rsidP="00D37AD3">
      <w:pPr>
        <w:spacing w:after="0" w:line="240" w:lineRule="auto"/>
        <w:ind w:left="86" w:right="101"/>
        <w:jc w:val="center"/>
        <w:rPr>
          <w:rFonts w:ascii="Garamond" w:eastAsia="Arial" w:hAnsi="Garamond" w:cstheme="minorHAnsi"/>
          <w:sz w:val="20"/>
          <w:szCs w:val="20"/>
        </w:rPr>
      </w:pPr>
      <w:r w:rsidRPr="00DC54A2">
        <w:rPr>
          <w:rFonts w:ascii="Garamond" w:eastAsia="Arial" w:hAnsi="Garamond" w:cstheme="minorHAnsi"/>
          <w:sz w:val="20"/>
          <w:szCs w:val="20"/>
        </w:rPr>
        <w:t>Gra</w:t>
      </w:r>
      <w:r w:rsidRPr="00DC54A2">
        <w:rPr>
          <w:rFonts w:ascii="Garamond" w:eastAsia="Arial" w:hAnsi="Garamond" w:cstheme="minorHAnsi"/>
          <w:spacing w:val="-1"/>
          <w:sz w:val="20"/>
          <w:szCs w:val="20"/>
        </w:rPr>
        <w:t>n</w:t>
      </w:r>
      <w:r w:rsidRPr="00DC54A2">
        <w:rPr>
          <w:rFonts w:ascii="Garamond" w:eastAsia="Arial" w:hAnsi="Garamond" w:cstheme="minorHAnsi"/>
          <w:sz w:val="20"/>
          <w:szCs w:val="20"/>
        </w:rPr>
        <w:t>d V</w:t>
      </w:r>
      <w:r w:rsidRPr="00DC54A2">
        <w:rPr>
          <w:rFonts w:ascii="Garamond" w:eastAsia="Arial" w:hAnsi="Garamond" w:cstheme="minorHAnsi"/>
          <w:spacing w:val="-1"/>
          <w:sz w:val="20"/>
          <w:szCs w:val="20"/>
        </w:rPr>
        <w:t>a</w:t>
      </w:r>
      <w:r w:rsidRPr="00DC54A2">
        <w:rPr>
          <w:rFonts w:ascii="Garamond" w:eastAsia="Arial" w:hAnsi="Garamond" w:cstheme="minorHAnsi"/>
          <w:spacing w:val="1"/>
          <w:sz w:val="20"/>
          <w:szCs w:val="20"/>
        </w:rPr>
        <w:t>l</w:t>
      </w:r>
      <w:r w:rsidRPr="00DC54A2">
        <w:rPr>
          <w:rFonts w:ascii="Garamond" w:eastAsia="Arial" w:hAnsi="Garamond" w:cstheme="minorHAnsi"/>
          <w:sz w:val="20"/>
          <w:szCs w:val="20"/>
        </w:rPr>
        <w:t>ley</w:t>
      </w:r>
      <w:r w:rsidRPr="00DC54A2">
        <w:rPr>
          <w:rFonts w:ascii="Garamond" w:eastAsia="Arial" w:hAnsi="Garamond" w:cstheme="minorHAnsi"/>
          <w:spacing w:val="-2"/>
          <w:sz w:val="20"/>
          <w:szCs w:val="20"/>
        </w:rPr>
        <w:t xml:space="preserve"> </w:t>
      </w:r>
      <w:r w:rsidRPr="00DC54A2">
        <w:rPr>
          <w:rFonts w:ascii="Garamond" w:eastAsia="Arial" w:hAnsi="Garamond" w:cstheme="minorHAnsi"/>
          <w:spacing w:val="3"/>
          <w:sz w:val="20"/>
          <w:szCs w:val="20"/>
        </w:rPr>
        <w:t>S</w:t>
      </w:r>
      <w:r w:rsidRPr="00DC54A2">
        <w:rPr>
          <w:rFonts w:ascii="Garamond" w:eastAsia="Arial" w:hAnsi="Garamond" w:cstheme="minorHAnsi"/>
          <w:sz w:val="20"/>
          <w:szCs w:val="20"/>
        </w:rPr>
        <w:t>tate U</w:t>
      </w:r>
      <w:r w:rsidRPr="00DC54A2">
        <w:rPr>
          <w:rFonts w:ascii="Garamond" w:eastAsia="Arial" w:hAnsi="Garamond" w:cstheme="minorHAnsi"/>
          <w:spacing w:val="-1"/>
          <w:sz w:val="20"/>
          <w:szCs w:val="20"/>
        </w:rPr>
        <w:t>n</w:t>
      </w:r>
      <w:r w:rsidRPr="00DC54A2">
        <w:rPr>
          <w:rFonts w:ascii="Garamond" w:eastAsia="Arial" w:hAnsi="Garamond" w:cstheme="minorHAnsi"/>
          <w:sz w:val="20"/>
          <w:szCs w:val="20"/>
        </w:rPr>
        <w:t>iv</w:t>
      </w:r>
      <w:r w:rsidRPr="00DC54A2">
        <w:rPr>
          <w:rFonts w:ascii="Garamond" w:eastAsia="Arial" w:hAnsi="Garamond" w:cstheme="minorHAnsi"/>
          <w:spacing w:val="-2"/>
          <w:sz w:val="20"/>
          <w:szCs w:val="20"/>
        </w:rPr>
        <w:t>e</w:t>
      </w:r>
      <w:r w:rsidRPr="00DC54A2">
        <w:rPr>
          <w:rFonts w:ascii="Garamond" w:eastAsia="Arial" w:hAnsi="Garamond" w:cstheme="minorHAnsi"/>
          <w:sz w:val="20"/>
          <w:szCs w:val="20"/>
        </w:rPr>
        <w:t>r</w:t>
      </w:r>
      <w:r w:rsidRPr="00DC54A2">
        <w:rPr>
          <w:rFonts w:ascii="Garamond" w:eastAsia="Arial" w:hAnsi="Garamond" w:cstheme="minorHAnsi"/>
          <w:spacing w:val="2"/>
          <w:sz w:val="20"/>
          <w:szCs w:val="20"/>
        </w:rPr>
        <w:t>s</w:t>
      </w:r>
      <w:r w:rsidRPr="00DC54A2">
        <w:rPr>
          <w:rFonts w:ascii="Garamond" w:eastAsia="Arial" w:hAnsi="Garamond" w:cstheme="minorHAnsi"/>
          <w:sz w:val="20"/>
          <w:szCs w:val="20"/>
        </w:rPr>
        <w:t>i</w:t>
      </w:r>
      <w:r w:rsidRPr="00DC54A2">
        <w:rPr>
          <w:rFonts w:ascii="Garamond" w:eastAsia="Arial" w:hAnsi="Garamond" w:cstheme="minorHAnsi"/>
          <w:spacing w:val="2"/>
          <w:sz w:val="20"/>
          <w:szCs w:val="20"/>
        </w:rPr>
        <w:t>t</w:t>
      </w:r>
      <w:r w:rsidRPr="00DC54A2">
        <w:rPr>
          <w:rFonts w:ascii="Garamond" w:eastAsia="Arial" w:hAnsi="Garamond" w:cstheme="minorHAnsi"/>
          <w:sz w:val="20"/>
          <w:szCs w:val="20"/>
        </w:rPr>
        <w:t xml:space="preserve">y </w:t>
      </w:r>
    </w:p>
    <w:p w14:paraId="5E7BCDF1" w14:textId="77777777" w:rsidR="00A95124" w:rsidRPr="00DC54A2" w:rsidRDefault="00226C56" w:rsidP="00D37AD3">
      <w:pPr>
        <w:spacing w:after="0" w:line="240" w:lineRule="auto"/>
        <w:ind w:left="86" w:right="101"/>
        <w:jc w:val="center"/>
        <w:rPr>
          <w:rFonts w:ascii="Garamond" w:eastAsia="Arial" w:hAnsi="Garamond" w:cstheme="minorHAnsi"/>
          <w:sz w:val="20"/>
          <w:szCs w:val="20"/>
        </w:rPr>
      </w:pPr>
      <w:r w:rsidRPr="00DC54A2">
        <w:rPr>
          <w:rFonts w:ascii="Garamond" w:eastAsia="Arial" w:hAnsi="Garamond" w:cstheme="minorHAnsi"/>
          <w:sz w:val="20"/>
          <w:szCs w:val="20"/>
        </w:rPr>
        <w:t>University Academic Senate</w:t>
      </w:r>
    </w:p>
    <w:p w14:paraId="4E988A77" w14:textId="5BDB14C8" w:rsidR="00A95124" w:rsidRPr="00DC54A2" w:rsidRDefault="0018790E" w:rsidP="00D37AD3">
      <w:pPr>
        <w:spacing w:after="0" w:line="240" w:lineRule="auto"/>
        <w:ind w:left="86" w:right="101"/>
        <w:jc w:val="center"/>
        <w:rPr>
          <w:rFonts w:ascii="Garamond" w:eastAsia="Arial" w:hAnsi="Garamond" w:cstheme="minorHAnsi"/>
          <w:b/>
          <w:sz w:val="20"/>
          <w:szCs w:val="20"/>
        </w:rPr>
      </w:pPr>
      <w:r w:rsidRPr="00DC54A2">
        <w:rPr>
          <w:rFonts w:ascii="Garamond" w:eastAsia="Arial" w:hAnsi="Garamond" w:cstheme="minorHAnsi"/>
          <w:b/>
          <w:spacing w:val="-1"/>
          <w:sz w:val="20"/>
          <w:szCs w:val="20"/>
        </w:rPr>
        <w:t>M</w:t>
      </w:r>
      <w:r w:rsidRPr="00DC54A2">
        <w:rPr>
          <w:rFonts w:ascii="Garamond" w:eastAsia="Arial" w:hAnsi="Garamond" w:cstheme="minorHAnsi"/>
          <w:b/>
          <w:sz w:val="20"/>
          <w:szCs w:val="20"/>
        </w:rPr>
        <w:t>inu</w:t>
      </w:r>
      <w:r w:rsidRPr="00DC54A2">
        <w:rPr>
          <w:rFonts w:ascii="Garamond" w:eastAsia="Arial" w:hAnsi="Garamond" w:cstheme="minorHAnsi"/>
          <w:b/>
          <w:spacing w:val="1"/>
          <w:sz w:val="20"/>
          <w:szCs w:val="20"/>
        </w:rPr>
        <w:t>t</w:t>
      </w:r>
      <w:r w:rsidRPr="00DC54A2">
        <w:rPr>
          <w:rFonts w:ascii="Garamond" w:eastAsia="Arial" w:hAnsi="Garamond" w:cstheme="minorHAnsi"/>
          <w:b/>
          <w:sz w:val="20"/>
          <w:szCs w:val="20"/>
        </w:rPr>
        <w:t xml:space="preserve">es </w:t>
      </w:r>
      <w:r w:rsidRPr="00DC54A2">
        <w:rPr>
          <w:rFonts w:ascii="Garamond" w:eastAsia="Arial" w:hAnsi="Garamond" w:cstheme="minorHAnsi"/>
          <w:b/>
          <w:spacing w:val="-3"/>
          <w:sz w:val="20"/>
          <w:szCs w:val="20"/>
        </w:rPr>
        <w:t>o</w:t>
      </w:r>
      <w:r w:rsidRPr="00DC54A2">
        <w:rPr>
          <w:rFonts w:ascii="Garamond" w:eastAsia="Arial" w:hAnsi="Garamond" w:cstheme="minorHAnsi"/>
          <w:b/>
          <w:sz w:val="20"/>
          <w:szCs w:val="20"/>
        </w:rPr>
        <w:t>f</w:t>
      </w:r>
      <w:r w:rsidR="007A4459">
        <w:rPr>
          <w:rFonts w:ascii="Garamond" w:eastAsia="Arial" w:hAnsi="Garamond" w:cstheme="minorHAnsi"/>
          <w:b/>
          <w:spacing w:val="1"/>
          <w:sz w:val="20"/>
          <w:szCs w:val="20"/>
        </w:rPr>
        <w:t xml:space="preserve"> </w:t>
      </w:r>
      <w:r w:rsidR="00082284">
        <w:rPr>
          <w:rFonts w:ascii="Garamond" w:eastAsia="Arial" w:hAnsi="Garamond" w:cstheme="minorHAnsi"/>
          <w:b/>
          <w:spacing w:val="1"/>
          <w:sz w:val="20"/>
          <w:szCs w:val="20"/>
        </w:rPr>
        <w:t>September 2</w:t>
      </w:r>
      <w:r w:rsidR="00E501AD">
        <w:rPr>
          <w:rFonts w:ascii="Garamond" w:eastAsia="Arial" w:hAnsi="Garamond" w:cstheme="minorHAnsi"/>
          <w:b/>
          <w:spacing w:val="1"/>
          <w:sz w:val="20"/>
          <w:szCs w:val="20"/>
        </w:rPr>
        <w:t>7</w:t>
      </w:r>
      <w:r w:rsidR="00A11A31" w:rsidRPr="00DC54A2">
        <w:rPr>
          <w:rFonts w:ascii="Garamond" w:eastAsia="Arial" w:hAnsi="Garamond" w:cstheme="minorHAnsi"/>
          <w:b/>
          <w:spacing w:val="1"/>
          <w:sz w:val="20"/>
          <w:szCs w:val="20"/>
        </w:rPr>
        <w:t>, 202</w:t>
      </w:r>
      <w:r w:rsidR="00082284">
        <w:rPr>
          <w:rFonts w:ascii="Garamond" w:eastAsia="Arial" w:hAnsi="Garamond" w:cstheme="minorHAnsi"/>
          <w:b/>
          <w:spacing w:val="1"/>
          <w:sz w:val="20"/>
          <w:szCs w:val="20"/>
        </w:rPr>
        <w:t>4</w:t>
      </w:r>
    </w:p>
    <w:p w14:paraId="4D04D0FE" w14:textId="77777777" w:rsidR="005F1CB0" w:rsidRPr="00DC54A2" w:rsidRDefault="005F1CB0" w:rsidP="005F1CB0">
      <w:pPr>
        <w:spacing w:before="56" w:after="0" w:line="240" w:lineRule="auto"/>
        <w:ind w:left="90" w:right="97"/>
        <w:jc w:val="center"/>
        <w:rPr>
          <w:rFonts w:ascii="Garamond" w:hAnsi="Garamond" w:cstheme="minorHAnsi"/>
          <w:sz w:val="20"/>
          <w:szCs w:val="20"/>
        </w:rPr>
      </w:pPr>
    </w:p>
    <w:p w14:paraId="25B5A153" w14:textId="12AD685A" w:rsidR="001E1AD7" w:rsidRDefault="00610B6C" w:rsidP="0035036E">
      <w:pPr>
        <w:spacing w:after="0" w:line="240" w:lineRule="auto"/>
        <w:ind w:left="1170" w:hanging="1170"/>
        <w:rPr>
          <w:rFonts w:ascii="Garamond" w:hAnsi="Garamond"/>
        </w:rPr>
      </w:pPr>
      <w:r w:rsidRPr="0035036E">
        <w:rPr>
          <w:rFonts w:ascii="Garamond" w:hAnsi="Garamond" w:cstheme="minorHAnsi"/>
          <w:b/>
          <w:bCs/>
          <w:spacing w:val="-1"/>
        </w:rPr>
        <w:t>Pr</w:t>
      </w:r>
      <w:r w:rsidRPr="0035036E">
        <w:rPr>
          <w:rFonts w:ascii="Garamond" w:hAnsi="Garamond" w:cstheme="minorHAnsi"/>
          <w:b/>
          <w:bCs/>
          <w:spacing w:val="2"/>
        </w:rPr>
        <w:t>e</w:t>
      </w:r>
      <w:r w:rsidRPr="0035036E">
        <w:rPr>
          <w:rFonts w:ascii="Garamond" w:hAnsi="Garamond" w:cstheme="minorHAnsi"/>
          <w:b/>
          <w:bCs/>
        </w:rPr>
        <w:t>s</w:t>
      </w:r>
      <w:r w:rsidRPr="0035036E">
        <w:rPr>
          <w:rFonts w:ascii="Garamond" w:hAnsi="Garamond" w:cstheme="minorHAnsi"/>
          <w:b/>
          <w:bCs/>
          <w:spacing w:val="-1"/>
        </w:rPr>
        <w:t>e</w:t>
      </w:r>
      <w:r w:rsidRPr="0035036E">
        <w:rPr>
          <w:rFonts w:ascii="Garamond" w:hAnsi="Garamond" w:cstheme="minorHAnsi"/>
          <w:b/>
          <w:bCs/>
        </w:rPr>
        <w:t>n</w:t>
      </w:r>
      <w:r w:rsidRPr="0035036E">
        <w:rPr>
          <w:rFonts w:ascii="Garamond" w:hAnsi="Garamond" w:cstheme="minorHAnsi"/>
          <w:b/>
          <w:bCs/>
          <w:spacing w:val="1"/>
        </w:rPr>
        <w:t>t</w:t>
      </w:r>
      <w:r w:rsidRPr="0035036E">
        <w:rPr>
          <w:rFonts w:ascii="Garamond" w:hAnsi="Garamond" w:cstheme="minorHAnsi"/>
          <w:b/>
          <w:bCs/>
        </w:rPr>
        <w:t xml:space="preserve">: </w:t>
      </w:r>
      <w:r w:rsidRPr="0035036E">
        <w:rPr>
          <w:rFonts w:ascii="Garamond" w:hAnsi="Garamond" w:cstheme="minorHAnsi"/>
          <w:b/>
          <w:bCs/>
        </w:rPr>
        <w:tab/>
      </w:r>
      <w:r w:rsidR="006C0AB6" w:rsidRPr="00B22024">
        <w:rPr>
          <w:rFonts w:ascii="Garamond" w:hAnsi="Garamond"/>
        </w:rPr>
        <w:t xml:space="preserve">Ed Aboufadel; </w:t>
      </w:r>
      <w:r w:rsidR="001E1AD7" w:rsidRPr="00B22024">
        <w:rPr>
          <w:rFonts w:ascii="Garamond" w:hAnsi="Garamond"/>
        </w:rPr>
        <w:t xml:space="preserve">Nicholas Baine; </w:t>
      </w:r>
      <w:r w:rsidR="007F0005" w:rsidRPr="00B22024">
        <w:rPr>
          <w:rFonts w:ascii="Garamond" w:hAnsi="Garamond"/>
        </w:rPr>
        <w:t>Marshall Battani</w:t>
      </w:r>
      <w:r w:rsidR="002942E9">
        <w:rPr>
          <w:rFonts w:ascii="Garamond" w:hAnsi="Garamond"/>
        </w:rPr>
        <w:t>;</w:t>
      </w:r>
      <w:r w:rsidR="001E1AD7" w:rsidRPr="001E1AD7">
        <w:rPr>
          <w:rFonts w:ascii="Garamond" w:hAnsi="Garamond"/>
        </w:rPr>
        <w:t xml:space="preserve"> </w:t>
      </w:r>
      <w:r w:rsidR="001E1AD7" w:rsidRPr="00B22024">
        <w:rPr>
          <w:rFonts w:ascii="Garamond" w:hAnsi="Garamond"/>
        </w:rPr>
        <w:t>Krista Benson; Yatin Bhagwat</w:t>
      </w:r>
      <w:r w:rsidR="001E1AD7">
        <w:rPr>
          <w:rFonts w:ascii="Garamond" w:hAnsi="Garamond"/>
        </w:rPr>
        <w:t xml:space="preserve">; </w:t>
      </w:r>
      <w:r w:rsidR="001E1AD7" w:rsidRPr="00B22024">
        <w:rPr>
          <w:rFonts w:ascii="Garamond" w:hAnsi="Garamond"/>
        </w:rPr>
        <w:t>Vijay Bhuse; Mary Bower</w:t>
      </w:r>
      <w:r w:rsidR="001E1AD7">
        <w:rPr>
          <w:rFonts w:ascii="Garamond" w:hAnsi="Garamond"/>
        </w:rPr>
        <w:t>;</w:t>
      </w:r>
      <w:r w:rsidR="001E1AD7" w:rsidRPr="001E1AD7">
        <w:rPr>
          <w:rFonts w:ascii="Garamond" w:hAnsi="Garamond"/>
        </w:rPr>
        <w:t xml:space="preserve"> </w:t>
      </w:r>
      <w:r w:rsidR="001E1AD7" w:rsidRPr="00B22024">
        <w:rPr>
          <w:rFonts w:ascii="Garamond" w:hAnsi="Garamond"/>
        </w:rPr>
        <w:t>Susan Cleghorn; Adrian Copeland; Jennifer Cymbola</w:t>
      </w:r>
      <w:r w:rsidR="001E1AD7">
        <w:rPr>
          <w:rFonts w:ascii="Garamond" w:hAnsi="Garamond"/>
        </w:rPr>
        <w:t xml:space="preserve">; </w:t>
      </w:r>
      <w:r w:rsidR="002942E9" w:rsidRPr="00B22024">
        <w:rPr>
          <w:rFonts w:ascii="Garamond" w:hAnsi="Garamond"/>
        </w:rPr>
        <w:t>Brian Deyo;</w:t>
      </w:r>
      <w:r w:rsidR="001E1AD7" w:rsidRPr="001E1AD7">
        <w:rPr>
          <w:rFonts w:ascii="Garamond" w:hAnsi="Garamond"/>
        </w:rPr>
        <w:t xml:space="preserve"> </w:t>
      </w:r>
      <w:r w:rsidR="001E1AD7" w:rsidRPr="00B22024">
        <w:rPr>
          <w:rFonts w:ascii="Garamond" w:hAnsi="Garamond"/>
        </w:rPr>
        <w:t>Emily Frigo;</w:t>
      </w:r>
      <w:r w:rsidR="002942E9" w:rsidRPr="00B22024">
        <w:rPr>
          <w:rFonts w:ascii="Garamond" w:hAnsi="Garamond"/>
        </w:rPr>
        <w:t xml:space="preserve"> John Gabrosek; Charles Ham; </w:t>
      </w:r>
      <w:r w:rsidR="001E1AD7" w:rsidRPr="00B22024">
        <w:rPr>
          <w:rFonts w:ascii="Garamond" w:hAnsi="Garamond"/>
        </w:rPr>
        <w:t xml:space="preserve">Susan Harrington; </w:t>
      </w:r>
      <w:r w:rsidR="002942E9" w:rsidRPr="00B22024">
        <w:rPr>
          <w:rFonts w:ascii="Garamond" w:hAnsi="Garamond"/>
        </w:rPr>
        <w:t>Chris Haven</w:t>
      </w:r>
      <w:r w:rsidR="002942E9">
        <w:rPr>
          <w:rFonts w:ascii="Garamond" w:hAnsi="Garamond"/>
        </w:rPr>
        <w:t xml:space="preserve">; </w:t>
      </w:r>
      <w:r w:rsidR="002942E9" w:rsidRPr="00B22024">
        <w:rPr>
          <w:rFonts w:ascii="Garamond" w:hAnsi="Garamond"/>
        </w:rPr>
        <w:t>Michael Henshaw;</w:t>
      </w:r>
      <w:r w:rsidR="001E1AD7" w:rsidRPr="001E1AD7">
        <w:rPr>
          <w:rFonts w:ascii="Garamond" w:hAnsi="Garamond"/>
        </w:rPr>
        <w:t xml:space="preserve"> </w:t>
      </w:r>
      <w:r w:rsidR="001E1AD7" w:rsidRPr="00B22024">
        <w:rPr>
          <w:rFonts w:ascii="Garamond" w:hAnsi="Garamond"/>
        </w:rPr>
        <w:t>Barbara Hooper;</w:t>
      </w:r>
      <w:r w:rsidR="001E1AD7" w:rsidRPr="001E1AD7">
        <w:rPr>
          <w:rFonts w:ascii="Garamond" w:hAnsi="Garamond"/>
        </w:rPr>
        <w:t xml:space="preserve"> </w:t>
      </w:r>
      <w:r w:rsidR="001E1AD7" w:rsidRPr="00B22024">
        <w:rPr>
          <w:rFonts w:ascii="Garamond" w:hAnsi="Garamond"/>
        </w:rPr>
        <w:t>Naoki Kanaboshi;</w:t>
      </w:r>
      <w:r w:rsidR="001E1AD7">
        <w:rPr>
          <w:rFonts w:ascii="Garamond" w:hAnsi="Garamond"/>
        </w:rPr>
        <w:t xml:space="preserve"> </w:t>
      </w:r>
      <w:r w:rsidR="001E1AD7" w:rsidRPr="00B22024">
        <w:rPr>
          <w:rFonts w:ascii="Garamond" w:hAnsi="Garamond"/>
        </w:rPr>
        <w:t>Courtney Karasinski; Bradley Koch</w:t>
      </w:r>
      <w:r w:rsidR="001E1AD7">
        <w:rPr>
          <w:rFonts w:ascii="Garamond" w:hAnsi="Garamond"/>
        </w:rPr>
        <w:t>;</w:t>
      </w:r>
      <w:r w:rsidR="002942E9" w:rsidRPr="00B22024">
        <w:rPr>
          <w:rFonts w:ascii="Garamond" w:hAnsi="Garamond"/>
        </w:rPr>
        <w:t xml:space="preserve"> </w:t>
      </w:r>
      <w:r w:rsidR="001E1AD7" w:rsidRPr="00B22024">
        <w:rPr>
          <w:rFonts w:ascii="Garamond" w:hAnsi="Garamond"/>
        </w:rPr>
        <w:t>Salvador Lopez-Arias; Julia Mason; Leifa Mayers;</w:t>
      </w:r>
      <w:r w:rsidR="006C0AB6" w:rsidRPr="006C0AB6">
        <w:rPr>
          <w:rFonts w:ascii="Garamond" w:hAnsi="Garamond"/>
        </w:rPr>
        <w:t xml:space="preserve"> </w:t>
      </w:r>
      <w:r w:rsidR="006C0AB6" w:rsidRPr="00B22024">
        <w:rPr>
          <w:rFonts w:ascii="Garamond" w:hAnsi="Garamond"/>
        </w:rPr>
        <w:t>Michelle McCloud;</w:t>
      </w:r>
      <w:r w:rsidR="001E1AD7" w:rsidRPr="001E1AD7">
        <w:rPr>
          <w:rFonts w:ascii="Garamond" w:hAnsi="Garamond"/>
        </w:rPr>
        <w:t xml:space="preserve"> </w:t>
      </w:r>
      <w:r w:rsidR="001E1AD7" w:rsidRPr="00B22024">
        <w:rPr>
          <w:rFonts w:ascii="Garamond" w:hAnsi="Garamond"/>
        </w:rPr>
        <w:t xml:space="preserve">Hazel McClure; </w:t>
      </w:r>
      <w:r w:rsidR="002942E9" w:rsidRPr="00B22024">
        <w:rPr>
          <w:rFonts w:ascii="Garamond" w:hAnsi="Garamond"/>
        </w:rPr>
        <w:t>Figen Mekik; Oindrila Mukherjee</w:t>
      </w:r>
      <w:r w:rsidR="002942E9">
        <w:rPr>
          <w:rFonts w:ascii="Garamond" w:hAnsi="Garamond"/>
        </w:rPr>
        <w:t xml:space="preserve">; </w:t>
      </w:r>
      <w:r w:rsidR="002942E9" w:rsidRPr="00B22024">
        <w:rPr>
          <w:rFonts w:ascii="Garamond" w:hAnsi="Garamond"/>
        </w:rPr>
        <w:t>Ernest Park</w:t>
      </w:r>
      <w:r w:rsidR="002942E9">
        <w:rPr>
          <w:rFonts w:ascii="Garamond" w:hAnsi="Garamond"/>
        </w:rPr>
        <w:t>;</w:t>
      </w:r>
      <w:r w:rsidR="001E1AD7" w:rsidRPr="001E1AD7">
        <w:rPr>
          <w:rFonts w:ascii="Garamond" w:hAnsi="Garamond"/>
        </w:rPr>
        <w:t xml:space="preserve"> </w:t>
      </w:r>
      <w:r w:rsidR="001E1AD7" w:rsidRPr="00B22024">
        <w:rPr>
          <w:rFonts w:ascii="Garamond" w:hAnsi="Garamond"/>
        </w:rPr>
        <w:t>Tonya Parker;</w:t>
      </w:r>
      <w:r w:rsidR="001E1AD7" w:rsidRPr="001E1AD7">
        <w:rPr>
          <w:rFonts w:ascii="Garamond" w:hAnsi="Garamond"/>
        </w:rPr>
        <w:t xml:space="preserve"> </w:t>
      </w:r>
      <w:r w:rsidR="001E1AD7" w:rsidRPr="00B22024">
        <w:rPr>
          <w:rFonts w:ascii="Garamond" w:hAnsi="Garamond"/>
        </w:rPr>
        <w:t>Charles Pazdernik; Christopher Pearl</w:t>
      </w:r>
      <w:r w:rsidR="001E1AD7">
        <w:rPr>
          <w:rFonts w:ascii="Garamond" w:hAnsi="Garamond"/>
        </w:rPr>
        <w:t>;</w:t>
      </w:r>
      <w:r w:rsidR="002942E9" w:rsidRPr="002942E9">
        <w:rPr>
          <w:rFonts w:ascii="Garamond" w:hAnsi="Garamond"/>
        </w:rPr>
        <w:t xml:space="preserve"> </w:t>
      </w:r>
      <w:r w:rsidR="001E1AD7" w:rsidRPr="00B22024">
        <w:rPr>
          <w:rFonts w:ascii="Garamond" w:hAnsi="Garamond"/>
        </w:rPr>
        <w:t xml:space="preserve">Linda Pickett; </w:t>
      </w:r>
      <w:r w:rsidR="002942E9" w:rsidRPr="00B22024">
        <w:rPr>
          <w:rFonts w:ascii="Garamond" w:hAnsi="Garamond"/>
        </w:rPr>
        <w:t>Joel Quamme</w:t>
      </w:r>
      <w:r w:rsidR="002942E9">
        <w:rPr>
          <w:rFonts w:ascii="Garamond" w:hAnsi="Garamond"/>
        </w:rPr>
        <w:t>;</w:t>
      </w:r>
      <w:r w:rsidR="002942E9" w:rsidRPr="002942E9">
        <w:rPr>
          <w:rFonts w:ascii="Garamond" w:hAnsi="Garamond"/>
        </w:rPr>
        <w:t xml:space="preserve"> </w:t>
      </w:r>
      <w:r w:rsidR="001E1AD7" w:rsidRPr="00B22024">
        <w:rPr>
          <w:rFonts w:ascii="Garamond" w:hAnsi="Garamond"/>
        </w:rPr>
        <w:t>Karyn Rabourn; Rahat Ibn Rafiq; Anne Sergeant</w:t>
      </w:r>
      <w:r w:rsidR="001E1AD7">
        <w:rPr>
          <w:rFonts w:ascii="Garamond" w:hAnsi="Garamond"/>
        </w:rPr>
        <w:t xml:space="preserve">; </w:t>
      </w:r>
      <w:r w:rsidR="002942E9" w:rsidRPr="00B22024">
        <w:rPr>
          <w:rFonts w:ascii="Garamond" w:hAnsi="Garamond"/>
        </w:rPr>
        <w:t>Tamara Shreiner</w:t>
      </w:r>
      <w:r w:rsidR="002942E9">
        <w:rPr>
          <w:rFonts w:ascii="Garamond" w:hAnsi="Garamond"/>
        </w:rPr>
        <w:t>;</w:t>
      </w:r>
      <w:r w:rsidR="001E1AD7" w:rsidRPr="001E1AD7">
        <w:rPr>
          <w:rFonts w:ascii="Garamond" w:hAnsi="Garamond"/>
        </w:rPr>
        <w:t xml:space="preserve"> </w:t>
      </w:r>
      <w:r w:rsidR="001E1AD7" w:rsidRPr="00B22024">
        <w:rPr>
          <w:rFonts w:ascii="Garamond" w:hAnsi="Garamond"/>
        </w:rPr>
        <w:t>Paul Sicilian; Andrew Spear; Kevin Strychar;</w:t>
      </w:r>
      <w:r w:rsidR="006C0AB6">
        <w:rPr>
          <w:rFonts w:ascii="Garamond" w:hAnsi="Garamond"/>
        </w:rPr>
        <w:t xml:space="preserve"> </w:t>
      </w:r>
      <w:r w:rsidR="001E1AD7" w:rsidRPr="00B22024">
        <w:rPr>
          <w:rFonts w:ascii="Garamond" w:hAnsi="Garamond"/>
        </w:rPr>
        <w:t>Miriam Teft;</w:t>
      </w:r>
      <w:r w:rsidR="002942E9">
        <w:rPr>
          <w:rFonts w:ascii="Garamond" w:hAnsi="Garamond"/>
        </w:rPr>
        <w:t xml:space="preserve"> </w:t>
      </w:r>
      <w:r w:rsidR="006C0AB6" w:rsidRPr="00B22024">
        <w:rPr>
          <w:rFonts w:ascii="Garamond" w:hAnsi="Garamond"/>
        </w:rPr>
        <w:t xml:space="preserve">Daniel Vainner; </w:t>
      </w:r>
      <w:r w:rsidR="001E1AD7" w:rsidRPr="00B22024">
        <w:rPr>
          <w:rFonts w:ascii="Garamond" w:hAnsi="Garamond"/>
        </w:rPr>
        <w:t>Deana Weibel; Alexander Wilson; Jennifer Winther</w:t>
      </w:r>
      <w:r w:rsidR="001E1AD7">
        <w:rPr>
          <w:rFonts w:ascii="Garamond" w:hAnsi="Garamond"/>
        </w:rPr>
        <w:t>;</w:t>
      </w:r>
      <w:r w:rsidR="001E1AD7" w:rsidRPr="001E1AD7">
        <w:rPr>
          <w:rFonts w:ascii="Garamond" w:hAnsi="Garamond"/>
        </w:rPr>
        <w:t xml:space="preserve"> </w:t>
      </w:r>
      <w:r w:rsidR="001E1AD7" w:rsidRPr="00B22024">
        <w:rPr>
          <w:rFonts w:ascii="Garamond" w:hAnsi="Garamond"/>
        </w:rPr>
        <w:t>Mingyu Wu;</w:t>
      </w:r>
      <w:r w:rsidR="001E1AD7">
        <w:rPr>
          <w:rFonts w:ascii="Garamond" w:hAnsi="Garamond"/>
        </w:rPr>
        <w:t xml:space="preserve"> </w:t>
      </w:r>
      <w:r w:rsidR="002942E9" w:rsidRPr="00B22024">
        <w:rPr>
          <w:rFonts w:ascii="Garamond" w:hAnsi="Garamond"/>
        </w:rPr>
        <w:t>Faye Yang;</w:t>
      </w:r>
      <w:r w:rsidR="001E1AD7" w:rsidRPr="001E1AD7">
        <w:rPr>
          <w:rFonts w:ascii="Garamond" w:hAnsi="Garamond"/>
        </w:rPr>
        <w:t xml:space="preserve"> </w:t>
      </w:r>
      <w:r w:rsidR="001E1AD7" w:rsidRPr="00B22024">
        <w:rPr>
          <w:rFonts w:ascii="Garamond" w:hAnsi="Garamond"/>
        </w:rPr>
        <w:t>Richard Yidana</w:t>
      </w:r>
    </w:p>
    <w:p w14:paraId="053F7C9A" w14:textId="685B94B6" w:rsidR="00F656E8" w:rsidRPr="00B22024" w:rsidRDefault="00F656E8" w:rsidP="006C0AB6">
      <w:pPr>
        <w:spacing w:after="0" w:line="240" w:lineRule="auto"/>
        <w:rPr>
          <w:rFonts w:ascii="Garamond" w:eastAsia="Times New Roman" w:hAnsi="Garamond" w:cs="Calibri"/>
        </w:rPr>
      </w:pPr>
    </w:p>
    <w:p w14:paraId="0E3BC4C9" w14:textId="1453A664" w:rsidR="00F656E8" w:rsidRPr="0035036E" w:rsidRDefault="00610B6C" w:rsidP="00F656E8">
      <w:pPr>
        <w:spacing w:after="0" w:line="240" w:lineRule="auto"/>
        <w:ind w:left="994" w:hanging="994"/>
        <w:rPr>
          <w:rFonts w:ascii="Garamond" w:eastAsia="Times New Roman" w:hAnsi="Garamond" w:cs="Calibri"/>
        </w:rPr>
      </w:pPr>
      <w:r w:rsidRPr="0035036E">
        <w:rPr>
          <w:rFonts w:ascii="Garamond" w:hAnsi="Garamond" w:cstheme="minorHAnsi"/>
          <w:b/>
          <w:bCs/>
        </w:rPr>
        <w:t>Absent:</w:t>
      </w:r>
      <w:r w:rsidR="00D31A81" w:rsidRPr="0035036E">
        <w:rPr>
          <w:rFonts w:ascii="Garamond" w:hAnsi="Garamond" w:cstheme="minorHAnsi"/>
        </w:rPr>
        <w:t xml:space="preserve"> </w:t>
      </w:r>
      <w:r w:rsidR="00FF609A" w:rsidRPr="0035036E">
        <w:rPr>
          <w:rFonts w:ascii="Garamond" w:hAnsi="Garamond" w:cstheme="minorHAnsi"/>
        </w:rPr>
        <w:tab/>
      </w:r>
      <w:r w:rsidR="00E42AF5">
        <w:rPr>
          <w:rFonts w:ascii="Garamond" w:hAnsi="Garamond" w:cstheme="minorHAnsi"/>
        </w:rPr>
        <w:t xml:space="preserve">   </w:t>
      </w:r>
    </w:p>
    <w:p w14:paraId="595DDB91" w14:textId="76F0426F" w:rsidR="00F656E8" w:rsidRPr="00B22024" w:rsidRDefault="00610B6C" w:rsidP="0035036E">
      <w:pPr>
        <w:spacing w:after="0" w:line="240" w:lineRule="auto"/>
        <w:ind w:left="1170" w:hanging="1170"/>
        <w:rPr>
          <w:rFonts w:ascii="Garamond" w:hAnsi="Garamond" w:cstheme="minorHAnsi"/>
        </w:rPr>
      </w:pPr>
      <w:r w:rsidRPr="0035036E">
        <w:rPr>
          <w:rFonts w:ascii="Garamond" w:hAnsi="Garamond" w:cstheme="minorHAnsi"/>
          <w:b/>
          <w:bCs/>
        </w:rPr>
        <w:t>Ex Officio:</w:t>
      </w:r>
      <w:r w:rsidRPr="0035036E">
        <w:rPr>
          <w:rFonts w:ascii="Garamond" w:hAnsi="Garamond" w:cstheme="minorHAnsi"/>
        </w:rPr>
        <w:t xml:space="preserve"> </w:t>
      </w:r>
      <w:r w:rsidR="0035036E" w:rsidRPr="0035036E">
        <w:rPr>
          <w:rFonts w:ascii="Garamond" w:hAnsi="Garamond" w:cstheme="minorHAnsi"/>
        </w:rPr>
        <w:tab/>
      </w:r>
      <w:r w:rsidR="00B22024">
        <w:rPr>
          <w:rFonts w:ascii="Garamond" w:hAnsi="Garamond"/>
        </w:rPr>
        <w:t>J</w:t>
      </w:r>
      <w:r w:rsidR="00B22024" w:rsidRPr="00B22024">
        <w:rPr>
          <w:rFonts w:ascii="Garamond" w:hAnsi="Garamond"/>
        </w:rPr>
        <w:t xml:space="preserve">ennifer </w:t>
      </w:r>
      <w:r w:rsidR="00054727" w:rsidRPr="00B22024">
        <w:rPr>
          <w:rFonts w:ascii="Garamond" w:hAnsi="Garamond"/>
        </w:rPr>
        <w:t>Drake</w:t>
      </w:r>
      <w:r w:rsidR="00054727">
        <w:rPr>
          <w:rFonts w:ascii="Garamond" w:hAnsi="Garamond"/>
        </w:rPr>
        <w:t>,</w:t>
      </w:r>
      <w:r w:rsidR="00054727" w:rsidRPr="00B22024">
        <w:rPr>
          <w:rFonts w:ascii="Garamond" w:hAnsi="Garamond"/>
        </w:rPr>
        <w:t xml:space="preserve"> Ed</w:t>
      </w:r>
      <w:r w:rsidR="00E47A32" w:rsidRPr="00B22024">
        <w:rPr>
          <w:rFonts w:ascii="Garamond" w:hAnsi="Garamond"/>
        </w:rPr>
        <w:t xml:space="preserve"> Aboufadel; </w:t>
      </w:r>
      <w:r w:rsidR="006C0AB6" w:rsidRPr="00B22024">
        <w:rPr>
          <w:rFonts w:ascii="Garamond" w:hAnsi="Garamond"/>
        </w:rPr>
        <w:t>Donovan Anderson;</w:t>
      </w:r>
      <w:r w:rsidR="006C0AB6">
        <w:rPr>
          <w:rFonts w:ascii="Garamond" w:hAnsi="Garamond"/>
        </w:rPr>
        <w:t xml:space="preserve"> </w:t>
      </w:r>
      <w:r w:rsidR="006C0AB6" w:rsidRPr="00B22024">
        <w:rPr>
          <w:rFonts w:ascii="Garamond" w:hAnsi="Garamond"/>
        </w:rPr>
        <w:t>Tim Born; Bonnie Bowen</w:t>
      </w:r>
      <w:r w:rsidR="006C0AB6">
        <w:rPr>
          <w:rFonts w:ascii="Garamond" w:hAnsi="Garamond"/>
        </w:rPr>
        <w:t xml:space="preserve">; </w:t>
      </w:r>
      <w:r w:rsidR="006C0AB6" w:rsidRPr="00B22024">
        <w:rPr>
          <w:rFonts w:ascii="Garamond" w:hAnsi="Garamond"/>
        </w:rPr>
        <w:t>Catherine Buyarski</w:t>
      </w:r>
      <w:r w:rsidR="006C0AB6">
        <w:rPr>
          <w:rFonts w:ascii="Garamond" w:hAnsi="Garamond"/>
        </w:rPr>
        <w:t xml:space="preserve">; </w:t>
      </w:r>
      <w:r w:rsidR="006C0AB6" w:rsidRPr="00B22024">
        <w:rPr>
          <w:rFonts w:ascii="Garamond" w:hAnsi="Garamond"/>
        </w:rPr>
        <w:t>Marouane Kessentini</w:t>
      </w:r>
      <w:r w:rsidR="006C0AB6">
        <w:rPr>
          <w:rFonts w:ascii="Garamond" w:hAnsi="Garamond"/>
        </w:rPr>
        <w:t xml:space="preserve">; </w:t>
      </w:r>
      <w:r w:rsidR="00E47A32" w:rsidRPr="00B22024">
        <w:rPr>
          <w:rFonts w:ascii="Garamond" w:hAnsi="Garamond"/>
        </w:rPr>
        <w:t xml:space="preserve">Sean Lancaster; </w:t>
      </w:r>
      <w:r w:rsidR="006C0AB6" w:rsidRPr="00B22024">
        <w:rPr>
          <w:rFonts w:ascii="Garamond" w:hAnsi="Garamond"/>
        </w:rPr>
        <w:t xml:space="preserve">Diana Lawson; </w:t>
      </w:r>
      <w:r w:rsidR="00E47A32" w:rsidRPr="00B22024">
        <w:rPr>
          <w:rFonts w:ascii="Garamond" w:hAnsi="Garamond"/>
        </w:rPr>
        <w:t>Felix Ngassa;</w:t>
      </w:r>
      <w:r w:rsidR="006C0AB6" w:rsidRPr="006C0AB6">
        <w:rPr>
          <w:rFonts w:ascii="Garamond" w:hAnsi="Garamond"/>
        </w:rPr>
        <w:t xml:space="preserve"> </w:t>
      </w:r>
      <w:r w:rsidR="006C0AB6" w:rsidRPr="00B22024">
        <w:rPr>
          <w:rFonts w:ascii="Garamond" w:hAnsi="Garamond"/>
        </w:rPr>
        <w:t>Jeffrey Potteiger; Christine Rener;</w:t>
      </w:r>
      <w:r w:rsidR="006C0AB6" w:rsidRPr="006C0AB6">
        <w:rPr>
          <w:rFonts w:ascii="Garamond" w:hAnsi="Garamond"/>
        </w:rPr>
        <w:t xml:space="preserve"> </w:t>
      </w:r>
      <w:r w:rsidR="006C0AB6" w:rsidRPr="00B22024">
        <w:rPr>
          <w:rFonts w:ascii="Garamond" w:hAnsi="Garamond"/>
        </w:rPr>
        <w:t>Mark Schaub</w:t>
      </w:r>
      <w:r w:rsidR="00E47A32" w:rsidRPr="00B22024">
        <w:rPr>
          <w:rFonts w:ascii="Garamond" w:hAnsi="Garamond"/>
        </w:rPr>
        <w:t>; Sherril Soman</w:t>
      </w:r>
      <w:r w:rsidR="00E47A32" w:rsidRPr="00B22024">
        <w:rPr>
          <w:rFonts w:ascii="Garamond" w:hAnsi="Garamond"/>
        </w:rPr>
        <w:br/>
      </w:r>
    </w:p>
    <w:p w14:paraId="1B41C618" w14:textId="00BB9154" w:rsidR="009823BA" w:rsidRPr="00BF76B7" w:rsidRDefault="00253999" w:rsidP="00B22024">
      <w:pPr>
        <w:pStyle w:val="Heading5"/>
        <w:ind w:left="1260" w:hanging="1260"/>
        <w:jc w:val="both"/>
        <w:rPr>
          <w:b/>
          <w:sz w:val="18"/>
          <w:szCs w:val="18"/>
        </w:rPr>
      </w:pPr>
      <w:r w:rsidRPr="0035036E">
        <w:rPr>
          <w:rFonts w:ascii="Garamond" w:hAnsi="Garamond" w:cstheme="minorHAnsi"/>
          <w:b/>
          <w:bCs/>
          <w:color w:val="auto"/>
        </w:rPr>
        <w:t>Guests</w:t>
      </w:r>
      <w:r w:rsidRPr="0035036E">
        <w:rPr>
          <w:rFonts w:ascii="Garamond" w:hAnsi="Garamond" w:cstheme="minorHAnsi"/>
          <w:color w:val="auto"/>
        </w:rPr>
        <w:t>:</w:t>
      </w:r>
      <w:r w:rsidR="006173F6" w:rsidRPr="0035036E">
        <w:rPr>
          <w:rFonts w:ascii="Garamond" w:hAnsi="Garamond" w:cstheme="minorHAnsi"/>
          <w:color w:val="auto"/>
        </w:rPr>
        <w:t xml:space="preserve"> </w:t>
      </w:r>
      <w:r w:rsidR="00B22024">
        <w:rPr>
          <w:rFonts w:ascii="Garamond" w:hAnsi="Garamond" w:cstheme="minorHAnsi"/>
          <w:color w:val="auto"/>
        </w:rPr>
        <w:tab/>
      </w:r>
      <w:r w:rsidR="009823BA" w:rsidRPr="00B22024">
        <w:rPr>
          <w:rFonts w:ascii="Garamond" w:hAnsi="Garamond"/>
          <w:bCs/>
          <w:color w:val="auto"/>
        </w:rPr>
        <w:t>President Philomena Mantella</w:t>
      </w:r>
      <w:r w:rsidR="00B22024">
        <w:rPr>
          <w:rFonts w:ascii="Garamond" w:hAnsi="Garamond"/>
          <w:bCs/>
          <w:color w:val="auto"/>
        </w:rPr>
        <w:t xml:space="preserve">, </w:t>
      </w:r>
      <w:r w:rsidR="00B22024" w:rsidRPr="00B22024">
        <w:rPr>
          <w:rFonts w:ascii="Garamond" w:hAnsi="Garamond"/>
          <w:bCs/>
          <w:color w:val="auto"/>
        </w:rPr>
        <w:t>Tim Born,</w:t>
      </w:r>
      <w:r w:rsidR="00B22024">
        <w:rPr>
          <w:rFonts w:ascii="Garamond" w:hAnsi="Garamond"/>
          <w:bCs/>
          <w:color w:val="auto"/>
        </w:rPr>
        <w:t xml:space="preserve"> </w:t>
      </w:r>
      <w:r w:rsidR="00B22024" w:rsidRPr="00B22024">
        <w:rPr>
          <w:rFonts w:ascii="Garamond" w:hAnsi="Garamond"/>
          <w:bCs/>
          <w:color w:val="auto"/>
        </w:rPr>
        <w:t xml:space="preserve">Amanda Buday, Anna Hammersmith, Julie Henderleiter, </w:t>
      </w:r>
      <w:r w:rsidR="009823BA" w:rsidRPr="00B22024">
        <w:rPr>
          <w:rFonts w:ascii="Garamond" w:hAnsi="Garamond"/>
          <w:bCs/>
          <w:color w:val="auto"/>
        </w:rPr>
        <w:t xml:space="preserve">Tammie King, </w:t>
      </w:r>
      <w:r w:rsidR="00B22024" w:rsidRPr="00B22024">
        <w:rPr>
          <w:rFonts w:ascii="Garamond" w:hAnsi="Garamond"/>
          <w:bCs/>
          <w:color w:val="auto"/>
        </w:rPr>
        <w:t xml:space="preserve">Wendy Reffeor, </w:t>
      </w:r>
      <w:r w:rsidR="009823BA" w:rsidRPr="00B22024">
        <w:rPr>
          <w:rFonts w:ascii="Garamond" w:hAnsi="Garamond"/>
          <w:bCs/>
          <w:color w:val="auto"/>
        </w:rPr>
        <w:t>Kathleen VanderVeen</w:t>
      </w:r>
      <w:r w:rsidR="00B22024">
        <w:rPr>
          <w:rFonts w:ascii="Garamond" w:hAnsi="Garamond"/>
          <w:bCs/>
          <w:color w:val="auto"/>
        </w:rPr>
        <w:t xml:space="preserve"> </w:t>
      </w:r>
    </w:p>
    <w:p w14:paraId="688711A1" w14:textId="4559461C" w:rsidR="00DC54A2" w:rsidRPr="0035036E" w:rsidRDefault="0049071A" w:rsidP="0035036E">
      <w:pPr>
        <w:pStyle w:val="Heading5"/>
        <w:ind w:left="1170" w:hanging="1170"/>
        <w:rPr>
          <w:rFonts w:ascii="Garamond" w:hAnsi="Garamond"/>
          <w:color w:val="auto"/>
        </w:rPr>
      </w:pPr>
      <w:r w:rsidRPr="0035036E">
        <w:rPr>
          <w:rFonts w:ascii="Garamond" w:hAnsi="Garamond" w:cstheme="minorHAnsi"/>
          <w:color w:val="auto"/>
        </w:rPr>
        <w:tab/>
      </w:r>
    </w:p>
    <w:p w14:paraId="166F52DA" w14:textId="20BC4E71" w:rsidR="00327A2D" w:rsidRPr="004D6EC2" w:rsidRDefault="002619B7" w:rsidP="00DC54A2">
      <w:pPr>
        <w:spacing w:after="0" w:line="240" w:lineRule="auto"/>
        <w:ind w:left="994" w:hanging="994"/>
        <w:rPr>
          <w:rFonts w:ascii="Garamond" w:hAnsi="Garamond" w:cstheme="minorHAnsi"/>
        </w:rPr>
      </w:pPr>
      <w:r w:rsidRPr="004D6EC2">
        <w:rPr>
          <w:rFonts w:ascii="Garamond" w:eastAsia="Arial" w:hAnsi="Garamond" w:cstheme="minorHAnsi"/>
          <w:spacing w:val="3"/>
        </w:rPr>
        <w:t xml:space="preserve">      </w:t>
      </w:r>
      <w:r w:rsidR="0018790E" w:rsidRPr="004D6EC2">
        <w:rPr>
          <w:rFonts w:ascii="Garamond" w:eastAsia="Arial" w:hAnsi="Garamond" w:cstheme="minorHAnsi"/>
          <w:spacing w:val="3"/>
        </w:rPr>
        <w:t>T</w:t>
      </w:r>
      <w:r w:rsidR="0018790E" w:rsidRPr="004D6EC2">
        <w:rPr>
          <w:rFonts w:ascii="Garamond" w:eastAsia="Arial" w:hAnsi="Garamond" w:cstheme="minorHAnsi"/>
        </w:rPr>
        <w:t>he</w:t>
      </w:r>
      <w:r w:rsidR="0018790E" w:rsidRPr="004D6EC2">
        <w:rPr>
          <w:rFonts w:ascii="Garamond" w:eastAsia="Arial" w:hAnsi="Garamond" w:cstheme="minorHAnsi"/>
          <w:spacing w:val="-7"/>
        </w:rPr>
        <w:t xml:space="preserve"> </w:t>
      </w:r>
      <w:r w:rsidR="0018790E" w:rsidRPr="004D6EC2">
        <w:rPr>
          <w:rFonts w:ascii="Garamond" w:eastAsia="Arial" w:hAnsi="Garamond" w:cstheme="minorHAnsi"/>
          <w:spacing w:val="4"/>
        </w:rPr>
        <w:t>m</w:t>
      </w:r>
      <w:r w:rsidR="0018790E" w:rsidRPr="004D6EC2">
        <w:rPr>
          <w:rFonts w:ascii="Garamond" w:eastAsia="Arial" w:hAnsi="Garamond" w:cstheme="minorHAnsi"/>
        </w:rPr>
        <w:t>e</w:t>
      </w:r>
      <w:r w:rsidR="0018790E" w:rsidRPr="004D6EC2">
        <w:rPr>
          <w:rFonts w:ascii="Garamond" w:eastAsia="Arial" w:hAnsi="Garamond" w:cstheme="minorHAnsi"/>
          <w:spacing w:val="-1"/>
        </w:rPr>
        <w:t>e</w:t>
      </w:r>
      <w:r w:rsidR="0018790E" w:rsidRPr="004D6EC2">
        <w:rPr>
          <w:rFonts w:ascii="Garamond" w:eastAsia="Arial" w:hAnsi="Garamond" w:cstheme="minorHAnsi"/>
        </w:rPr>
        <w:t>t</w:t>
      </w:r>
      <w:r w:rsidR="0018790E" w:rsidRPr="004D6EC2">
        <w:rPr>
          <w:rFonts w:ascii="Garamond" w:eastAsia="Arial" w:hAnsi="Garamond" w:cstheme="minorHAnsi"/>
          <w:spacing w:val="-1"/>
        </w:rPr>
        <w:t>i</w:t>
      </w:r>
      <w:r w:rsidR="0018790E" w:rsidRPr="004D6EC2">
        <w:rPr>
          <w:rFonts w:ascii="Garamond" w:eastAsia="Arial" w:hAnsi="Garamond" w:cstheme="minorHAnsi"/>
        </w:rPr>
        <w:t>ng</w:t>
      </w:r>
      <w:r w:rsidR="0018790E" w:rsidRPr="004D6EC2">
        <w:rPr>
          <w:rFonts w:ascii="Garamond" w:eastAsia="Arial" w:hAnsi="Garamond" w:cstheme="minorHAnsi"/>
          <w:spacing w:val="-6"/>
        </w:rPr>
        <w:t xml:space="preserve"> </w:t>
      </w:r>
      <w:r w:rsidR="0018790E" w:rsidRPr="004D6EC2">
        <w:rPr>
          <w:rFonts w:ascii="Garamond" w:eastAsia="Arial" w:hAnsi="Garamond" w:cstheme="minorHAnsi"/>
        </w:rPr>
        <w:t>was</w:t>
      </w:r>
      <w:r w:rsidR="00807657" w:rsidRPr="004D6EC2">
        <w:rPr>
          <w:rFonts w:ascii="Garamond" w:eastAsia="Arial" w:hAnsi="Garamond" w:cstheme="minorHAnsi"/>
          <w:spacing w:val="-3"/>
        </w:rPr>
        <w:t xml:space="preserve"> </w:t>
      </w:r>
      <w:r w:rsidR="0018790E" w:rsidRPr="004D6EC2">
        <w:rPr>
          <w:rFonts w:ascii="Garamond" w:eastAsia="Arial" w:hAnsi="Garamond" w:cstheme="minorHAnsi"/>
          <w:spacing w:val="1"/>
        </w:rPr>
        <w:t>c</w:t>
      </w:r>
      <w:r w:rsidR="0018790E" w:rsidRPr="004D6EC2">
        <w:rPr>
          <w:rFonts w:ascii="Garamond" w:eastAsia="Arial" w:hAnsi="Garamond" w:cstheme="minorHAnsi"/>
        </w:rPr>
        <w:t>a</w:t>
      </w:r>
      <w:r w:rsidR="0018790E" w:rsidRPr="004D6EC2">
        <w:rPr>
          <w:rFonts w:ascii="Garamond" w:eastAsia="Arial" w:hAnsi="Garamond" w:cstheme="minorHAnsi"/>
          <w:spacing w:val="1"/>
        </w:rPr>
        <w:t>l</w:t>
      </w:r>
      <w:r w:rsidR="0018790E" w:rsidRPr="004D6EC2">
        <w:rPr>
          <w:rFonts w:ascii="Garamond" w:eastAsia="Arial" w:hAnsi="Garamond" w:cstheme="minorHAnsi"/>
          <w:spacing w:val="-1"/>
        </w:rPr>
        <w:t>l</w:t>
      </w:r>
      <w:r w:rsidR="0018790E" w:rsidRPr="004D6EC2">
        <w:rPr>
          <w:rFonts w:ascii="Garamond" w:eastAsia="Arial" w:hAnsi="Garamond" w:cstheme="minorHAnsi"/>
          <w:spacing w:val="2"/>
        </w:rPr>
        <w:t>e</w:t>
      </w:r>
      <w:r w:rsidR="0018790E" w:rsidRPr="004D6EC2">
        <w:rPr>
          <w:rFonts w:ascii="Garamond" w:eastAsia="Arial" w:hAnsi="Garamond" w:cstheme="minorHAnsi"/>
        </w:rPr>
        <w:t>d</w:t>
      </w:r>
      <w:r w:rsidR="0018790E" w:rsidRPr="004D6EC2">
        <w:rPr>
          <w:rFonts w:ascii="Garamond" w:eastAsia="Arial" w:hAnsi="Garamond" w:cstheme="minorHAnsi"/>
          <w:spacing w:val="-5"/>
        </w:rPr>
        <w:t xml:space="preserve"> </w:t>
      </w:r>
      <w:r w:rsidR="0018790E" w:rsidRPr="004D6EC2">
        <w:rPr>
          <w:rFonts w:ascii="Garamond" w:eastAsia="Arial" w:hAnsi="Garamond" w:cstheme="minorHAnsi"/>
          <w:spacing w:val="-1"/>
        </w:rPr>
        <w:t>t</w:t>
      </w:r>
      <w:r w:rsidR="0018790E" w:rsidRPr="004D6EC2">
        <w:rPr>
          <w:rFonts w:ascii="Garamond" w:eastAsia="Arial" w:hAnsi="Garamond" w:cstheme="minorHAnsi"/>
        </w:rPr>
        <w:t>o</w:t>
      </w:r>
      <w:r w:rsidR="0018790E" w:rsidRPr="004D6EC2">
        <w:rPr>
          <w:rFonts w:ascii="Garamond" w:eastAsia="Arial" w:hAnsi="Garamond" w:cstheme="minorHAnsi"/>
          <w:spacing w:val="-1"/>
        </w:rPr>
        <w:t xml:space="preserve"> </w:t>
      </w:r>
      <w:r w:rsidR="0018790E" w:rsidRPr="004D6EC2">
        <w:rPr>
          <w:rFonts w:ascii="Garamond" w:eastAsia="Arial" w:hAnsi="Garamond" w:cstheme="minorHAnsi"/>
        </w:rPr>
        <w:t>order</w:t>
      </w:r>
      <w:r w:rsidR="0018790E" w:rsidRPr="004D6EC2">
        <w:rPr>
          <w:rFonts w:ascii="Garamond" w:eastAsia="Arial" w:hAnsi="Garamond" w:cstheme="minorHAnsi"/>
          <w:spacing w:val="-2"/>
        </w:rPr>
        <w:t xml:space="preserve"> </w:t>
      </w:r>
      <w:r w:rsidR="001E7A08" w:rsidRPr="004D6EC2">
        <w:rPr>
          <w:rFonts w:ascii="Garamond" w:eastAsia="Arial" w:hAnsi="Garamond" w:cstheme="minorHAnsi"/>
        </w:rPr>
        <w:t xml:space="preserve">at </w:t>
      </w:r>
      <w:r w:rsidR="00C96D6E" w:rsidRPr="004D6EC2">
        <w:rPr>
          <w:rFonts w:ascii="Garamond" w:eastAsia="Arial" w:hAnsi="Garamond" w:cstheme="minorHAnsi"/>
        </w:rPr>
        <w:t>3</w:t>
      </w:r>
      <w:r w:rsidR="00A11A31" w:rsidRPr="004D6EC2">
        <w:rPr>
          <w:rFonts w:ascii="Garamond" w:eastAsia="Arial" w:hAnsi="Garamond" w:cstheme="minorHAnsi"/>
        </w:rPr>
        <w:t>:00 pm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3145"/>
        <w:gridCol w:w="6210"/>
        <w:gridCol w:w="5130"/>
      </w:tblGrid>
      <w:tr w:rsidR="00A95124" w:rsidRPr="004D6EC2" w14:paraId="5F8DC836" w14:textId="77777777" w:rsidTr="00082284">
        <w:trPr>
          <w:trHeight w:val="595"/>
        </w:trPr>
        <w:tc>
          <w:tcPr>
            <w:tcW w:w="3145" w:type="dxa"/>
          </w:tcPr>
          <w:p w14:paraId="47CA34F6" w14:textId="77777777" w:rsidR="00A95124" w:rsidRPr="004D6EC2" w:rsidRDefault="00A95124" w:rsidP="00A95124">
            <w:pPr>
              <w:rPr>
                <w:rFonts w:ascii="Garamond" w:hAnsi="Garamond" w:cstheme="minorHAnsi"/>
              </w:rPr>
            </w:pPr>
            <w:r w:rsidRPr="004D6EC2">
              <w:rPr>
                <w:rFonts w:ascii="Garamond" w:hAnsi="Garamond" w:cstheme="minorHAnsi"/>
              </w:rPr>
              <w:t>Agenda Items</w:t>
            </w:r>
          </w:p>
        </w:tc>
        <w:tc>
          <w:tcPr>
            <w:tcW w:w="6210" w:type="dxa"/>
          </w:tcPr>
          <w:p w14:paraId="335E8AF3" w14:textId="77777777" w:rsidR="00A95124" w:rsidRPr="004D6EC2" w:rsidRDefault="00A95124">
            <w:pPr>
              <w:rPr>
                <w:rFonts w:ascii="Garamond" w:hAnsi="Garamond" w:cstheme="minorHAnsi"/>
                <w:i/>
              </w:rPr>
            </w:pPr>
            <w:r w:rsidRPr="004D6EC2">
              <w:rPr>
                <w:rFonts w:ascii="Garamond" w:hAnsi="Garamond" w:cstheme="minorHAnsi"/>
              </w:rPr>
              <w:t>Discussion</w:t>
            </w:r>
          </w:p>
        </w:tc>
        <w:tc>
          <w:tcPr>
            <w:tcW w:w="5130" w:type="dxa"/>
          </w:tcPr>
          <w:p w14:paraId="4D054DFD" w14:textId="77777777" w:rsidR="00A95124" w:rsidRPr="004D6EC2" w:rsidRDefault="00A95124">
            <w:pPr>
              <w:rPr>
                <w:rFonts w:ascii="Garamond" w:hAnsi="Garamond" w:cstheme="minorHAnsi"/>
              </w:rPr>
            </w:pPr>
            <w:r w:rsidRPr="004D6EC2">
              <w:rPr>
                <w:rFonts w:ascii="Garamond" w:hAnsi="Garamond" w:cstheme="minorHAnsi"/>
              </w:rPr>
              <w:t>Action / Decisions</w:t>
            </w:r>
          </w:p>
        </w:tc>
      </w:tr>
      <w:tr w:rsidR="00A95124" w:rsidRPr="004D6EC2" w14:paraId="181D5EFB" w14:textId="77777777" w:rsidTr="00077DE2">
        <w:tc>
          <w:tcPr>
            <w:tcW w:w="3145" w:type="dxa"/>
          </w:tcPr>
          <w:p w14:paraId="5D46AFA2" w14:textId="641645F5" w:rsidR="00A95124" w:rsidRPr="004D6EC2" w:rsidRDefault="00082284" w:rsidP="00116FFF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Approval of Consent Agenda</w:t>
            </w:r>
          </w:p>
        </w:tc>
        <w:tc>
          <w:tcPr>
            <w:tcW w:w="6210" w:type="dxa"/>
          </w:tcPr>
          <w:p w14:paraId="7BCCC8E4" w14:textId="6FD44646" w:rsidR="00681114" w:rsidRPr="004D6EC2" w:rsidRDefault="00082284" w:rsidP="002A49A1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The Consent Agenda of September 27, 2024 was reviewed. </w:t>
            </w:r>
          </w:p>
        </w:tc>
        <w:tc>
          <w:tcPr>
            <w:tcW w:w="5130" w:type="dxa"/>
          </w:tcPr>
          <w:p w14:paraId="4495F49D" w14:textId="18ACA8B4" w:rsidR="004E4016" w:rsidRDefault="00082284" w:rsidP="00DD105F">
            <w:pPr>
              <w:rPr>
                <w:rFonts w:ascii="Garamond" w:hAnsi="Garamond" w:cstheme="minorHAnsi"/>
              </w:rPr>
            </w:pPr>
            <w:r w:rsidRPr="004D6EC2">
              <w:rPr>
                <w:rFonts w:ascii="Garamond" w:hAnsi="Garamond" w:cstheme="minorHAnsi"/>
              </w:rPr>
              <w:t xml:space="preserve">The </w:t>
            </w:r>
            <w:r>
              <w:rPr>
                <w:rFonts w:ascii="Garamond" w:hAnsi="Garamond" w:cstheme="minorHAnsi"/>
              </w:rPr>
              <w:t xml:space="preserve">Consent </w:t>
            </w:r>
            <w:r w:rsidRPr="004D6EC2">
              <w:rPr>
                <w:rFonts w:ascii="Garamond" w:hAnsi="Garamond" w:cstheme="minorHAnsi"/>
              </w:rPr>
              <w:t xml:space="preserve">Agenda </w:t>
            </w:r>
            <w:r>
              <w:rPr>
                <w:rFonts w:ascii="Garamond" w:hAnsi="Garamond" w:cstheme="minorHAnsi"/>
              </w:rPr>
              <w:t xml:space="preserve">of </w:t>
            </w:r>
            <w:r>
              <w:rPr>
                <w:rFonts w:ascii="Garamond" w:hAnsi="Garamond" w:cstheme="minorHAnsi"/>
              </w:rPr>
              <w:softHyphen/>
            </w:r>
            <w:r>
              <w:rPr>
                <w:rFonts w:ascii="Garamond" w:hAnsi="Garamond" w:cstheme="minorHAnsi"/>
              </w:rPr>
              <w:softHyphen/>
              <w:t>September 27, 2024 was</w:t>
            </w:r>
            <w:r w:rsidR="005F2288">
              <w:rPr>
                <w:rFonts w:ascii="Garamond" w:hAnsi="Garamond" w:cstheme="minorHAnsi"/>
              </w:rPr>
              <w:t xml:space="preserve"> approved</w:t>
            </w:r>
            <w:r w:rsidR="00B262E1">
              <w:rPr>
                <w:rFonts w:ascii="Garamond" w:hAnsi="Garamond" w:cstheme="minorHAnsi"/>
              </w:rPr>
              <w:t>, which included:</w:t>
            </w:r>
          </w:p>
          <w:p w14:paraId="502C3DD9" w14:textId="77777777" w:rsidR="00116FFF" w:rsidRPr="00116FFF" w:rsidRDefault="00B262E1" w:rsidP="00116FFF">
            <w:pPr>
              <w:pStyle w:val="ListParagraph"/>
              <w:numPr>
                <w:ilvl w:val="0"/>
                <w:numId w:val="4"/>
              </w:numPr>
              <w:rPr>
                <w:rFonts w:ascii="Garamond" w:hAnsi="Garamond" w:cstheme="minorHAnsi"/>
              </w:rPr>
            </w:pPr>
            <w:r w:rsidRPr="00116FFF">
              <w:rPr>
                <w:rFonts w:ascii="Garamond" w:hAnsi="Garamond" w:cstheme="minorHAnsi"/>
              </w:rPr>
              <w:t>UAC memos on Process for Reviewing Externally Accredited Programs</w:t>
            </w:r>
          </w:p>
          <w:p w14:paraId="6B2B6BEA" w14:textId="77777777" w:rsidR="00116FFF" w:rsidRPr="00116FFF" w:rsidRDefault="00B262E1" w:rsidP="00116FFF">
            <w:pPr>
              <w:pStyle w:val="ListParagraph"/>
              <w:numPr>
                <w:ilvl w:val="0"/>
                <w:numId w:val="4"/>
              </w:numPr>
              <w:rPr>
                <w:rFonts w:ascii="Garamond" w:hAnsi="Garamond" w:cstheme="minorHAnsi"/>
              </w:rPr>
            </w:pPr>
            <w:r w:rsidRPr="00116FFF">
              <w:rPr>
                <w:rFonts w:ascii="Garamond" w:hAnsi="Garamond" w:cstheme="minorHAnsi"/>
              </w:rPr>
              <w:t>Federally Funded Programs Exemption Status</w:t>
            </w:r>
          </w:p>
          <w:p w14:paraId="7A43DA5F" w14:textId="7BD7F035" w:rsidR="00B262E1" w:rsidRPr="00116FFF" w:rsidRDefault="00B262E1" w:rsidP="00116FFF">
            <w:pPr>
              <w:pStyle w:val="ListParagraph"/>
              <w:numPr>
                <w:ilvl w:val="0"/>
                <w:numId w:val="4"/>
              </w:numPr>
              <w:rPr>
                <w:rFonts w:ascii="Garamond" w:hAnsi="Garamond" w:cstheme="minorHAnsi"/>
              </w:rPr>
            </w:pPr>
            <w:r w:rsidRPr="00116FFF">
              <w:rPr>
                <w:rFonts w:ascii="Garamond" w:hAnsi="Garamond" w:cstheme="minorHAnsi"/>
              </w:rPr>
              <w:t>FFPAC Memo on Active Learning Spaces</w:t>
            </w:r>
          </w:p>
        </w:tc>
      </w:tr>
      <w:tr w:rsidR="00082284" w:rsidRPr="004D6EC2" w14:paraId="15A2F7D1" w14:textId="77777777" w:rsidTr="00077DE2">
        <w:tc>
          <w:tcPr>
            <w:tcW w:w="3145" w:type="dxa"/>
          </w:tcPr>
          <w:p w14:paraId="39D18F63" w14:textId="79FD3946" w:rsidR="00082284" w:rsidRPr="004D6EC2" w:rsidRDefault="00082284" w:rsidP="00116FFF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theme="minorHAnsi"/>
              </w:rPr>
            </w:pPr>
            <w:r w:rsidRPr="004D6EC2">
              <w:rPr>
                <w:rFonts w:ascii="Garamond" w:hAnsi="Garamond" w:cstheme="minorHAnsi"/>
              </w:rPr>
              <w:t>Approval of Agenda</w:t>
            </w:r>
          </w:p>
        </w:tc>
        <w:tc>
          <w:tcPr>
            <w:tcW w:w="6210" w:type="dxa"/>
          </w:tcPr>
          <w:p w14:paraId="37769864" w14:textId="30BDA70D" w:rsidR="00082284" w:rsidRPr="004D6EC2" w:rsidRDefault="00082284" w:rsidP="00082284">
            <w:pPr>
              <w:widowControl/>
              <w:autoSpaceDE w:val="0"/>
              <w:autoSpaceDN w:val="0"/>
              <w:adjustRightInd w:val="0"/>
              <w:rPr>
                <w:rFonts w:ascii="Garamond" w:hAnsi="Garamond" w:cstheme="minorHAnsi"/>
              </w:rPr>
            </w:pPr>
            <w:r w:rsidRPr="004D6EC2">
              <w:rPr>
                <w:rFonts w:ascii="Garamond" w:hAnsi="Garamond" w:cstheme="minorHAnsi"/>
              </w:rPr>
              <w:t>The Agenda of</w:t>
            </w:r>
            <w:r>
              <w:rPr>
                <w:rFonts w:ascii="Garamond" w:hAnsi="Garamond" w:cstheme="minorHAnsi"/>
              </w:rPr>
              <w:t xml:space="preserve"> </w:t>
            </w:r>
            <w:r>
              <w:rPr>
                <w:rFonts w:ascii="Garamond" w:hAnsi="Garamond" w:cstheme="minorHAnsi"/>
              </w:rPr>
              <w:softHyphen/>
            </w:r>
            <w:r>
              <w:rPr>
                <w:rFonts w:ascii="Garamond" w:hAnsi="Garamond" w:cstheme="minorHAnsi"/>
              </w:rPr>
              <w:softHyphen/>
              <w:t>September 27, 2024 was reviewed.</w:t>
            </w:r>
          </w:p>
        </w:tc>
        <w:tc>
          <w:tcPr>
            <w:tcW w:w="5130" w:type="dxa"/>
          </w:tcPr>
          <w:p w14:paraId="5BC0FC7C" w14:textId="6E1D15CF" w:rsidR="00082284" w:rsidRPr="004D6EC2" w:rsidRDefault="00082284" w:rsidP="00082284">
            <w:pPr>
              <w:rPr>
                <w:rFonts w:ascii="Garamond" w:hAnsi="Garamond" w:cstheme="minorHAnsi"/>
              </w:rPr>
            </w:pPr>
            <w:r w:rsidRPr="004D6EC2">
              <w:rPr>
                <w:rFonts w:ascii="Garamond" w:hAnsi="Garamond" w:cstheme="minorHAnsi"/>
              </w:rPr>
              <w:t xml:space="preserve">The Agenda </w:t>
            </w:r>
            <w:r>
              <w:rPr>
                <w:rFonts w:ascii="Garamond" w:hAnsi="Garamond" w:cstheme="minorHAnsi"/>
              </w:rPr>
              <w:t xml:space="preserve">of </w:t>
            </w:r>
            <w:r>
              <w:rPr>
                <w:rFonts w:ascii="Garamond" w:hAnsi="Garamond" w:cstheme="minorHAnsi"/>
              </w:rPr>
              <w:softHyphen/>
            </w:r>
            <w:r>
              <w:rPr>
                <w:rFonts w:ascii="Garamond" w:hAnsi="Garamond" w:cstheme="minorHAnsi"/>
              </w:rPr>
              <w:softHyphen/>
              <w:t xml:space="preserve">September 27, 2024 was </w:t>
            </w:r>
            <w:r w:rsidR="005F2288">
              <w:rPr>
                <w:rFonts w:ascii="Garamond" w:hAnsi="Garamond" w:cstheme="minorHAnsi"/>
              </w:rPr>
              <w:t>approved.</w:t>
            </w:r>
          </w:p>
        </w:tc>
      </w:tr>
      <w:tr w:rsidR="00082284" w:rsidRPr="004D6EC2" w14:paraId="6371F8E4" w14:textId="77777777" w:rsidTr="00077DE2">
        <w:tc>
          <w:tcPr>
            <w:tcW w:w="3145" w:type="dxa"/>
          </w:tcPr>
          <w:p w14:paraId="2809CD71" w14:textId="0BA5A592" w:rsidR="00082284" w:rsidRPr="004D6EC2" w:rsidRDefault="00082284" w:rsidP="00116FFF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theme="minorHAnsi"/>
              </w:rPr>
            </w:pPr>
            <w:r w:rsidRPr="004D6EC2">
              <w:rPr>
                <w:rFonts w:ascii="Garamond" w:hAnsi="Garamond" w:cstheme="minorHAnsi"/>
              </w:rPr>
              <w:t>Approval of Minutes</w:t>
            </w:r>
          </w:p>
        </w:tc>
        <w:tc>
          <w:tcPr>
            <w:tcW w:w="6210" w:type="dxa"/>
          </w:tcPr>
          <w:p w14:paraId="1B1B2A97" w14:textId="6CCD9339" w:rsidR="00082284" w:rsidRPr="004D6EC2" w:rsidRDefault="00082284" w:rsidP="00082284">
            <w:pPr>
              <w:ind w:left="317" w:hanging="317"/>
              <w:rPr>
                <w:rFonts w:ascii="Garamond" w:hAnsi="Garamond" w:cstheme="minorHAnsi"/>
                <w:position w:val="1"/>
              </w:rPr>
            </w:pPr>
            <w:r w:rsidRPr="004D6EC2">
              <w:rPr>
                <w:rFonts w:ascii="Garamond" w:hAnsi="Garamond" w:cstheme="minorHAnsi"/>
              </w:rPr>
              <w:t xml:space="preserve">The Minutes of UAS Regular meeting of </w:t>
            </w:r>
            <w:r>
              <w:rPr>
                <w:rFonts w:ascii="Garamond" w:hAnsi="Garamond" w:cstheme="minorHAnsi"/>
              </w:rPr>
              <w:t>April 19, 2024 were reviewed.</w:t>
            </w:r>
          </w:p>
        </w:tc>
        <w:tc>
          <w:tcPr>
            <w:tcW w:w="5130" w:type="dxa"/>
          </w:tcPr>
          <w:p w14:paraId="7C3DA1B8" w14:textId="44589399" w:rsidR="00082284" w:rsidRPr="004D6EC2" w:rsidRDefault="00082284" w:rsidP="00082284">
            <w:pPr>
              <w:rPr>
                <w:rFonts w:ascii="Garamond" w:hAnsi="Garamond" w:cstheme="minorHAnsi"/>
                <w:b/>
              </w:rPr>
            </w:pPr>
            <w:r w:rsidRPr="004D6EC2">
              <w:rPr>
                <w:rFonts w:ascii="Garamond" w:hAnsi="Garamond" w:cstheme="minorHAnsi"/>
              </w:rPr>
              <w:t xml:space="preserve">The Minutes of UAS Regular meeting of </w:t>
            </w:r>
            <w:r>
              <w:rPr>
                <w:rFonts w:ascii="Garamond" w:hAnsi="Garamond" w:cstheme="minorHAnsi"/>
              </w:rPr>
              <w:t xml:space="preserve">April 19, 2024 were </w:t>
            </w:r>
            <w:r w:rsidR="005F2288">
              <w:rPr>
                <w:rFonts w:ascii="Garamond" w:hAnsi="Garamond" w:cstheme="minorHAnsi"/>
              </w:rPr>
              <w:t>approved.</w:t>
            </w:r>
          </w:p>
        </w:tc>
      </w:tr>
      <w:tr w:rsidR="00082284" w:rsidRPr="004D6EC2" w14:paraId="4FB88CC3" w14:textId="77777777" w:rsidTr="00077DE2">
        <w:tc>
          <w:tcPr>
            <w:tcW w:w="3145" w:type="dxa"/>
          </w:tcPr>
          <w:p w14:paraId="6E666284" w14:textId="77777777" w:rsidR="00082284" w:rsidRDefault="00082284" w:rsidP="00116FFF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Report from President Mantella </w:t>
            </w:r>
          </w:p>
          <w:p w14:paraId="349F5EC4" w14:textId="77777777" w:rsidR="00D07EEA" w:rsidRPr="00D07EEA" w:rsidRDefault="00D07EEA" w:rsidP="00D07EEA"/>
          <w:p w14:paraId="59C69624" w14:textId="77777777" w:rsidR="00D07EEA" w:rsidRPr="00D07EEA" w:rsidRDefault="00D07EEA" w:rsidP="00D07EEA"/>
          <w:p w14:paraId="2AFEA5EA" w14:textId="77777777" w:rsidR="00D07EEA" w:rsidRPr="00D07EEA" w:rsidRDefault="00D07EEA" w:rsidP="00D07EEA"/>
          <w:p w14:paraId="71BC2BE9" w14:textId="77777777" w:rsidR="00D07EEA" w:rsidRPr="00D07EEA" w:rsidRDefault="00D07EEA" w:rsidP="00D07EEA"/>
          <w:p w14:paraId="6530029D" w14:textId="77777777" w:rsidR="00D07EEA" w:rsidRDefault="00D07EEA" w:rsidP="00D07EEA">
            <w:pPr>
              <w:rPr>
                <w:rFonts w:ascii="Garamond" w:hAnsi="Garamond" w:cstheme="minorHAnsi"/>
              </w:rPr>
            </w:pPr>
          </w:p>
          <w:p w14:paraId="44F839B0" w14:textId="77777777" w:rsidR="00D07EEA" w:rsidRPr="00D07EEA" w:rsidRDefault="00D07EEA" w:rsidP="00D07EEA"/>
          <w:p w14:paraId="39086EEB" w14:textId="77777777" w:rsidR="00D07EEA" w:rsidRDefault="00D07EEA" w:rsidP="00D07EEA">
            <w:pPr>
              <w:rPr>
                <w:rFonts w:ascii="Garamond" w:hAnsi="Garamond" w:cstheme="minorHAnsi"/>
              </w:rPr>
            </w:pPr>
          </w:p>
          <w:p w14:paraId="2D64B3A5" w14:textId="77777777" w:rsidR="00D07EEA" w:rsidRDefault="00D07EEA" w:rsidP="00D07EEA">
            <w:pPr>
              <w:rPr>
                <w:rFonts w:ascii="Garamond" w:hAnsi="Garamond" w:cstheme="minorHAnsi"/>
              </w:rPr>
            </w:pPr>
          </w:p>
          <w:p w14:paraId="26663625" w14:textId="7BACE81D" w:rsidR="00D07EEA" w:rsidRPr="00D07EEA" w:rsidRDefault="00D07EEA" w:rsidP="00D07EEA">
            <w:pPr>
              <w:jc w:val="center"/>
            </w:pPr>
          </w:p>
        </w:tc>
        <w:tc>
          <w:tcPr>
            <w:tcW w:w="6210" w:type="dxa"/>
          </w:tcPr>
          <w:p w14:paraId="67D65373" w14:textId="473022B5" w:rsidR="00082284" w:rsidRDefault="00082284" w:rsidP="00082284">
            <w:pPr>
              <w:tabs>
                <w:tab w:val="left" w:pos="3150"/>
              </w:tabs>
              <w:ind w:left="340" w:hanging="340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t xml:space="preserve">President Mantella </w:t>
            </w:r>
            <w:r w:rsidR="007F0005">
              <w:rPr>
                <w:rFonts w:ascii="Garamond" w:hAnsi="Garamond" w:cstheme="minorHAnsi"/>
                <w:position w:val="1"/>
              </w:rPr>
              <w:t xml:space="preserve">shared that she met with nine UAS member in winter 2024 regarding communication and collaboration and will be more intentional connecting </w:t>
            </w:r>
            <w:r w:rsidR="00B262E1">
              <w:rPr>
                <w:rFonts w:ascii="Garamond" w:hAnsi="Garamond" w:cstheme="minorHAnsi"/>
                <w:position w:val="1"/>
              </w:rPr>
              <w:t xml:space="preserve">with </w:t>
            </w:r>
            <w:r w:rsidR="007F0005">
              <w:rPr>
                <w:rFonts w:ascii="Garamond" w:hAnsi="Garamond" w:cstheme="minorHAnsi"/>
                <w:position w:val="1"/>
              </w:rPr>
              <w:t xml:space="preserve">faculty.  She </w:t>
            </w:r>
            <w:r>
              <w:rPr>
                <w:rFonts w:ascii="Garamond" w:hAnsi="Garamond" w:cstheme="minorHAnsi"/>
                <w:position w:val="1"/>
              </w:rPr>
              <w:t>shared</w:t>
            </w:r>
            <w:r w:rsidR="007F0005">
              <w:rPr>
                <w:rFonts w:ascii="Garamond" w:hAnsi="Garamond" w:cstheme="minorHAnsi"/>
                <w:position w:val="1"/>
              </w:rPr>
              <w:t xml:space="preserve"> the priorities for the current academic year which </w:t>
            </w:r>
            <w:r w:rsidR="00F55110">
              <w:rPr>
                <w:rFonts w:ascii="Garamond" w:hAnsi="Garamond" w:cstheme="minorHAnsi"/>
                <w:position w:val="1"/>
              </w:rPr>
              <w:t>include</w:t>
            </w:r>
            <w:r w:rsidR="007F0005">
              <w:rPr>
                <w:rFonts w:ascii="Garamond" w:hAnsi="Garamond" w:cstheme="minorHAnsi"/>
                <w:position w:val="1"/>
              </w:rPr>
              <w:t xml:space="preserve"> </w:t>
            </w:r>
            <w:r w:rsidR="00F55110">
              <w:rPr>
                <w:rFonts w:ascii="Garamond" w:hAnsi="Garamond" w:cstheme="minorHAnsi"/>
                <w:position w:val="1"/>
              </w:rPr>
              <w:t xml:space="preserve">building a </w:t>
            </w:r>
            <w:r w:rsidR="007F0005">
              <w:rPr>
                <w:rFonts w:ascii="Garamond" w:hAnsi="Garamond" w:cstheme="minorHAnsi"/>
                <w:position w:val="1"/>
              </w:rPr>
              <w:t xml:space="preserve">people-centered culture; </w:t>
            </w:r>
            <w:r w:rsidR="007F0005" w:rsidRPr="007F0005">
              <w:rPr>
                <w:rFonts w:ascii="Garamond" w:hAnsi="Garamond" w:cstheme="minorHAnsi"/>
                <w:position w:val="1"/>
              </w:rPr>
              <w:t xml:space="preserve">empowered learning and dynamic teaching; </w:t>
            </w:r>
            <w:r w:rsidR="00F55110">
              <w:rPr>
                <w:rFonts w:ascii="Garamond" w:hAnsi="Garamond" w:cstheme="minorHAnsi"/>
                <w:position w:val="1"/>
              </w:rPr>
              <w:t xml:space="preserve">creating an </w:t>
            </w:r>
            <w:r w:rsidR="007F0005" w:rsidRPr="007F0005">
              <w:rPr>
                <w:rFonts w:ascii="Garamond" w:hAnsi="Garamond" w:cstheme="minorHAnsi"/>
                <w:position w:val="1"/>
              </w:rPr>
              <w:t xml:space="preserve">expanded and inclusive learning community; </w:t>
            </w:r>
            <w:r w:rsidR="00F55110" w:rsidRPr="007F0005">
              <w:rPr>
                <w:rFonts w:ascii="Garamond" w:hAnsi="Garamond" w:cstheme="minorHAnsi"/>
                <w:position w:val="1"/>
              </w:rPr>
              <w:t>fully leveraging</w:t>
            </w:r>
            <w:r w:rsidR="007F0005" w:rsidRPr="007F0005">
              <w:rPr>
                <w:rFonts w:ascii="Garamond" w:hAnsi="Garamond" w:cstheme="minorHAnsi"/>
                <w:position w:val="1"/>
              </w:rPr>
              <w:t xml:space="preserve"> technology; </w:t>
            </w:r>
            <w:r w:rsidR="00F55110">
              <w:rPr>
                <w:rFonts w:ascii="Garamond" w:hAnsi="Garamond" w:cstheme="minorHAnsi"/>
                <w:position w:val="1"/>
              </w:rPr>
              <w:t xml:space="preserve">adding </w:t>
            </w:r>
            <w:r w:rsidR="007F0005" w:rsidRPr="007F0005">
              <w:rPr>
                <w:rFonts w:ascii="Garamond" w:hAnsi="Garamond" w:cstheme="minorHAnsi"/>
                <w:position w:val="1"/>
              </w:rPr>
              <w:t xml:space="preserve">expanded capacity for discovery, inquiry, and innovation; and </w:t>
            </w:r>
            <w:r w:rsidR="007F0005">
              <w:rPr>
                <w:rFonts w:ascii="Garamond" w:hAnsi="Garamond" w:cstheme="minorHAnsi"/>
                <w:position w:val="1"/>
              </w:rPr>
              <w:t xml:space="preserve">a </w:t>
            </w:r>
            <w:r w:rsidR="007F0005" w:rsidRPr="007F0005">
              <w:rPr>
                <w:rFonts w:ascii="Garamond" w:hAnsi="Garamond" w:cstheme="minorHAnsi"/>
                <w:position w:val="1"/>
              </w:rPr>
              <w:t xml:space="preserve">vibrant campus life.  </w:t>
            </w:r>
          </w:p>
          <w:p w14:paraId="0F816A1A" w14:textId="5AEE818B" w:rsidR="00F55110" w:rsidRDefault="00F55110" w:rsidP="00082284">
            <w:pPr>
              <w:tabs>
                <w:tab w:val="left" w:pos="3150"/>
              </w:tabs>
              <w:ind w:left="340" w:hanging="340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t xml:space="preserve">She further shared that </w:t>
            </w:r>
            <w:r w:rsidRPr="00F55110">
              <w:rPr>
                <w:rFonts w:ascii="Garamond" w:hAnsi="Garamond" w:cstheme="minorHAnsi"/>
                <w:position w:val="1"/>
              </w:rPr>
              <w:t>Robert Shorty</w:t>
            </w:r>
            <w:r>
              <w:rPr>
                <w:rFonts w:ascii="Garamond" w:hAnsi="Garamond" w:cstheme="minorHAnsi"/>
                <w:position w:val="1"/>
              </w:rPr>
              <w:t xml:space="preserve">, the </w:t>
            </w:r>
            <w:r w:rsidRPr="00F55110">
              <w:rPr>
                <w:rFonts w:ascii="Garamond" w:hAnsi="Garamond" w:cstheme="minorHAnsi"/>
                <w:position w:val="1"/>
              </w:rPr>
              <w:t>new Vice President of People, Equity, and Culture</w:t>
            </w:r>
            <w:r w:rsidR="00837E82">
              <w:rPr>
                <w:rFonts w:ascii="Garamond" w:hAnsi="Garamond" w:cstheme="minorHAnsi"/>
                <w:position w:val="1"/>
              </w:rPr>
              <w:t xml:space="preserve">, begins on </w:t>
            </w:r>
            <w:r w:rsidRPr="00F55110">
              <w:rPr>
                <w:rFonts w:ascii="Garamond" w:hAnsi="Garamond" w:cstheme="minorHAnsi"/>
                <w:position w:val="1"/>
              </w:rPr>
              <w:t>Monday</w:t>
            </w:r>
            <w:r w:rsidR="00837E82">
              <w:rPr>
                <w:rFonts w:ascii="Garamond" w:hAnsi="Garamond" w:cstheme="minorHAnsi"/>
                <w:position w:val="1"/>
              </w:rPr>
              <w:t>, September 30.</w:t>
            </w:r>
          </w:p>
          <w:p w14:paraId="06AE377C" w14:textId="19EF0AE0" w:rsidR="00F55110" w:rsidRDefault="00F55110" w:rsidP="00082284">
            <w:pPr>
              <w:tabs>
                <w:tab w:val="left" w:pos="3150"/>
              </w:tabs>
              <w:ind w:left="340" w:hanging="340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t xml:space="preserve">President Mantella </w:t>
            </w:r>
            <w:r w:rsidR="00837E82">
              <w:rPr>
                <w:rFonts w:ascii="Garamond" w:hAnsi="Garamond" w:cstheme="minorHAnsi"/>
                <w:position w:val="1"/>
              </w:rPr>
              <w:t>than</w:t>
            </w:r>
            <w:r>
              <w:rPr>
                <w:rFonts w:ascii="Garamond" w:hAnsi="Garamond" w:cstheme="minorHAnsi"/>
                <w:position w:val="1"/>
              </w:rPr>
              <w:t xml:space="preserve">ked faculty for their continued work and looks forward to working together this year. </w:t>
            </w:r>
          </w:p>
          <w:p w14:paraId="0F44F0F7" w14:textId="4F66B0E2" w:rsidR="007E441B" w:rsidRPr="00B805A7" w:rsidRDefault="00F55110" w:rsidP="00837E82">
            <w:pPr>
              <w:tabs>
                <w:tab w:val="left" w:pos="3150"/>
              </w:tabs>
              <w:ind w:left="340" w:hanging="340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lastRenderedPageBreak/>
              <w:t>Questions were addressed from the floor regarding OMNI</w:t>
            </w:r>
            <w:r w:rsidR="00837E82">
              <w:rPr>
                <w:rFonts w:ascii="Garamond" w:hAnsi="Garamond" w:cstheme="minorHAnsi"/>
                <w:position w:val="1"/>
              </w:rPr>
              <w:t xml:space="preserve"> and the Blue Dot ecosystem. </w:t>
            </w:r>
          </w:p>
        </w:tc>
        <w:tc>
          <w:tcPr>
            <w:tcW w:w="5130" w:type="dxa"/>
          </w:tcPr>
          <w:p w14:paraId="62DCE7E1" w14:textId="77777777" w:rsidR="00082284" w:rsidRPr="004D6EC2" w:rsidRDefault="00082284" w:rsidP="00082284">
            <w:pPr>
              <w:rPr>
                <w:rFonts w:ascii="Garamond" w:hAnsi="Garamond" w:cstheme="minorHAnsi"/>
                <w:b/>
              </w:rPr>
            </w:pPr>
          </w:p>
        </w:tc>
      </w:tr>
      <w:tr w:rsidR="00082284" w:rsidRPr="004D6EC2" w14:paraId="444A271A" w14:textId="77777777" w:rsidTr="00077DE2">
        <w:tc>
          <w:tcPr>
            <w:tcW w:w="3145" w:type="dxa"/>
          </w:tcPr>
          <w:p w14:paraId="75FCEF80" w14:textId="75A5FE21" w:rsidR="00082284" w:rsidRPr="004D6EC2" w:rsidRDefault="00082284" w:rsidP="00116FFF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theme="minorHAnsi"/>
              </w:rPr>
            </w:pPr>
            <w:r w:rsidRPr="004D6EC2">
              <w:rPr>
                <w:rFonts w:ascii="Garamond" w:hAnsi="Garamond" w:cstheme="minorHAnsi"/>
              </w:rPr>
              <w:t xml:space="preserve">Report from the </w:t>
            </w:r>
            <w:r>
              <w:rPr>
                <w:rFonts w:ascii="Garamond" w:hAnsi="Garamond" w:cstheme="minorHAnsi"/>
              </w:rPr>
              <w:t>Provost</w:t>
            </w:r>
          </w:p>
        </w:tc>
        <w:tc>
          <w:tcPr>
            <w:tcW w:w="6210" w:type="dxa"/>
          </w:tcPr>
          <w:p w14:paraId="6020B745" w14:textId="3176CBAF" w:rsidR="00082284" w:rsidRDefault="00246E03" w:rsidP="00082284">
            <w:pPr>
              <w:ind w:left="432" w:hanging="432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t xml:space="preserve">Acting </w:t>
            </w:r>
            <w:r w:rsidR="00082284">
              <w:rPr>
                <w:rFonts w:ascii="Garamond" w:hAnsi="Garamond" w:cstheme="minorHAnsi"/>
                <w:position w:val="1"/>
              </w:rPr>
              <w:t>Provost Drake reported t</w:t>
            </w:r>
            <w:r w:rsidR="00837E82">
              <w:rPr>
                <w:rFonts w:ascii="Garamond" w:hAnsi="Garamond" w:cstheme="minorHAnsi"/>
                <w:position w:val="1"/>
              </w:rPr>
              <w:t>he Academic Affairs priorities are aligned with the university priorities, and Academic Affairs is developing a partnership with OMNI, and collaborating with Blue Dot.</w:t>
            </w:r>
          </w:p>
          <w:p w14:paraId="41F1F8F3" w14:textId="319B31D3" w:rsidR="00837E82" w:rsidRDefault="00837E82" w:rsidP="00082284">
            <w:pPr>
              <w:ind w:left="432" w:hanging="432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t xml:space="preserve">She further noted that Gray DI will help GVSU make data-informed decisions. </w:t>
            </w:r>
          </w:p>
          <w:p w14:paraId="037CF977" w14:textId="5626A628" w:rsidR="00246E03" w:rsidRPr="00837E82" w:rsidRDefault="00837E82" w:rsidP="00837E82">
            <w:pPr>
              <w:ind w:left="432" w:hanging="432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t xml:space="preserve">Questions were addressed from the floor. </w:t>
            </w:r>
          </w:p>
        </w:tc>
        <w:tc>
          <w:tcPr>
            <w:tcW w:w="5130" w:type="dxa"/>
          </w:tcPr>
          <w:p w14:paraId="6C7AF65C" w14:textId="5B887A36" w:rsidR="00082284" w:rsidRPr="004D6EC2" w:rsidRDefault="00082284" w:rsidP="00082284">
            <w:pPr>
              <w:rPr>
                <w:rFonts w:ascii="Garamond" w:hAnsi="Garamond" w:cstheme="minorHAnsi"/>
                <w:b/>
              </w:rPr>
            </w:pPr>
          </w:p>
        </w:tc>
      </w:tr>
      <w:tr w:rsidR="00082284" w:rsidRPr="004D6EC2" w14:paraId="32BE66F9" w14:textId="77777777" w:rsidTr="0008356E">
        <w:trPr>
          <w:trHeight w:val="748"/>
        </w:trPr>
        <w:tc>
          <w:tcPr>
            <w:tcW w:w="3145" w:type="dxa"/>
          </w:tcPr>
          <w:p w14:paraId="6BCAD7B3" w14:textId="664D4590" w:rsidR="00082284" w:rsidRPr="00082284" w:rsidRDefault="00082284" w:rsidP="00116FFF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082284">
              <w:rPr>
                <w:rFonts w:ascii="Garamond" w:hAnsi="Garamond" w:cstheme="minorHAnsi"/>
              </w:rPr>
              <w:t>Report from the Chair</w:t>
            </w:r>
          </w:p>
        </w:tc>
        <w:tc>
          <w:tcPr>
            <w:tcW w:w="6210" w:type="dxa"/>
          </w:tcPr>
          <w:p w14:paraId="1F06E106" w14:textId="0D75687B" w:rsidR="00837E82" w:rsidRDefault="00082284" w:rsidP="00837E82">
            <w:pPr>
              <w:widowControl/>
              <w:autoSpaceDE w:val="0"/>
              <w:autoSpaceDN w:val="0"/>
              <w:adjustRightInd w:val="0"/>
              <w:ind w:left="345" w:hanging="345"/>
              <w:rPr>
                <w:rFonts w:ascii="Garamond" w:hAnsi="Garamond" w:cstheme="minorHAnsi"/>
                <w:position w:val="1"/>
              </w:rPr>
            </w:pPr>
            <w:r w:rsidRPr="004D6EC2">
              <w:rPr>
                <w:rFonts w:ascii="Garamond" w:hAnsi="Garamond" w:cstheme="minorHAnsi"/>
                <w:position w:val="1"/>
              </w:rPr>
              <w:t xml:space="preserve">Chair </w:t>
            </w:r>
            <w:r>
              <w:rPr>
                <w:rFonts w:ascii="Garamond" w:hAnsi="Garamond" w:cstheme="minorHAnsi"/>
                <w:position w:val="1"/>
              </w:rPr>
              <w:t xml:space="preserve">Karasinski reported </w:t>
            </w:r>
            <w:r w:rsidRPr="004D6EC2">
              <w:rPr>
                <w:rFonts w:ascii="Garamond" w:hAnsi="Garamond" w:cstheme="minorHAnsi"/>
                <w:position w:val="1"/>
              </w:rPr>
              <w:t>that</w:t>
            </w:r>
            <w:r>
              <w:rPr>
                <w:rFonts w:ascii="Garamond" w:hAnsi="Garamond" w:cstheme="minorHAnsi"/>
                <w:position w:val="1"/>
              </w:rPr>
              <w:t xml:space="preserve"> </w:t>
            </w:r>
            <w:r w:rsidR="00837E82">
              <w:rPr>
                <w:rFonts w:ascii="Garamond" w:hAnsi="Garamond" w:cstheme="minorHAnsi"/>
                <w:position w:val="1"/>
              </w:rPr>
              <w:t xml:space="preserve">Teach-In is scheduled for Wednesday, October 13 in Grand Rapids and Thursday, October 14 in Allendale and encouraged all to participate.  </w:t>
            </w:r>
          </w:p>
          <w:p w14:paraId="0350A618" w14:textId="006FA08A" w:rsidR="00837E82" w:rsidRDefault="00837E82" w:rsidP="00837E82">
            <w:pPr>
              <w:widowControl/>
              <w:autoSpaceDE w:val="0"/>
              <w:autoSpaceDN w:val="0"/>
              <w:adjustRightInd w:val="0"/>
              <w:ind w:left="345" w:hanging="345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t>She further noted that the Faculty Fora on AI</w:t>
            </w:r>
            <w:r w:rsidR="00AA076D">
              <w:rPr>
                <w:rFonts w:ascii="Garamond" w:hAnsi="Garamond" w:cstheme="minorHAnsi"/>
                <w:position w:val="1"/>
              </w:rPr>
              <w:t xml:space="preserve"> in teaching </w:t>
            </w:r>
            <w:r>
              <w:rPr>
                <w:rFonts w:ascii="Garamond" w:hAnsi="Garamond" w:cstheme="minorHAnsi"/>
                <w:position w:val="1"/>
              </w:rPr>
              <w:t xml:space="preserve">are scheduled </w:t>
            </w:r>
            <w:r w:rsidR="00AA076D">
              <w:rPr>
                <w:rFonts w:ascii="Garamond" w:hAnsi="Garamond" w:cstheme="minorHAnsi"/>
                <w:position w:val="1"/>
              </w:rPr>
              <w:t xml:space="preserve">via Zoom on Wednesday, </w:t>
            </w:r>
            <w:r w:rsidR="00AA076D" w:rsidRPr="00AA076D">
              <w:rPr>
                <w:rFonts w:ascii="Garamond" w:hAnsi="Garamond" w:cstheme="minorHAnsi"/>
                <w:position w:val="1"/>
              </w:rPr>
              <w:t xml:space="preserve">October 16 </w:t>
            </w:r>
            <w:r w:rsidR="00AA076D">
              <w:rPr>
                <w:rFonts w:ascii="Garamond" w:hAnsi="Garamond" w:cstheme="minorHAnsi"/>
                <w:position w:val="1"/>
              </w:rPr>
              <w:t xml:space="preserve">from </w:t>
            </w:r>
            <w:r w:rsidR="00AA076D" w:rsidRPr="00AA076D">
              <w:rPr>
                <w:rFonts w:ascii="Garamond" w:hAnsi="Garamond" w:cstheme="minorHAnsi"/>
                <w:position w:val="1"/>
              </w:rPr>
              <w:t>2:30-4</w:t>
            </w:r>
            <w:r w:rsidR="00AA076D">
              <w:rPr>
                <w:rFonts w:ascii="Garamond" w:hAnsi="Garamond" w:cstheme="minorHAnsi"/>
                <w:position w:val="1"/>
              </w:rPr>
              <w:t>:00</w:t>
            </w:r>
            <w:r w:rsidR="00AA076D" w:rsidRPr="00AA076D">
              <w:rPr>
                <w:rFonts w:ascii="Garamond" w:hAnsi="Garamond" w:cstheme="minorHAnsi"/>
                <w:position w:val="1"/>
              </w:rPr>
              <w:t xml:space="preserve"> and </w:t>
            </w:r>
            <w:r w:rsidR="00AA076D">
              <w:rPr>
                <w:rFonts w:ascii="Garamond" w:hAnsi="Garamond" w:cstheme="minorHAnsi"/>
                <w:position w:val="1"/>
              </w:rPr>
              <w:t xml:space="preserve">Thursday, </w:t>
            </w:r>
            <w:r w:rsidR="00AA076D" w:rsidRPr="00AA076D">
              <w:rPr>
                <w:rFonts w:ascii="Garamond" w:hAnsi="Garamond" w:cstheme="minorHAnsi"/>
                <w:position w:val="1"/>
              </w:rPr>
              <w:t>October 17</w:t>
            </w:r>
            <w:r w:rsidR="00AA076D">
              <w:rPr>
                <w:rFonts w:ascii="Garamond" w:hAnsi="Garamond" w:cstheme="minorHAnsi"/>
                <w:position w:val="1"/>
              </w:rPr>
              <w:t xml:space="preserve">from </w:t>
            </w:r>
            <w:r w:rsidR="00AA076D" w:rsidRPr="00AA076D">
              <w:rPr>
                <w:rFonts w:ascii="Garamond" w:hAnsi="Garamond" w:cstheme="minorHAnsi"/>
                <w:position w:val="1"/>
              </w:rPr>
              <w:t>10</w:t>
            </w:r>
            <w:r w:rsidR="00AA076D">
              <w:rPr>
                <w:rFonts w:ascii="Garamond" w:hAnsi="Garamond" w:cstheme="minorHAnsi"/>
                <w:position w:val="1"/>
              </w:rPr>
              <w:t>:00</w:t>
            </w:r>
            <w:r w:rsidR="00AA076D" w:rsidRPr="00AA076D">
              <w:rPr>
                <w:rFonts w:ascii="Garamond" w:hAnsi="Garamond" w:cstheme="minorHAnsi"/>
                <w:position w:val="1"/>
              </w:rPr>
              <w:t>-11:30</w:t>
            </w:r>
            <w:r w:rsidR="00AA076D">
              <w:rPr>
                <w:rFonts w:ascii="Garamond" w:hAnsi="Garamond" w:cstheme="minorHAnsi"/>
                <w:position w:val="1"/>
              </w:rPr>
              <w:t>.</w:t>
            </w:r>
          </w:p>
          <w:p w14:paraId="577EAE4E" w14:textId="54C8BB34" w:rsidR="00AA076D" w:rsidRDefault="00AA076D" w:rsidP="00837E82">
            <w:pPr>
              <w:widowControl/>
              <w:autoSpaceDE w:val="0"/>
              <w:autoSpaceDN w:val="0"/>
              <w:adjustRightInd w:val="0"/>
              <w:ind w:left="345" w:hanging="345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t xml:space="preserve">The COACHE survey report was shared including areas of concern surrounding </w:t>
            </w:r>
            <w:r w:rsidR="00B262E1">
              <w:rPr>
                <w:rFonts w:ascii="Garamond" w:hAnsi="Garamond" w:cstheme="minorHAnsi"/>
                <w:position w:val="1"/>
              </w:rPr>
              <w:t>shared governance including productivity, trust and adaptability.</w:t>
            </w:r>
          </w:p>
          <w:p w14:paraId="14E196C9" w14:textId="4C84EB4A" w:rsidR="00246E03" w:rsidRPr="00B262E1" w:rsidRDefault="00B262E1" w:rsidP="00B262E1">
            <w:pPr>
              <w:widowControl/>
              <w:autoSpaceDE w:val="0"/>
              <w:autoSpaceDN w:val="0"/>
              <w:adjustRightInd w:val="0"/>
              <w:ind w:left="345" w:hanging="345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t xml:space="preserve">The calendar and upcoming agenda items were shared. </w:t>
            </w:r>
          </w:p>
        </w:tc>
        <w:tc>
          <w:tcPr>
            <w:tcW w:w="5130" w:type="dxa"/>
          </w:tcPr>
          <w:p w14:paraId="68CD9AF4" w14:textId="57615A02" w:rsidR="00082284" w:rsidRPr="009E0528" w:rsidRDefault="00082284" w:rsidP="00082284">
            <w:pPr>
              <w:widowControl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bCs/>
              </w:rPr>
            </w:pPr>
          </w:p>
        </w:tc>
      </w:tr>
      <w:tr w:rsidR="00082284" w:rsidRPr="004D6EC2" w14:paraId="19C913C7" w14:textId="77777777" w:rsidTr="00077DE2">
        <w:tc>
          <w:tcPr>
            <w:tcW w:w="3145" w:type="dxa"/>
          </w:tcPr>
          <w:p w14:paraId="4D811A40" w14:textId="4FDD5259" w:rsidR="00082284" w:rsidRPr="00082284" w:rsidRDefault="00082284" w:rsidP="00116FFF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theme="minorHAnsi"/>
              </w:rPr>
            </w:pPr>
            <w:r w:rsidRPr="004D6EC2">
              <w:rPr>
                <w:rFonts w:ascii="Garamond" w:hAnsi="Garamond" w:cstheme="minorHAnsi"/>
              </w:rPr>
              <w:t>Report from Student Senate President</w:t>
            </w:r>
          </w:p>
        </w:tc>
        <w:tc>
          <w:tcPr>
            <w:tcW w:w="6210" w:type="dxa"/>
          </w:tcPr>
          <w:p w14:paraId="3DD2A479" w14:textId="77777777" w:rsidR="00B262E1" w:rsidRDefault="00082284" w:rsidP="00B262E1">
            <w:pPr>
              <w:ind w:left="345" w:hanging="345"/>
              <w:rPr>
                <w:rFonts w:ascii="Garamond" w:hAnsi="Garamond" w:cstheme="minorHAnsi"/>
              </w:rPr>
            </w:pPr>
            <w:r w:rsidRPr="004D6EC2">
              <w:rPr>
                <w:rFonts w:ascii="Garamond" w:hAnsi="Garamond" w:cstheme="minorHAnsi"/>
              </w:rPr>
              <w:t xml:space="preserve">Student Senate President Proctor </w:t>
            </w:r>
            <w:r>
              <w:rPr>
                <w:rFonts w:ascii="Garamond" w:hAnsi="Garamond" w:cstheme="minorHAnsi"/>
              </w:rPr>
              <w:t xml:space="preserve">reported </w:t>
            </w:r>
            <w:r w:rsidR="00B262E1">
              <w:rPr>
                <w:rFonts w:ascii="Garamond" w:hAnsi="Garamond" w:cstheme="minorHAnsi"/>
              </w:rPr>
              <w:t xml:space="preserve">that </w:t>
            </w:r>
            <w:r w:rsidR="00B262E1" w:rsidRPr="00B262E1">
              <w:rPr>
                <w:rFonts w:ascii="Garamond" w:hAnsi="Garamond" w:cstheme="minorHAnsi"/>
              </w:rPr>
              <w:t xml:space="preserve">Student Senate is working hard to successfully implement the changes from </w:t>
            </w:r>
            <w:r w:rsidR="00B262E1">
              <w:rPr>
                <w:rFonts w:ascii="Garamond" w:hAnsi="Garamond" w:cstheme="minorHAnsi"/>
              </w:rPr>
              <w:t xml:space="preserve">their </w:t>
            </w:r>
            <w:r w:rsidR="00B262E1" w:rsidRPr="00B262E1">
              <w:rPr>
                <w:rFonts w:ascii="Garamond" w:hAnsi="Garamond" w:cstheme="minorHAnsi"/>
              </w:rPr>
              <w:t xml:space="preserve">internal restructuring project last year. </w:t>
            </w:r>
            <w:r w:rsidR="00B262E1">
              <w:rPr>
                <w:rFonts w:ascii="Garamond" w:hAnsi="Garamond" w:cstheme="minorHAnsi"/>
              </w:rPr>
              <w:t xml:space="preserve">Their </w:t>
            </w:r>
            <w:r w:rsidR="00B262E1" w:rsidRPr="00B262E1">
              <w:rPr>
                <w:rFonts w:ascii="Garamond" w:hAnsi="Garamond" w:cstheme="minorHAnsi"/>
              </w:rPr>
              <w:t>main goals for this year are to ensure all students have access to the resources they need to succeed</w:t>
            </w:r>
            <w:r w:rsidR="00B262E1">
              <w:rPr>
                <w:rFonts w:ascii="Garamond" w:hAnsi="Garamond" w:cstheme="minorHAnsi"/>
              </w:rPr>
              <w:t xml:space="preserve">; </w:t>
            </w:r>
            <w:r w:rsidR="00B262E1" w:rsidRPr="00B262E1">
              <w:rPr>
                <w:rFonts w:ascii="Garamond" w:hAnsi="Garamond" w:cstheme="minorHAnsi"/>
              </w:rPr>
              <w:t>reignite a vibrant campus culture</w:t>
            </w:r>
            <w:r w:rsidR="00B262E1">
              <w:rPr>
                <w:rFonts w:ascii="Garamond" w:hAnsi="Garamond" w:cstheme="minorHAnsi"/>
              </w:rPr>
              <w:t xml:space="preserve">; </w:t>
            </w:r>
            <w:r w:rsidR="00B262E1" w:rsidRPr="00B262E1">
              <w:rPr>
                <w:rFonts w:ascii="Garamond" w:hAnsi="Garamond" w:cstheme="minorHAnsi"/>
              </w:rPr>
              <w:t>and</w:t>
            </w:r>
            <w:r w:rsidR="00B262E1">
              <w:rPr>
                <w:rFonts w:ascii="Garamond" w:hAnsi="Garamond" w:cstheme="minorHAnsi"/>
              </w:rPr>
              <w:t>,</w:t>
            </w:r>
            <w:r w:rsidR="00B262E1" w:rsidRPr="00B262E1">
              <w:rPr>
                <w:rFonts w:ascii="Garamond" w:hAnsi="Garamond" w:cstheme="minorHAnsi"/>
              </w:rPr>
              <w:t xml:space="preserve"> to pass the torch to the new leaders that will bring Student Senate into the future. </w:t>
            </w:r>
          </w:p>
          <w:p w14:paraId="6CD8E123" w14:textId="5B03A6DC" w:rsidR="002267C0" w:rsidRPr="004D6EC2" w:rsidRDefault="00B262E1" w:rsidP="00B262E1">
            <w:pPr>
              <w:ind w:left="345" w:hanging="345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He noted that l</w:t>
            </w:r>
            <w:r w:rsidRPr="00B262E1">
              <w:rPr>
                <w:rFonts w:ascii="Garamond" w:hAnsi="Garamond" w:cstheme="minorHAnsi"/>
              </w:rPr>
              <w:t xml:space="preserve">ast year, </w:t>
            </w:r>
            <w:r>
              <w:rPr>
                <w:rFonts w:ascii="Garamond" w:hAnsi="Garamond" w:cstheme="minorHAnsi"/>
              </w:rPr>
              <w:t xml:space="preserve">they </w:t>
            </w:r>
            <w:r w:rsidRPr="00B262E1">
              <w:rPr>
                <w:rFonts w:ascii="Garamond" w:hAnsi="Garamond" w:cstheme="minorHAnsi"/>
              </w:rPr>
              <w:t xml:space="preserve">passed legislation encouraging GVSU to create a Student Legal Services Department and are working with VP Jenny Hall-Jones to create a taskforce to </w:t>
            </w:r>
            <w:r w:rsidR="00116FFF" w:rsidRPr="00B262E1">
              <w:rPr>
                <w:rFonts w:ascii="Garamond" w:hAnsi="Garamond" w:cstheme="minorHAnsi"/>
              </w:rPr>
              <w:t>investigate</w:t>
            </w:r>
            <w:r w:rsidRPr="00B262E1">
              <w:rPr>
                <w:rFonts w:ascii="Garamond" w:hAnsi="Garamond" w:cstheme="minorHAnsi"/>
              </w:rPr>
              <w:t xml:space="preserve"> implementation.</w:t>
            </w:r>
          </w:p>
        </w:tc>
        <w:tc>
          <w:tcPr>
            <w:tcW w:w="5130" w:type="dxa"/>
          </w:tcPr>
          <w:p w14:paraId="5741FE64" w14:textId="77777777" w:rsidR="00082284" w:rsidRPr="004D6EC2" w:rsidRDefault="00082284" w:rsidP="00082284">
            <w:pPr>
              <w:rPr>
                <w:rFonts w:ascii="Garamond" w:hAnsi="Garamond" w:cstheme="minorHAnsi"/>
                <w:b/>
              </w:rPr>
            </w:pPr>
          </w:p>
        </w:tc>
      </w:tr>
      <w:tr w:rsidR="00082284" w:rsidRPr="004D6EC2" w14:paraId="79D2FAC3" w14:textId="77777777" w:rsidTr="00077DE2">
        <w:tc>
          <w:tcPr>
            <w:tcW w:w="3145" w:type="dxa"/>
          </w:tcPr>
          <w:p w14:paraId="5807A664" w14:textId="5823BBB3" w:rsidR="00082284" w:rsidRPr="00082284" w:rsidRDefault="00082284" w:rsidP="00116FFF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theme="minorHAnsi"/>
              </w:rPr>
            </w:pPr>
            <w:r w:rsidRPr="00082284">
              <w:rPr>
                <w:rFonts w:ascii="Garamond" w:hAnsi="Garamond" w:cstheme="minorHAnsi"/>
              </w:rPr>
              <w:t>New Business</w:t>
            </w:r>
          </w:p>
          <w:p w14:paraId="13C03CA3" w14:textId="1EDF79C5" w:rsidR="00082284" w:rsidRPr="004D6EC2" w:rsidRDefault="00082284" w:rsidP="00082284">
            <w:pPr>
              <w:pStyle w:val="ListParagraph"/>
              <w:rPr>
                <w:rFonts w:ascii="Garamond" w:hAnsi="Garamond" w:cstheme="minorHAnsi"/>
              </w:rPr>
            </w:pPr>
          </w:p>
        </w:tc>
        <w:tc>
          <w:tcPr>
            <w:tcW w:w="6210" w:type="dxa"/>
          </w:tcPr>
          <w:p w14:paraId="414EAA78" w14:textId="612C4544" w:rsidR="00116FFF" w:rsidRDefault="00241A9C" w:rsidP="00116FFF">
            <w:pPr>
              <w:widowControl/>
              <w:numPr>
                <w:ilvl w:val="1"/>
                <w:numId w:val="2"/>
              </w:numPr>
              <w:tabs>
                <w:tab w:val="clear" w:pos="1140"/>
              </w:tabs>
              <w:autoSpaceDE w:val="0"/>
              <w:autoSpaceDN w:val="0"/>
              <w:adjustRightInd w:val="0"/>
              <w:ind w:left="346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Tammie King, </w:t>
            </w:r>
            <w:r w:rsidRPr="00241A9C">
              <w:rPr>
                <w:rFonts w:ascii="Garamond" w:hAnsi="Garamond" w:cs="Arial"/>
              </w:rPr>
              <w:t>Benefits Manager</w:t>
            </w:r>
            <w:r>
              <w:rPr>
                <w:rFonts w:ascii="Garamond" w:hAnsi="Garamond" w:cs="Arial"/>
              </w:rPr>
              <w:t xml:space="preserve">, presented information on </w:t>
            </w:r>
            <w:r w:rsidRPr="00241A9C">
              <w:rPr>
                <w:rFonts w:ascii="Garamond" w:hAnsi="Garamond" w:cs="Arial"/>
              </w:rPr>
              <w:t>Open Enrollment Benefits</w:t>
            </w:r>
            <w:r w:rsidR="00116FFF">
              <w:rPr>
                <w:rFonts w:ascii="Garamond" w:hAnsi="Garamond" w:cs="Arial"/>
              </w:rPr>
              <w:t xml:space="preserve">, noting pet insurance will now be available.  There are no changes to vision or dental benefits, although the deductible has increased for medical coverage. </w:t>
            </w:r>
            <w:r w:rsidR="00116FFF">
              <w:rPr>
                <w:rFonts w:ascii="Garamond" w:hAnsi="Garamond" w:cs="Arial"/>
              </w:rPr>
              <w:br/>
              <w:t xml:space="preserve">Discussion, with questions addressed from the floor. </w:t>
            </w:r>
          </w:p>
          <w:p w14:paraId="2D356311" w14:textId="7A6A2355" w:rsidR="00241A9C" w:rsidRPr="00241A9C" w:rsidRDefault="00241A9C" w:rsidP="002267C0">
            <w:pPr>
              <w:widowControl/>
              <w:autoSpaceDE w:val="0"/>
              <w:autoSpaceDN w:val="0"/>
              <w:adjustRightInd w:val="0"/>
              <w:ind w:left="346"/>
              <w:rPr>
                <w:rFonts w:ascii="Garamond" w:hAnsi="Garamond" w:cs="Arial"/>
              </w:rPr>
            </w:pPr>
          </w:p>
          <w:p w14:paraId="74264B41" w14:textId="7A51550F" w:rsidR="00241A9C" w:rsidRPr="003D3799" w:rsidRDefault="00241A9C" w:rsidP="003D3799">
            <w:pPr>
              <w:widowControl/>
              <w:numPr>
                <w:ilvl w:val="1"/>
                <w:numId w:val="2"/>
              </w:numPr>
              <w:tabs>
                <w:tab w:val="clear" w:pos="1140"/>
              </w:tabs>
              <w:autoSpaceDE w:val="0"/>
              <w:autoSpaceDN w:val="0"/>
              <w:adjustRightInd w:val="0"/>
              <w:ind w:left="346"/>
              <w:rPr>
                <w:rFonts w:ascii="Garamond" w:hAnsi="Garamond" w:cs="Arial"/>
              </w:rPr>
            </w:pPr>
            <w:r w:rsidRPr="00241A9C">
              <w:rPr>
                <w:rFonts w:ascii="Garamond" w:hAnsi="Garamond" w:cs="Arial"/>
              </w:rPr>
              <w:t xml:space="preserve">Kathleen VanderVeen, Associate Vice President &amp; Deputy Chief Inclusion and Equity Officer </w:t>
            </w:r>
            <w:r>
              <w:rPr>
                <w:rFonts w:ascii="Garamond" w:hAnsi="Garamond" w:cs="Arial"/>
              </w:rPr>
              <w:t xml:space="preserve">provided an overview of the </w:t>
            </w:r>
            <w:r w:rsidRPr="00241A9C">
              <w:rPr>
                <w:rFonts w:ascii="Garamond" w:hAnsi="Garamond" w:cs="Arial"/>
              </w:rPr>
              <w:t>Updates to Title IX and Pregnancy Policy</w:t>
            </w:r>
            <w:r w:rsidR="003D3799">
              <w:rPr>
                <w:rFonts w:ascii="Garamond" w:hAnsi="Garamond" w:cs="Arial"/>
              </w:rPr>
              <w:t xml:space="preserve">. She reported that Kevin Carmody (Title IX Coordinator) is not returning to GVSU after a leave, so she has accepted that role. </w:t>
            </w:r>
            <w:r w:rsidR="003D3799">
              <w:rPr>
                <w:rFonts w:ascii="Garamond" w:hAnsi="Garamond" w:cs="Arial"/>
              </w:rPr>
              <w:br/>
              <w:t xml:space="preserve">Additionally, since September, GVSU has one policy on discrimination, harassment, and misconduct; mandatory reporting </w:t>
            </w:r>
            <w:r w:rsidR="003D3799">
              <w:rPr>
                <w:rFonts w:ascii="Garamond" w:hAnsi="Garamond" w:cs="Arial"/>
              </w:rPr>
              <w:lastRenderedPageBreak/>
              <w:t xml:space="preserve">is required.  Training will be offered regarding the new pregnancy policy and what resources are available. </w:t>
            </w:r>
            <w:r w:rsidR="003D3799">
              <w:rPr>
                <w:rFonts w:ascii="Garamond" w:hAnsi="Garamond" w:cs="Arial"/>
              </w:rPr>
              <w:br/>
              <w:t>Discussion, with questions addressed from the floor.</w:t>
            </w:r>
            <w:r w:rsidRPr="003D3799">
              <w:rPr>
                <w:rFonts w:ascii="Garamond" w:hAnsi="Garamond" w:cs="Arial"/>
              </w:rPr>
              <w:t xml:space="preserve"> </w:t>
            </w:r>
            <w:r w:rsidRPr="003D3799">
              <w:rPr>
                <w:rFonts w:ascii="Garamond" w:hAnsi="Garamond" w:cs="Arial"/>
              </w:rPr>
              <w:br/>
            </w:r>
          </w:p>
          <w:p w14:paraId="7C21F2C6" w14:textId="3799C7CF" w:rsidR="00241A9C" w:rsidRPr="00241A9C" w:rsidRDefault="0002099D" w:rsidP="00116FFF">
            <w:pPr>
              <w:widowControl/>
              <w:numPr>
                <w:ilvl w:val="1"/>
                <w:numId w:val="2"/>
              </w:numPr>
              <w:tabs>
                <w:tab w:val="clear" w:pos="1140"/>
              </w:tabs>
              <w:autoSpaceDE w:val="0"/>
              <w:autoSpaceDN w:val="0"/>
              <w:adjustRightInd w:val="0"/>
              <w:ind w:left="346"/>
              <w:rPr>
                <w:rFonts w:ascii="Garamond" w:hAnsi="Garamond" w:cs="Arial"/>
              </w:rPr>
            </w:pPr>
            <w:r w:rsidRPr="00241A9C">
              <w:rPr>
                <w:rFonts w:ascii="Garamond" w:hAnsi="Garamond" w:cs="Arial"/>
              </w:rPr>
              <w:t xml:space="preserve">Tim Born, Interim Dean of Padnos College of Engineering and Wendy Reffeor, Interim Associate Dean, Padnos College of Engineering </w:t>
            </w:r>
            <w:r>
              <w:rPr>
                <w:rFonts w:ascii="Garamond" w:hAnsi="Garamond" w:cs="Arial"/>
              </w:rPr>
              <w:t xml:space="preserve">provided an overview of the </w:t>
            </w:r>
            <w:r w:rsidR="00241A9C" w:rsidRPr="00241A9C">
              <w:rPr>
                <w:rFonts w:ascii="Garamond" w:hAnsi="Garamond" w:cs="Arial"/>
              </w:rPr>
              <w:t>Updates to Policies Due to</w:t>
            </w:r>
            <w:r w:rsidR="005262BF">
              <w:rPr>
                <w:rFonts w:ascii="Garamond" w:hAnsi="Garamond" w:cs="Arial"/>
              </w:rPr>
              <w:t xml:space="preserve"> the </w:t>
            </w:r>
            <w:r w:rsidR="005262BF" w:rsidRPr="00241A9C">
              <w:rPr>
                <w:rFonts w:ascii="Garamond" w:hAnsi="Garamond" w:cs="Arial"/>
              </w:rPr>
              <w:t>P</w:t>
            </w:r>
            <w:r w:rsidR="005262BF">
              <w:rPr>
                <w:rFonts w:ascii="Garamond" w:hAnsi="Garamond" w:cs="Arial"/>
              </w:rPr>
              <w:t xml:space="preserve">adnos </w:t>
            </w:r>
            <w:r w:rsidR="005262BF" w:rsidRPr="00241A9C">
              <w:rPr>
                <w:rFonts w:ascii="Garamond" w:hAnsi="Garamond" w:cs="Arial"/>
              </w:rPr>
              <w:t>C</w:t>
            </w:r>
            <w:r w:rsidR="005262BF">
              <w:rPr>
                <w:rFonts w:ascii="Garamond" w:hAnsi="Garamond" w:cs="Arial"/>
              </w:rPr>
              <w:t xml:space="preserve">ollege of </w:t>
            </w:r>
            <w:r w:rsidR="005262BF" w:rsidRPr="00241A9C">
              <w:rPr>
                <w:rFonts w:ascii="Garamond" w:hAnsi="Garamond" w:cs="Arial"/>
              </w:rPr>
              <w:t>E</w:t>
            </w:r>
            <w:r w:rsidR="005262BF">
              <w:rPr>
                <w:rFonts w:ascii="Garamond" w:hAnsi="Garamond" w:cs="Arial"/>
              </w:rPr>
              <w:t xml:space="preserve">ngineering and </w:t>
            </w:r>
            <w:r w:rsidR="005262BF" w:rsidRPr="00241A9C">
              <w:rPr>
                <w:rFonts w:ascii="Garamond" w:hAnsi="Garamond" w:cs="Arial"/>
              </w:rPr>
              <w:t>C</w:t>
            </w:r>
            <w:r w:rsidR="005262BF">
              <w:rPr>
                <w:rFonts w:ascii="Garamond" w:hAnsi="Garamond" w:cs="Arial"/>
              </w:rPr>
              <w:t>omputing</w:t>
            </w:r>
            <w:r w:rsidR="005262BF" w:rsidRPr="00241A9C">
              <w:rPr>
                <w:rFonts w:ascii="Garamond" w:hAnsi="Garamond" w:cs="Arial"/>
              </w:rPr>
              <w:t xml:space="preserve"> </w:t>
            </w:r>
            <w:r w:rsidR="005262BF">
              <w:rPr>
                <w:rFonts w:ascii="Garamond" w:hAnsi="Garamond" w:cs="Arial"/>
              </w:rPr>
              <w:t>s</w:t>
            </w:r>
            <w:r w:rsidR="005262BF" w:rsidRPr="00241A9C">
              <w:rPr>
                <w:rFonts w:ascii="Garamond" w:hAnsi="Garamond" w:cs="Arial"/>
              </w:rPr>
              <w:t>pli</w:t>
            </w:r>
            <w:r w:rsidR="005262BF">
              <w:rPr>
                <w:rFonts w:ascii="Garamond" w:hAnsi="Garamond" w:cs="Arial"/>
              </w:rPr>
              <w:t>t</w:t>
            </w:r>
            <w:r>
              <w:rPr>
                <w:rFonts w:ascii="Garamond" w:hAnsi="Garamond" w:cs="Arial"/>
              </w:rPr>
              <w:t xml:space="preserve"> that was distributed earlier.  Discussion, with questions addressed from the floor. </w:t>
            </w:r>
            <w:r>
              <w:rPr>
                <w:rFonts w:ascii="Garamond" w:hAnsi="Garamond" w:cs="Arial"/>
              </w:rPr>
              <w:br/>
            </w:r>
            <w:r>
              <w:rPr>
                <w:rFonts w:ascii="Garamond" w:hAnsi="Garamond" w:cs="Arial"/>
              </w:rPr>
              <w:br/>
              <w:t xml:space="preserve">The </w:t>
            </w:r>
            <w:r w:rsidRPr="0002099D">
              <w:rPr>
                <w:rFonts w:ascii="Garamond" w:hAnsi="Garamond" w:cs="Arial"/>
                <w:u w:val="single"/>
              </w:rPr>
              <w:t xml:space="preserve">Motion from ECS </w:t>
            </w:r>
            <w:r>
              <w:rPr>
                <w:rFonts w:ascii="Garamond" w:hAnsi="Garamond" w:cs="Arial"/>
              </w:rPr>
              <w:t xml:space="preserve">recommending support for the </w:t>
            </w:r>
            <w:r w:rsidR="003D3799">
              <w:rPr>
                <w:rFonts w:ascii="Garamond" w:hAnsi="Garamond" w:cs="Arial"/>
              </w:rPr>
              <w:t>u</w:t>
            </w:r>
            <w:r w:rsidRPr="00241A9C">
              <w:rPr>
                <w:rFonts w:ascii="Garamond" w:hAnsi="Garamond" w:cs="Arial"/>
              </w:rPr>
              <w:t xml:space="preserve">pdates to </w:t>
            </w:r>
            <w:r w:rsidR="003D3799">
              <w:rPr>
                <w:rFonts w:ascii="Garamond" w:hAnsi="Garamond" w:cs="Arial"/>
              </w:rPr>
              <w:t>p</w:t>
            </w:r>
            <w:r w:rsidRPr="00241A9C">
              <w:rPr>
                <w:rFonts w:ascii="Garamond" w:hAnsi="Garamond" w:cs="Arial"/>
              </w:rPr>
              <w:t xml:space="preserve">olicies </w:t>
            </w:r>
            <w:r w:rsidR="003D3799">
              <w:rPr>
                <w:rFonts w:ascii="Garamond" w:hAnsi="Garamond" w:cs="Arial"/>
              </w:rPr>
              <w:t>d</w:t>
            </w:r>
            <w:r w:rsidRPr="00241A9C">
              <w:rPr>
                <w:rFonts w:ascii="Garamond" w:hAnsi="Garamond" w:cs="Arial"/>
              </w:rPr>
              <w:t xml:space="preserve">ue to </w:t>
            </w:r>
            <w:r w:rsidR="00BA73F8">
              <w:rPr>
                <w:rFonts w:ascii="Garamond" w:hAnsi="Garamond" w:cs="Arial"/>
              </w:rPr>
              <w:t xml:space="preserve">the </w:t>
            </w:r>
            <w:r w:rsidRPr="00241A9C">
              <w:rPr>
                <w:rFonts w:ascii="Garamond" w:hAnsi="Garamond" w:cs="Arial"/>
              </w:rPr>
              <w:t>P</w:t>
            </w:r>
            <w:r w:rsidR="003D3799">
              <w:rPr>
                <w:rFonts w:ascii="Garamond" w:hAnsi="Garamond" w:cs="Arial"/>
              </w:rPr>
              <w:t xml:space="preserve">adnos </w:t>
            </w:r>
            <w:r w:rsidRPr="00241A9C">
              <w:rPr>
                <w:rFonts w:ascii="Garamond" w:hAnsi="Garamond" w:cs="Arial"/>
              </w:rPr>
              <w:t>C</w:t>
            </w:r>
            <w:r w:rsidR="003D3799">
              <w:rPr>
                <w:rFonts w:ascii="Garamond" w:hAnsi="Garamond" w:cs="Arial"/>
              </w:rPr>
              <w:t xml:space="preserve">ollege of </w:t>
            </w:r>
            <w:r w:rsidRPr="00241A9C">
              <w:rPr>
                <w:rFonts w:ascii="Garamond" w:hAnsi="Garamond" w:cs="Arial"/>
              </w:rPr>
              <w:t>E</w:t>
            </w:r>
            <w:r w:rsidR="003D3799">
              <w:rPr>
                <w:rFonts w:ascii="Garamond" w:hAnsi="Garamond" w:cs="Arial"/>
              </w:rPr>
              <w:t xml:space="preserve">ngineering and </w:t>
            </w:r>
            <w:r w:rsidRPr="00241A9C">
              <w:rPr>
                <w:rFonts w:ascii="Garamond" w:hAnsi="Garamond" w:cs="Arial"/>
              </w:rPr>
              <w:t>C</w:t>
            </w:r>
            <w:r w:rsidR="003D3799">
              <w:rPr>
                <w:rFonts w:ascii="Garamond" w:hAnsi="Garamond" w:cs="Arial"/>
              </w:rPr>
              <w:t>omputing</w:t>
            </w:r>
            <w:r w:rsidRPr="00241A9C">
              <w:rPr>
                <w:rFonts w:ascii="Garamond" w:hAnsi="Garamond" w:cs="Arial"/>
              </w:rPr>
              <w:t xml:space="preserve"> </w:t>
            </w:r>
            <w:r w:rsidR="005262BF">
              <w:rPr>
                <w:rFonts w:ascii="Garamond" w:hAnsi="Garamond" w:cs="Arial"/>
              </w:rPr>
              <w:t>s</w:t>
            </w:r>
            <w:r w:rsidRPr="00241A9C">
              <w:rPr>
                <w:rFonts w:ascii="Garamond" w:hAnsi="Garamond" w:cs="Arial"/>
              </w:rPr>
              <w:t>pli</w:t>
            </w:r>
            <w:r>
              <w:rPr>
                <w:rFonts w:ascii="Garamond" w:hAnsi="Garamond" w:cs="Arial"/>
              </w:rPr>
              <w:t>t was discussed and voted on.</w:t>
            </w:r>
            <w:r>
              <w:rPr>
                <w:rFonts w:ascii="Garamond" w:hAnsi="Garamond" w:cs="Arial"/>
              </w:rPr>
              <w:br/>
            </w:r>
          </w:p>
          <w:p w14:paraId="66109BC8" w14:textId="6B42A12D" w:rsidR="005262BF" w:rsidRPr="005262BF" w:rsidRDefault="0002099D" w:rsidP="00116FFF">
            <w:pPr>
              <w:widowControl/>
              <w:numPr>
                <w:ilvl w:val="1"/>
                <w:numId w:val="2"/>
              </w:numPr>
              <w:tabs>
                <w:tab w:val="clear" w:pos="1140"/>
              </w:tabs>
              <w:autoSpaceDE w:val="0"/>
              <w:autoSpaceDN w:val="0"/>
              <w:adjustRightInd w:val="0"/>
              <w:ind w:left="346"/>
              <w:rPr>
                <w:rFonts w:ascii="Garamond" w:hAnsi="Garamond" w:cs="Arial"/>
                <w:bCs/>
              </w:rPr>
            </w:pPr>
            <w:r w:rsidRPr="00241A9C">
              <w:rPr>
                <w:rFonts w:ascii="Garamond" w:hAnsi="Garamond" w:cs="Arial"/>
                <w:bCs/>
              </w:rPr>
              <w:t>Anna Hammersmith, Faculty Fellow in Social and Behavioral Sciences, Office of Undergraduate Research</w:t>
            </w:r>
            <w:r>
              <w:rPr>
                <w:rFonts w:ascii="Garamond" w:hAnsi="Garamond" w:cs="Arial"/>
                <w:bCs/>
              </w:rPr>
              <w:t xml:space="preserve"> and </w:t>
            </w:r>
            <w:r w:rsidRPr="00241A9C">
              <w:rPr>
                <w:rFonts w:ascii="Garamond" w:hAnsi="Garamond" w:cs="Arial"/>
                <w:bCs/>
              </w:rPr>
              <w:t xml:space="preserve">Susan Mendoza, </w:t>
            </w:r>
            <w:r w:rsidR="006C47F2">
              <w:rPr>
                <w:rFonts w:ascii="Garamond" w:hAnsi="Garamond" w:cs="Arial"/>
                <w:bCs/>
              </w:rPr>
              <w:t>Di</w:t>
            </w:r>
            <w:r w:rsidRPr="00241A9C">
              <w:rPr>
                <w:rFonts w:ascii="Garamond" w:hAnsi="Garamond" w:cs="Arial"/>
                <w:bCs/>
              </w:rPr>
              <w:t xml:space="preserve">rector, Office of Undergraduate Research </w:t>
            </w:r>
            <w:r>
              <w:rPr>
                <w:rFonts w:ascii="Garamond" w:hAnsi="Garamond" w:cs="Arial"/>
                <w:bCs/>
              </w:rPr>
              <w:t xml:space="preserve">provided highlights of the </w:t>
            </w:r>
            <w:r w:rsidR="006C47F2">
              <w:rPr>
                <w:rFonts w:ascii="Garamond" w:hAnsi="Garamond" w:cs="Arial"/>
                <w:bCs/>
              </w:rPr>
              <w:t xml:space="preserve">recommended changes to the </w:t>
            </w:r>
            <w:r w:rsidRPr="00241A9C">
              <w:rPr>
                <w:rFonts w:ascii="Garamond" w:hAnsi="Garamond" w:cs="Arial"/>
              </w:rPr>
              <w:t>Research-Intensive</w:t>
            </w:r>
            <w:r w:rsidR="00241A9C" w:rsidRPr="00241A9C">
              <w:rPr>
                <w:rFonts w:ascii="Garamond" w:hAnsi="Garamond" w:cs="Arial"/>
              </w:rPr>
              <w:t xml:space="preserve"> Course Designation</w:t>
            </w:r>
            <w:r>
              <w:rPr>
                <w:rFonts w:ascii="Garamond" w:hAnsi="Garamond" w:cs="Arial"/>
              </w:rPr>
              <w:t xml:space="preserve"> that was distributed earlier. </w:t>
            </w:r>
            <w:r w:rsidR="005262BF">
              <w:rPr>
                <w:rFonts w:ascii="Garamond" w:hAnsi="Garamond" w:cs="Arial"/>
              </w:rPr>
              <w:t>D</w:t>
            </w:r>
            <w:r>
              <w:rPr>
                <w:rFonts w:ascii="Garamond" w:hAnsi="Garamond" w:cs="Arial"/>
              </w:rPr>
              <w:t xml:space="preserve">iscussion, with questions addressed from the floor. </w:t>
            </w:r>
            <w:r>
              <w:rPr>
                <w:rFonts w:ascii="Garamond" w:hAnsi="Garamond" w:cs="Arial"/>
              </w:rPr>
              <w:br/>
            </w:r>
            <w:r w:rsidR="00BA73F8">
              <w:rPr>
                <w:rFonts w:ascii="Garamond" w:hAnsi="Garamond" w:cs="Arial"/>
              </w:rPr>
              <w:br/>
            </w:r>
            <w:r w:rsidR="0035411B">
              <w:rPr>
                <w:rFonts w:ascii="Garamond" w:hAnsi="Garamond" w:cs="Arial"/>
              </w:rPr>
              <w:t xml:space="preserve">A </w:t>
            </w:r>
            <w:r w:rsidR="0035411B" w:rsidRPr="0035411B">
              <w:rPr>
                <w:rFonts w:ascii="Garamond" w:hAnsi="Garamond" w:cs="Arial"/>
                <w:u w:val="single"/>
              </w:rPr>
              <w:t>Motion was made and second</w:t>
            </w:r>
            <w:r w:rsidR="0035411B">
              <w:rPr>
                <w:rFonts w:ascii="Garamond" w:hAnsi="Garamond" w:cs="Arial"/>
                <w:u w:val="single"/>
              </w:rPr>
              <w:t xml:space="preserve">ed </w:t>
            </w:r>
            <w:r w:rsidR="0035411B">
              <w:rPr>
                <w:rFonts w:ascii="Garamond" w:hAnsi="Garamond" w:cs="Arial"/>
              </w:rPr>
              <w:t>to a</w:t>
            </w:r>
            <w:r w:rsidR="00BA73F8">
              <w:rPr>
                <w:rFonts w:ascii="Garamond" w:hAnsi="Garamond" w:cs="Arial"/>
              </w:rPr>
              <w:t xml:space="preserve">llow </w:t>
            </w:r>
            <w:r w:rsidR="0035411B">
              <w:rPr>
                <w:rFonts w:ascii="Garamond" w:hAnsi="Garamond" w:cs="Arial"/>
              </w:rPr>
              <w:t>C</w:t>
            </w:r>
            <w:r w:rsidR="00BA73F8">
              <w:rPr>
                <w:rFonts w:ascii="Garamond" w:hAnsi="Garamond" w:cs="Arial"/>
              </w:rPr>
              <w:t>apstone</w:t>
            </w:r>
            <w:r w:rsidR="0035411B">
              <w:rPr>
                <w:rFonts w:ascii="Garamond" w:hAnsi="Garamond" w:cs="Arial"/>
              </w:rPr>
              <w:t xml:space="preserve"> courses</w:t>
            </w:r>
            <w:r w:rsidR="00BA73F8">
              <w:rPr>
                <w:rFonts w:ascii="Garamond" w:hAnsi="Garamond" w:cs="Arial"/>
              </w:rPr>
              <w:t xml:space="preserve"> to apply for an RI </w:t>
            </w:r>
            <w:r w:rsidR="0035411B">
              <w:rPr>
                <w:rFonts w:ascii="Garamond" w:hAnsi="Garamond" w:cs="Arial"/>
              </w:rPr>
              <w:t xml:space="preserve">Designation. </w:t>
            </w:r>
            <w:r w:rsidR="005262BF">
              <w:rPr>
                <w:rFonts w:ascii="Garamond" w:hAnsi="Garamond" w:cs="Arial"/>
              </w:rPr>
              <w:br/>
              <w:t>Further discussion was heard.</w:t>
            </w:r>
            <w:r w:rsidR="005262BF">
              <w:rPr>
                <w:rFonts w:ascii="Garamond" w:hAnsi="Garamond" w:cs="Arial"/>
              </w:rPr>
              <w:br/>
            </w:r>
          </w:p>
          <w:p w14:paraId="5C4A9AF9" w14:textId="66FFA894" w:rsidR="00F164AF" w:rsidRDefault="0035411B" w:rsidP="005262BF">
            <w:pPr>
              <w:widowControl/>
              <w:autoSpaceDE w:val="0"/>
              <w:autoSpaceDN w:val="0"/>
              <w:adjustRightInd w:val="0"/>
              <w:ind w:left="346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 xml:space="preserve">A </w:t>
            </w:r>
            <w:r w:rsidRPr="00E160A8">
              <w:rPr>
                <w:rFonts w:ascii="Garamond" w:hAnsi="Garamond" w:cs="Arial"/>
                <w:bCs/>
                <w:u w:val="single"/>
              </w:rPr>
              <w:t>Motion was made and seconded</w:t>
            </w:r>
            <w:r>
              <w:rPr>
                <w:rFonts w:ascii="Garamond" w:hAnsi="Garamond" w:cs="Arial"/>
                <w:bCs/>
              </w:rPr>
              <w:t xml:space="preserve"> to support the </w:t>
            </w:r>
            <w:r w:rsidRPr="00241A9C">
              <w:rPr>
                <w:rFonts w:ascii="Garamond" w:hAnsi="Garamond" w:cs="Arial"/>
              </w:rPr>
              <w:t>Research-Intensive Course Designation</w:t>
            </w:r>
            <w:r w:rsidR="00F164AF">
              <w:rPr>
                <w:rFonts w:ascii="Garamond" w:hAnsi="Garamond" w:cs="Arial"/>
              </w:rPr>
              <w:t xml:space="preserve"> recommendation</w:t>
            </w:r>
            <w:r w:rsidR="005262BF">
              <w:rPr>
                <w:rFonts w:ascii="Garamond" w:hAnsi="Garamond" w:cs="Arial"/>
              </w:rPr>
              <w:t xml:space="preserve">. </w:t>
            </w:r>
            <w:r>
              <w:rPr>
                <w:rFonts w:ascii="Garamond" w:hAnsi="Garamond" w:cs="Arial"/>
                <w:bCs/>
              </w:rPr>
              <w:br/>
            </w:r>
            <w:r w:rsidR="00F164AF">
              <w:rPr>
                <w:rFonts w:ascii="Garamond" w:hAnsi="Garamond" w:cs="Arial"/>
                <w:bCs/>
              </w:rPr>
              <w:br/>
            </w:r>
            <w:r w:rsidR="005262BF">
              <w:rPr>
                <w:rFonts w:ascii="Garamond" w:hAnsi="Garamond" w:cs="Arial"/>
                <w:bCs/>
              </w:rPr>
              <w:br/>
            </w:r>
          </w:p>
          <w:p w14:paraId="3D6B8101" w14:textId="469BA2B4" w:rsidR="00241A9C" w:rsidRPr="00241A9C" w:rsidRDefault="00F164AF" w:rsidP="00F164AF">
            <w:pPr>
              <w:widowControl/>
              <w:autoSpaceDE w:val="0"/>
              <w:autoSpaceDN w:val="0"/>
              <w:adjustRightInd w:val="0"/>
              <w:ind w:left="346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A M</w:t>
            </w:r>
            <w:r w:rsidRPr="00F164AF">
              <w:rPr>
                <w:rFonts w:ascii="Garamond" w:hAnsi="Garamond" w:cs="Arial"/>
                <w:bCs/>
                <w:u w:val="single"/>
              </w:rPr>
              <w:t>otion was made, seconded, and approved by consensus</w:t>
            </w:r>
            <w:r>
              <w:rPr>
                <w:rFonts w:ascii="Garamond" w:hAnsi="Garamond" w:cs="Arial"/>
                <w:bCs/>
              </w:rPr>
              <w:t xml:space="preserve"> to extend the meeting by 20 minutes. </w:t>
            </w:r>
            <w:r>
              <w:rPr>
                <w:rFonts w:ascii="Garamond" w:hAnsi="Garamond" w:cs="Arial"/>
                <w:bCs/>
              </w:rPr>
              <w:br/>
            </w:r>
          </w:p>
          <w:p w14:paraId="3385CF11" w14:textId="735DEA92" w:rsidR="006532A8" w:rsidRDefault="006C47F2" w:rsidP="006532A8">
            <w:pPr>
              <w:pStyle w:val="ListParagraph"/>
              <w:widowControl/>
              <w:numPr>
                <w:ilvl w:val="1"/>
                <w:numId w:val="2"/>
              </w:numPr>
              <w:tabs>
                <w:tab w:val="clear" w:pos="1140"/>
              </w:tabs>
              <w:autoSpaceDE w:val="0"/>
              <w:autoSpaceDN w:val="0"/>
              <w:adjustRightInd w:val="0"/>
              <w:ind w:left="346"/>
              <w:rPr>
                <w:rFonts w:ascii="Garamond" w:hAnsi="Garamond" w:cs="Arial"/>
              </w:rPr>
            </w:pPr>
            <w:r w:rsidRPr="009823BA">
              <w:rPr>
                <w:rFonts w:ascii="Garamond" w:hAnsi="Garamond" w:cs="Arial"/>
              </w:rPr>
              <w:t xml:space="preserve">AVP Aboufadel </w:t>
            </w:r>
            <w:r>
              <w:rPr>
                <w:rFonts w:ascii="Garamond" w:hAnsi="Garamond" w:cs="Arial"/>
              </w:rPr>
              <w:t xml:space="preserve">presented an overview of the </w:t>
            </w:r>
            <w:r w:rsidRPr="009823BA">
              <w:rPr>
                <w:rFonts w:ascii="Garamond" w:hAnsi="Garamond" w:cs="Arial"/>
              </w:rPr>
              <w:t>COACHE Survey Results that were distributed earlier.</w:t>
            </w:r>
            <w:r w:rsidR="00CD64FE">
              <w:rPr>
                <w:rFonts w:ascii="Garamond" w:hAnsi="Garamond" w:cs="Arial"/>
              </w:rPr>
              <w:t xml:space="preserve"> </w:t>
            </w:r>
            <w:r w:rsidR="006532A8">
              <w:rPr>
                <w:rFonts w:ascii="Garamond" w:hAnsi="Garamond" w:cs="Arial"/>
              </w:rPr>
              <w:t>He noted that t</w:t>
            </w:r>
            <w:r w:rsidR="00CD64FE">
              <w:rPr>
                <w:rFonts w:ascii="Garamond" w:hAnsi="Garamond" w:cs="Arial"/>
              </w:rPr>
              <w:t>he response rate was 57%</w:t>
            </w:r>
            <w:r w:rsidR="006532A8">
              <w:rPr>
                <w:rFonts w:ascii="Garamond" w:hAnsi="Garamond" w:cs="Arial"/>
              </w:rPr>
              <w:t>. Discussion was heard on the positive aspects of the report and the concerns that were expressed.  The COACHE Steering Committee is arranging for sessions to discuss the results at a later date.</w:t>
            </w:r>
            <w:r w:rsidR="006532A8">
              <w:rPr>
                <w:rFonts w:ascii="Garamond" w:hAnsi="Garamond" w:cs="Arial"/>
              </w:rPr>
              <w:br/>
            </w:r>
            <w:r w:rsidR="006532A8">
              <w:rPr>
                <w:rFonts w:ascii="Garamond" w:hAnsi="Garamond" w:cs="Arial"/>
              </w:rPr>
              <w:br/>
              <w:t xml:space="preserve">A </w:t>
            </w:r>
            <w:r w:rsidR="006532A8" w:rsidRPr="006532A8">
              <w:rPr>
                <w:rFonts w:ascii="Garamond" w:hAnsi="Garamond" w:cs="Arial"/>
                <w:u w:val="single"/>
              </w:rPr>
              <w:t>motion was made, seconded and approved by consensus</w:t>
            </w:r>
            <w:r w:rsidR="006532A8">
              <w:rPr>
                <w:rFonts w:ascii="Garamond" w:hAnsi="Garamond" w:cs="Arial"/>
              </w:rPr>
              <w:t xml:space="preserve"> to adjourn the meeting at 5:20pm.</w:t>
            </w:r>
            <w:r w:rsidR="006532A8">
              <w:rPr>
                <w:rFonts w:ascii="Garamond" w:hAnsi="Garamond" w:cs="Arial"/>
              </w:rPr>
              <w:br/>
            </w:r>
          </w:p>
          <w:p w14:paraId="6040CC91" w14:textId="220B728D" w:rsidR="00241A9C" w:rsidRPr="0002099D" w:rsidRDefault="006532A8" w:rsidP="00116FFF">
            <w:pPr>
              <w:pStyle w:val="ListParagraph"/>
              <w:widowControl/>
              <w:numPr>
                <w:ilvl w:val="1"/>
                <w:numId w:val="2"/>
              </w:numPr>
              <w:tabs>
                <w:tab w:val="clear" w:pos="1140"/>
              </w:tabs>
              <w:autoSpaceDE w:val="0"/>
              <w:autoSpaceDN w:val="0"/>
              <w:adjustRightInd w:val="0"/>
              <w:ind w:left="346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lastRenderedPageBreak/>
              <w:t xml:space="preserve">No discussion on the </w:t>
            </w:r>
            <w:r w:rsidR="00241A9C" w:rsidRPr="0002099D">
              <w:rPr>
                <w:rFonts w:ascii="Garamond" w:hAnsi="Garamond" w:cs="Arial"/>
              </w:rPr>
              <w:t xml:space="preserve">FFPAC </w:t>
            </w:r>
            <w:r w:rsidR="0002099D">
              <w:rPr>
                <w:rFonts w:ascii="Garamond" w:hAnsi="Garamond" w:cs="Arial"/>
              </w:rPr>
              <w:t xml:space="preserve">Recommendation </w:t>
            </w:r>
            <w:r w:rsidR="00241A9C" w:rsidRPr="0002099D">
              <w:rPr>
                <w:rFonts w:ascii="Garamond" w:hAnsi="Garamond" w:cs="Arial"/>
              </w:rPr>
              <w:t xml:space="preserve">on Relationship with </w:t>
            </w:r>
            <w:r w:rsidRPr="0002099D">
              <w:rPr>
                <w:rFonts w:ascii="Garamond" w:hAnsi="Garamond" w:cs="Arial"/>
              </w:rPr>
              <w:t>ATAC.</w:t>
            </w:r>
            <w:r>
              <w:rPr>
                <w:rFonts w:ascii="Garamond" w:hAnsi="Garamond" w:cs="Arial"/>
              </w:rPr>
              <w:t xml:space="preserve"> </w:t>
            </w:r>
            <w:r w:rsidRPr="006532A8">
              <w:rPr>
                <w:rFonts w:ascii="Garamond" w:hAnsi="Garamond" w:cs="Arial"/>
                <w:i/>
                <w:iCs/>
              </w:rPr>
              <w:t>To be on a future agenda</w:t>
            </w:r>
            <w:r>
              <w:rPr>
                <w:rFonts w:ascii="Garamond" w:hAnsi="Garamond" w:cs="Arial"/>
              </w:rPr>
              <w:t>.</w:t>
            </w:r>
            <w:r w:rsidR="0002099D">
              <w:rPr>
                <w:rFonts w:ascii="Garamond" w:hAnsi="Garamond" w:cs="Arial"/>
              </w:rPr>
              <w:t xml:space="preserve"> </w:t>
            </w:r>
            <w:r w:rsidR="0002099D">
              <w:rPr>
                <w:rFonts w:ascii="Garamond" w:hAnsi="Garamond" w:cs="Arial"/>
              </w:rPr>
              <w:br/>
            </w:r>
            <w:r w:rsidR="0002099D" w:rsidRPr="0002099D">
              <w:rPr>
                <w:rFonts w:ascii="Garamond" w:hAnsi="Garamond" w:cs="Arial"/>
              </w:rPr>
              <w:t xml:space="preserve"> </w:t>
            </w:r>
          </w:p>
          <w:p w14:paraId="1C391215" w14:textId="4785BD17" w:rsidR="00D476EE" w:rsidRDefault="006532A8" w:rsidP="00116FFF">
            <w:pPr>
              <w:widowControl/>
              <w:numPr>
                <w:ilvl w:val="1"/>
                <w:numId w:val="2"/>
              </w:numPr>
              <w:tabs>
                <w:tab w:val="clear" w:pos="1140"/>
              </w:tabs>
              <w:autoSpaceDE w:val="0"/>
              <w:autoSpaceDN w:val="0"/>
              <w:adjustRightInd w:val="0"/>
              <w:ind w:left="346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No discussion on</w:t>
            </w:r>
            <w:r w:rsidR="00E160A8">
              <w:rPr>
                <w:rFonts w:ascii="Garamond" w:hAnsi="Garamond" w:cs="Arial"/>
              </w:rPr>
              <w:t xml:space="preserve"> the </w:t>
            </w:r>
            <w:r w:rsidR="00241A9C" w:rsidRPr="00241A9C">
              <w:rPr>
                <w:rFonts w:ascii="Garamond" w:hAnsi="Garamond" w:cs="Arial"/>
              </w:rPr>
              <w:t xml:space="preserve">FFPAC </w:t>
            </w:r>
            <w:r w:rsidR="00E160A8">
              <w:rPr>
                <w:rFonts w:ascii="Garamond" w:hAnsi="Garamond" w:cs="Arial"/>
              </w:rPr>
              <w:t xml:space="preserve">Recommendation </w:t>
            </w:r>
            <w:r w:rsidR="00241A9C" w:rsidRPr="00241A9C">
              <w:rPr>
                <w:rFonts w:ascii="Garamond" w:hAnsi="Garamond" w:cs="Arial"/>
              </w:rPr>
              <w:t>on Wayfinding</w:t>
            </w:r>
            <w:r>
              <w:rPr>
                <w:rFonts w:ascii="Garamond" w:hAnsi="Garamond" w:cs="Arial"/>
              </w:rPr>
              <w:t xml:space="preserve">. </w:t>
            </w:r>
            <w:r w:rsidRPr="006532A8">
              <w:rPr>
                <w:rFonts w:ascii="Garamond" w:hAnsi="Garamond" w:cs="Arial"/>
                <w:i/>
                <w:iCs/>
              </w:rPr>
              <w:t>To be on a future agenda.</w:t>
            </w:r>
            <w:r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br/>
            </w:r>
          </w:p>
          <w:p w14:paraId="68A520BD" w14:textId="4EB0C8E2" w:rsidR="00D476EE" w:rsidRPr="00D476EE" w:rsidRDefault="006532A8" w:rsidP="00116FFF">
            <w:pPr>
              <w:widowControl/>
              <w:numPr>
                <w:ilvl w:val="1"/>
                <w:numId w:val="2"/>
              </w:numPr>
              <w:tabs>
                <w:tab w:val="clear" w:pos="1140"/>
              </w:tabs>
              <w:autoSpaceDE w:val="0"/>
              <w:autoSpaceDN w:val="0"/>
              <w:adjustRightInd w:val="0"/>
              <w:ind w:left="346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No discussion on the </w:t>
            </w:r>
            <w:r w:rsidR="00D476EE" w:rsidRPr="00D476EE">
              <w:rPr>
                <w:rFonts w:ascii="Garamond" w:hAnsi="Garamond" w:cs="Arial"/>
              </w:rPr>
              <w:t xml:space="preserve">FFPAC </w:t>
            </w:r>
            <w:r w:rsidR="00E160A8">
              <w:rPr>
                <w:rFonts w:ascii="Garamond" w:hAnsi="Garamond" w:cs="Arial"/>
              </w:rPr>
              <w:t xml:space="preserve">Recommendation on </w:t>
            </w:r>
            <w:r w:rsidR="00D476EE" w:rsidRPr="00D476EE">
              <w:rPr>
                <w:rFonts w:ascii="Garamond" w:hAnsi="Garamond" w:cs="Arial"/>
              </w:rPr>
              <w:t>Facilities Needs by College</w:t>
            </w:r>
            <w:r>
              <w:rPr>
                <w:rFonts w:ascii="Garamond" w:hAnsi="Garamond" w:cs="Arial"/>
              </w:rPr>
              <w:t xml:space="preserve">.  </w:t>
            </w:r>
            <w:r w:rsidRPr="006532A8">
              <w:rPr>
                <w:rFonts w:ascii="Garamond" w:hAnsi="Garamond" w:cs="Arial"/>
                <w:i/>
                <w:iCs/>
              </w:rPr>
              <w:t xml:space="preserve">To be on a future agenda. </w:t>
            </w:r>
            <w:r w:rsidR="00E160A8">
              <w:rPr>
                <w:rFonts w:ascii="Garamond" w:hAnsi="Garamond" w:cs="Arial"/>
              </w:rPr>
              <w:br/>
            </w:r>
          </w:p>
          <w:p w14:paraId="1C02F038" w14:textId="74FCD47A" w:rsidR="00D476EE" w:rsidRPr="00E160A8" w:rsidRDefault="006532A8" w:rsidP="00116FFF">
            <w:pPr>
              <w:widowControl/>
              <w:numPr>
                <w:ilvl w:val="1"/>
                <w:numId w:val="2"/>
              </w:numPr>
              <w:tabs>
                <w:tab w:val="clear" w:pos="1140"/>
              </w:tabs>
              <w:autoSpaceDE w:val="0"/>
              <w:autoSpaceDN w:val="0"/>
              <w:adjustRightInd w:val="0"/>
              <w:ind w:left="346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No discussion on the</w:t>
            </w:r>
            <w:r w:rsidR="00E160A8" w:rsidRPr="00E160A8">
              <w:rPr>
                <w:rFonts w:ascii="Garamond" w:hAnsi="Garamond" w:cs="Arial"/>
              </w:rPr>
              <w:t xml:space="preserve"> </w:t>
            </w:r>
            <w:r w:rsidR="00D476EE" w:rsidRPr="00E160A8">
              <w:rPr>
                <w:rFonts w:ascii="Garamond" w:hAnsi="Garamond" w:cs="Arial"/>
              </w:rPr>
              <w:t xml:space="preserve">FFPAC </w:t>
            </w:r>
            <w:r w:rsidR="00E160A8">
              <w:rPr>
                <w:rFonts w:ascii="Garamond" w:hAnsi="Garamond" w:cs="Arial"/>
              </w:rPr>
              <w:t>Recommendation</w:t>
            </w:r>
            <w:r w:rsidR="00D476EE" w:rsidRPr="00E160A8">
              <w:rPr>
                <w:rFonts w:ascii="Garamond" w:hAnsi="Garamond" w:cs="Arial"/>
              </w:rPr>
              <w:t xml:space="preserve"> on Optimum Membership Size</w:t>
            </w:r>
            <w:r>
              <w:rPr>
                <w:rFonts w:ascii="Garamond" w:hAnsi="Garamond" w:cs="Arial"/>
              </w:rPr>
              <w:t>.</w:t>
            </w:r>
            <w:r w:rsidR="00D476EE" w:rsidRPr="00E160A8">
              <w:rPr>
                <w:rFonts w:ascii="Garamond" w:hAnsi="Garamond" w:cs="Arial"/>
              </w:rPr>
              <w:t xml:space="preserve"> </w:t>
            </w:r>
            <w:r w:rsidRPr="006532A8">
              <w:rPr>
                <w:rFonts w:ascii="Garamond" w:hAnsi="Garamond" w:cs="Arial"/>
                <w:i/>
                <w:iCs/>
              </w:rPr>
              <w:t>To be on a future agenda.</w:t>
            </w:r>
            <w:r w:rsidR="0002099D" w:rsidRPr="00E160A8">
              <w:rPr>
                <w:rFonts w:ascii="Garamond" w:hAnsi="Garamond" w:cs="Arial"/>
              </w:rPr>
              <w:br/>
            </w:r>
          </w:p>
          <w:p w14:paraId="50E2E486" w14:textId="351A221E" w:rsidR="00082284" w:rsidRPr="004D6EC2" w:rsidRDefault="006532A8" w:rsidP="006532A8">
            <w:pPr>
              <w:widowControl/>
              <w:numPr>
                <w:ilvl w:val="1"/>
                <w:numId w:val="2"/>
              </w:numPr>
              <w:tabs>
                <w:tab w:val="clear" w:pos="1140"/>
              </w:tabs>
              <w:autoSpaceDE w:val="0"/>
              <w:autoSpaceDN w:val="0"/>
              <w:adjustRightInd w:val="0"/>
              <w:ind w:left="346"/>
              <w:rPr>
                <w:rFonts w:ascii="Garamond" w:hAnsi="Garamond" w:cstheme="minorHAnsi"/>
              </w:rPr>
            </w:pPr>
            <w:r>
              <w:rPr>
                <w:rFonts w:ascii="Garamond" w:hAnsi="Garamond" w:cs="Tahoma"/>
              </w:rPr>
              <w:t xml:space="preserve">No discussion </w:t>
            </w:r>
            <w:r w:rsidR="00D476EE" w:rsidRPr="00D476EE">
              <w:rPr>
                <w:rFonts w:ascii="Garamond" w:hAnsi="Garamond" w:cs="Tahoma"/>
              </w:rPr>
              <w:t>on Taskforce to Support Student Voting</w:t>
            </w:r>
            <w:r>
              <w:rPr>
                <w:rFonts w:ascii="Garamond" w:hAnsi="Garamond" w:cs="Tahoma"/>
              </w:rPr>
              <w:t xml:space="preserve">. </w:t>
            </w:r>
            <w:r w:rsidRPr="006532A8">
              <w:rPr>
                <w:rFonts w:ascii="Garamond" w:hAnsi="Garamond" w:cs="Arial"/>
                <w:i/>
                <w:iCs/>
              </w:rPr>
              <w:t>To be on a future agenda.</w:t>
            </w:r>
          </w:p>
        </w:tc>
        <w:tc>
          <w:tcPr>
            <w:tcW w:w="5130" w:type="dxa"/>
          </w:tcPr>
          <w:p w14:paraId="1B9E067A" w14:textId="77777777" w:rsidR="00082284" w:rsidRDefault="00082284" w:rsidP="00082284">
            <w:pPr>
              <w:rPr>
                <w:rFonts w:ascii="Garamond" w:hAnsi="Garamond" w:cstheme="minorHAnsi"/>
                <w:b/>
              </w:rPr>
            </w:pPr>
          </w:p>
          <w:p w14:paraId="6576A304" w14:textId="77777777" w:rsidR="0002099D" w:rsidRDefault="0002099D" w:rsidP="00082284">
            <w:pPr>
              <w:rPr>
                <w:rFonts w:ascii="Garamond" w:hAnsi="Garamond" w:cstheme="minorHAnsi"/>
                <w:b/>
              </w:rPr>
            </w:pPr>
          </w:p>
          <w:p w14:paraId="4F1BE7CB" w14:textId="77777777" w:rsidR="0002099D" w:rsidRDefault="0002099D" w:rsidP="00082284">
            <w:pPr>
              <w:rPr>
                <w:rFonts w:ascii="Garamond" w:hAnsi="Garamond" w:cstheme="minorHAnsi"/>
                <w:b/>
              </w:rPr>
            </w:pPr>
          </w:p>
          <w:p w14:paraId="748FC78B" w14:textId="77777777" w:rsidR="0002099D" w:rsidRDefault="0002099D" w:rsidP="00082284">
            <w:pPr>
              <w:rPr>
                <w:rFonts w:ascii="Garamond" w:hAnsi="Garamond" w:cstheme="minorHAnsi"/>
                <w:b/>
              </w:rPr>
            </w:pPr>
          </w:p>
          <w:p w14:paraId="1C878C81" w14:textId="77777777" w:rsidR="0002099D" w:rsidRDefault="0002099D" w:rsidP="00082284">
            <w:pPr>
              <w:rPr>
                <w:rFonts w:ascii="Garamond" w:hAnsi="Garamond" w:cstheme="minorHAnsi"/>
                <w:b/>
              </w:rPr>
            </w:pPr>
          </w:p>
          <w:p w14:paraId="279B2267" w14:textId="77777777" w:rsidR="0002099D" w:rsidRDefault="0002099D" w:rsidP="00082284">
            <w:pPr>
              <w:rPr>
                <w:rFonts w:ascii="Garamond" w:hAnsi="Garamond" w:cstheme="minorHAnsi"/>
                <w:b/>
              </w:rPr>
            </w:pPr>
          </w:p>
          <w:p w14:paraId="24745FA9" w14:textId="77777777" w:rsidR="0002099D" w:rsidRDefault="0002099D" w:rsidP="00082284">
            <w:pPr>
              <w:rPr>
                <w:rFonts w:ascii="Garamond" w:hAnsi="Garamond" w:cstheme="minorHAnsi"/>
                <w:b/>
              </w:rPr>
            </w:pPr>
          </w:p>
          <w:p w14:paraId="0BDEEE16" w14:textId="77777777" w:rsidR="0002099D" w:rsidRDefault="0002099D" w:rsidP="00082284">
            <w:pPr>
              <w:rPr>
                <w:rFonts w:ascii="Garamond" w:hAnsi="Garamond" w:cstheme="minorHAnsi"/>
                <w:b/>
              </w:rPr>
            </w:pPr>
          </w:p>
          <w:p w14:paraId="4A4225DC" w14:textId="77777777" w:rsidR="0002099D" w:rsidRDefault="0002099D" w:rsidP="00082284">
            <w:pPr>
              <w:rPr>
                <w:rFonts w:ascii="Garamond" w:hAnsi="Garamond" w:cstheme="minorHAnsi"/>
                <w:b/>
              </w:rPr>
            </w:pPr>
          </w:p>
          <w:p w14:paraId="17DEE1E0" w14:textId="77777777" w:rsidR="00EC2BA2" w:rsidRDefault="00EC2BA2" w:rsidP="00082284">
            <w:pPr>
              <w:rPr>
                <w:rFonts w:ascii="Garamond" w:hAnsi="Garamond" w:cstheme="minorHAnsi"/>
                <w:b/>
              </w:rPr>
            </w:pPr>
          </w:p>
          <w:p w14:paraId="022A1A21" w14:textId="77777777" w:rsidR="00EC2BA2" w:rsidRDefault="00EC2BA2" w:rsidP="00082284">
            <w:pPr>
              <w:rPr>
                <w:rFonts w:ascii="Garamond" w:hAnsi="Garamond" w:cstheme="minorHAnsi"/>
                <w:b/>
              </w:rPr>
            </w:pPr>
          </w:p>
          <w:p w14:paraId="3E70F475" w14:textId="77777777" w:rsidR="00EC2BA2" w:rsidRDefault="00EC2BA2" w:rsidP="00082284">
            <w:pPr>
              <w:rPr>
                <w:rFonts w:ascii="Garamond" w:hAnsi="Garamond" w:cstheme="minorHAnsi"/>
                <w:b/>
              </w:rPr>
            </w:pPr>
          </w:p>
          <w:p w14:paraId="6B27B64F" w14:textId="77777777" w:rsidR="00EC2BA2" w:rsidRDefault="00EC2BA2" w:rsidP="00082284">
            <w:pPr>
              <w:rPr>
                <w:rFonts w:ascii="Garamond" w:hAnsi="Garamond" w:cstheme="minorHAnsi"/>
                <w:b/>
              </w:rPr>
            </w:pPr>
          </w:p>
          <w:p w14:paraId="5B636ED7" w14:textId="77777777" w:rsidR="00EC2BA2" w:rsidRDefault="00EC2BA2" w:rsidP="00082284">
            <w:pPr>
              <w:rPr>
                <w:rFonts w:ascii="Garamond" w:hAnsi="Garamond" w:cstheme="minorHAnsi"/>
                <w:b/>
              </w:rPr>
            </w:pPr>
          </w:p>
          <w:p w14:paraId="68ED0319" w14:textId="77777777" w:rsidR="00EC2BA2" w:rsidRDefault="00EC2BA2" w:rsidP="00082284">
            <w:pPr>
              <w:rPr>
                <w:rFonts w:ascii="Garamond" w:hAnsi="Garamond" w:cstheme="minorHAnsi"/>
                <w:b/>
              </w:rPr>
            </w:pPr>
          </w:p>
          <w:p w14:paraId="1EDB0475" w14:textId="77777777" w:rsidR="006C47F2" w:rsidRDefault="006C47F2" w:rsidP="00082284">
            <w:pPr>
              <w:rPr>
                <w:rFonts w:ascii="Garamond" w:hAnsi="Garamond" w:cstheme="minorHAnsi"/>
                <w:b/>
              </w:rPr>
            </w:pPr>
          </w:p>
          <w:p w14:paraId="5E99EB26" w14:textId="77777777" w:rsidR="006C47F2" w:rsidRDefault="006C47F2" w:rsidP="00082284">
            <w:pPr>
              <w:rPr>
                <w:rFonts w:ascii="Garamond" w:hAnsi="Garamond" w:cstheme="minorHAnsi"/>
                <w:b/>
              </w:rPr>
            </w:pPr>
          </w:p>
          <w:p w14:paraId="061DBB21" w14:textId="15996E86" w:rsidR="0002099D" w:rsidRDefault="0002099D" w:rsidP="00082284">
            <w:pPr>
              <w:rPr>
                <w:rFonts w:ascii="Garamond" w:hAnsi="Garamond" w:cstheme="minorHAnsi"/>
                <w:bCs/>
              </w:rPr>
            </w:pPr>
            <w:r>
              <w:rPr>
                <w:rFonts w:ascii="Garamond" w:hAnsi="Garamond" w:cstheme="minorHAnsi"/>
                <w:b/>
              </w:rPr>
              <w:t xml:space="preserve">MOTION:  </w:t>
            </w:r>
            <w:r>
              <w:rPr>
                <w:rFonts w:ascii="Garamond" w:hAnsi="Garamond" w:cstheme="minorHAnsi"/>
                <w:bCs/>
              </w:rPr>
              <w:t xml:space="preserve">The University Academic Senate supports the </w:t>
            </w:r>
            <w:r w:rsidR="005262BF">
              <w:rPr>
                <w:rFonts w:ascii="Garamond" w:hAnsi="Garamond" w:cs="Arial"/>
              </w:rPr>
              <w:t>u</w:t>
            </w:r>
            <w:r w:rsidR="005262BF" w:rsidRPr="00241A9C">
              <w:rPr>
                <w:rFonts w:ascii="Garamond" w:hAnsi="Garamond" w:cs="Arial"/>
              </w:rPr>
              <w:t xml:space="preserve">pdates to </w:t>
            </w:r>
            <w:r w:rsidR="005262BF">
              <w:rPr>
                <w:rFonts w:ascii="Garamond" w:hAnsi="Garamond" w:cs="Arial"/>
              </w:rPr>
              <w:t>p</w:t>
            </w:r>
            <w:r w:rsidR="005262BF" w:rsidRPr="00241A9C">
              <w:rPr>
                <w:rFonts w:ascii="Garamond" w:hAnsi="Garamond" w:cs="Arial"/>
              </w:rPr>
              <w:t xml:space="preserve">olicies </w:t>
            </w:r>
            <w:r w:rsidR="005262BF">
              <w:rPr>
                <w:rFonts w:ascii="Garamond" w:hAnsi="Garamond" w:cs="Arial"/>
              </w:rPr>
              <w:t>d</w:t>
            </w:r>
            <w:r w:rsidR="005262BF" w:rsidRPr="00241A9C">
              <w:rPr>
                <w:rFonts w:ascii="Garamond" w:hAnsi="Garamond" w:cs="Arial"/>
              </w:rPr>
              <w:t xml:space="preserve">ue to </w:t>
            </w:r>
            <w:r w:rsidR="005262BF">
              <w:rPr>
                <w:rFonts w:ascii="Garamond" w:hAnsi="Garamond" w:cs="Arial"/>
              </w:rPr>
              <w:t xml:space="preserve">the </w:t>
            </w:r>
            <w:r w:rsidR="005262BF" w:rsidRPr="00241A9C">
              <w:rPr>
                <w:rFonts w:ascii="Garamond" w:hAnsi="Garamond" w:cs="Arial"/>
              </w:rPr>
              <w:t>P</w:t>
            </w:r>
            <w:r w:rsidR="005262BF">
              <w:rPr>
                <w:rFonts w:ascii="Garamond" w:hAnsi="Garamond" w:cs="Arial"/>
              </w:rPr>
              <w:t xml:space="preserve">adnos </w:t>
            </w:r>
            <w:r w:rsidR="005262BF" w:rsidRPr="00241A9C">
              <w:rPr>
                <w:rFonts w:ascii="Garamond" w:hAnsi="Garamond" w:cs="Arial"/>
              </w:rPr>
              <w:t>C</w:t>
            </w:r>
            <w:r w:rsidR="005262BF">
              <w:rPr>
                <w:rFonts w:ascii="Garamond" w:hAnsi="Garamond" w:cs="Arial"/>
              </w:rPr>
              <w:t xml:space="preserve">ollege of </w:t>
            </w:r>
            <w:r w:rsidR="005262BF" w:rsidRPr="00241A9C">
              <w:rPr>
                <w:rFonts w:ascii="Garamond" w:hAnsi="Garamond" w:cs="Arial"/>
              </w:rPr>
              <w:t>E</w:t>
            </w:r>
            <w:r w:rsidR="005262BF">
              <w:rPr>
                <w:rFonts w:ascii="Garamond" w:hAnsi="Garamond" w:cs="Arial"/>
              </w:rPr>
              <w:t xml:space="preserve">ngineering and </w:t>
            </w:r>
            <w:r w:rsidR="005262BF" w:rsidRPr="00241A9C">
              <w:rPr>
                <w:rFonts w:ascii="Garamond" w:hAnsi="Garamond" w:cs="Arial"/>
              </w:rPr>
              <w:t>C</w:t>
            </w:r>
            <w:r w:rsidR="005262BF">
              <w:rPr>
                <w:rFonts w:ascii="Garamond" w:hAnsi="Garamond" w:cs="Arial"/>
              </w:rPr>
              <w:t>omputing</w:t>
            </w:r>
            <w:r w:rsidR="005262BF" w:rsidRPr="00241A9C">
              <w:rPr>
                <w:rFonts w:ascii="Garamond" w:hAnsi="Garamond" w:cs="Arial"/>
              </w:rPr>
              <w:t xml:space="preserve"> </w:t>
            </w:r>
            <w:r w:rsidR="005262BF">
              <w:rPr>
                <w:rFonts w:ascii="Garamond" w:hAnsi="Garamond" w:cs="Arial"/>
              </w:rPr>
              <w:t>s</w:t>
            </w:r>
            <w:r w:rsidR="005262BF" w:rsidRPr="00241A9C">
              <w:rPr>
                <w:rFonts w:ascii="Garamond" w:hAnsi="Garamond" w:cs="Arial"/>
              </w:rPr>
              <w:t>pli</w:t>
            </w:r>
            <w:r w:rsidR="005262BF">
              <w:rPr>
                <w:rFonts w:ascii="Garamond" w:hAnsi="Garamond" w:cs="Arial"/>
              </w:rPr>
              <w:t>t.</w:t>
            </w:r>
            <w:r>
              <w:rPr>
                <w:rFonts w:ascii="Garamond" w:hAnsi="Garamond" w:cs="Arial"/>
              </w:rPr>
              <w:br/>
            </w:r>
            <w:r w:rsidR="006C47F2" w:rsidRPr="006C47F2">
              <w:rPr>
                <w:rFonts w:ascii="Garamond" w:hAnsi="Garamond" w:cstheme="minorHAnsi"/>
                <w:b/>
              </w:rPr>
              <w:t xml:space="preserve">APPROVED Unanimously </w:t>
            </w:r>
          </w:p>
          <w:p w14:paraId="47CC017D" w14:textId="77777777" w:rsidR="0002099D" w:rsidRDefault="0002099D" w:rsidP="00082284">
            <w:pPr>
              <w:rPr>
                <w:rFonts w:ascii="Garamond" w:hAnsi="Garamond" w:cstheme="minorHAnsi"/>
                <w:bCs/>
              </w:rPr>
            </w:pPr>
          </w:p>
          <w:p w14:paraId="6101AE23" w14:textId="77777777" w:rsidR="0002099D" w:rsidRDefault="0002099D" w:rsidP="00082284">
            <w:pPr>
              <w:rPr>
                <w:rFonts w:ascii="Garamond" w:hAnsi="Garamond" w:cstheme="minorHAnsi"/>
                <w:bCs/>
              </w:rPr>
            </w:pPr>
          </w:p>
          <w:p w14:paraId="5A236E39" w14:textId="77777777" w:rsidR="0002099D" w:rsidRDefault="0002099D" w:rsidP="00082284">
            <w:pPr>
              <w:rPr>
                <w:rFonts w:ascii="Garamond" w:hAnsi="Garamond" w:cstheme="minorHAnsi"/>
                <w:bCs/>
              </w:rPr>
            </w:pPr>
          </w:p>
          <w:p w14:paraId="1F8435FF" w14:textId="77777777" w:rsidR="0002099D" w:rsidRDefault="0002099D" w:rsidP="00082284">
            <w:pPr>
              <w:rPr>
                <w:rFonts w:ascii="Garamond" w:hAnsi="Garamond" w:cstheme="minorHAnsi"/>
                <w:bCs/>
              </w:rPr>
            </w:pPr>
          </w:p>
          <w:p w14:paraId="75650DB7" w14:textId="77777777" w:rsidR="0002099D" w:rsidRDefault="0002099D" w:rsidP="00082284">
            <w:pPr>
              <w:rPr>
                <w:rFonts w:ascii="Garamond" w:hAnsi="Garamond" w:cstheme="minorHAnsi"/>
                <w:bCs/>
              </w:rPr>
            </w:pPr>
          </w:p>
          <w:p w14:paraId="705BD883" w14:textId="77777777" w:rsidR="0002099D" w:rsidRDefault="0002099D" w:rsidP="00082284">
            <w:pPr>
              <w:rPr>
                <w:rFonts w:ascii="Garamond" w:hAnsi="Garamond" w:cstheme="minorHAnsi"/>
                <w:bCs/>
              </w:rPr>
            </w:pPr>
          </w:p>
          <w:p w14:paraId="7A21CDB4" w14:textId="77777777" w:rsidR="0002099D" w:rsidRDefault="0002099D" w:rsidP="00082284">
            <w:pPr>
              <w:rPr>
                <w:rFonts w:ascii="Garamond" w:hAnsi="Garamond" w:cstheme="minorHAnsi"/>
                <w:bCs/>
              </w:rPr>
            </w:pPr>
          </w:p>
          <w:p w14:paraId="66E03FB2" w14:textId="77777777" w:rsidR="005262BF" w:rsidRDefault="005262BF" w:rsidP="0002099D">
            <w:pPr>
              <w:rPr>
                <w:rFonts w:ascii="Garamond" w:hAnsi="Garamond" w:cstheme="minorHAnsi"/>
                <w:b/>
              </w:rPr>
            </w:pPr>
          </w:p>
          <w:p w14:paraId="2CE5C0AC" w14:textId="77777777" w:rsidR="005262BF" w:rsidRDefault="005262BF" w:rsidP="0002099D">
            <w:pPr>
              <w:rPr>
                <w:rFonts w:ascii="Garamond" w:hAnsi="Garamond" w:cstheme="minorHAnsi"/>
                <w:b/>
              </w:rPr>
            </w:pPr>
          </w:p>
          <w:p w14:paraId="52D16427" w14:textId="77777777" w:rsidR="005262BF" w:rsidRDefault="005262BF" w:rsidP="0002099D">
            <w:pPr>
              <w:rPr>
                <w:rFonts w:ascii="Garamond" w:hAnsi="Garamond" w:cstheme="minorHAnsi"/>
                <w:b/>
              </w:rPr>
            </w:pPr>
          </w:p>
          <w:p w14:paraId="700C5192" w14:textId="77777777" w:rsidR="005262BF" w:rsidRDefault="005262BF" w:rsidP="0002099D">
            <w:pPr>
              <w:rPr>
                <w:rFonts w:ascii="Garamond" w:hAnsi="Garamond" w:cstheme="minorHAnsi"/>
                <w:b/>
              </w:rPr>
            </w:pPr>
          </w:p>
          <w:p w14:paraId="2084619B" w14:textId="77777777" w:rsidR="005262BF" w:rsidRDefault="005262BF" w:rsidP="0002099D">
            <w:pPr>
              <w:rPr>
                <w:rFonts w:ascii="Garamond" w:hAnsi="Garamond" w:cstheme="minorHAnsi"/>
                <w:b/>
              </w:rPr>
            </w:pPr>
          </w:p>
          <w:p w14:paraId="71BEF27D" w14:textId="77777777" w:rsidR="005262BF" w:rsidRDefault="005262BF" w:rsidP="0002099D">
            <w:pPr>
              <w:rPr>
                <w:rFonts w:ascii="Garamond" w:hAnsi="Garamond" w:cstheme="minorHAnsi"/>
                <w:b/>
              </w:rPr>
            </w:pPr>
          </w:p>
          <w:p w14:paraId="7CA51C29" w14:textId="77777777" w:rsidR="005262BF" w:rsidRDefault="005262BF" w:rsidP="0002099D">
            <w:pPr>
              <w:rPr>
                <w:rFonts w:ascii="Garamond" w:hAnsi="Garamond" w:cstheme="minorHAnsi"/>
                <w:b/>
              </w:rPr>
            </w:pPr>
          </w:p>
          <w:p w14:paraId="41EE9B91" w14:textId="45698877" w:rsidR="0035411B" w:rsidRDefault="0035411B" w:rsidP="0002099D">
            <w:pPr>
              <w:rPr>
                <w:rFonts w:ascii="Garamond" w:hAnsi="Garamond" w:cstheme="minorHAnsi"/>
                <w:bCs/>
              </w:rPr>
            </w:pPr>
            <w:r w:rsidRPr="0035411B">
              <w:rPr>
                <w:rFonts w:ascii="Garamond" w:hAnsi="Garamond" w:cstheme="minorHAnsi"/>
                <w:b/>
              </w:rPr>
              <w:t xml:space="preserve">MOTION: </w:t>
            </w:r>
            <w:r>
              <w:rPr>
                <w:rFonts w:ascii="Garamond" w:hAnsi="Garamond" w:cstheme="minorHAnsi"/>
                <w:bCs/>
              </w:rPr>
              <w:t>The University Academic Senate supports allowing capstones to apply for a Research-Intensive Designation</w:t>
            </w:r>
          </w:p>
          <w:p w14:paraId="7A166AD1" w14:textId="0127AE88" w:rsidR="00E160A8" w:rsidRDefault="0035411B" w:rsidP="0002099D">
            <w:pPr>
              <w:rPr>
                <w:rFonts w:ascii="Garamond" w:hAnsi="Garamond" w:cstheme="minorHAnsi"/>
                <w:bCs/>
              </w:rPr>
            </w:pPr>
            <w:r w:rsidRPr="00BA73F8">
              <w:rPr>
                <w:rFonts w:ascii="Garamond" w:hAnsi="Garamond" w:cstheme="minorHAnsi"/>
                <w:b/>
              </w:rPr>
              <w:t>APPROVED   30 Y</w:t>
            </w:r>
            <w:r>
              <w:rPr>
                <w:rFonts w:ascii="Garamond" w:hAnsi="Garamond" w:cstheme="minorHAnsi"/>
                <w:b/>
              </w:rPr>
              <w:t xml:space="preserve">es; </w:t>
            </w:r>
            <w:r w:rsidRPr="00BA73F8">
              <w:rPr>
                <w:rFonts w:ascii="Garamond" w:hAnsi="Garamond" w:cstheme="minorHAnsi"/>
                <w:b/>
              </w:rPr>
              <w:t>8 N</w:t>
            </w:r>
            <w:r>
              <w:rPr>
                <w:rFonts w:ascii="Garamond" w:hAnsi="Garamond" w:cstheme="minorHAnsi"/>
                <w:b/>
              </w:rPr>
              <w:t>o;</w:t>
            </w:r>
            <w:r w:rsidRPr="00BA73F8">
              <w:rPr>
                <w:rFonts w:ascii="Garamond" w:hAnsi="Garamond" w:cstheme="minorHAnsi"/>
                <w:b/>
              </w:rPr>
              <w:t xml:space="preserve"> 0 A</w:t>
            </w:r>
            <w:r>
              <w:rPr>
                <w:rFonts w:ascii="Garamond" w:hAnsi="Garamond" w:cstheme="minorHAnsi"/>
                <w:b/>
              </w:rPr>
              <w:t>bstentions</w:t>
            </w:r>
            <w:r>
              <w:rPr>
                <w:rFonts w:ascii="Garamond" w:hAnsi="Garamond" w:cstheme="minorHAnsi"/>
                <w:b/>
              </w:rPr>
              <w:br/>
            </w:r>
            <w:r>
              <w:rPr>
                <w:rFonts w:ascii="Garamond" w:hAnsi="Garamond" w:cstheme="minorHAnsi"/>
                <w:b/>
                <w:bCs/>
              </w:rPr>
              <w:br/>
            </w:r>
            <w:r>
              <w:rPr>
                <w:rFonts w:ascii="Garamond" w:hAnsi="Garamond" w:cstheme="minorHAnsi"/>
                <w:b/>
              </w:rPr>
              <w:t xml:space="preserve">MOTION:  </w:t>
            </w:r>
            <w:r>
              <w:rPr>
                <w:rFonts w:ascii="Garamond" w:hAnsi="Garamond" w:cstheme="minorHAnsi"/>
                <w:bCs/>
              </w:rPr>
              <w:t xml:space="preserve">The University Academic Senate supports the recommended changes to the </w:t>
            </w:r>
            <w:r w:rsidRPr="00241A9C">
              <w:rPr>
                <w:rFonts w:ascii="Garamond" w:hAnsi="Garamond" w:cs="Arial"/>
              </w:rPr>
              <w:t>Research-Intensive Course Designation</w:t>
            </w:r>
            <w:r>
              <w:rPr>
                <w:rFonts w:ascii="Garamond" w:hAnsi="Garamond" w:cs="Arial"/>
              </w:rPr>
              <w:t>.</w:t>
            </w:r>
          </w:p>
          <w:p w14:paraId="0CE21FC6" w14:textId="233FF0A5" w:rsidR="00E160A8" w:rsidRDefault="005262BF" w:rsidP="0002099D">
            <w:pPr>
              <w:rPr>
                <w:rFonts w:ascii="Garamond" w:hAnsi="Garamond" w:cstheme="minorHAnsi"/>
                <w:bCs/>
              </w:rPr>
            </w:pPr>
            <w:r w:rsidRPr="00BA73F8">
              <w:rPr>
                <w:rFonts w:ascii="Garamond" w:hAnsi="Garamond" w:cstheme="minorHAnsi"/>
                <w:b/>
              </w:rPr>
              <w:t>APPROVED</w:t>
            </w:r>
            <w:r>
              <w:rPr>
                <w:rFonts w:ascii="Garamond" w:hAnsi="Garamond" w:cstheme="minorHAnsi"/>
                <w:bCs/>
              </w:rPr>
              <w:t xml:space="preserve">   </w:t>
            </w:r>
            <w:r w:rsidR="00F164AF" w:rsidRPr="005262BF">
              <w:rPr>
                <w:rFonts w:ascii="Garamond" w:hAnsi="Garamond" w:cstheme="minorHAnsi"/>
                <w:b/>
              </w:rPr>
              <w:t xml:space="preserve">35 </w:t>
            </w:r>
            <w:r w:rsidRPr="005262BF">
              <w:rPr>
                <w:rFonts w:ascii="Garamond" w:hAnsi="Garamond" w:cstheme="minorHAnsi"/>
                <w:b/>
              </w:rPr>
              <w:t xml:space="preserve"> Yes;  </w:t>
            </w:r>
            <w:r w:rsidR="00F164AF" w:rsidRPr="005262BF">
              <w:rPr>
                <w:rFonts w:ascii="Garamond" w:hAnsi="Garamond" w:cstheme="minorHAnsi"/>
                <w:b/>
              </w:rPr>
              <w:t>9</w:t>
            </w:r>
            <w:r w:rsidRPr="005262BF">
              <w:rPr>
                <w:rFonts w:ascii="Garamond" w:hAnsi="Garamond" w:cstheme="minorHAnsi"/>
                <w:b/>
              </w:rPr>
              <w:t xml:space="preserve"> No; </w:t>
            </w:r>
            <w:r w:rsidR="00F164AF" w:rsidRPr="005262BF">
              <w:rPr>
                <w:rFonts w:ascii="Garamond" w:hAnsi="Garamond" w:cstheme="minorHAnsi"/>
                <w:b/>
              </w:rPr>
              <w:t xml:space="preserve"> 0</w:t>
            </w:r>
            <w:r w:rsidRPr="005262BF">
              <w:rPr>
                <w:rFonts w:ascii="Garamond" w:hAnsi="Garamond" w:cstheme="minorHAnsi"/>
                <w:b/>
              </w:rPr>
              <w:t xml:space="preserve"> </w:t>
            </w:r>
            <w:r w:rsidRPr="00BA73F8">
              <w:rPr>
                <w:rFonts w:ascii="Garamond" w:hAnsi="Garamond" w:cstheme="minorHAnsi"/>
                <w:b/>
              </w:rPr>
              <w:t>A</w:t>
            </w:r>
            <w:r>
              <w:rPr>
                <w:rFonts w:ascii="Garamond" w:hAnsi="Garamond" w:cstheme="minorHAnsi"/>
                <w:b/>
              </w:rPr>
              <w:t>bstentions</w:t>
            </w:r>
          </w:p>
          <w:p w14:paraId="7589449C" w14:textId="77777777" w:rsidR="00E160A8" w:rsidRDefault="00E160A8" w:rsidP="0002099D">
            <w:pPr>
              <w:rPr>
                <w:rFonts w:ascii="Garamond" w:hAnsi="Garamond" w:cstheme="minorHAnsi"/>
                <w:bCs/>
              </w:rPr>
            </w:pPr>
          </w:p>
          <w:p w14:paraId="39D084D9" w14:textId="77777777" w:rsidR="00E160A8" w:rsidRDefault="00E160A8" w:rsidP="0002099D">
            <w:pPr>
              <w:rPr>
                <w:rFonts w:ascii="Garamond" w:hAnsi="Garamond" w:cstheme="minorHAnsi"/>
                <w:bCs/>
              </w:rPr>
            </w:pPr>
          </w:p>
          <w:p w14:paraId="566D0EED" w14:textId="77777777" w:rsidR="006C47F2" w:rsidRDefault="006C47F2" w:rsidP="00E160A8">
            <w:pPr>
              <w:rPr>
                <w:rFonts w:ascii="Garamond" w:hAnsi="Garamond" w:cstheme="minorHAnsi"/>
                <w:b/>
              </w:rPr>
            </w:pPr>
          </w:p>
          <w:p w14:paraId="79BD58E9" w14:textId="77777777" w:rsidR="006C47F2" w:rsidRDefault="006C47F2" w:rsidP="00E160A8">
            <w:pPr>
              <w:rPr>
                <w:rFonts w:ascii="Garamond" w:hAnsi="Garamond" w:cstheme="minorHAnsi"/>
                <w:b/>
              </w:rPr>
            </w:pPr>
          </w:p>
          <w:p w14:paraId="610276FF" w14:textId="77777777" w:rsidR="00BA73F8" w:rsidRDefault="00BA73F8" w:rsidP="00E160A8">
            <w:pPr>
              <w:rPr>
                <w:rFonts w:ascii="Garamond" w:hAnsi="Garamond" w:cstheme="minorHAnsi"/>
                <w:b/>
              </w:rPr>
            </w:pPr>
          </w:p>
          <w:p w14:paraId="24C68DC0" w14:textId="77777777" w:rsidR="00F13497" w:rsidRDefault="00F164AF" w:rsidP="00E160A8">
            <w:pPr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br/>
            </w:r>
            <w:r>
              <w:rPr>
                <w:rFonts w:ascii="Garamond" w:hAnsi="Garamond" w:cstheme="minorHAnsi"/>
                <w:b/>
              </w:rPr>
              <w:br/>
            </w:r>
            <w:r>
              <w:rPr>
                <w:rFonts w:ascii="Garamond" w:hAnsi="Garamond" w:cstheme="minorHAnsi"/>
                <w:b/>
              </w:rPr>
              <w:br/>
            </w:r>
            <w:r>
              <w:rPr>
                <w:rFonts w:ascii="Garamond" w:hAnsi="Garamond" w:cstheme="minorHAnsi"/>
                <w:b/>
              </w:rPr>
              <w:br/>
            </w:r>
            <w:r>
              <w:rPr>
                <w:rFonts w:ascii="Garamond" w:hAnsi="Garamond" w:cstheme="minorHAnsi"/>
                <w:b/>
              </w:rPr>
              <w:br/>
            </w:r>
            <w:r>
              <w:rPr>
                <w:rFonts w:ascii="Garamond" w:hAnsi="Garamond" w:cstheme="minorHAnsi"/>
                <w:b/>
              </w:rPr>
              <w:br/>
            </w:r>
            <w:r>
              <w:rPr>
                <w:rFonts w:ascii="Garamond" w:hAnsi="Garamond" w:cstheme="minorHAnsi"/>
                <w:b/>
              </w:rPr>
              <w:br/>
            </w:r>
            <w:r>
              <w:rPr>
                <w:rFonts w:ascii="Garamond" w:hAnsi="Garamond" w:cstheme="minorHAnsi"/>
                <w:b/>
              </w:rPr>
              <w:br/>
            </w:r>
            <w:r>
              <w:rPr>
                <w:rFonts w:ascii="Garamond" w:hAnsi="Garamond" w:cstheme="minorHAnsi"/>
                <w:b/>
              </w:rPr>
              <w:lastRenderedPageBreak/>
              <w:br/>
            </w:r>
            <w:r>
              <w:rPr>
                <w:rFonts w:ascii="Garamond" w:hAnsi="Garamond" w:cstheme="minorHAnsi"/>
                <w:b/>
              </w:rPr>
              <w:br/>
            </w:r>
            <w:r>
              <w:rPr>
                <w:rFonts w:ascii="Garamond" w:hAnsi="Garamond" w:cstheme="minorHAnsi"/>
                <w:b/>
              </w:rPr>
              <w:br/>
            </w:r>
            <w:r>
              <w:rPr>
                <w:rFonts w:ascii="Garamond" w:hAnsi="Garamond" w:cstheme="minorHAnsi"/>
                <w:b/>
              </w:rPr>
              <w:br/>
            </w:r>
            <w:r>
              <w:rPr>
                <w:rFonts w:ascii="Garamond" w:hAnsi="Garamond" w:cstheme="minorHAnsi"/>
                <w:b/>
              </w:rPr>
              <w:br/>
            </w:r>
            <w:r>
              <w:rPr>
                <w:rFonts w:ascii="Garamond" w:hAnsi="Garamond" w:cstheme="minorHAnsi"/>
                <w:b/>
              </w:rPr>
              <w:br/>
            </w:r>
          </w:p>
          <w:p w14:paraId="4E221E50" w14:textId="77777777" w:rsidR="00F13497" w:rsidRDefault="00F13497" w:rsidP="00E160A8">
            <w:pPr>
              <w:rPr>
                <w:rFonts w:ascii="Garamond" w:hAnsi="Garamond" w:cstheme="minorHAnsi"/>
                <w:b/>
              </w:rPr>
            </w:pPr>
          </w:p>
          <w:p w14:paraId="105B5F66" w14:textId="77777777" w:rsidR="00F13497" w:rsidRDefault="00F13497" w:rsidP="00E160A8">
            <w:pPr>
              <w:rPr>
                <w:rFonts w:ascii="Garamond" w:hAnsi="Garamond" w:cstheme="minorHAnsi"/>
                <w:b/>
              </w:rPr>
            </w:pPr>
          </w:p>
          <w:p w14:paraId="13C59B25" w14:textId="77777777" w:rsidR="00F13497" w:rsidRDefault="00F13497" w:rsidP="00E160A8">
            <w:pPr>
              <w:rPr>
                <w:rFonts w:ascii="Garamond" w:hAnsi="Garamond" w:cstheme="minorHAnsi"/>
                <w:b/>
              </w:rPr>
            </w:pPr>
          </w:p>
          <w:p w14:paraId="343B6650" w14:textId="77777777" w:rsidR="00F13497" w:rsidRDefault="00F13497" w:rsidP="00E160A8">
            <w:pPr>
              <w:rPr>
                <w:rFonts w:ascii="Garamond" w:hAnsi="Garamond" w:cstheme="minorHAnsi"/>
                <w:b/>
              </w:rPr>
            </w:pPr>
          </w:p>
          <w:p w14:paraId="173B4280" w14:textId="77777777" w:rsidR="00F13497" w:rsidRDefault="00F13497" w:rsidP="00E160A8">
            <w:pPr>
              <w:rPr>
                <w:rFonts w:ascii="Garamond" w:hAnsi="Garamond" w:cstheme="minorHAnsi"/>
                <w:b/>
              </w:rPr>
            </w:pPr>
          </w:p>
          <w:p w14:paraId="5431C60C" w14:textId="054EA4EF" w:rsidR="00C724F2" w:rsidRDefault="00F164AF" w:rsidP="00E160A8">
            <w:pPr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br/>
            </w:r>
          </w:p>
          <w:p w14:paraId="2B65C212" w14:textId="77777777" w:rsidR="009823BA" w:rsidRPr="004D6EC2" w:rsidRDefault="009823BA" w:rsidP="006532A8">
            <w:pPr>
              <w:rPr>
                <w:rFonts w:ascii="Garamond" w:hAnsi="Garamond" w:cstheme="minorHAnsi"/>
                <w:b/>
              </w:rPr>
            </w:pPr>
          </w:p>
        </w:tc>
      </w:tr>
      <w:tr w:rsidR="00082284" w:rsidRPr="004D6EC2" w14:paraId="14C3DDC3" w14:textId="77777777" w:rsidTr="00077DE2">
        <w:tc>
          <w:tcPr>
            <w:tcW w:w="3145" w:type="dxa"/>
          </w:tcPr>
          <w:p w14:paraId="4DCE1F49" w14:textId="733ABA0B" w:rsidR="00082284" w:rsidRPr="004D6EC2" w:rsidRDefault="00082284" w:rsidP="00116FFF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theme="minorHAnsi"/>
              </w:rPr>
            </w:pPr>
            <w:r w:rsidRPr="004D6EC2">
              <w:rPr>
                <w:rFonts w:ascii="Garamond" w:hAnsi="Garamond" w:cstheme="minorHAnsi"/>
              </w:rPr>
              <w:lastRenderedPageBreak/>
              <w:t>Adjournment</w:t>
            </w:r>
          </w:p>
        </w:tc>
        <w:tc>
          <w:tcPr>
            <w:tcW w:w="6210" w:type="dxa"/>
          </w:tcPr>
          <w:p w14:paraId="77930989" w14:textId="0241F56A" w:rsidR="00082284" w:rsidRPr="004D6EC2" w:rsidRDefault="00082284" w:rsidP="00082284">
            <w:pPr>
              <w:rPr>
                <w:rFonts w:ascii="Garamond" w:hAnsi="Garamond" w:cstheme="minorHAnsi"/>
              </w:rPr>
            </w:pPr>
            <w:r w:rsidRPr="004D6EC2">
              <w:rPr>
                <w:rFonts w:ascii="Garamond" w:hAnsi="Garamond" w:cstheme="minorHAnsi"/>
              </w:rPr>
              <w:t xml:space="preserve">The meeting adjourned at </w:t>
            </w:r>
            <w:r w:rsidR="00C724F2">
              <w:rPr>
                <w:rFonts w:ascii="Garamond" w:hAnsi="Garamond" w:cstheme="minorHAnsi"/>
              </w:rPr>
              <w:t>5:20pm</w:t>
            </w:r>
          </w:p>
        </w:tc>
        <w:tc>
          <w:tcPr>
            <w:tcW w:w="5130" w:type="dxa"/>
          </w:tcPr>
          <w:p w14:paraId="5EE1BAB0" w14:textId="77777777" w:rsidR="00082284" w:rsidRPr="004D6EC2" w:rsidRDefault="00082284" w:rsidP="00082284">
            <w:pPr>
              <w:rPr>
                <w:rFonts w:ascii="Garamond" w:hAnsi="Garamond" w:cstheme="minorHAnsi"/>
                <w:b/>
              </w:rPr>
            </w:pPr>
          </w:p>
        </w:tc>
      </w:tr>
    </w:tbl>
    <w:p w14:paraId="11BDF9C8" w14:textId="77777777" w:rsidR="00DC54A2" w:rsidRPr="00DC54A2" w:rsidRDefault="00DC54A2" w:rsidP="00DC54A2">
      <w:pPr>
        <w:rPr>
          <w:rFonts w:ascii="Garamond" w:hAnsi="Garamond" w:cstheme="minorHAnsi"/>
          <w:sz w:val="20"/>
          <w:szCs w:val="20"/>
        </w:rPr>
      </w:pPr>
    </w:p>
    <w:p w14:paraId="03580A6E" w14:textId="6C736C85" w:rsidR="00DC54A2" w:rsidRPr="00DC54A2" w:rsidRDefault="00DC54A2" w:rsidP="00DC54A2">
      <w:pPr>
        <w:tabs>
          <w:tab w:val="left" w:pos="1263"/>
        </w:tabs>
        <w:rPr>
          <w:rFonts w:ascii="Garamond" w:hAnsi="Garamond" w:cstheme="minorHAnsi"/>
          <w:sz w:val="20"/>
          <w:szCs w:val="20"/>
        </w:rPr>
      </w:pPr>
    </w:p>
    <w:sectPr w:rsidR="00DC54A2" w:rsidRPr="00DC54A2" w:rsidSect="00CF6EB9">
      <w:footerReference w:type="default" r:id="rId11"/>
      <w:pgSz w:w="15840" w:h="12240" w:orient="landscape"/>
      <w:pgMar w:top="619" w:right="1170" w:bottom="677" w:left="677" w:header="0" w:footer="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98DBF" w14:textId="77777777" w:rsidR="008453A6" w:rsidRDefault="008453A6">
      <w:pPr>
        <w:spacing w:after="0" w:line="240" w:lineRule="auto"/>
      </w:pPr>
      <w:r>
        <w:separator/>
      </w:r>
    </w:p>
  </w:endnote>
  <w:endnote w:type="continuationSeparator" w:id="0">
    <w:p w14:paraId="4E393535" w14:textId="77777777" w:rsidR="008453A6" w:rsidRDefault="0084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445ED" w14:textId="3B2B0127" w:rsidR="006E76A7" w:rsidRPr="0018790E" w:rsidRDefault="007B47C0">
    <w:pPr>
      <w:spacing w:after="0" w:line="200" w:lineRule="exac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054727">
      <w:rPr>
        <w:sz w:val="16"/>
        <w:szCs w:val="16"/>
      </w:rPr>
      <w:t>UAS Minutes September 27, 2024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Approved </w:t>
    </w:r>
    <w:r w:rsidR="006E76A7">
      <w:rPr>
        <w:sz w:val="16"/>
        <w:szCs w:val="16"/>
      </w:rPr>
      <w:tab/>
    </w:r>
    <w:r w:rsidR="00054727">
      <w:rPr>
        <w:sz w:val="16"/>
        <w:szCs w:val="16"/>
      </w:rPr>
      <w:t>November 1, 2024</w:t>
    </w:r>
    <w:r w:rsidR="006E76A7">
      <w:rPr>
        <w:sz w:val="16"/>
        <w:szCs w:val="16"/>
      </w:rPr>
      <w:tab/>
    </w:r>
    <w:r w:rsidR="006A0E31">
      <w:rPr>
        <w:sz w:val="16"/>
        <w:szCs w:val="16"/>
      </w:rPr>
      <w:t xml:space="preserve">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F5952" w14:textId="77777777" w:rsidR="008453A6" w:rsidRDefault="008453A6">
      <w:pPr>
        <w:spacing w:after="0" w:line="240" w:lineRule="auto"/>
      </w:pPr>
      <w:r>
        <w:separator/>
      </w:r>
    </w:p>
  </w:footnote>
  <w:footnote w:type="continuationSeparator" w:id="0">
    <w:p w14:paraId="2CAF4097" w14:textId="77777777" w:rsidR="008453A6" w:rsidRDefault="00845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3D083D"/>
    <w:multiLevelType w:val="hybridMultilevel"/>
    <w:tmpl w:val="1C681756"/>
    <w:lvl w:ilvl="0" w:tplc="FC840D14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5C7711B0"/>
    <w:multiLevelType w:val="hybridMultilevel"/>
    <w:tmpl w:val="0E680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F6970"/>
    <w:multiLevelType w:val="hybridMultilevel"/>
    <w:tmpl w:val="9342B27A"/>
    <w:lvl w:ilvl="0" w:tplc="80A2254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A2FFC"/>
    <w:multiLevelType w:val="hybridMultilevel"/>
    <w:tmpl w:val="09B2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128903">
    <w:abstractNumId w:val="1"/>
  </w:num>
  <w:num w:numId="2" w16cid:durableId="864444282">
    <w:abstractNumId w:val="0"/>
  </w:num>
  <w:num w:numId="3" w16cid:durableId="1830831666">
    <w:abstractNumId w:val="2"/>
  </w:num>
  <w:num w:numId="4" w16cid:durableId="138602856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D"/>
    <w:rsid w:val="00000537"/>
    <w:rsid w:val="00000C04"/>
    <w:rsid w:val="00007F15"/>
    <w:rsid w:val="000121C2"/>
    <w:rsid w:val="000125BA"/>
    <w:rsid w:val="000136F6"/>
    <w:rsid w:val="000158B4"/>
    <w:rsid w:val="00016472"/>
    <w:rsid w:val="00017FD5"/>
    <w:rsid w:val="0002099D"/>
    <w:rsid w:val="00022612"/>
    <w:rsid w:val="00023707"/>
    <w:rsid w:val="00025F45"/>
    <w:rsid w:val="00030651"/>
    <w:rsid w:val="00031217"/>
    <w:rsid w:val="00031707"/>
    <w:rsid w:val="00033FCB"/>
    <w:rsid w:val="00034704"/>
    <w:rsid w:val="000354BB"/>
    <w:rsid w:val="0003594D"/>
    <w:rsid w:val="000364BD"/>
    <w:rsid w:val="00042A13"/>
    <w:rsid w:val="00046256"/>
    <w:rsid w:val="000465C1"/>
    <w:rsid w:val="00046624"/>
    <w:rsid w:val="000477D7"/>
    <w:rsid w:val="00047BB4"/>
    <w:rsid w:val="000509A5"/>
    <w:rsid w:val="00051F70"/>
    <w:rsid w:val="00054727"/>
    <w:rsid w:val="00054C39"/>
    <w:rsid w:val="00054F81"/>
    <w:rsid w:val="00055BCB"/>
    <w:rsid w:val="00057B01"/>
    <w:rsid w:val="00060CBD"/>
    <w:rsid w:val="0006653A"/>
    <w:rsid w:val="00066DF9"/>
    <w:rsid w:val="0006779D"/>
    <w:rsid w:val="00067892"/>
    <w:rsid w:val="000719F8"/>
    <w:rsid w:val="000726EF"/>
    <w:rsid w:val="00073199"/>
    <w:rsid w:val="00074430"/>
    <w:rsid w:val="00076A69"/>
    <w:rsid w:val="00076B1C"/>
    <w:rsid w:val="00077DE2"/>
    <w:rsid w:val="0008055B"/>
    <w:rsid w:val="00081EBB"/>
    <w:rsid w:val="00082284"/>
    <w:rsid w:val="0008356E"/>
    <w:rsid w:val="00087864"/>
    <w:rsid w:val="00091982"/>
    <w:rsid w:val="000930C9"/>
    <w:rsid w:val="00094034"/>
    <w:rsid w:val="00094243"/>
    <w:rsid w:val="00096540"/>
    <w:rsid w:val="00097095"/>
    <w:rsid w:val="00097365"/>
    <w:rsid w:val="000975DE"/>
    <w:rsid w:val="000A13B8"/>
    <w:rsid w:val="000A16A6"/>
    <w:rsid w:val="000A3037"/>
    <w:rsid w:val="000A3681"/>
    <w:rsid w:val="000A3F87"/>
    <w:rsid w:val="000A5D73"/>
    <w:rsid w:val="000B09DE"/>
    <w:rsid w:val="000B203A"/>
    <w:rsid w:val="000B34E4"/>
    <w:rsid w:val="000B5D0D"/>
    <w:rsid w:val="000B5E58"/>
    <w:rsid w:val="000B6C01"/>
    <w:rsid w:val="000C16CF"/>
    <w:rsid w:val="000C19C3"/>
    <w:rsid w:val="000C1CBC"/>
    <w:rsid w:val="000C50C7"/>
    <w:rsid w:val="000C554A"/>
    <w:rsid w:val="000D094F"/>
    <w:rsid w:val="000D0A71"/>
    <w:rsid w:val="000D1ADE"/>
    <w:rsid w:val="000D1DB4"/>
    <w:rsid w:val="000D1ECF"/>
    <w:rsid w:val="000D3521"/>
    <w:rsid w:val="000E604A"/>
    <w:rsid w:val="000E6B76"/>
    <w:rsid w:val="000E725A"/>
    <w:rsid w:val="000F018B"/>
    <w:rsid w:val="000F0381"/>
    <w:rsid w:val="000F23CC"/>
    <w:rsid w:val="000F2643"/>
    <w:rsid w:val="000F3417"/>
    <w:rsid w:val="000F48B0"/>
    <w:rsid w:val="000F5B65"/>
    <w:rsid w:val="000F62DF"/>
    <w:rsid w:val="00100048"/>
    <w:rsid w:val="0010062C"/>
    <w:rsid w:val="001014B9"/>
    <w:rsid w:val="0010464C"/>
    <w:rsid w:val="00105D8D"/>
    <w:rsid w:val="001114C5"/>
    <w:rsid w:val="00111D58"/>
    <w:rsid w:val="00112130"/>
    <w:rsid w:val="001124D7"/>
    <w:rsid w:val="00114F1A"/>
    <w:rsid w:val="00116FFF"/>
    <w:rsid w:val="001177FE"/>
    <w:rsid w:val="00120623"/>
    <w:rsid w:val="00122AE6"/>
    <w:rsid w:val="001263E9"/>
    <w:rsid w:val="001274DB"/>
    <w:rsid w:val="00130073"/>
    <w:rsid w:val="001302FC"/>
    <w:rsid w:val="00130DC9"/>
    <w:rsid w:val="00131A2B"/>
    <w:rsid w:val="00131BAA"/>
    <w:rsid w:val="00133FDF"/>
    <w:rsid w:val="00135C7D"/>
    <w:rsid w:val="00136DED"/>
    <w:rsid w:val="001372FF"/>
    <w:rsid w:val="00137740"/>
    <w:rsid w:val="0013778D"/>
    <w:rsid w:val="00137B8C"/>
    <w:rsid w:val="00141371"/>
    <w:rsid w:val="0014253B"/>
    <w:rsid w:val="00146A85"/>
    <w:rsid w:val="00146BFC"/>
    <w:rsid w:val="00146FDE"/>
    <w:rsid w:val="00147812"/>
    <w:rsid w:val="00150325"/>
    <w:rsid w:val="00153103"/>
    <w:rsid w:val="001562BD"/>
    <w:rsid w:val="001576AE"/>
    <w:rsid w:val="0016066B"/>
    <w:rsid w:val="00160677"/>
    <w:rsid w:val="00163F36"/>
    <w:rsid w:val="00164254"/>
    <w:rsid w:val="00164A03"/>
    <w:rsid w:val="001674B2"/>
    <w:rsid w:val="00167FAC"/>
    <w:rsid w:val="00170549"/>
    <w:rsid w:val="0017162C"/>
    <w:rsid w:val="0017207E"/>
    <w:rsid w:val="00175E27"/>
    <w:rsid w:val="00176AD5"/>
    <w:rsid w:val="001775A1"/>
    <w:rsid w:val="00180489"/>
    <w:rsid w:val="001811D6"/>
    <w:rsid w:val="00182277"/>
    <w:rsid w:val="00182595"/>
    <w:rsid w:val="00185624"/>
    <w:rsid w:val="0018684E"/>
    <w:rsid w:val="00186B3C"/>
    <w:rsid w:val="001870B8"/>
    <w:rsid w:val="0018790E"/>
    <w:rsid w:val="00190F4F"/>
    <w:rsid w:val="00195078"/>
    <w:rsid w:val="001965A7"/>
    <w:rsid w:val="00196A91"/>
    <w:rsid w:val="001A07B8"/>
    <w:rsid w:val="001A16E3"/>
    <w:rsid w:val="001A2EAD"/>
    <w:rsid w:val="001A33C5"/>
    <w:rsid w:val="001A35A7"/>
    <w:rsid w:val="001A3E28"/>
    <w:rsid w:val="001B0C39"/>
    <w:rsid w:val="001B1B8A"/>
    <w:rsid w:val="001B20AF"/>
    <w:rsid w:val="001B3425"/>
    <w:rsid w:val="001B5813"/>
    <w:rsid w:val="001B5F8D"/>
    <w:rsid w:val="001B776D"/>
    <w:rsid w:val="001C0BCF"/>
    <w:rsid w:val="001C2654"/>
    <w:rsid w:val="001C6315"/>
    <w:rsid w:val="001C72E7"/>
    <w:rsid w:val="001C7FE3"/>
    <w:rsid w:val="001D3C50"/>
    <w:rsid w:val="001E110E"/>
    <w:rsid w:val="001E1AD7"/>
    <w:rsid w:val="001E27A3"/>
    <w:rsid w:val="001E2CF9"/>
    <w:rsid w:val="001E553A"/>
    <w:rsid w:val="001E6FC5"/>
    <w:rsid w:val="001E7A08"/>
    <w:rsid w:val="001F1616"/>
    <w:rsid w:val="001F3842"/>
    <w:rsid w:val="001F5FC3"/>
    <w:rsid w:val="001F7314"/>
    <w:rsid w:val="00200EFD"/>
    <w:rsid w:val="002015FA"/>
    <w:rsid w:val="00202229"/>
    <w:rsid w:val="002033BB"/>
    <w:rsid w:val="002106DD"/>
    <w:rsid w:val="00213BC6"/>
    <w:rsid w:val="00214AB9"/>
    <w:rsid w:val="00216D6E"/>
    <w:rsid w:val="002223F8"/>
    <w:rsid w:val="0022321E"/>
    <w:rsid w:val="00225ECA"/>
    <w:rsid w:val="00226241"/>
    <w:rsid w:val="002267C0"/>
    <w:rsid w:val="00226C56"/>
    <w:rsid w:val="0022739E"/>
    <w:rsid w:val="00227DFD"/>
    <w:rsid w:val="00230B2A"/>
    <w:rsid w:val="00230EC0"/>
    <w:rsid w:val="00231CEF"/>
    <w:rsid w:val="0023522E"/>
    <w:rsid w:val="00235A42"/>
    <w:rsid w:val="00236603"/>
    <w:rsid w:val="0023771F"/>
    <w:rsid w:val="002400FA"/>
    <w:rsid w:val="00241A9C"/>
    <w:rsid w:val="00243128"/>
    <w:rsid w:val="002436DE"/>
    <w:rsid w:val="0024482C"/>
    <w:rsid w:val="00245EEF"/>
    <w:rsid w:val="00246935"/>
    <w:rsid w:val="00246E03"/>
    <w:rsid w:val="00251CD9"/>
    <w:rsid w:val="00253143"/>
    <w:rsid w:val="00253999"/>
    <w:rsid w:val="00254516"/>
    <w:rsid w:val="002557E7"/>
    <w:rsid w:val="002619B7"/>
    <w:rsid w:val="00261C91"/>
    <w:rsid w:val="00265A01"/>
    <w:rsid w:val="00272A8B"/>
    <w:rsid w:val="0027407F"/>
    <w:rsid w:val="00274BD3"/>
    <w:rsid w:val="002755CF"/>
    <w:rsid w:val="00276329"/>
    <w:rsid w:val="00280557"/>
    <w:rsid w:val="00280D6D"/>
    <w:rsid w:val="002812F1"/>
    <w:rsid w:val="002813F1"/>
    <w:rsid w:val="002822DB"/>
    <w:rsid w:val="002872BE"/>
    <w:rsid w:val="002914C0"/>
    <w:rsid w:val="002926A4"/>
    <w:rsid w:val="002936FC"/>
    <w:rsid w:val="00293CAA"/>
    <w:rsid w:val="002942E9"/>
    <w:rsid w:val="00294E11"/>
    <w:rsid w:val="002955F4"/>
    <w:rsid w:val="00297761"/>
    <w:rsid w:val="00297E18"/>
    <w:rsid w:val="002A099C"/>
    <w:rsid w:val="002A2496"/>
    <w:rsid w:val="002A2E2E"/>
    <w:rsid w:val="002A34F4"/>
    <w:rsid w:val="002A3EBD"/>
    <w:rsid w:val="002A4342"/>
    <w:rsid w:val="002A49A1"/>
    <w:rsid w:val="002A72B3"/>
    <w:rsid w:val="002A74D7"/>
    <w:rsid w:val="002B1465"/>
    <w:rsid w:val="002B1BC6"/>
    <w:rsid w:val="002B22B8"/>
    <w:rsid w:val="002B2665"/>
    <w:rsid w:val="002B57E3"/>
    <w:rsid w:val="002B6796"/>
    <w:rsid w:val="002C0023"/>
    <w:rsid w:val="002C1F0B"/>
    <w:rsid w:val="002C37F3"/>
    <w:rsid w:val="002D05BB"/>
    <w:rsid w:val="002D24A3"/>
    <w:rsid w:val="002D2A02"/>
    <w:rsid w:val="002D3382"/>
    <w:rsid w:val="002D4519"/>
    <w:rsid w:val="002D7A45"/>
    <w:rsid w:val="002E1450"/>
    <w:rsid w:val="002E1D96"/>
    <w:rsid w:val="002E2952"/>
    <w:rsid w:val="002E2B95"/>
    <w:rsid w:val="002E2C6C"/>
    <w:rsid w:val="002E2CF7"/>
    <w:rsid w:val="002E364E"/>
    <w:rsid w:val="002E4F0E"/>
    <w:rsid w:val="002E6649"/>
    <w:rsid w:val="002F135D"/>
    <w:rsid w:val="002F1EBB"/>
    <w:rsid w:val="002F5558"/>
    <w:rsid w:val="002F5603"/>
    <w:rsid w:val="002F761A"/>
    <w:rsid w:val="002F7B05"/>
    <w:rsid w:val="00300C9B"/>
    <w:rsid w:val="0030256B"/>
    <w:rsid w:val="00303616"/>
    <w:rsid w:val="00303E58"/>
    <w:rsid w:val="00305365"/>
    <w:rsid w:val="00305BC5"/>
    <w:rsid w:val="00306B74"/>
    <w:rsid w:val="00306DD2"/>
    <w:rsid w:val="0030761F"/>
    <w:rsid w:val="003124C8"/>
    <w:rsid w:val="00312678"/>
    <w:rsid w:val="00313F15"/>
    <w:rsid w:val="00314049"/>
    <w:rsid w:val="00316B4E"/>
    <w:rsid w:val="003213F8"/>
    <w:rsid w:val="00321B36"/>
    <w:rsid w:val="00327955"/>
    <w:rsid w:val="00327A2D"/>
    <w:rsid w:val="00331464"/>
    <w:rsid w:val="00333CA0"/>
    <w:rsid w:val="00334AB2"/>
    <w:rsid w:val="00335149"/>
    <w:rsid w:val="00335F32"/>
    <w:rsid w:val="003428AA"/>
    <w:rsid w:val="0035031D"/>
    <w:rsid w:val="0035036E"/>
    <w:rsid w:val="00351B4C"/>
    <w:rsid w:val="00353599"/>
    <w:rsid w:val="0035411B"/>
    <w:rsid w:val="00354ADA"/>
    <w:rsid w:val="00354F80"/>
    <w:rsid w:val="00356036"/>
    <w:rsid w:val="00356758"/>
    <w:rsid w:val="003571D5"/>
    <w:rsid w:val="00357569"/>
    <w:rsid w:val="00357B6E"/>
    <w:rsid w:val="003626EE"/>
    <w:rsid w:val="00363AD2"/>
    <w:rsid w:val="00366141"/>
    <w:rsid w:val="00373487"/>
    <w:rsid w:val="00374838"/>
    <w:rsid w:val="0037570C"/>
    <w:rsid w:val="0037671F"/>
    <w:rsid w:val="00382F86"/>
    <w:rsid w:val="00384076"/>
    <w:rsid w:val="0038510A"/>
    <w:rsid w:val="0038530A"/>
    <w:rsid w:val="00385AB3"/>
    <w:rsid w:val="00385CB4"/>
    <w:rsid w:val="0039193F"/>
    <w:rsid w:val="00395573"/>
    <w:rsid w:val="003A181D"/>
    <w:rsid w:val="003A3B0B"/>
    <w:rsid w:val="003A6383"/>
    <w:rsid w:val="003B1FD3"/>
    <w:rsid w:val="003B7840"/>
    <w:rsid w:val="003C0246"/>
    <w:rsid w:val="003C0912"/>
    <w:rsid w:val="003C0E00"/>
    <w:rsid w:val="003C1F02"/>
    <w:rsid w:val="003C504E"/>
    <w:rsid w:val="003C53BF"/>
    <w:rsid w:val="003D0011"/>
    <w:rsid w:val="003D0348"/>
    <w:rsid w:val="003D1B02"/>
    <w:rsid w:val="003D2DC6"/>
    <w:rsid w:val="003D3799"/>
    <w:rsid w:val="003D4966"/>
    <w:rsid w:val="003D7D5A"/>
    <w:rsid w:val="003E1108"/>
    <w:rsid w:val="003E36B1"/>
    <w:rsid w:val="003E51A1"/>
    <w:rsid w:val="003E6923"/>
    <w:rsid w:val="003E6DAC"/>
    <w:rsid w:val="003E7138"/>
    <w:rsid w:val="003E7AE2"/>
    <w:rsid w:val="003F2DC0"/>
    <w:rsid w:val="003F4D4D"/>
    <w:rsid w:val="003F59F8"/>
    <w:rsid w:val="003F6AC2"/>
    <w:rsid w:val="003F77B6"/>
    <w:rsid w:val="003F7D8C"/>
    <w:rsid w:val="00400BCF"/>
    <w:rsid w:val="0040223F"/>
    <w:rsid w:val="00402575"/>
    <w:rsid w:val="00402A14"/>
    <w:rsid w:val="0040328E"/>
    <w:rsid w:val="00404013"/>
    <w:rsid w:val="00404D23"/>
    <w:rsid w:val="00406CCE"/>
    <w:rsid w:val="00412B64"/>
    <w:rsid w:val="00412C31"/>
    <w:rsid w:val="00414D55"/>
    <w:rsid w:val="00416CDF"/>
    <w:rsid w:val="00420198"/>
    <w:rsid w:val="004233E9"/>
    <w:rsid w:val="00425563"/>
    <w:rsid w:val="00426809"/>
    <w:rsid w:val="004268D9"/>
    <w:rsid w:val="00426CD9"/>
    <w:rsid w:val="00426CEC"/>
    <w:rsid w:val="00427210"/>
    <w:rsid w:val="00427E98"/>
    <w:rsid w:val="004313EF"/>
    <w:rsid w:val="00431F1B"/>
    <w:rsid w:val="00434324"/>
    <w:rsid w:val="00435485"/>
    <w:rsid w:val="004355B1"/>
    <w:rsid w:val="00435966"/>
    <w:rsid w:val="00435A73"/>
    <w:rsid w:val="004415A4"/>
    <w:rsid w:val="00443939"/>
    <w:rsid w:val="00443ED2"/>
    <w:rsid w:val="0044617D"/>
    <w:rsid w:val="00446308"/>
    <w:rsid w:val="004527D4"/>
    <w:rsid w:val="00454022"/>
    <w:rsid w:val="00454176"/>
    <w:rsid w:val="00455C35"/>
    <w:rsid w:val="004566B5"/>
    <w:rsid w:val="0045680D"/>
    <w:rsid w:val="00456BAC"/>
    <w:rsid w:val="00463D23"/>
    <w:rsid w:val="00464902"/>
    <w:rsid w:val="00470AF8"/>
    <w:rsid w:val="004713C4"/>
    <w:rsid w:val="0047196A"/>
    <w:rsid w:val="00472149"/>
    <w:rsid w:val="00475F74"/>
    <w:rsid w:val="004765AC"/>
    <w:rsid w:val="00477B12"/>
    <w:rsid w:val="00480B36"/>
    <w:rsid w:val="004824F2"/>
    <w:rsid w:val="0048374A"/>
    <w:rsid w:val="00484A3F"/>
    <w:rsid w:val="00485A28"/>
    <w:rsid w:val="004869E4"/>
    <w:rsid w:val="00486BC6"/>
    <w:rsid w:val="00487DB8"/>
    <w:rsid w:val="0049071A"/>
    <w:rsid w:val="00491053"/>
    <w:rsid w:val="00491338"/>
    <w:rsid w:val="004917E2"/>
    <w:rsid w:val="004920A3"/>
    <w:rsid w:val="004956E0"/>
    <w:rsid w:val="00497D3F"/>
    <w:rsid w:val="004A06B9"/>
    <w:rsid w:val="004A330A"/>
    <w:rsid w:val="004A39E2"/>
    <w:rsid w:val="004A445D"/>
    <w:rsid w:val="004A5DBB"/>
    <w:rsid w:val="004A6EF4"/>
    <w:rsid w:val="004B021C"/>
    <w:rsid w:val="004B233F"/>
    <w:rsid w:val="004B275A"/>
    <w:rsid w:val="004C1CC1"/>
    <w:rsid w:val="004C2C74"/>
    <w:rsid w:val="004D26C5"/>
    <w:rsid w:val="004D4E17"/>
    <w:rsid w:val="004D5028"/>
    <w:rsid w:val="004D5E0E"/>
    <w:rsid w:val="004D6EC2"/>
    <w:rsid w:val="004D7F6D"/>
    <w:rsid w:val="004E0322"/>
    <w:rsid w:val="004E05F9"/>
    <w:rsid w:val="004E1D5A"/>
    <w:rsid w:val="004E3234"/>
    <w:rsid w:val="004E4016"/>
    <w:rsid w:val="004E6A1B"/>
    <w:rsid w:val="004E718E"/>
    <w:rsid w:val="004E7C52"/>
    <w:rsid w:val="004F0000"/>
    <w:rsid w:val="004F109A"/>
    <w:rsid w:val="004F2936"/>
    <w:rsid w:val="004F5CB2"/>
    <w:rsid w:val="004F73C3"/>
    <w:rsid w:val="004F79F1"/>
    <w:rsid w:val="0050115E"/>
    <w:rsid w:val="00501845"/>
    <w:rsid w:val="00501CF1"/>
    <w:rsid w:val="00502E7A"/>
    <w:rsid w:val="00503073"/>
    <w:rsid w:val="00507B3A"/>
    <w:rsid w:val="00514FF8"/>
    <w:rsid w:val="00515B1D"/>
    <w:rsid w:val="005175E9"/>
    <w:rsid w:val="00521FA7"/>
    <w:rsid w:val="00524AD6"/>
    <w:rsid w:val="0052500B"/>
    <w:rsid w:val="005262BF"/>
    <w:rsid w:val="005342B1"/>
    <w:rsid w:val="005344F8"/>
    <w:rsid w:val="00535D1E"/>
    <w:rsid w:val="0053609A"/>
    <w:rsid w:val="0054079B"/>
    <w:rsid w:val="00541577"/>
    <w:rsid w:val="00542FD2"/>
    <w:rsid w:val="00543952"/>
    <w:rsid w:val="00543D38"/>
    <w:rsid w:val="0054434E"/>
    <w:rsid w:val="00544407"/>
    <w:rsid w:val="0055045D"/>
    <w:rsid w:val="00551FD7"/>
    <w:rsid w:val="005533A7"/>
    <w:rsid w:val="0055376B"/>
    <w:rsid w:val="0055428C"/>
    <w:rsid w:val="00554FAF"/>
    <w:rsid w:val="005676E0"/>
    <w:rsid w:val="0057099F"/>
    <w:rsid w:val="00571C47"/>
    <w:rsid w:val="00572411"/>
    <w:rsid w:val="005755C4"/>
    <w:rsid w:val="005768DC"/>
    <w:rsid w:val="005823E8"/>
    <w:rsid w:val="00582C5D"/>
    <w:rsid w:val="00585838"/>
    <w:rsid w:val="00585ACE"/>
    <w:rsid w:val="00586808"/>
    <w:rsid w:val="00586F17"/>
    <w:rsid w:val="00595A05"/>
    <w:rsid w:val="005A0D0B"/>
    <w:rsid w:val="005A3147"/>
    <w:rsid w:val="005A5233"/>
    <w:rsid w:val="005A549C"/>
    <w:rsid w:val="005A6B0C"/>
    <w:rsid w:val="005B19EE"/>
    <w:rsid w:val="005B50D1"/>
    <w:rsid w:val="005B78A6"/>
    <w:rsid w:val="005C46CF"/>
    <w:rsid w:val="005C57B8"/>
    <w:rsid w:val="005C6CAB"/>
    <w:rsid w:val="005C771F"/>
    <w:rsid w:val="005D181A"/>
    <w:rsid w:val="005D2A87"/>
    <w:rsid w:val="005D5DE6"/>
    <w:rsid w:val="005D6148"/>
    <w:rsid w:val="005E2C5D"/>
    <w:rsid w:val="005E35F1"/>
    <w:rsid w:val="005E4681"/>
    <w:rsid w:val="005E60D5"/>
    <w:rsid w:val="005E7011"/>
    <w:rsid w:val="005F0172"/>
    <w:rsid w:val="005F1CB0"/>
    <w:rsid w:val="005F1D66"/>
    <w:rsid w:val="005F2288"/>
    <w:rsid w:val="005F2D0C"/>
    <w:rsid w:val="005F31CE"/>
    <w:rsid w:val="005F7A07"/>
    <w:rsid w:val="00600CD7"/>
    <w:rsid w:val="006037B4"/>
    <w:rsid w:val="00604725"/>
    <w:rsid w:val="00605156"/>
    <w:rsid w:val="00610B6C"/>
    <w:rsid w:val="00612541"/>
    <w:rsid w:val="00612A5F"/>
    <w:rsid w:val="0061327B"/>
    <w:rsid w:val="00613763"/>
    <w:rsid w:val="00614264"/>
    <w:rsid w:val="006173F6"/>
    <w:rsid w:val="00620C3A"/>
    <w:rsid w:val="00622DB8"/>
    <w:rsid w:val="00622F9E"/>
    <w:rsid w:val="00624BFD"/>
    <w:rsid w:val="00625287"/>
    <w:rsid w:val="0062553E"/>
    <w:rsid w:val="00625623"/>
    <w:rsid w:val="00627A54"/>
    <w:rsid w:val="00631B54"/>
    <w:rsid w:val="00632B13"/>
    <w:rsid w:val="0063305C"/>
    <w:rsid w:val="006334E0"/>
    <w:rsid w:val="00637492"/>
    <w:rsid w:val="00640793"/>
    <w:rsid w:val="00640D8D"/>
    <w:rsid w:val="00640FEE"/>
    <w:rsid w:val="00642EA2"/>
    <w:rsid w:val="0064424A"/>
    <w:rsid w:val="00646D2D"/>
    <w:rsid w:val="00646FBB"/>
    <w:rsid w:val="006507A3"/>
    <w:rsid w:val="006523B8"/>
    <w:rsid w:val="006532A8"/>
    <w:rsid w:val="0065403D"/>
    <w:rsid w:val="006564AD"/>
    <w:rsid w:val="00656DAF"/>
    <w:rsid w:val="00657756"/>
    <w:rsid w:val="00657803"/>
    <w:rsid w:val="006620C7"/>
    <w:rsid w:val="006638C6"/>
    <w:rsid w:val="00665491"/>
    <w:rsid w:val="00667569"/>
    <w:rsid w:val="00667607"/>
    <w:rsid w:val="006679F4"/>
    <w:rsid w:val="00670A7C"/>
    <w:rsid w:val="00673209"/>
    <w:rsid w:val="00673AA7"/>
    <w:rsid w:val="00673D3D"/>
    <w:rsid w:val="0067464C"/>
    <w:rsid w:val="00675D70"/>
    <w:rsid w:val="0067706A"/>
    <w:rsid w:val="00680326"/>
    <w:rsid w:val="00681114"/>
    <w:rsid w:val="00682CB2"/>
    <w:rsid w:val="00683A11"/>
    <w:rsid w:val="00685FBB"/>
    <w:rsid w:val="00690ADF"/>
    <w:rsid w:val="00693F28"/>
    <w:rsid w:val="0069425F"/>
    <w:rsid w:val="00694D46"/>
    <w:rsid w:val="006957A5"/>
    <w:rsid w:val="00697586"/>
    <w:rsid w:val="00697738"/>
    <w:rsid w:val="006A0394"/>
    <w:rsid w:val="006A0E31"/>
    <w:rsid w:val="006A0E63"/>
    <w:rsid w:val="006A1DAB"/>
    <w:rsid w:val="006A2FE2"/>
    <w:rsid w:val="006A4AB3"/>
    <w:rsid w:val="006A4C37"/>
    <w:rsid w:val="006A4F6B"/>
    <w:rsid w:val="006A5E06"/>
    <w:rsid w:val="006B04EB"/>
    <w:rsid w:val="006B1196"/>
    <w:rsid w:val="006B24E9"/>
    <w:rsid w:val="006B37AF"/>
    <w:rsid w:val="006B5FD0"/>
    <w:rsid w:val="006B6063"/>
    <w:rsid w:val="006B7A6C"/>
    <w:rsid w:val="006C0AB6"/>
    <w:rsid w:val="006C39E0"/>
    <w:rsid w:val="006C47F2"/>
    <w:rsid w:val="006C4C4D"/>
    <w:rsid w:val="006D1F1A"/>
    <w:rsid w:val="006D298F"/>
    <w:rsid w:val="006D30A2"/>
    <w:rsid w:val="006D3B08"/>
    <w:rsid w:val="006D46ED"/>
    <w:rsid w:val="006D638B"/>
    <w:rsid w:val="006E76A7"/>
    <w:rsid w:val="006F2096"/>
    <w:rsid w:val="006F4653"/>
    <w:rsid w:val="006F56B3"/>
    <w:rsid w:val="006F61E7"/>
    <w:rsid w:val="007026EE"/>
    <w:rsid w:val="007033A1"/>
    <w:rsid w:val="00704043"/>
    <w:rsid w:val="00706513"/>
    <w:rsid w:val="00711338"/>
    <w:rsid w:val="00711AC2"/>
    <w:rsid w:val="007140D1"/>
    <w:rsid w:val="007160B8"/>
    <w:rsid w:val="00717409"/>
    <w:rsid w:val="007215B8"/>
    <w:rsid w:val="0072217A"/>
    <w:rsid w:val="00733CAB"/>
    <w:rsid w:val="00735675"/>
    <w:rsid w:val="007438F7"/>
    <w:rsid w:val="0074453A"/>
    <w:rsid w:val="007445E0"/>
    <w:rsid w:val="00745A65"/>
    <w:rsid w:val="00746333"/>
    <w:rsid w:val="007471A3"/>
    <w:rsid w:val="00747A71"/>
    <w:rsid w:val="00751E63"/>
    <w:rsid w:val="007541C7"/>
    <w:rsid w:val="007552CC"/>
    <w:rsid w:val="00765CCF"/>
    <w:rsid w:val="00766F7F"/>
    <w:rsid w:val="00767782"/>
    <w:rsid w:val="007703FD"/>
    <w:rsid w:val="00771584"/>
    <w:rsid w:val="0077388A"/>
    <w:rsid w:val="00775002"/>
    <w:rsid w:val="007761C3"/>
    <w:rsid w:val="007828CB"/>
    <w:rsid w:val="00783258"/>
    <w:rsid w:val="007853A6"/>
    <w:rsid w:val="007911DB"/>
    <w:rsid w:val="00791433"/>
    <w:rsid w:val="007A1078"/>
    <w:rsid w:val="007A160B"/>
    <w:rsid w:val="007A1D6B"/>
    <w:rsid w:val="007A4459"/>
    <w:rsid w:val="007A5083"/>
    <w:rsid w:val="007A5F12"/>
    <w:rsid w:val="007B1DB2"/>
    <w:rsid w:val="007B3ACC"/>
    <w:rsid w:val="007B47C0"/>
    <w:rsid w:val="007C03EC"/>
    <w:rsid w:val="007C068B"/>
    <w:rsid w:val="007C252B"/>
    <w:rsid w:val="007C4B70"/>
    <w:rsid w:val="007C5A94"/>
    <w:rsid w:val="007C5B40"/>
    <w:rsid w:val="007C7839"/>
    <w:rsid w:val="007D1D28"/>
    <w:rsid w:val="007D224B"/>
    <w:rsid w:val="007D23D8"/>
    <w:rsid w:val="007D3BA4"/>
    <w:rsid w:val="007D4621"/>
    <w:rsid w:val="007D5938"/>
    <w:rsid w:val="007D79F7"/>
    <w:rsid w:val="007D7B61"/>
    <w:rsid w:val="007E0460"/>
    <w:rsid w:val="007E327D"/>
    <w:rsid w:val="007E441B"/>
    <w:rsid w:val="007E4818"/>
    <w:rsid w:val="007E53F5"/>
    <w:rsid w:val="007E5C9B"/>
    <w:rsid w:val="007E709C"/>
    <w:rsid w:val="007F0005"/>
    <w:rsid w:val="007F0144"/>
    <w:rsid w:val="007F0364"/>
    <w:rsid w:val="007F0CE4"/>
    <w:rsid w:val="007F49F8"/>
    <w:rsid w:val="007F51EC"/>
    <w:rsid w:val="007F60D2"/>
    <w:rsid w:val="007F7A0C"/>
    <w:rsid w:val="00803E64"/>
    <w:rsid w:val="00805409"/>
    <w:rsid w:val="0080653D"/>
    <w:rsid w:val="00807657"/>
    <w:rsid w:val="0081000F"/>
    <w:rsid w:val="00810AD0"/>
    <w:rsid w:val="008115D4"/>
    <w:rsid w:val="00812F65"/>
    <w:rsid w:val="00814944"/>
    <w:rsid w:val="0081499A"/>
    <w:rsid w:val="00815938"/>
    <w:rsid w:val="00815B06"/>
    <w:rsid w:val="00815B1E"/>
    <w:rsid w:val="00816B4E"/>
    <w:rsid w:val="008209D4"/>
    <w:rsid w:val="00821867"/>
    <w:rsid w:val="0082223D"/>
    <w:rsid w:val="008223E0"/>
    <w:rsid w:val="00822AB4"/>
    <w:rsid w:val="0082329D"/>
    <w:rsid w:val="00823C09"/>
    <w:rsid w:val="00827189"/>
    <w:rsid w:val="00830819"/>
    <w:rsid w:val="00830A71"/>
    <w:rsid w:val="00831EF4"/>
    <w:rsid w:val="00833249"/>
    <w:rsid w:val="0083631C"/>
    <w:rsid w:val="00836CDB"/>
    <w:rsid w:val="00837783"/>
    <w:rsid w:val="00837A4A"/>
    <w:rsid w:val="00837D8D"/>
    <w:rsid w:val="00837E82"/>
    <w:rsid w:val="00840CED"/>
    <w:rsid w:val="008412F9"/>
    <w:rsid w:val="00844C3F"/>
    <w:rsid w:val="008453A6"/>
    <w:rsid w:val="00845F19"/>
    <w:rsid w:val="00850B2A"/>
    <w:rsid w:val="00850F5F"/>
    <w:rsid w:val="008520D5"/>
    <w:rsid w:val="00854AEC"/>
    <w:rsid w:val="00854CB3"/>
    <w:rsid w:val="00854D95"/>
    <w:rsid w:val="008556F1"/>
    <w:rsid w:val="00857340"/>
    <w:rsid w:val="00860ECC"/>
    <w:rsid w:val="00861C89"/>
    <w:rsid w:val="008627B4"/>
    <w:rsid w:val="00863105"/>
    <w:rsid w:val="00864B07"/>
    <w:rsid w:val="00865E3E"/>
    <w:rsid w:val="00866B8C"/>
    <w:rsid w:val="0086706A"/>
    <w:rsid w:val="008679F0"/>
    <w:rsid w:val="00867A15"/>
    <w:rsid w:val="008711F3"/>
    <w:rsid w:val="0087160F"/>
    <w:rsid w:val="0087200A"/>
    <w:rsid w:val="00874534"/>
    <w:rsid w:val="00875F3A"/>
    <w:rsid w:val="008810AE"/>
    <w:rsid w:val="008811C8"/>
    <w:rsid w:val="00882789"/>
    <w:rsid w:val="00882B85"/>
    <w:rsid w:val="0088428B"/>
    <w:rsid w:val="00885EB1"/>
    <w:rsid w:val="00885F71"/>
    <w:rsid w:val="008866F1"/>
    <w:rsid w:val="00896603"/>
    <w:rsid w:val="00897ED1"/>
    <w:rsid w:val="008A1C30"/>
    <w:rsid w:val="008A1D41"/>
    <w:rsid w:val="008A4DA4"/>
    <w:rsid w:val="008A5F70"/>
    <w:rsid w:val="008A61A4"/>
    <w:rsid w:val="008A6C03"/>
    <w:rsid w:val="008B1981"/>
    <w:rsid w:val="008B40A2"/>
    <w:rsid w:val="008B4586"/>
    <w:rsid w:val="008B6D4E"/>
    <w:rsid w:val="008B7D0D"/>
    <w:rsid w:val="008C1B7C"/>
    <w:rsid w:val="008C1C9E"/>
    <w:rsid w:val="008C1E75"/>
    <w:rsid w:val="008C1EB1"/>
    <w:rsid w:val="008C230A"/>
    <w:rsid w:val="008C4004"/>
    <w:rsid w:val="008D1F8E"/>
    <w:rsid w:val="008D23FF"/>
    <w:rsid w:val="008D3B58"/>
    <w:rsid w:val="008D5F6A"/>
    <w:rsid w:val="008D6043"/>
    <w:rsid w:val="008D7E40"/>
    <w:rsid w:val="008E1DDA"/>
    <w:rsid w:val="008E22AD"/>
    <w:rsid w:val="008E24D1"/>
    <w:rsid w:val="008E36D4"/>
    <w:rsid w:val="008E3F40"/>
    <w:rsid w:val="008E4E8A"/>
    <w:rsid w:val="008E789C"/>
    <w:rsid w:val="008F0066"/>
    <w:rsid w:val="008F2577"/>
    <w:rsid w:val="008F33FC"/>
    <w:rsid w:val="008F4367"/>
    <w:rsid w:val="008F4BA0"/>
    <w:rsid w:val="008F5BB3"/>
    <w:rsid w:val="008F6049"/>
    <w:rsid w:val="008F68F5"/>
    <w:rsid w:val="008F7274"/>
    <w:rsid w:val="00900324"/>
    <w:rsid w:val="00900B2F"/>
    <w:rsid w:val="0090299D"/>
    <w:rsid w:val="009029DE"/>
    <w:rsid w:val="00904054"/>
    <w:rsid w:val="009045DF"/>
    <w:rsid w:val="00904D89"/>
    <w:rsid w:val="00905A27"/>
    <w:rsid w:val="0090746F"/>
    <w:rsid w:val="00907BB0"/>
    <w:rsid w:val="00910151"/>
    <w:rsid w:val="009137BC"/>
    <w:rsid w:val="00920925"/>
    <w:rsid w:val="00922095"/>
    <w:rsid w:val="009236F5"/>
    <w:rsid w:val="009238FA"/>
    <w:rsid w:val="00927277"/>
    <w:rsid w:val="009304D4"/>
    <w:rsid w:val="0093075E"/>
    <w:rsid w:val="00931FDA"/>
    <w:rsid w:val="00933E44"/>
    <w:rsid w:val="009348C2"/>
    <w:rsid w:val="00940CCA"/>
    <w:rsid w:val="009414CC"/>
    <w:rsid w:val="00941D8A"/>
    <w:rsid w:val="00941F15"/>
    <w:rsid w:val="00942851"/>
    <w:rsid w:val="009455BD"/>
    <w:rsid w:val="00946E7C"/>
    <w:rsid w:val="009470F1"/>
    <w:rsid w:val="00947122"/>
    <w:rsid w:val="00953375"/>
    <w:rsid w:val="00957353"/>
    <w:rsid w:val="00957CD2"/>
    <w:rsid w:val="00960927"/>
    <w:rsid w:val="009612B9"/>
    <w:rsid w:val="00961516"/>
    <w:rsid w:val="00964CFC"/>
    <w:rsid w:val="009656A7"/>
    <w:rsid w:val="00966E49"/>
    <w:rsid w:val="00966ED5"/>
    <w:rsid w:val="00966EED"/>
    <w:rsid w:val="00973D85"/>
    <w:rsid w:val="009752F6"/>
    <w:rsid w:val="00977F4C"/>
    <w:rsid w:val="0098185A"/>
    <w:rsid w:val="00981D4A"/>
    <w:rsid w:val="009823BA"/>
    <w:rsid w:val="0098264F"/>
    <w:rsid w:val="0098448F"/>
    <w:rsid w:val="00984633"/>
    <w:rsid w:val="0099090D"/>
    <w:rsid w:val="0099170B"/>
    <w:rsid w:val="00992893"/>
    <w:rsid w:val="00993037"/>
    <w:rsid w:val="00997CE0"/>
    <w:rsid w:val="009A0EDC"/>
    <w:rsid w:val="009A1DC7"/>
    <w:rsid w:val="009A33EA"/>
    <w:rsid w:val="009A5114"/>
    <w:rsid w:val="009B096B"/>
    <w:rsid w:val="009B2A29"/>
    <w:rsid w:val="009B2AC6"/>
    <w:rsid w:val="009B6A4E"/>
    <w:rsid w:val="009C1D82"/>
    <w:rsid w:val="009C7208"/>
    <w:rsid w:val="009C77F2"/>
    <w:rsid w:val="009C7AE4"/>
    <w:rsid w:val="009C7BB7"/>
    <w:rsid w:val="009D1124"/>
    <w:rsid w:val="009D2417"/>
    <w:rsid w:val="009D44A2"/>
    <w:rsid w:val="009D4A10"/>
    <w:rsid w:val="009D4CCD"/>
    <w:rsid w:val="009D5134"/>
    <w:rsid w:val="009D5218"/>
    <w:rsid w:val="009D70A6"/>
    <w:rsid w:val="009E0528"/>
    <w:rsid w:val="009E1277"/>
    <w:rsid w:val="009E3EA0"/>
    <w:rsid w:val="009E4315"/>
    <w:rsid w:val="009E4577"/>
    <w:rsid w:val="009E511E"/>
    <w:rsid w:val="009E661F"/>
    <w:rsid w:val="009E6A6F"/>
    <w:rsid w:val="009F543D"/>
    <w:rsid w:val="009F5BA8"/>
    <w:rsid w:val="009F630D"/>
    <w:rsid w:val="009F73BF"/>
    <w:rsid w:val="009F7A7E"/>
    <w:rsid w:val="00A03EA9"/>
    <w:rsid w:val="00A055AB"/>
    <w:rsid w:val="00A06014"/>
    <w:rsid w:val="00A06DBA"/>
    <w:rsid w:val="00A073FF"/>
    <w:rsid w:val="00A11160"/>
    <w:rsid w:val="00A116EA"/>
    <w:rsid w:val="00A11A31"/>
    <w:rsid w:val="00A137A0"/>
    <w:rsid w:val="00A22425"/>
    <w:rsid w:val="00A22EC0"/>
    <w:rsid w:val="00A236B9"/>
    <w:rsid w:val="00A31305"/>
    <w:rsid w:val="00A333BC"/>
    <w:rsid w:val="00A340DF"/>
    <w:rsid w:val="00A34F03"/>
    <w:rsid w:val="00A35407"/>
    <w:rsid w:val="00A3648E"/>
    <w:rsid w:val="00A367E8"/>
    <w:rsid w:val="00A41917"/>
    <w:rsid w:val="00A4531F"/>
    <w:rsid w:val="00A45EF3"/>
    <w:rsid w:val="00A5100B"/>
    <w:rsid w:val="00A514A2"/>
    <w:rsid w:val="00A560A7"/>
    <w:rsid w:val="00A57A76"/>
    <w:rsid w:val="00A67965"/>
    <w:rsid w:val="00A719FC"/>
    <w:rsid w:val="00A72CB0"/>
    <w:rsid w:val="00A72E1E"/>
    <w:rsid w:val="00A74789"/>
    <w:rsid w:val="00A74AD8"/>
    <w:rsid w:val="00A755A8"/>
    <w:rsid w:val="00A801B7"/>
    <w:rsid w:val="00A8062E"/>
    <w:rsid w:val="00A810A1"/>
    <w:rsid w:val="00A81498"/>
    <w:rsid w:val="00A821B2"/>
    <w:rsid w:val="00A84326"/>
    <w:rsid w:val="00A851B1"/>
    <w:rsid w:val="00A85A08"/>
    <w:rsid w:val="00A864E1"/>
    <w:rsid w:val="00A86E43"/>
    <w:rsid w:val="00A86FB2"/>
    <w:rsid w:val="00A87BF8"/>
    <w:rsid w:val="00A90F0B"/>
    <w:rsid w:val="00A91329"/>
    <w:rsid w:val="00A915EE"/>
    <w:rsid w:val="00A93538"/>
    <w:rsid w:val="00A93E96"/>
    <w:rsid w:val="00A95124"/>
    <w:rsid w:val="00A96C85"/>
    <w:rsid w:val="00AA02C7"/>
    <w:rsid w:val="00AA076D"/>
    <w:rsid w:val="00AA291D"/>
    <w:rsid w:val="00AA5752"/>
    <w:rsid w:val="00AA6C85"/>
    <w:rsid w:val="00AA7B5D"/>
    <w:rsid w:val="00AB08E7"/>
    <w:rsid w:val="00AB1428"/>
    <w:rsid w:val="00AB1ADA"/>
    <w:rsid w:val="00AB4DAD"/>
    <w:rsid w:val="00AB648C"/>
    <w:rsid w:val="00AB706C"/>
    <w:rsid w:val="00AC1BD0"/>
    <w:rsid w:val="00AC2BD4"/>
    <w:rsid w:val="00AC3968"/>
    <w:rsid w:val="00AC39A1"/>
    <w:rsid w:val="00AC7AEF"/>
    <w:rsid w:val="00AD1863"/>
    <w:rsid w:val="00AD203C"/>
    <w:rsid w:val="00AD2072"/>
    <w:rsid w:val="00AD2BDB"/>
    <w:rsid w:val="00AD3688"/>
    <w:rsid w:val="00AD39F0"/>
    <w:rsid w:val="00AD5AD2"/>
    <w:rsid w:val="00AD7A0F"/>
    <w:rsid w:val="00AD7F97"/>
    <w:rsid w:val="00AE0744"/>
    <w:rsid w:val="00AE1763"/>
    <w:rsid w:val="00AE2502"/>
    <w:rsid w:val="00AE2D71"/>
    <w:rsid w:val="00AE3904"/>
    <w:rsid w:val="00AE4D17"/>
    <w:rsid w:val="00AE582A"/>
    <w:rsid w:val="00AE5B45"/>
    <w:rsid w:val="00AE6344"/>
    <w:rsid w:val="00AE683C"/>
    <w:rsid w:val="00AE6948"/>
    <w:rsid w:val="00AF0014"/>
    <w:rsid w:val="00AF229D"/>
    <w:rsid w:val="00AF3480"/>
    <w:rsid w:val="00AF39C3"/>
    <w:rsid w:val="00AF6DE8"/>
    <w:rsid w:val="00B00E40"/>
    <w:rsid w:val="00B03A9E"/>
    <w:rsid w:val="00B03B79"/>
    <w:rsid w:val="00B03BD9"/>
    <w:rsid w:val="00B05764"/>
    <w:rsid w:val="00B05AEF"/>
    <w:rsid w:val="00B06F4B"/>
    <w:rsid w:val="00B0726B"/>
    <w:rsid w:val="00B106BD"/>
    <w:rsid w:val="00B12276"/>
    <w:rsid w:val="00B1285F"/>
    <w:rsid w:val="00B12DC7"/>
    <w:rsid w:val="00B12FC3"/>
    <w:rsid w:val="00B17D60"/>
    <w:rsid w:val="00B22024"/>
    <w:rsid w:val="00B22857"/>
    <w:rsid w:val="00B22AC5"/>
    <w:rsid w:val="00B233E7"/>
    <w:rsid w:val="00B23755"/>
    <w:rsid w:val="00B24A2D"/>
    <w:rsid w:val="00B24EBA"/>
    <w:rsid w:val="00B25136"/>
    <w:rsid w:val="00B25863"/>
    <w:rsid w:val="00B262E1"/>
    <w:rsid w:val="00B31428"/>
    <w:rsid w:val="00B31C35"/>
    <w:rsid w:val="00B34D6F"/>
    <w:rsid w:val="00B366B5"/>
    <w:rsid w:val="00B36A89"/>
    <w:rsid w:val="00B40498"/>
    <w:rsid w:val="00B415C6"/>
    <w:rsid w:val="00B41781"/>
    <w:rsid w:val="00B4232D"/>
    <w:rsid w:val="00B42B80"/>
    <w:rsid w:val="00B5022D"/>
    <w:rsid w:val="00B50711"/>
    <w:rsid w:val="00B50E30"/>
    <w:rsid w:val="00B525DD"/>
    <w:rsid w:val="00B55A98"/>
    <w:rsid w:val="00B56028"/>
    <w:rsid w:val="00B56FF5"/>
    <w:rsid w:val="00B57981"/>
    <w:rsid w:val="00B6219B"/>
    <w:rsid w:val="00B6242A"/>
    <w:rsid w:val="00B632EA"/>
    <w:rsid w:val="00B63E58"/>
    <w:rsid w:val="00B64EBE"/>
    <w:rsid w:val="00B6572C"/>
    <w:rsid w:val="00B67F25"/>
    <w:rsid w:val="00B741E8"/>
    <w:rsid w:val="00B76003"/>
    <w:rsid w:val="00B8024D"/>
    <w:rsid w:val="00B805A7"/>
    <w:rsid w:val="00B812A2"/>
    <w:rsid w:val="00B837E3"/>
    <w:rsid w:val="00B84872"/>
    <w:rsid w:val="00B85B7A"/>
    <w:rsid w:val="00B85DA2"/>
    <w:rsid w:val="00B866E7"/>
    <w:rsid w:val="00B86B91"/>
    <w:rsid w:val="00B87AF6"/>
    <w:rsid w:val="00B9227F"/>
    <w:rsid w:val="00B93C9A"/>
    <w:rsid w:val="00B94AF5"/>
    <w:rsid w:val="00B96444"/>
    <w:rsid w:val="00B96CD2"/>
    <w:rsid w:val="00B97750"/>
    <w:rsid w:val="00BA056A"/>
    <w:rsid w:val="00BA0833"/>
    <w:rsid w:val="00BA11FB"/>
    <w:rsid w:val="00BA3479"/>
    <w:rsid w:val="00BA4CB4"/>
    <w:rsid w:val="00BA4EAF"/>
    <w:rsid w:val="00BA4F2C"/>
    <w:rsid w:val="00BA5476"/>
    <w:rsid w:val="00BA73F8"/>
    <w:rsid w:val="00BB0BC6"/>
    <w:rsid w:val="00BB0D81"/>
    <w:rsid w:val="00BB230B"/>
    <w:rsid w:val="00BB3B21"/>
    <w:rsid w:val="00BB6FF4"/>
    <w:rsid w:val="00BC0E46"/>
    <w:rsid w:val="00BC0E92"/>
    <w:rsid w:val="00BC1E1C"/>
    <w:rsid w:val="00BC348A"/>
    <w:rsid w:val="00BC409C"/>
    <w:rsid w:val="00BC41B1"/>
    <w:rsid w:val="00BD06E8"/>
    <w:rsid w:val="00BD11ED"/>
    <w:rsid w:val="00BD2CA5"/>
    <w:rsid w:val="00BD54AD"/>
    <w:rsid w:val="00BE03AD"/>
    <w:rsid w:val="00BE0FCA"/>
    <w:rsid w:val="00BE2893"/>
    <w:rsid w:val="00BE2CF7"/>
    <w:rsid w:val="00BE4F19"/>
    <w:rsid w:val="00BE562D"/>
    <w:rsid w:val="00BF0A2B"/>
    <w:rsid w:val="00BF30B8"/>
    <w:rsid w:val="00BF4B9F"/>
    <w:rsid w:val="00BF6868"/>
    <w:rsid w:val="00C00E13"/>
    <w:rsid w:val="00C022C6"/>
    <w:rsid w:val="00C02A18"/>
    <w:rsid w:val="00C04069"/>
    <w:rsid w:val="00C0664B"/>
    <w:rsid w:val="00C07023"/>
    <w:rsid w:val="00C07BAF"/>
    <w:rsid w:val="00C07DE0"/>
    <w:rsid w:val="00C105CE"/>
    <w:rsid w:val="00C107F5"/>
    <w:rsid w:val="00C1188F"/>
    <w:rsid w:val="00C11DD8"/>
    <w:rsid w:val="00C129F6"/>
    <w:rsid w:val="00C12C67"/>
    <w:rsid w:val="00C13E7C"/>
    <w:rsid w:val="00C14D3D"/>
    <w:rsid w:val="00C23992"/>
    <w:rsid w:val="00C25488"/>
    <w:rsid w:val="00C25FB8"/>
    <w:rsid w:val="00C260B9"/>
    <w:rsid w:val="00C262FD"/>
    <w:rsid w:val="00C26975"/>
    <w:rsid w:val="00C27E9E"/>
    <w:rsid w:val="00C32719"/>
    <w:rsid w:val="00C36E53"/>
    <w:rsid w:val="00C41705"/>
    <w:rsid w:val="00C41BD2"/>
    <w:rsid w:val="00C43849"/>
    <w:rsid w:val="00C46707"/>
    <w:rsid w:val="00C475E3"/>
    <w:rsid w:val="00C515D2"/>
    <w:rsid w:val="00C51691"/>
    <w:rsid w:val="00C51C9E"/>
    <w:rsid w:val="00C5268C"/>
    <w:rsid w:val="00C55024"/>
    <w:rsid w:val="00C563D6"/>
    <w:rsid w:val="00C60125"/>
    <w:rsid w:val="00C6177B"/>
    <w:rsid w:val="00C63063"/>
    <w:rsid w:val="00C63D97"/>
    <w:rsid w:val="00C644A1"/>
    <w:rsid w:val="00C6522A"/>
    <w:rsid w:val="00C724F2"/>
    <w:rsid w:val="00C731FE"/>
    <w:rsid w:val="00C73A9A"/>
    <w:rsid w:val="00C74C31"/>
    <w:rsid w:val="00C75B3C"/>
    <w:rsid w:val="00C76C74"/>
    <w:rsid w:val="00C827B7"/>
    <w:rsid w:val="00C83C96"/>
    <w:rsid w:val="00C876DE"/>
    <w:rsid w:val="00C9168A"/>
    <w:rsid w:val="00C934AB"/>
    <w:rsid w:val="00C94019"/>
    <w:rsid w:val="00C9410F"/>
    <w:rsid w:val="00C9441E"/>
    <w:rsid w:val="00C946BB"/>
    <w:rsid w:val="00C96745"/>
    <w:rsid w:val="00C96D6E"/>
    <w:rsid w:val="00C974FF"/>
    <w:rsid w:val="00CA16B9"/>
    <w:rsid w:val="00CA7886"/>
    <w:rsid w:val="00CB42F7"/>
    <w:rsid w:val="00CB5436"/>
    <w:rsid w:val="00CC05FC"/>
    <w:rsid w:val="00CC1DBF"/>
    <w:rsid w:val="00CC52EA"/>
    <w:rsid w:val="00CC63C5"/>
    <w:rsid w:val="00CD1888"/>
    <w:rsid w:val="00CD1D9B"/>
    <w:rsid w:val="00CD2993"/>
    <w:rsid w:val="00CD503A"/>
    <w:rsid w:val="00CD50A2"/>
    <w:rsid w:val="00CD56E7"/>
    <w:rsid w:val="00CD64FE"/>
    <w:rsid w:val="00CD652C"/>
    <w:rsid w:val="00CD6682"/>
    <w:rsid w:val="00CE4AD1"/>
    <w:rsid w:val="00CE5303"/>
    <w:rsid w:val="00CE534B"/>
    <w:rsid w:val="00CE72E0"/>
    <w:rsid w:val="00CE7BF3"/>
    <w:rsid w:val="00CF12DE"/>
    <w:rsid w:val="00CF27D9"/>
    <w:rsid w:val="00CF28EA"/>
    <w:rsid w:val="00CF5053"/>
    <w:rsid w:val="00CF51B1"/>
    <w:rsid w:val="00CF66EF"/>
    <w:rsid w:val="00CF6EB9"/>
    <w:rsid w:val="00D0009D"/>
    <w:rsid w:val="00D00D7E"/>
    <w:rsid w:val="00D016B6"/>
    <w:rsid w:val="00D01A04"/>
    <w:rsid w:val="00D035D2"/>
    <w:rsid w:val="00D04E4B"/>
    <w:rsid w:val="00D06C16"/>
    <w:rsid w:val="00D06D92"/>
    <w:rsid w:val="00D07574"/>
    <w:rsid w:val="00D07EEA"/>
    <w:rsid w:val="00D12A97"/>
    <w:rsid w:val="00D1459E"/>
    <w:rsid w:val="00D155CE"/>
    <w:rsid w:val="00D15736"/>
    <w:rsid w:val="00D173A4"/>
    <w:rsid w:val="00D212FA"/>
    <w:rsid w:val="00D2384A"/>
    <w:rsid w:val="00D26E70"/>
    <w:rsid w:val="00D3095C"/>
    <w:rsid w:val="00D31A81"/>
    <w:rsid w:val="00D32878"/>
    <w:rsid w:val="00D333AA"/>
    <w:rsid w:val="00D37532"/>
    <w:rsid w:val="00D37554"/>
    <w:rsid w:val="00D37AD3"/>
    <w:rsid w:val="00D419A1"/>
    <w:rsid w:val="00D41A3F"/>
    <w:rsid w:val="00D41E57"/>
    <w:rsid w:val="00D41EE4"/>
    <w:rsid w:val="00D43646"/>
    <w:rsid w:val="00D453C4"/>
    <w:rsid w:val="00D476EE"/>
    <w:rsid w:val="00D510D1"/>
    <w:rsid w:val="00D54710"/>
    <w:rsid w:val="00D5603A"/>
    <w:rsid w:val="00D5606A"/>
    <w:rsid w:val="00D560BD"/>
    <w:rsid w:val="00D60CB7"/>
    <w:rsid w:val="00D61B15"/>
    <w:rsid w:val="00D62F4F"/>
    <w:rsid w:val="00D63D20"/>
    <w:rsid w:val="00D64CC9"/>
    <w:rsid w:val="00D658ED"/>
    <w:rsid w:val="00D65BBA"/>
    <w:rsid w:val="00D65D26"/>
    <w:rsid w:val="00D65E77"/>
    <w:rsid w:val="00D65FAF"/>
    <w:rsid w:val="00D66B60"/>
    <w:rsid w:val="00D713D2"/>
    <w:rsid w:val="00D756ED"/>
    <w:rsid w:val="00D767D6"/>
    <w:rsid w:val="00D800B8"/>
    <w:rsid w:val="00D8347C"/>
    <w:rsid w:val="00D83AE7"/>
    <w:rsid w:val="00D85EBD"/>
    <w:rsid w:val="00D87E95"/>
    <w:rsid w:val="00D915E6"/>
    <w:rsid w:val="00D920AE"/>
    <w:rsid w:val="00D921B1"/>
    <w:rsid w:val="00D952A9"/>
    <w:rsid w:val="00D95B43"/>
    <w:rsid w:val="00DA01FC"/>
    <w:rsid w:val="00DA0AA9"/>
    <w:rsid w:val="00DA394C"/>
    <w:rsid w:val="00DA5E3A"/>
    <w:rsid w:val="00DA7332"/>
    <w:rsid w:val="00DB0077"/>
    <w:rsid w:val="00DB01FF"/>
    <w:rsid w:val="00DB04CD"/>
    <w:rsid w:val="00DB0A56"/>
    <w:rsid w:val="00DB14F1"/>
    <w:rsid w:val="00DB56F6"/>
    <w:rsid w:val="00DC0D72"/>
    <w:rsid w:val="00DC0D87"/>
    <w:rsid w:val="00DC23CC"/>
    <w:rsid w:val="00DC4CF6"/>
    <w:rsid w:val="00DC54A2"/>
    <w:rsid w:val="00DD0E84"/>
    <w:rsid w:val="00DD105F"/>
    <w:rsid w:val="00DD419C"/>
    <w:rsid w:val="00DE4032"/>
    <w:rsid w:val="00DE49AF"/>
    <w:rsid w:val="00DE6541"/>
    <w:rsid w:val="00DE68C4"/>
    <w:rsid w:val="00DE78F5"/>
    <w:rsid w:val="00DE7EE5"/>
    <w:rsid w:val="00DF1722"/>
    <w:rsid w:val="00DF33DC"/>
    <w:rsid w:val="00DF4A1B"/>
    <w:rsid w:val="00DF56FC"/>
    <w:rsid w:val="00DF5E7F"/>
    <w:rsid w:val="00DF603D"/>
    <w:rsid w:val="00E039B6"/>
    <w:rsid w:val="00E058FC"/>
    <w:rsid w:val="00E06CF9"/>
    <w:rsid w:val="00E12032"/>
    <w:rsid w:val="00E131D3"/>
    <w:rsid w:val="00E14E6D"/>
    <w:rsid w:val="00E151DA"/>
    <w:rsid w:val="00E160A8"/>
    <w:rsid w:val="00E20604"/>
    <w:rsid w:val="00E22482"/>
    <w:rsid w:val="00E2255D"/>
    <w:rsid w:val="00E2270D"/>
    <w:rsid w:val="00E23167"/>
    <w:rsid w:val="00E30B8F"/>
    <w:rsid w:val="00E31E8C"/>
    <w:rsid w:val="00E31F2B"/>
    <w:rsid w:val="00E32B56"/>
    <w:rsid w:val="00E34D61"/>
    <w:rsid w:val="00E35892"/>
    <w:rsid w:val="00E42AF5"/>
    <w:rsid w:val="00E43CE2"/>
    <w:rsid w:val="00E454A7"/>
    <w:rsid w:val="00E47A32"/>
    <w:rsid w:val="00E501AD"/>
    <w:rsid w:val="00E50A55"/>
    <w:rsid w:val="00E50E2F"/>
    <w:rsid w:val="00E53B74"/>
    <w:rsid w:val="00E55C10"/>
    <w:rsid w:val="00E5645A"/>
    <w:rsid w:val="00E57044"/>
    <w:rsid w:val="00E65648"/>
    <w:rsid w:val="00E679BA"/>
    <w:rsid w:val="00E73F91"/>
    <w:rsid w:val="00E7402D"/>
    <w:rsid w:val="00E75210"/>
    <w:rsid w:val="00E759C7"/>
    <w:rsid w:val="00E8038C"/>
    <w:rsid w:val="00E80965"/>
    <w:rsid w:val="00E80DAC"/>
    <w:rsid w:val="00E837B3"/>
    <w:rsid w:val="00E8498A"/>
    <w:rsid w:val="00E84AFE"/>
    <w:rsid w:val="00E85B8E"/>
    <w:rsid w:val="00E86D46"/>
    <w:rsid w:val="00E90635"/>
    <w:rsid w:val="00E943AF"/>
    <w:rsid w:val="00E949BC"/>
    <w:rsid w:val="00E96D42"/>
    <w:rsid w:val="00EA0327"/>
    <w:rsid w:val="00EA06BC"/>
    <w:rsid w:val="00EA55CB"/>
    <w:rsid w:val="00EA6FBE"/>
    <w:rsid w:val="00EB1D4F"/>
    <w:rsid w:val="00EC0A31"/>
    <w:rsid w:val="00EC194F"/>
    <w:rsid w:val="00EC2BA2"/>
    <w:rsid w:val="00EC361C"/>
    <w:rsid w:val="00EC361F"/>
    <w:rsid w:val="00EC46AE"/>
    <w:rsid w:val="00EC5720"/>
    <w:rsid w:val="00EC78C2"/>
    <w:rsid w:val="00ED1CCA"/>
    <w:rsid w:val="00ED280D"/>
    <w:rsid w:val="00ED2ADB"/>
    <w:rsid w:val="00ED62CF"/>
    <w:rsid w:val="00ED6F17"/>
    <w:rsid w:val="00ED731E"/>
    <w:rsid w:val="00EE11B8"/>
    <w:rsid w:val="00EE1B4A"/>
    <w:rsid w:val="00EE22AD"/>
    <w:rsid w:val="00EE333F"/>
    <w:rsid w:val="00EE350E"/>
    <w:rsid w:val="00EE5E87"/>
    <w:rsid w:val="00EE5EF9"/>
    <w:rsid w:val="00EF37AE"/>
    <w:rsid w:val="00EF52FD"/>
    <w:rsid w:val="00EF5AB0"/>
    <w:rsid w:val="00EF69E8"/>
    <w:rsid w:val="00F005DC"/>
    <w:rsid w:val="00F00A49"/>
    <w:rsid w:val="00F01914"/>
    <w:rsid w:val="00F0514B"/>
    <w:rsid w:val="00F072E0"/>
    <w:rsid w:val="00F07335"/>
    <w:rsid w:val="00F10986"/>
    <w:rsid w:val="00F13497"/>
    <w:rsid w:val="00F13845"/>
    <w:rsid w:val="00F1542E"/>
    <w:rsid w:val="00F164AF"/>
    <w:rsid w:val="00F17310"/>
    <w:rsid w:val="00F17DB9"/>
    <w:rsid w:val="00F209BF"/>
    <w:rsid w:val="00F229EC"/>
    <w:rsid w:val="00F22E80"/>
    <w:rsid w:val="00F231A9"/>
    <w:rsid w:val="00F2385D"/>
    <w:rsid w:val="00F3223E"/>
    <w:rsid w:val="00F33D49"/>
    <w:rsid w:val="00F42FF9"/>
    <w:rsid w:val="00F511AE"/>
    <w:rsid w:val="00F5151A"/>
    <w:rsid w:val="00F52FD0"/>
    <w:rsid w:val="00F545CE"/>
    <w:rsid w:val="00F548A1"/>
    <w:rsid w:val="00F55110"/>
    <w:rsid w:val="00F5756E"/>
    <w:rsid w:val="00F5783D"/>
    <w:rsid w:val="00F57CDD"/>
    <w:rsid w:val="00F60043"/>
    <w:rsid w:val="00F61591"/>
    <w:rsid w:val="00F64A16"/>
    <w:rsid w:val="00F656E8"/>
    <w:rsid w:val="00F73198"/>
    <w:rsid w:val="00F7508E"/>
    <w:rsid w:val="00F81165"/>
    <w:rsid w:val="00F83C70"/>
    <w:rsid w:val="00F87939"/>
    <w:rsid w:val="00F904AA"/>
    <w:rsid w:val="00F9198B"/>
    <w:rsid w:val="00F924BB"/>
    <w:rsid w:val="00F943CF"/>
    <w:rsid w:val="00F95302"/>
    <w:rsid w:val="00F95734"/>
    <w:rsid w:val="00F961FE"/>
    <w:rsid w:val="00F96BAA"/>
    <w:rsid w:val="00FA0B3A"/>
    <w:rsid w:val="00FA4F03"/>
    <w:rsid w:val="00FA5860"/>
    <w:rsid w:val="00FA6DBB"/>
    <w:rsid w:val="00FA7998"/>
    <w:rsid w:val="00FB08C2"/>
    <w:rsid w:val="00FB20EF"/>
    <w:rsid w:val="00FB3D15"/>
    <w:rsid w:val="00FB441A"/>
    <w:rsid w:val="00FB66E3"/>
    <w:rsid w:val="00FC0167"/>
    <w:rsid w:val="00FC0414"/>
    <w:rsid w:val="00FC1B49"/>
    <w:rsid w:val="00FC2219"/>
    <w:rsid w:val="00FC510C"/>
    <w:rsid w:val="00FC60AA"/>
    <w:rsid w:val="00FC6E63"/>
    <w:rsid w:val="00FD087E"/>
    <w:rsid w:val="00FD0DFE"/>
    <w:rsid w:val="00FD1034"/>
    <w:rsid w:val="00FD1AF0"/>
    <w:rsid w:val="00FD51CD"/>
    <w:rsid w:val="00FE34E0"/>
    <w:rsid w:val="00FE36D2"/>
    <w:rsid w:val="00FE3C95"/>
    <w:rsid w:val="00FE4737"/>
    <w:rsid w:val="00FE5343"/>
    <w:rsid w:val="00FF0321"/>
    <w:rsid w:val="00FF06D1"/>
    <w:rsid w:val="00FF09BD"/>
    <w:rsid w:val="00FF0CF0"/>
    <w:rsid w:val="00FF23FF"/>
    <w:rsid w:val="00FF609A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57C929"/>
  <w15:docId w15:val="{68E00721-F9F9-4297-82E6-A1FD01BE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4">
    <w:name w:val="heading 4"/>
    <w:basedOn w:val="Normal"/>
    <w:link w:val="Heading4Char"/>
    <w:uiPriority w:val="9"/>
    <w:qFormat/>
    <w:rsid w:val="00875F3A"/>
    <w:pPr>
      <w:widowControl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32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90E"/>
  </w:style>
  <w:style w:type="paragraph" w:styleId="Footer">
    <w:name w:val="footer"/>
    <w:basedOn w:val="Normal"/>
    <w:link w:val="FooterChar"/>
    <w:uiPriority w:val="99"/>
    <w:unhideWhenUsed/>
    <w:rsid w:val="00187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90E"/>
  </w:style>
  <w:style w:type="table" w:styleId="TableGrid">
    <w:name w:val="Table Grid"/>
    <w:basedOn w:val="TableNormal"/>
    <w:uiPriority w:val="59"/>
    <w:rsid w:val="00A9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1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A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F39C3"/>
    <w:rPr>
      <w:color w:val="0000FF"/>
      <w:u w:val="single"/>
    </w:rPr>
  </w:style>
  <w:style w:type="paragraph" w:styleId="NoSpacing">
    <w:name w:val="No Spacing"/>
    <w:uiPriority w:val="1"/>
    <w:qFormat/>
    <w:rsid w:val="004D7F6D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875F3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75F3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22321E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gmail-p2">
    <w:name w:val="gmail-p2"/>
    <w:basedOn w:val="Normal"/>
    <w:rsid w:val="00A560A7"/>
    <w:pPr>
      <w:widowControl/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gmail-p3">
    <w:name w:val="gmail-p3"/>
    <w:basedOn w:val="Normal"/>
    <w:rsid w:val="00A560A7"/>
    <w:pPr>
      <w:widowControl/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gmail-apple-converted-space">
    <w:name w:val="gmail-apple-converted-space"/>
    <w:basedOn w:val="DefaultParagraphFont"/>
    <w:rsid w:val="00A560A7"/>
  </w:style>
  <w:style w:type="character" w:styleId="UnresolvedMention">
    <w:name w:val="Unresolved Mention"/>
    <w:basedOn w:val="DefaultParagraphFont"/>
    <w:uiPriority w:val="99"/>
    <w:semiHidden/>
    <w:unhideWhenUsed/>
    <w:rsid w:val="00751E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05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89EF9645C6D498F65F20342B513F5" ma:contentTypeVersion="12" ma:contentTypeDescription="Create a new document." ma:contentTypeScope="" ma:versionID="002290c093bb68fe065ba6f93cac6708">
  <xsd:schema xmlns:xsd="http://www.w3.org/2001/XMLSchema" xmlns:xs="http://www.w3.org/2001/XMLSchema" xmlns:p="http://schemas.microsoft.com/office/2006/metadata/properties" xmlns:ns3="26fb3448-c79f-4e31-9f3d-3e1bd17e7bbb" xmlns:ns4="a3718277-8acb-4c0f-bde3-e71459fb9359" targetNamespace="http://schemas.microsoft.com/office/2006/metadata/properties" ma:root="true" ma:fieldsID="58962a743e0177530e6bb47993542abc" ns3:_="" ns4:_="">
    <xsd:import namespace="26fb3448-c79f-4e31-9f3d-3e1bd17e7bbb"/>
    <xsd:import namespace="a3718277-8acb-4c0f-bde3-e71459fb93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b3448-c79f-4e31-9f3d-3e1bd17e7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18277-8acb-4c0f-bde3-e71459fb9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fb3448-c79f-4e31-9f3d-3e1bd17e7b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F1480-C133-4DA3-A0A1-27953F01C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b3448-c79f-4e31-9f3d-3e1bd17e7bbb"/>
    <ds:schemaRef ds:uri="a3718277-8acb-4c0f-bde3-e71459fb9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0E67C-7B86-4DC8-B247-F3C98EF8E389}">
  <ds:schemaRefs>
    <ds:schemaRef ds:uri="http://schemas.microsoft.com/office/2006/metadata/properties"/>
    <ds:schemaRef ds:uri="http://schemas.microsoft.com/office/infopath/2007/PartnerControls"/>
    <ds:schemaRef ds:uri="26fb3448-c79f-4e31-9f3d-3e1bd17e7bbb"/>
  </ds:schemaRefs>
</ds:datastoreItem>
</file>

<file path=customXml/itemProps3.xml><?xml version="1.0" encoding="utf-8"?>
<ds:datastoreItem xmlns:ds="http://schemas.openxmlformats.org/officeDocument/2006/customXml" ds:itemID="{69CA69D2-2F11-41EA-BFC8-172FD7A3C0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48C9A-4DFA-423D-86CC-633B456D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1146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Surman</dc:creator>
  <cp:keywords/>
  <dc:description/>
  <cp:lastModifiedBy>Lisa Surman</cp:lastModifiedBy>
  <cp:revision>3</cp:revision>
  <cp:lastPrinted>2022-02-03T17:02:00Z</cp:lastPrinted>
  <dcterms:created xsi:type="dcterms:W3CDTF">2024-11-18T17:34:00Z</dcterms:created>
  <dcterms:modified xsi:type="dcterms:W3CDTF">2024-11-18T17:34:00Z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2013-10-07T00:00:00Z</vt:filetime>
  </property>
  <property fmtid="{D5CDD505-2E9C-101B-9397-08002B2CF9AE}" pid="3" name="LastSaved">
    <vt:filetime>2013-10-24T00:00:00Z</vt:filetime>
  </property>
  <property fmtid="{D5CDD505-2E9C-101B-9397-08002B2CF9AE}" pid="4" name="ContentTypeId">
    <vt:lpwstr>0x01010052589EF9645C6D498F65F20342B513F5</vt:lpwstr>
  </property>
</Properties>
</file>