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C520F" w14:textId="106967D4" w:rsidR="00C70B3C" w:rsidRPr="00C70B3C" w:rsidRDefault="004C2006">
      <w:pPr>
        <w:rPr>
          <w:b/>
        </w:rPr>
      </w:pPr>
      <w:r w:rsidRPr="00C70B3C">
        <w:rPr>
          <w:b/>
        </w:rPr>
        <w:t>Faculty Facilities Planning Advisory Committee</w:t>
      </w:r>
      <w:r w:rsidR="00E458F2">
        <w:rPr>
          <w:b/>
        </w:rPr>
        <w:t xml:space="preserve">                                                             </w:t>
      </w:r>
    </w:p>
    <w:p w14:paraId="1246334D" w14:textId="6FE52CB0" w:rsidR="00103E21" w:rsidRDefault="00C70B3C">
      <w:r>
        <w:t>Meeting Agenda</w:t>
      </w:r>
      <w:r w:rsidR="00103E21">
        <w:t xml:space="preserve"> </w:t>
      </w:r>
    </w:p>
    <w:p w14:paraId="2A2ADDC7" w14:textId="0D35996D" w:rsidR="00701711" w:rsidRDefault="00726815">
      <w:r>
        <w:t>November 1</w:t>
      </w:r>
      <w:r w:rsidR="008542C9">
        <w:t xml:space="preserve">, </w:t>
      </w:r>
      <w:r w:rsidR="00103E21">
        <w:t>201</w:t>
      </w:r>
      <w:r w:rsidR="001637DD">
        <w:t>9</w:t>
      </w:r>
    </w:p>
    <w:p w14:paraId="5EF4E303" w14:textId="37CDF619" w:rsidR="00905EF8" w:rsidRDefault="00905EF8">
      <w:r>
        <w:t>8:00am – 9:50am</w:t>
      </w:r>
    </w:p>
    <w:p w14:paraId="45F04822" w14:textId="4BE3D567" w:rsidR="00C70B3C" w:rsidRDefault="00C70B3C">
      <w:r>
        <w:t xml:space="preserve">3062 JHZ </w:t>
      </w:r>
    </w:p>
    <w:p w14:paraId="7E7EB438" w14:textId="5DD4C672" w:rsidR="00D367D6" w:rsidRDefault="00D367D6"/>
    <w:p w14:paraId="3FE33C27" w14:textId="64A10B4A" w:rsidR="00D367D6" w:rsidRDefault="00D367D6">
      <w:r>
        <w:t xml:space="preserve">Present: Kelly Margot, Hannah Seidel, Sue </w:t>
      </w:r>
      <w:proofErr w:type="spellStart"/>
      <w:r w:rsidR="00CF68FB">
        <w:t>Korzinek</w:t>
      </w:r>
      <w:proofErr w:type="spellEnd"/>
      <w:r>
        <w:t xml:space="preserve">, Christine </w:t>
      </w:r>
      <w:proofErr w:type="spellStart"/>
      <w:r>
        <w:t>Rener</w:t>
      </w:r>
      <w:proofErr w:type="spellEnd"/>
      <w:r>
        <w:t xml:space="preserve">, Jonathan </w:t>
      </w:r>
      <w:proofErr w:type="spellStart"/>
      <w:r>
        <w:t>Engelsma</w:t>
      </w:r>
      <w:proofErr w:type="spellEnd"/>
      <w:r>
        <w:t xml:space="preserve">, </w:t>
      </w:r>
      <w:proofErr w:type="spellStart"/>
      <w:r>
        <w:t>Laudo</w:t>
      </w:r>
      <w:proofErr w:type="spellEnd"/>
      <w:r>
        <w:t xml:space="preserve"> Ogura, Chris </w:t>
      </w:r>
      <w:proofErr w:type="spellStart"/>
      <w:r>
        <w:t>Hinsch</w:t>
      </w:r>
      <w:proofErr w:type="spellEnd"/>
      <w:r>
        <w:t xml:space="preserve">, Laura </w:t>
      </w:r>
      <w:proofErr w:type="spellStart"/>
      <w:r>
        <w:t>Stroik</w:t>
      </w:r>
      <w:proofErr w:type="spellEnd"/>
      <w:r>
        <w:t>, Jason</w:t>
      </w:r>
      <w:r w:rsidR="00CF68FB">
        <w:t xml:space="preserve"> </w:t>
      </w:r>
      <w:proofErr w:type="spellStart"/>
      <w:r w:rsidR="00CF68FB">
        <w:t>Herlands</w:t>
      </w:r>
      <w:proofErr w:type="spellEnd"/>
      <w:r>
        <w:t xml:space="preserve">, Ed </w:t>
      </w:r>
      <w:proofErr w:type="spellStart"/>
      <w:r>
        <w:t>Aboufadel</w:t>
      </w:r>
      <w:proofErr w:type="spellEnd"/>
      <w:r>
        <w:t xml:space="preserve">, Bradley Newman, Krista Benson, Scott </w:t>
      </w:r>
      <w:proofErr w:type="spellStart"/>
      <w:r>
        <w:t>Thorgaard</w:t>
      </w:r>
      <w:proofErr w:type="spellEnd"/>
      <w:r w:rsidR="000569AE">
        <w:t xml:space="preserve">, Laura </w:t>
      </w:r>
      <w:proofErr w:type="spellStart"/>
      <w:r w:rsidR="000569AE">
        <w:t>Przybytek</w:t>
      </w:r>
      <w:proofErr w:type="spellEnd"/>
      <w:r w:rsidR="00FD0206">
        <w:t xml:space="preserve">, </w:t>
      </w:r>
      <w:proofErr w:type="spellStart"/>
      <w:r w:rsidR="00FD0206">
        <w:t>Jina</w:t>
      </w:r>
      <w:proofErr w:type="spellEnd"/>
      <w:r w:rsidR="00FD0206">
        <w:t xml:space="preserve"> Lee</w:t>
      </w:r>
    </w:p>
    <w:p w14:paraId="3163E23A" w14:textId="5ACEF3DC" w:rsidR="00D367D6" w:rsidRDefault="00D367D6">
      <w:r>
        <w:t>Absent:</w:t>
      </w:r>
      <w:r w:rsidR="00E63289">
        <w:t xml:space="preserve"> Laura </w:t>
      </w:r>
      <w:proofErr w:type="spellStart"/>
      <w:r w:rsidR="00E63289">
        <w:t>Kapitula</w:t>
      </w:r>
      <w:proofErr w:type="spellEnd"/>
      <w:r w:rsidR="00E63289">
        <w:t xml:space="preserve">, Adrienne Wallace, Lee Jung An, Sarah </w:t>
      </w:r>
      <w:proofErr w:type="spellStart"/>
      <w:r w:rsidR="00E63289">
        <w:t>Beaubien</w:t>
      </w:r>
      <w:bookmarkStart w:id="0" w:name="_GoBack"/>
      <w:bookmarkEnd w:id="0"/>
      <w:proofErr w:type="spellEnd"/>
    </w:p>
    <w:p w14:paraId="0E18F241" w14:textId="6567DDE6" w:rsidR="00D367D6" w:rsidRDefault="00D367D6">
      <w:r>
        <w:t xml:space="preserve">Guest: Tim </w:t>
      </w:r>
      <w:proofErr w:type="spellStart"/>
      <w:r>
        <w:t>Thimmesch</w:t>
      </w:r>
      <w:proofErr w:type="spellEnd"/>
    </w:p>
    <w:p w14:paraId="3C07CE62" w14:textId="77777777" w:rsidR="008542C9" w:rsidRDefault="008542C9"/>
    <w:p w14:paraId="6F8E5CBB" w14:textId="5C1FD2B8" w:rsidR="004D003F" w:rsidRDefault="008542C9">
      <w:r>
        <w:t xml:space="preserve">1.  </w:t>
      </w:r>
      <w:r w:rsidR="00726815">
        <w:t>Welcome</w:t>
      </w:r>
    </w:p>
    <w:p w14:paraId="625BEA50" w14:textId="77777777" w:rsidR="00C70B3C" w:rsidRDefault="00C70B3C"/>
    <w:p w14:paraId="7B38DE98" w14:textId="422EB247" w:rsidR="00C70B3C" w:rsidRDefault="00C70B3C">
      <w:r>
        <w:t>2.  Minute taker</w:t>
      </w:r>
      <w:r w:rsidR="00701711">
        <w:t xml:space="preserve"> </w:t>
      </w:r>
      <w:r w:rsidR="00D367D6">
        <w:t>– Hannah Seidel</w:t>
      </w:r>
    </w:p>
    <w:p w14:paraId="5B4A6721" w14:textId="77777777" w:rsidR="004D003F" w:rsidRDefault="004D003F" w:rsidP="004D003F"/>
    <w:p w14:paraId="59C794B7" w14:textId="409C6A7B" w:rsidR="00AF7541" w:rsidRDefault="00EB5D20" w:rsidP="004D003F">
      <w:r>
        <w:t>3.  Approval</w:t>
      </w:r>
      <w:r w:rsidR="00660FEE">
        <w:t xml:space="preserve"> of previous meeting’s minutes</w:t>
      </w:r>
    </w:p>
    <w:p w14:paraId="4BADCA99" w14:textId="42B96DAB" w:rsidR="00D367D6" w:rsidRDefault="00D367D6" w:rsidP="004D003F">
      <w:r>
        <w:t xml:space="preserve">Move to approve: Laura </w:t>
      </w:r>
      <w:proofErr w:type="spellStart"/>
      <w:r>
        <w:t>Stroik</w:t>
      </w:r>
      <w:proofErr w:type="spellEnd"/>
    </w:p>
    <w:p w14:paraId="5EB104CC" w14:textId="6AF0477F" w:rsidR="00D367D6" w:rsidRDefault="00D367D6" w:rsidP="004D003F">
      <w:r>
        <w:t xml:space="preserve">Second: Jason </w:t>
      </w:r>
      <w:proofErr w:type="spellStart"/>
      <w:r w:rsidR="00CF68FB">
        <w:t>Herlands</w:t>
      </w:r>
      <w:proofErr w:type="spellEnd"/>
    </w:p>
    <w:p w14:paraId="6DC24956" w14:textId="77777777" w:rsidR="00EB5D20" w:rsidRDefault="00EB5D20" w:rsidP="004D003F"/>
    <w:p w14:paraId="38CAE12B" w14:textId="767E3F34" w:rsidR="004D003F" w:rsidRDefault="00701711">
      <w:r>
        <w:t>4</w:t>
      </w:r>
      <w:r w:rsidR="004D003F">
        <w:t xml:space="preserve">.  Facilities </w:t>
      </w:r>
      <w:r w:rsidR="00D221B2">
        <w:t>u</w:t>
      </w:r>
      <w:r w:rsidR="00187390">
        <w:t xml:space="preserve">pdate on </w:t>
      </w:r>
      <w:r w:rsidR="00D221B2">
        <w:t>c</w:t>
      </w:r>
      <w:r w:rsidR="00187390">
        <w:t xml:space="preserve">urrent and </w:t>
      </w:r>
      <w:r w:rsidR="00D221B2">
        <w:t>p</w:t>
      </w:r>
      <w:r w:rsidR="00187390">
        <w:t xml:space="preserve">lanned </w:t>
      </w:r>
      <w:r w:rsidR="00D221B2">
        <w:t>p</w:t>
      </w:r>
      <w:r w:rsidR="00187390">
        <w:t>rojects (</w:t>
      </w:r>
      <w:r>
        <w:t>Brad</w:t>
      </w:r>
      <w:r w:rsidR="009B223F">
        <w:t xml:space="preserve"> Newman</w:t>
      </w:r>
      <w:r w:rsidR="00187390">
        <w:t>)</w:t>
      </w:r>
      <w:r w:rsidR="004D003F">
        <w:t>.</w:t>
      </w:r>
    </w:p>
    <w:p w14:paraId="389EF654" w14:textId="77777777" w:rsidR="00D367D6" w:rsidRDefault="00D367D6" w:rsidP="0077335A">
      <w:pPr>
        <w:pStyle w:val="ListParagraph"/>
        <w:numPr>
          <w:ilvl w:val="0"/>
          <w:numId w:val="5"/>
        </w:numPr>
      </w:pPr>
      <w:r>
        <w:t xml:space="preserve">Capital maintenance project list will be out soon. </w:t>
      </w:r>
    </w:p>
    <w:p w14:paraId="644B9D9B" w14:textId="7C789481" w:rsidR="00D367D6" w:rsidRDefault="00D367D6" w:rsidP="0077335A">
      <w:pPr>
        <w:pStyle w:val="ListParagraph"/>
        <w:numPr>
          <w:ilvl w:val="0"/>
          <w:numId w:val="5"/>
        </w:numPr>
      </w:pPr>
      <w:r>
        <w:t>No new building projects.</w:t>
      </w:r>
    </w:p>
    <w:p w14:paraId="127CA0B8" w14:textId="2E4AB927" w:rsidR="00D367D6" w:rsidRDefault="00D367D6" w:rsidP="0077335A">
      <w:pPr>
        <w:pStyle w:val="ListParagraph"/>
        <w:numPr>
          <w:ilvl w:val="0"/>
          <w:numId w:val="5"/>
        </w:numPr>
      </w:pPr>
      <w:r>
        <w:t>Close to having approved parking lots that will be worked on this summer: Laker Village Drive from Ravine Center Drive to Lot G to West Campus Drive (resurfaced). Alumni House circle drive and first adjoining parking lot (resurfaced). Parking lot G south and H (resurfaced in phases). Lots D7, D8 looking at combined package possibility.</w:t>
      </w:r>
    </w:p>
    <w:p w14:paraId="0AD74A38" w14:textId="00470B48" w:rsidR="00726815" w:rsidRDefault="00726815"/>
    <w:p w14:paraId="408880D4" w14:textId="13C19611" w:rsidR="00726815" w:rsidRDefault="00726815">
      <w:r>
        <w:t xml:space="preserve">5. Automobile Charging Stations </w:t>
      </w:r>
      <w:r w:rsidR="002079D0">
        <w:t>and Expectant Mother Parking</w:t>
      </w:r>
      <w:r>
        <w:t xml:space="preserve">–Tim </w:t>
      </w:r>
      <w:proofErr w:type="spellStart"/>
      <w:r>
        <w:t>Thimmesch</w:t>
      </w:r>
      <w:proofErr w:type="spellEnd"/>
    </w:p>
    <w:p w14:paraId="04A6B749" w14:textId="742CAA03" w:rsidR="00D367D6" w:rsidRDefault="00D367D6" w:rsidP="00AA0BB0">
      <w:pPr>
        <w:pStyle w:val="ListParagraph"/>
        <w:numPr>
          <w:ilvl w:val="0"/>
          <w:numId w:val="4"/>
        </w:numPr>
      </w:pPr>
      <w:r>
        <w:t xml:space="preserve">We have 6 on campus (4 near rec, 2 in lot N near </w:t>
      </w:r>
      <w:proofErr w:type="spellStart"/>
      <w:r>
        <w:t>Neimeyer</w:t>
      </w:r>
      <w:proofErr w:type="spellEnd"/>
      <w:r>
        <w:t>).</w:t>
      </w:r>
    </w:p>
    <w:p w14:paraId="70832A20" w14:textId="097CEA66" w:rsidR="00D367D6" w:rsidRDefault="00D367D6" w:rsidP="00AA0BB0">
      <w:pPr>
        <w:pStyle w:val="ListParagraph"/>
        <w:numPr>
          <w:ilvl w:val="0"/>
          <w:numId w:val="4"/>
        </w:numPr>
      </w:pPr>
      <w:r>
        <w:t>143 charges in last 30 days</w:t>
      </w:r>
    </w:p>
    <w:p w14:paraId="1838FD09" w14:textId="4C562874" w:rsidR="00D367D6" w:rsidRDefault="00D367D6" w:rsidP="00AA0BB0">
      <w:pPr>
        <w:pStyle w:val="ListParagraph"/>
        <w:numPr>
          <w:ilvl w:val="0"/>
          <w:numId w:val="4"/>
        </w:numPr>
      </w:pPr>
      <w:r>
        <w:t>Average 3.3 hours per charge, 6.8 sessions per day</w:t>
      </w:r>
    </w:p>
    <w:p w14:paraId="205AD537" w14:textId="437A568E" w:rsidR="00D367D6" w:rsidRDefault="00D367D6" w:rsidP="00AA0BB0">
      <w:pPr>
        <w:pStyle w:val="ListParagraph"/>
        <w:numPr>
          <w:ilvl w:val="0"/>
          <w:numId w:val="4"/>
        </w:numPr>
      </w:pPr>
      <w:r>
        <w:t>With available charging hours 8am-5pm we have just under 50% utilization of spaces</w:t>
      </w:r>
    </w:p>
    <w:p w14:paraId="47575589" w14:textId="16370EC9" w:rsidR="00D367D6" w:rsidRDefault="00D367D6" w:rsidP="00AA0BB0">
      <w:pPr>
        <w:pStyle w:val="ListParagraph"/>
        <w:numPr>
          <w:ilvl w:val="0"/>
          <w:numId w:val="4"/>
        </w:numPr>
      </w:pPr>
      <w:r>
        <w:t>12 charges per day on busiest days</w:t>
      </w:r>
    </w:p>
    <w:p w14:paraId="593EF2AF" w14:textId="71F0BAD7" w:rsidR="00D367D6" w:rsidRDefault="00D367D6" w:rsidP="00AA0BB0">
      <w:pPr>
        <w:pStyle w:val="ListParagraph"/>
        <w:numPr>
          <w:ilvl w:val="0"/>
          <w:numId w:val="4"/>
        </w:numPr>
      </w:pPr>
      <w:r>
        <w:t>Public safety cannot enforce charging parking</w:t>
      </w:r>
    </w:p>
    <w:p w14:paraId="3B3CCCDB" w14:textId="469B5718" w:rsidR="00D367D6" w:rsidRDefault="00D367D6" w:rsidP="00AA0BB0">
      <w:pPr>
        <w:pStyle w:val="ListParagraph"/>
        <w:numPr>
          <w:ilvl w:val="0"/>
          <w:numId w:val="4"/>
        </w:numPr>
      </w:pPr>
      <w:r>
        <w:t>Software to track charging spots will be outdated as of 12/31/19</w:t>
      </w:r>
    </w:p>
    <w:p w14:paraId="50691AE5" w14:textId="16BF394C" w:rsidR="00D367D6" w:rsidRDefault="00D367D6" w:rsidP="00AA0BB0">
      <w:pPr>
        <w:pStyle w:val="ListParagraph"/>
        <w:numPr>
          <w:ilvl w:val="0"/>
          <w:numId w:val="4"/>
        </w:numPr>
      </w:pPr>
      <w:r>
        <w:t>Spaces will be updated next summer and 2 lot F charging spaces may be added: $3000 per station plus cost of power and installation.</w:t>
      </w:r>
    </w:p>
    <w:p w14:paraId="505C1D0A" w14:textId="30638A9E" w:rsidR="00D367D6" w:rsidRDefault="00D367D6" w:rsidP="00AA0BB0">
      <w:pPr>
        <w:pStyle w:val="ListParagraph"/>
        <w:numPr>
          <w:ilvl w:val="0"/>
          <w:numId w:val="4"/>
        </w:numPr>
      </w:pPr>
      <w:r>
        <w:t>GVSU will start charging to use the spots after these updates are made (no estimate yet). Parking committee will discuss this going forward.</w:t>
      </w:r>
    </w:p>
    <w:p w14:paraId="75C98FFC" w14:textId="3D16AFE5" w:rsidR="00B1551E" w:rsidRDefault="005427A3" w:rsidP="00AA0BB0">
      <w:pPr>
        <w:pStyle w:val="ListParagraph"/>
        <w:numPr>
          <w:ilvl w:val="0"/>
          <w:numId w:val="4"/>
        </w:numPr>
      </w:pPr>
      <w:r>
        <w:t>FFPAC s</w:t>
      </w:r>
      <w:r w:rsidR="00B1551E">
        <w:t xml:space="preserve">uggestion to parking committee to create threshold at which new parking spots would be added (75%-85%?) </w:t>
      </w:r>
    </w:p>
    <w:p w14:paraId="39F1774A" w14:textId="1941D830" w:rsidR="00B1551E" w:rsidRDefault="00B1551E" w:rsidP="00AA0BB0">
      <w:pPr>
        <w:pStyle w:val="ListParagraph"/>
        <w:numPr>
          <w:ilvl w:val="0"/>
          <w:numId w:val="4"/>
        </w:numPr>
      </w:pPr>
      <w:r>
        <w:t>Pew campus has 6 charging stations; not all track data.</w:t>
      </w:r>
    </w:p>
    <w:p w14:paraId="0E0F73B2" w14:textId="55295D51" w:rsidR="00B1551E" w:rsidRDefault="00B1551E" w:rsidP="00AA0BB0">
      <w:pPr>
        <w:pStyle w:val="ListParagraph"/>
        <w:numPr>
          <w:ilvl w:val="0"/>
          <w:numId w:val="4"/>
        </w:numPr>
      </w:pPr>
      <w:r>
        <w:lastRenderedPageBreak/>
        <w:t>Annual parking survey completed (does not track electric vehicle spots).</w:t>
      </w:r>
    </w:p>
    <w:p w14:paraId="2EEDDB3F" w14:textId="7600CC29" w:rsidR="00B1551E" w:rsidRDefault="00B1551E"/>
    <w:p w14:paraId="17A53DA7" w14:textId="05634424" w:rsidR="00B1551E" w:rsidRDefault="00B1551E">
      <w:r>
        <w:t>Expectant mother spaces:</w:t>
      </w:r>
    </w:p>
    <w:p w14:paraId="4C39C1D7" w14:textId="14C91412" w:rsidR="00B1551E" w:rsidRDefault="00B1551E" w:rsidP="00AA0BB0">
      <w:pPr>
        <w:pStyle w:val="ListParagraph"/>
        <w:numPr>
          <w:ilvl w:val="0"/>
          <w:numId w:val="3"/>
        </w:numPr>
      </w:pPr>
      <w:r>
        <w:t>Expectant mothers should go to public safety to get handicapped parking tag.</w:t>
      </w:r>
    </w:p>
    <w:p w14:paraId="0113C452" w14:textId="4570C05D" w:rsidR="00B1551E" w:rsidRDefault="00B1551E" w:rsidP="00AA0BB0">
      <w:pPr>
        <w:pStyle w:val="ListParagraph"/>
        <w:numPr>
          <w:ilvl w:val="0"/>
          <w:numId w:val="3"/>
        </w:numPr>
      </w:pPr>
      <w:r>
        <w:t>No need to go through disability services.</w:t>
      </w:r>
    </w:p>
    <w:p w14:paraId="59AF9C4D" w14:textId="0B986773" w:rsidR="00B1551E" w:rsidRDefault="005427A3" w:rsidP="00AA0BB0">
      <w:pPr>
        <w:pStyle w:val="ListParagraph"/>
        <w:numPr>
          <w:ilvl w:val="0"/>
          <w:numId w:val="3"/>
        </w:numPr>
      </w:pPr>
      <w:r>
        <w:t>FFPAC s</w:t>
      </w:r>
      <w:r w:rsidR="00B1551E">
        <w:t>uggestion to add language on the parking website with information for expecting mothers and request that HR communicate this with anyone filing for maternity leave.</w:t>
      </w:r>
    </w:p>
    <w:p w14:paraId="39C37D45" w14:textId="1BA9A0F4" w:rsidR="005427A3" w:rsidRDefault="005427A3"/>
    <w:p w14:paraId="55905ECC" w14:textId="2A66C287" w:rsidR="005427A3" w:rsidRDefault="005427A3">
      <w:r>
        <w:t>FFPAC suggestion to meter electric vehicle spaces to pay for time rather than electricity.</w:t>
      </w:r>
    </w:p>
    <w:p w14:paraId="434182D2" w14:textId="43447A98" w:rsidR="005427A3" w:rsidRDefault="005427A3"/>
    <w:p w14:paraId="351FFDEC" w14:textId="4A4A0A08" w:rsidR="005427A3" w:rsidRDefault="005427A3">
      <w:r>
        <w:t xml:space="preserve">Question: inconsistent availability of sanitary products in women’s and single user </w:t>
      </w:r>
      <w:r w:rsidR="00C31CB4">
        <w:t>rest</w:t>
      </w:r>
      <w:r>
        <w:t>rooms.</w:t>
      </w:r>
    </w:p>
    <w:p w14:paraId="3CF36C70" w14:textId="2A5C503F" w:rsidR="005427A3" w:rsidRDefault="005427A3">
      <w:proofErr w:type="spellStart"/>
      <w:r>
        <w:t>Thimmesch</w:t>
      </w:r>
      <w:proofErr w:type="spellEnd"/>
      <w:r>
        <w:t xml:space="preserve">: has not received feedback on </w:t>
      </w:r>
      <w:r w:rsidR="00C31CB4">
        <w:t>issues. Women’s center provides products at no cost. Will look into adding products in any missing locations such as single user restrooms.</w:t>
      </w:r>
    </w:p>
    <w:p w14:paraId="30F91DD5" w14:textId="5FFA2F1F" w:rsidR="002A631E" w:rsidRDefault="002A631E"/>
    <w:p w14:paraId="1BEEA1B0" w14:textId="018B6FB5" w:rsidR="002A631E" w:rsidRDefault="00726815">
      <w:r>
        <w:t>6</w:t>
      </w:r>
      <w:r w:rsidR="002A631E">
        <w:t xml:space="preserve">.  Academic Space Committee update – </w:t>
      </w:r>
      <w:r>
        <w:t>Kelly Margot</w:t>
      </w:r>
      <w:r w:rsidR="00C75492">
        <w:t xml:space="preserve"> </w:t>
      </w:r>
    </w:p>
    <w:p w14:paraId="5D49246E" w14:textId="327F5329" w:rsidR="000569AE" w:rsidRDefault="000569AE" w:rsidP="00CF68FB">
      <w:pPr>
        <w:pStyle w:val="ListParagraph"/>
        <w:numPr>
          <w:ilvl w:val="0"/>
          <w:numId w:val="2"/>
        </w:numPr>
      </w:pPr>
      <w:r>
        <w:t>Academic Space Committee goal: handles request to modify space, add new space, distribute spaces for classes. Meets monthly. FFPAC sends one representative.</w:t>
      </w:r>
    </w:p>
    <w:p w14:paraId="59A6104E" w14:textId="3749AB8B" w:rsidR="000569AE" w:rsidRDefault="000569AE" w:rsidP="00CF68FB">
      <w:pPr>
        <w:pStyle w:val="ListParagraph"/>
        <w:numPr>
          <w:ilvl w:val="0"/>
          <w:numId w:val="2"/>
        </w:numPr>
      </w:pPr>
      <w:r>
        <w:t>ACS minutes posted in FFPAC Blackboard.</w:t>
      </w:r>
    </w:p>
    <w:p w14:paraId="2046C0C0" w14:textId="1DCCADD1" w:rsidR="000569AE" w:rsidRDefault="000569AE" w:rsidP="00CF68FB">
      <w:pPr>
        <w:pStyle w:val="ListParagraph"/>
        <w:numPr>
          <w:ilvl w:val="0"/>
          <w:numId w:val="2"/>
        </w:numPr>
      </w:pPr>
      <w:r>
        <w:t>Furniture dealers sometimes make a good deal for some items but overcharge for other items needed to finish a project. Caution to faculty/units looking at purchases outside of Facilities purchases.</w:t>
      </w:r>
    </w:p>
    <w:p w14:paraId="5034EC1D" w14:textId="23916432" w:rsidR="000569AE" w:rsidRDefault="000569AE" w:rsidP="00CF68FB">
      <w:pPr>
        <w:pStyle w:val="ListParagraph"/>
        <w:numPr>
          <w:ilvl w:val="0"/>
          <w:numId w:val="2"/>
        </w:numPr>
      </w:pPr>
      <w:r>
        <w:t>Sue…Researching opportunities for power chargers, intending to pilot some chargers in winter 2020. Not intended to charge entire class.</w:t>
      </w:r>
    </w:p>
    <w:p w14:paraId="68219D28" w14:textId="4046996D" w:rsidR="00C84152" w:rsidRDefault="00CF68FB" w:rsidP="00CF68FB">
      <w:pPr>
        <w:pStyle w:val="ListParagraph"/>
        <w:numPr>
          <w:ilvl w:val="0"/>
          <w:numId w:val="2"/>
        </w:numPr>
      </w:pPr>
      <w:r>
        <w:t>Cost to get screen switching technology over $6K - prohibitive</w:t>
      </w:r>
    </w:p>
    <w:p w14:paraId="636AD2BE" w14:textId="17070A42" w:rsidR="00CF68FB" w:rsidRDefault="00CF68FB" w:rsidP="00CF68FB">
      <w:pPr>
        <w:pStyle w:val="ListParagraph"/>
        <w:numPr>
          <w:ilvl w:val="0"/>
          <w:numId w:val="2"/>
        </w:numPr>
      </w:pPr>
      <w:r>
        <w:t xml:space="preserve">Facilities is working on guidelines for project requests, deadlines. After request submitted, deans have input. Will be added to page on Provost website that gives contacts to reach out to with issues. </w:t>
      </w:r>
    </w:p>
    <w:p w14:paraId="7A98E618" w14:textId="7D25B803" w:rsidR="00CF68FB" w:rsidRDefault="00CF68FB" w:rsidP="00CF68FB">
      <w:pPr>
        <w:pStyle w:val="ListParagraph"/>
        <w:numPr>
          <w:ilvl w:val="0"/>
          <w:numId w:val="2"/>
        </w:numPr>
      </w:pPr>
      <w:r>
        <w:t xml:space="preserve">“First dibs” rooms list can be found in schedule database (department coordinators have access). For issues, unit head or Karen Gibson can address; send email to Ed </w:t>
      </w:r>
      <w:proofErr w:type="spellStart"/>
      <w:r>
        <w:t>Aboufadel</w:t>
      </w:r>
      <w:proofErr w:type="spellEnd"/>
      <w:r>
        <w:t>.</w:t>
      </w:r>
    </w:p>
    <w:p w14:paraId="4F950621" w14:textId="218E7926" w:rsidR="00CF68FB" w:rsidRDefault="00CF68FB" w:rsidP="00CF68FB">
      <w:pPr>
        <w:pStyle w:val="ListParagraph"/>
        <w:numPr>
          <w:ilvl w:val="0"/>
          <w:numId w:val="2"/>
        </w:numPr>
      </w:pPr>
      <w:r>
        <w:t>Each college has an Associate Dean who is the contact for facilities matters.</w:t>
      </w:r>
    </w:p>
    <w:p w14:paraId="71CA601F" w14:textId="4429C911" w:rsidR="00CF68FB" w:rsidRDefault="00CF68FB" w:rsidP="00CF68FB">
      <w:pPr>
        <w:pStyle w:val="ListParagraph"/>
        <w:numPr>
          <w:ilvl w:val="0"/>
          <w:numId w:val="2"/>
        </w:numPr>
      </w:pPr>
      <w:r>
        <w:t>Robert Ta</w:t>
      </w:r>
      <w:r w:rsidR="00AC7434">
        <w:t xml:space="preserve">lbert </w:t>
      </w:r>
      <w:r>
        <w:t>will attend FFPAC March meeting. Suggestion to invite Jim Flanders.</w:t>
      </w:r>
    </w:p>
    <w:p w14:paraId="0C635449" w14:textId="77777777" w:rsidR="00CF68FB" w:rsidRDefault="00CF68FB"/>
    <w:p w14:paraId="4226FFC8" w14:textId="5DFEC532" w:rsidR="00187390" w:rsidRDefault="00726815" w:rsidP="00187390">
      <w:r>
        <w:t>7</w:t>
      </w:r>
      <w:r w:rsidR="001637DD">
        <w:t xml:space="preserve">. </w:t>
      </w:r>
      <w:r w:rsidR="00701711">
        <w:t xml:space="preserve">Subcommittee Updates </w:t>
      </w:r>
      <w:r w:rsidR="002079D0">
        <w:t xml:space="preserve">(if any) </w:t>
      </w:r>
      <w:r w:rsidR="00701711">
        <w:t>for</w:t>
      </w:r>
      <w:r w:rsidR="001637DD">
        <w:t xml:space="preserve"> ECS charges for 2019-2020</w:t>
      </w:r>
      <w:r w:rsidR="00187390">
        <w:t>.</w:t>
      </w:r>
    </w:p>
    <w:p w14:paraId="26ADDE4A" w14:textId="2C6EDE16" w:rsidR="00726815" w:rsidRDefault="00187390" w:rsidP="00726815">
      <w:pPr>
        <w:rPr>
          <w:rFonts w:eastAsia="Times New Roman" w:cstheme="minorHAnsi"/>
          <w:color w:val="000000"/>
        </w:rPr>
      </w:pPr>
      <w:r>
        <w:tab/>
      </w:r>
      <w:r w:rsidR="00D221B2">
        <w:t xml:space="preserve">A) </w:t>
      </w:r>
      <w:r w:rsidR="0027174D" w:rsidRPr="002079D0">
        <w:rPr>
          <w:u w:val="single"/>
        </w:rPr>
        <w:t>Systems of Reporting</w:t>
      </w:r>
      <w:r w:rsidR="00701711">
        <w:t xml:space="preserve"> (</w:t>
      </w:r>
      <w:proofErr w:type="spellStart"/>
      <w:r w:rsidR="00701711">
        <w:t>Stoik</w:t>
      </w:r>
      <w:proofErr w:type="spellEnd"/>
      <w:r w:rsidR="00701711">
        <w:t xml:space="preserve">, </w:t>
      </w:r>
      <w:proofErr w:type="spellStart"/>
      <w:r w:rsidR="00701711">
        <w:t>Herlands</w:t>
      </w:r>
      <w:proofErr w:type="spellEnd"/>
      <w:r w:rsidR="00701711">
        <w:t xml:space="preserve">, and </w:t>
      </w:r>
      <w:proofErr w:type="spellStart"/>
      <w:r w:rsidR="00701711">
        <w:t>Kapitula</w:t>
      </w:r>
      <w:proofErr w:type="spellEnd"/>
      <w:r w:rsidR="00701711">
        <w:t>)</w:t>
      </w:r>
      <w:r w:rsidR="00726815">
        <w:t xml:space="preserve"> - </w:t>
      </w:r>
      <w:r w:rsidR="00726815">
        <w:rPr>
          <w:rFonts w:eastAsia="Times New Roman" w:cstheme="minorHAnsi"/>
          <w:color w:val="000000"/>
        </w:rPr>
        <w:t>S</w:t>
      </w:r>
      <w:r w:rsidR="00726815" w:rsidRPr="00726815">
        <w:rPr>
          <w:rFonts w:eastAsia="Times New Roman" w:cstheme="minorHAnsi"/>
          <w:color w:val="000000"/>
        </w:rPr>
        <w:t xml:space="preserve">ubcommittee has produced the </w:t>
      </w:r>
      <w:r w:rsidR="00726815">
        <w:rPr>
          <w:rFonts w:eastAsia="Times New Roman" w:cstheme="minorHAnsi"/>
          <w:color w:val="000000"/>
        </w:rPr>
        <w:t>materials (attached to email)</w:t>
      </w:r>
      <w:r w:rsidR="00726815" w:rsidRPr="00726815">
        <w:rPr>
          <w:rFonts w:eastAsia="Times New Roman" w:cstheme="minorHAnsi"/>
          <w:color w:val="000000"/>
        </w:rPr>
        <w:t xml:space="preserve"> to raise awareness about and engender a sense of responsibility for reporting classroom and other maintenance issues. </w:t>
      </w:r>
      <w:r w:rsidR="00726815">
        <w:rPr>
          <w:rFonts w:eastAsia="Times New Roman" w:cstheme="minorHAnsi"/>
          <w:color w:val="000000"/>
        </w:rPr>
        <w:t>The subcommittee</w:t>
      </w:r>
      <w:r w:rsidR="00726815" w:rsidRPr="00726815">
        <w:rPr>
          <w:rFonts w:eastAsia="Times New Roman" w:cstheme="minorHAnsi"/>
          <w:color w:val="000000"/>
        </w:rPr>
        <w:t xml:space="preserve"> decided to create magnets for each classroom, as well as a bookmark of the same design to distribute to faculty, and a media message for Forum and Noteworthy.</w:t>
      </w:r>
    </w:p>
    <w:p w14:paraId="344AB940" w14:textId="12934DF6" w:rsidR="0077335A" w:rsidRDefault="0077335A" w:rsidP="0077335A">
      <w:pPr>
        <w:pStyle w:val="ListParagraph"/>
        <w:numPr>
          <w:ilvl w:val="0"/>
          <w:numId w:val="6"/>
        </w:numPr>
        <w:rPr>
          <w:rFonts w:eastAsia="Times New Roman" w:cstheme="minorHAnsi"/>
          <w:color w:val="000000"/>
        </w:rPr>
      </w:pPr>
      <w:r>
        <w:rPr>
          <w:rFonts w:eastAsia="Times New Roman" w:cstheme="minorHAnsi"/>
          <w:color w:val="000000"/>
        </w:rPr>
        <w:t>Two designs created: bookmark, magnet</w:t>
      </w:r>
    </w:p>
    <w:p w14:paraId="38229216" w14:textId="73633BE6" w:rsidR="0077335A" w:rsidRDefault="0077335A" w:rsidP="0077335A">
      <w:pPr>
        <w:pStyle w:val="ListParagraph"/>
        <w:numPr>
          <w:ilvl w:val="0"/>
          <w:numId w:val="6"/>
        </w:numPr>
        <w:rPr>
          <w:rFonts w:eastAsia="Times New Roman" w:cstheme="minorHAnsi"/>
          <w:color w:val="000000"/>
        </w:rPr>
      </w:pPr>
      <w:r>
        <w:rPr>
          <w:rFonts w:eastAsia="Times New Roman" w:cstheme="minorHAnsi"/>
          <w:color w:val="000000"/>
        </w:rPr>
        <w:t>Media campaign through Forum and Noteworthy to raise awareness</w:t>
      </w:r>
    </w:p>
    <w:p w14:paraId="40FDE40F" w14:textId="68229206" w:rsidR="0077335A" w:rsidRDefault="0077335A" w:rsidP="0077335A">
      <w:pPr>
        <w:pStyle w:val="ListParagraph"/>
        <w:numPr>
          <w:ilvl w:val="0"/>
          <w:numId w:val="6"/>
        </w:numPr>
        <w:rPr>
          <w:rFonts w:eastAsia="Times New Roman" w:cstheme="minorHAnsi"/>
          <w:color w:val="000000"/>
        </w:rPr>
      </w:pPr>
      <w:r>
        <w:rPr>
          <w:rFonts w:eastAsia="Times New Roman" w:cstheme="minorHAnsi"/>
          <w:color w:val="000000"/>
        </w:rPr>
        <w:t>Need to remove past sticky stickers with outdated information on whiteboards</w:t>
      </w:r>
    </w:p>
    <w:p w14:paraId="1148CF44" w14:textId="3771E412" w:rsidR="0077335A" w:rsidRDefault="0077335A" w:rsidP="0077335A">
      <w:pPr>
        <w:pStyle w:val="ListParagraph"/>
        <w:numPr>
          <w:ilvl w:val="0"/>
          <w:numId w:val="6"/>
        </w:numPr>
        <w:rPr>
          <w:rFonts w:eastAsia="Times New Roman" w:cstheme="minorHAnsi"/>
          <w:color w:val="000000"/>
        </w:rPr>
      </w:pPr>
      <w:r>
        <w:rPr>
          <w:rFonts w:eastAsia="Times New Roman" w:cstheme="minorHAnsi"/>
          <w:color w:val="000000"/>
        </w:rPr>
        <w:lastRenderedPageBreak/>
        <w:t>If any rooms still have chalkboards, consider how to post magnets</w:t>
      </w:r>
    </w:p>
    <w:p w14:paraId="27474EB2" w14:textId="5290E198" w:rsidR="0077335A" w:rsidRDefault="0077335A" w:rsidP="0077335A">
      <w:pPr>
        <w:pStyle w:val="ListParagraph"/>
        <w:numPr>
          <w:ilvl w:val="0"/>
          <w:numId w:val="6"/>
        </w:numPr>
        <w:rPr>
          <w:rFonts w:eastAsia="Times New Roman" w:cstheme="minorHAnsi"/>
          <w:color w:val="000000"/>
        </w:rPr>
      </w:pPr>
      <w:r>
        <w:rPr>
          <w:rFonts w:eastAsia="Times New Roman" w:cstheme="minorHAnsi"/>
          <w:color w:val="000000"/>
        </w:rPr>
        <w:t>Suggestion to credit FFPAC on magnets/bookmarks for future reference</w:t>
      </w:r>
    </w:p>
    <w:p w14:paraId="1B2B7690" w14:textId="38E49A02" w:rsidR="00380151" w:rsidRDefault="00380151" w:rsidP="0077335A">
      <w:pPr>
        <w:pStyle w:val="ListParagraph"/>
        <w:numPr>
          <w:ilvl w:val="0"/>
          <w:numId w:val="6"/>
        </w:numPr>
        <w:rPr>
          <w:rFonts w:eastAsia="Times New Roman" w:cstheme="minorHAnsi"/>
          <w:color w:val="000000"/>
        </w:rPr>
      </w:pPr>
      <w:r>
        <w:rPr>
          <w:rFonts w:eastAsia="Times New Roman" w:cstheme="minorHAnsi"/>
          <w:color w:val="000000"/>
        </w:rPr>
        <w:t xml:space="preserve">Suggestion to adjust colors </w:t>
      </w:r>
      <w:r w:rsidR="00E26727">
        <w:rPr>
          <w:rFonts w:eastAsia="Times New Roman" w:cstheme="minorHAnsi"/>
          <w:color w:val="000000"/>
        </w:rPr>
        <w:t>for greater contrast in orange sections</w:t>
      </w:r>
      <w:r w:rsidR="002A1537">
        <w:rPr>
          <w:rFonts w:eastAsia="Times New Roman" w:cstheme="minorHAnsi"/>
          <w:color w:val="000000"/>
        </w:rPr>
        <w:t>. Can send to institutional marketing for feedback.</w:t>
      </w:r>
    </w:p>
    <w:p w14:paraId="6F8A55E5" w14:textId="6F1AD080" w:rsidR="00732BD9" w:rsidRDefault="00732BD9" w:rsidP="0077335A">
      <w:pPr>
        <w:pStyle w:val="ListParagraph"/>
        <w:numPr>
          <w:ilvl w:val="0"/>
          <w:numId w:val="6"/>
        </w:numPr>
        <w:rPr>
          <w:rFonts w:eastAsia="Times New Roman" w:cstheme="minorHAnsi"/>
          <w:color w:val="000000"/>
        </w:rPr>
      </w:pPr>
      <w:r>
        <w:rPr>
          <w:rFonts w:eastAsia="Times New Roman" w:cstheme="minorHAnsi"/>
          <w:color w:val="000000"/>
        </w:rPr>
        <w:t>Memos for projects brought by committees and ECS to Provost are available in Faculty Governance on Provost website</w:t>
      </w:r>
    </w:p>
    <w:p w14:paraId="019D9CAC" w14:textId="631C5FB7" w:rsidR="00380151" w:rsidRPr="00380151" w:rsidRDefault="00CB375B" w:rsidP="00380151">
      <w:pPr>
        <w:pStyle w:val="ListParagraph"/>
        <w:numPr>
          <w:ilvl w:val="0"/>
          <w:numId w:val="6"/>
        </w:numPr>
        <w:rPr>
          <w:rFonts w:eastAsia="Times New Roman" w:cstheme="minorHAnsi"/>
          <w:color w:val="000000"/>
        </w:rPr>
      </w:pPr>
      <w:r>
        <w:rPr>
          <w:rFonts w:eastAsia="Times New Roman" w:cstheme="minorHAnsi"/>
          <w:color w:val="000000"/>
        </w:rPr>
        <w:t>Subcommittee met with IT to discuss making IT website interface more user friendly</w:t>
      </w:r>
      <w:r w:rsidR="008C434A">
        <w:rPr>
          <w:rFonts w:eastAsia="Times New Roman" w:cstheme="minorHAnsi"/>
          <w:color w:val="000000"/>
        </w:rPr>
        <w:t xml:space="preserve"> for reporting issues (whether log in to GVSU is needed)</w:t>
      </w:r>
    </w:p>
    <w:p w14:paraId="0AA827DD" w14:textId="2DAC7FA3" w:rsidR="00701711" w:rsidRDefault="00701711" w:rsidP="00701711"/>
    <w:p w14:paraId="09C4D9A9" w14:textId="34F517BE" w:rsidR="0027174D" w:rsidRDefault="00D221B2" w:rsidP="00D221B2">
      <w:r>
        <w:tab/>
        <w:t xml:space="preserve">B) </w:t>
      </w:r>
      <w:r w:rsidR="0027174D" w:rsidRPr="002079D0">
        <w:rPr>
          <w:u w:val="single"/>
        </w:rPr>
        <w:t>Expectant Mother Parking</w:t>
      </w:r>
      <w:r w:rsidR="00701711">
        <w:t xml:space="preserve"> (Benson, Wallace, Mlynarczyk)</w:t>
      </w:r>
    </w:p>
    <w:p w14:paraId="399CA5C5" w14:textId="23B9D29D" w:rsidR="002A1537" w:rsidRDefault="002A1537" w:rsidP="002A1537">
      <w:pPr>
        <w:pStyle w:val="ListParagraph"/>
        <w:numPr>
          <w:ilvl w:val="0"/>
          <w:numId w:val="7"/>
        </w:numPr>
      </w:pPr>
      <w:r>
        <w:t>Working on getting data from last climate survey</w:t>
      </w:r>
    </w:p>
    <w:p w14:paraId="3B250E9A" w14:textId="498A1230" w:rsidR="002A1537" w:rsidRDefault="002A1537" w:rsidP="0088350F">
      <w:pPr>
        <w:pStyle w:val="ListParagraph"/>
        <w:numPr>
          <w:ilvl w:val="0"/>
          <w:numId w:val="7"/>
        </w:numPr>
      </w:pPr>
      <w:r>
        <w:t xml:space="preserve">Based on update today from </w:t>
      </w:r>
      <w:proofErr w:type="spellStart"/>
      <w:r>
        <w:t>Thimmesch</w:t>
      </w:r>
      <w:proofErr w:type="spellEnd"/>
      <w:r>
        <w:t>, energy toward awareness of availability of expectant mother spaces through public safety.</w:t>
      </w:r>
      <w:r w:rsidR="0088350F">
        <w:t xml:space="preserve"> Krista Benson c</w:t>
      </w:r>
      <w:r>
        <w:t>heck</w:t>
      </w:r>
      <w:r w:rsidR="0088350F">
        <w:t>ing this</w:t>
      </w:r>
      <w:r>
        <w:t xml:space="preserve"> police with Olivia (?) who works with </w:t>
      </w:r>
      <w:proofErr w:type="spellStart"/>
      <w:r>
        <w:t>DeHaan</w:t>
      </w:r>
      <w:proofErr w:type="spellEnd"/>
    </w:p>
    <w:p w14:paraId="1B7E1150" w14:textId="55BB39E0" w:rsidR="00D221B2" w:rsidRDefault="00D221B2" w:rsidP="0027174D"/>
    <w:p w14:paraId="311D0592" w14:textId="03C68F58" w:rsidR="00D221B2" w:rsidRDefault="00D221B2" w:rsidP="00D221B2">
      <w:r>
        <w:tab/>
        <w:t xml:space="preserve">C) </w:t>
      </w:r>
      <w:r w:rsidR="0027174D" w:rsidRPr="002079D0">
        <w:rPr>
          <w:u w:val="single"/>
        </w:rPr>
        <w:t>Automobile Charging Stations</w:t>
      </w:r>
      <w:r w:rsidR="00701711">
        <w:t xml:space="preserve"> (</w:t>
      </w:r>
      <w:proofErr w:type="spellStart"/>
      <w:r w:rsidR="00701711">
        <w:t>Thorgaard</w:t>
      </w:r>
      <w:proofErr w:type="spellEnd"/>
      <w:r w:rsidR="009B223F">
        <w:t xml:space="preserve"> &amp; </w:t>
      </w:r>
      <w:proofErr w:type="spellStart"/>
      <w:r w:rsidR="009B223F">
        <w:t>Hinsch</w:t>
      </w:r>
      <w:proofErr w:type="spellEnd"/>
      <w:r w:rsidR="009B223F">
        <w:t>)</w:t>
      </w:r>
    </w:p>
    <w:p w14:paraId="7375C5A8" w14:textId="3B1B029C" w:rsidR="0088350F" w:rsidRDefault="0088350F" w:rsidP="0088350F">
      <w:pPr>
        <w:pStyle w:val="ListParagraph"/>
        <w:numPr>
          <w:ilvl w:val="0"/>
          <w:numId w:val="8"/>
        </w:numPr>
      </w:pPr>
      <w:r>
        <w:t xml:space="preserve">Charging to use electric vehicle spaces </w:t>
      </w:r>
      <w:r w:rsidR="000D459F">
        <w:t>seems to be contrary to GVSU commitment to environment, community</w:t>
      </w:r>
      <w:r w:rsidR="00C57646">
        <w:t xml:space="preserve">, </w:t>
      </w:r>
      <w:r w:rsidR="000D459F">
        <w:t>and providing faculty parking permits without charge</w:t>
      </w:r>
    </w:p>
    <w:p w14:paraId="59213BE6" w14:textId="006EB01F" w:rsidR="0088350F" w:rsidRDefault="0088350F" w:rsidP="0088350F">
      <w:pPr>
        <w:pStyle w:val="ListParagraph"/>
        <w:numPr>
          <w:ilvl w:val="0"/>
          <w:numId w:val="8"/>
        </w:numPr>
      </w:pPr>
      <w:r>
        <w:t>Will check other area schools to compare policies</w:t>
      </w:r>
    </w:p>
    <w:p w14:paraId="31674332" w14:textId="589800B8" w:rsidR="0088350F" w:rsidRPr="00D318F4" w:rsidRDefault="000D459F" w:rsidP="0088350F">
      <w:pPr>
        <w:pStyle w:val="ListParagraph"/>
        <w:numPr>
          <w:ilvl w:val="0"/>
          <w:numId w:val="8"/>
        </w:numPr>
      </w:pPr>
      <w:r>
        <w:t>FFPAC m</w:t>
      </w:r>
      <w:r w:rsidR="0088350F">
        <w:t>emo</w:t>
      </w:r>
      <w:r>
        <w:t xml:space="preserve"> can include data for capacity threshold, responsible parties (Parking Committee)</w:t>
      </w:r>
    </w:p>
    <w:p w14:paraId="0B036BE5" w14:textId="6041930A" w:rsidR="0027174D" w:rsidRPr="00124CAC" w:rsidRDefault="0027174D" w:rsidP="00701711">
      <w:pPr>
        <w:ind w:left="1440"/>
        <w:rPr>
          <w:rFonts w:ascii="Calibri" w:hAnsi="Calibri" w:cs="Calibri"/>
        </w:rPr>
      </w:pPr>
    </w:p>
    <w:p w14:paraId="07FD0396" w14:textId="09359985" w:rsidR="009B223F" w:rsidRPr="00124CAC" w:rsidRDefault="00D221B2" w:rsidP="00D221B2">
      <w:pPr>
        <w:rPr>
          <w:rFonts w:ascii="Calibri" w:hAnsi="Calibri" w:cs="Calibri"/>
        </w:rPr>
      </w:pPr>
      <w:r w:rsidRPr="00124CAC">
        <w:rPr>
          <w:rFonts w:ascii="Calibri" w:hAnsi="Calibri" w:cs="Calibri"/>
        </w:rPr>
        <w:tab/>
        <w:t xml:space="preserve">D) </w:t>
      </w:r>
      <w:r w:rsidR="00C604FA" w:rsidRPr="00124CAC">
        <w:rPr>
          <w:rFonts w:ascii="Calibri" w:hAnsi="Calibri" w:cs="Calibri"/>
          <w:u w:val="single"/>
        </w:rPr>
        <w:t>Security/Police Booth Locations</w:t>
      </w:r>
      <w:r w:rsidR="009B223F" w:rsidRPr="00124CAC">
        <w:rPr>
          <w:rFonts w:ascii="Calibri" w:hAnsi="Calibri" w:cs="Calibri"/>
        </w:rPr>
        <w:t xml:space="preserve"> (Update and Discussion)</w:t>
      </w:r>
    </w:p>
    <w:p w14:paraId="684F337E" w14:textId="5E80BF5D" w:rsidR="000D459F" w:rsidRPr="00124CAC" w:rsidRDefault="000D459F" w:rsidP="000D459F">
      <w:pPr>
        <w:pStyle w:val="ListParagraph"/>
        <w:numPr>
          <w:ilvl w:val="0"/>
          <w:numId w:val="9"/>
        </w:numPr>
        <w:rPr>
          <w:rFonts w:ascii="Calibri" w:hAnsi="Calibri" w:cs="Calibri"/>
        </w:rPr>
      </w:pPr>
      <w:r w:rsidRPr="00124CAC">
        <w:rPr>
          <w:rFonts w:ascii="Calibri" w:hAnsi="Calibri" w:cs="Calibri"/>
        </w:rPr>
        <w:t>After four emails, student senate cannot provide clarity on the request for security/police booth locations.</w:t>
      </w:r>
    </w:p>
    <w:p w14:paraId="0C3A2B6E" w14:textId="163FF26A" w:rsidR="000D459F" w:rsidRPr="00124CAC" w:rsidRDefault="000D459F" w:rsidP="000D459F">
      <w:pPr>
        <w:pStyle w:val="ListParagraph"/>
        <w:numPr>
          <w:ilvl w:val="0"/>
          <w:numId w:val="9"/>
        </w:numPr>
        <w:rPr>
          <w:rFonts w:ascii="Calibri" w:hAnsi="Calibri" w:cs="Calibri"/>
        </w:rPr>
      </w:pPr>
      <w:r w:rsidRPr="00124CAC">
        <w:rPr>
          <w:rFonts w:ascii="Calibri" w:hAnsi="Calibri" w:cs="Calibri"/>
        </w:rPr>
        <w:t>FFPAC can provide website and see if there is further action that would be helpful</w:t>
      </w:r>
    </w:p>
    <w:p w14:paraId="37110C49" w14:textId="43A77B8A" w:rsidR="00C57646" w:rsidRPr="00124CAC" w:rsidRDefault="00E63289" w:rsidP="00C57646">
      <w:pPr>
        <w:ind w:firstLine="720"/>
        <w:rPr>
          <w:rFonts w:ascii="Calibri" w:eastAsia="Times New Roman" w:hAnsi="Calibri" w:cs="Calibri"/>
          <w:color w:val="0000FF"/>
          <w:u w:val="single"/>
        </w:rPr>
      </w:pPr>
      <w:hyperlink r:id="rId6" w:history="1">
        <w:r w:rsidR="00C57646" w:rsidRPr="00C57646">
          <w:rPr>
            <w:rStyle w:val="Hyperlink"/>
            <w:rFonts w:ascii="Calibri" w:eastAsia="Times New Roman" w:hAnsi="Calibri" w:cs="Calibri"/>
          </w:rPr>
          <w:t>https://www.gvsu.edu/dps/hours-and-location-134.htm</w:t>
        </w:r>
      </w:hyperlink>
    </w:p>
    <w:p w14:paraId="667DF607" w14:textId="706B8232" w:rsidR="00FD0206" w:rsidRPr="00FD0206" w:rsidRDefault="00C57646" w:rsidP="004A0FBC">
      <w:pPr>
        <w:pStyle w:val="ListParagraph"/>
        <w:numPr>
          <w:ilvl w:val="0"/>
          <w:numId w:val="18"/>
        </w:numPr>
        <w:rPr>
          <w:rFonts w:ascii="Calibri" w:eastAsia="Times New Roman" w:hAnsi="Calibri" w:cs="Calibri"/>
          <w:color w:val="0000FF"/>
          <w:u w:val="single"/>
        </w:rPr>
      </w:pPr>
      <w:r w:rsidRPr="00124CAC">
        <w:rPr>
          <w:rFonts w:ascii="Calibri" w:hAnsi="Calibri" w:cs="Calibri"/>
        </w:rPr>
        <w:t>Kelly Margot can put together information to provide to students via Lanthorn</w:t>
      </w:r>
      <w:r w:rsidR="000841E9">
        <w:rPr>
          <w:rFonts w:ascii="Calibri" w:hAnsi="Calibri" w:cs="Calibri"/>
        </w:rPr>
        <w:t>/</w:t>
      </w:r>
      <w:r w:rsidRPr="00124CAC">
        <w:rPr>
          <w:rFonts w:ascii="Calibri" w:hAnsi="Calibri" w:cs="Calibri"/>
        </w:rPr>
        <w:t>other avenues.</w:t>
      </w:r>
      <w:r w:rsidR="004A0FBC" w:rsidRPr="00124CAC">
        <w:rPr>
          <w:rFonts w:ascii="Calibri" w:hAnsi="Calibri" w:cs="Calibri"/>
        </w:rPr>
        <w:t xml:space="preserve"> </w:t>
      </w:r>
      <w:r w:rsidR="00FD0206" w:rsidRPr="00124CAC">
        <w:rPr>
          <w:rFonts w:ascii="Calibri" w:hAnsi="Calibri" w:cs="Calibri"/>
        </w:rPr>
        <w:t xml:space="preserve">Info on increased lighting and security updates: reach out to </w:t>
      </w:r>
      <w:proofErr w:type="spellStart"/>
      <w:r w:rsidR="00A37280">
        <w:rPr>
          <w:rFonts w:ascii="Calibri" w:hAnsi="Calibri" w:cs="Calibri"/>
        </w:rPr>
        <w:t>DeHaan</w:t>
      </w:r>
      <w:proofErr w:type="spellEnd"/>
      <w:r w:rsidR="00FD0206">
        <w:rPr>
          <w:rFonts w:ascii="Calibri" w:hAnsi="Calibri" w:cs="Calibri"/>
        </w:rPr>
        <w:t>.</w:t>
      </w:r>
    </w:p>
    <w:p w14:paraId="3059B2A9" w14:textId="303E8642" w:rsidR="004A0FBC" w:rsidRPr="00124CAC" w:rsidRDefault="004A0FBC" w:rsidP="004A0FBC">
      <w:pPr>
        <w:pStyle w:val="ListParagraph"/>
        <w:numPr>
          <w:ilvl w:val="0"/>
          <w:numId w:val="18"/>
        </w:numPr>
        <w:rPr>
          <w:rFonts w:ascii="Calibri" w:eastAsia="Times New Roman" w:hAnsi="Calibri" w:cs="Calibri"/>
          <w:color w:val="0000FF"/>
          <w:u w:val="single"/>
        </w:rPr>
      </w:pPr>
      <w:r w:rsidRPr="00124CAC">
        <w:rPr>
          <w:rFonts w:ascii="Calibri" w:hAnsi="Calibri" w:cs="Calibri"/>
        </w:rPr>
        <w:t xml:space="preserve">Perception of safety by students is important. </w:t>
      </w:r>
      <w:r w:rsidR="00124CAC">
        <w:rPr>
          <w:rFonts w:ascii="Calibri" w:hAnsi="Calibri" w:cs="Calibri"/>
        </w:rPr>
        <w:t>Raise student awareness of Guardian app</w:t>
      </w:r>
      <w:r w:rsidR="00D902A8">
        <w:rPr>
          <w:rFonts w:ascii="Calibri" w:hAnsi="Calibri" w:cs="Calibri"/>
        </w:rPr>
        <w:t>.</w:t>
      </w:r>
    </w:p>
    <w:p w14:paraId="3CBB8C84" w14:textId="36A5BF7E" w:rsidR="00C70B3C" w:rsidRDefault="00C70B3C">
      <w:pPr>
        <w:rPr>
          <w:rFonts w:eastAsia="Arial" w:cs="Arial"/>
          <w:spacing w:val="4"/>
        </w:rPr>
      </w:pPr>
    </w:p>
    <w:p w14:paraId="020A83DE" w14:textId="56318638" w:rsidR="00C70B3C" w:rsidRDefault="00726815">
      <w:pPr>
        <w:rPr>
          <w:rFonts w:eastAsia="Arial" w:cs="Arial"/>
          <w:spacing w:val="4"/>
        </w:rPr>
      </w:pPr>
      <w:r>
        <w:rPr>
          <w:rFonts w:eastAsia="Arial" w:cs="Arial"/>
          <w:spacing w:val="4"/>
        </w:rPr>
        <w:t>8</w:t>
      </w:r>
      <w:r w:rsidR="00C70B3C">
        <w:rPr>
          <w:rFonts w:eastAsia="Arial" w:cs="Arial"/>
          <w:spacing w:val="4"/>
        </w:rPr>
        <w:t>.  Other business.</w:t>
      </w:r>
    </w:p>
    <w:p w14:paraId="44F6EC08" w14:textId="61DC961C" w:rsidR="00FD0206" w:rsidRPr="003E3268" w:rsidRDefault="00FD0206" w:rsidP="00FD0206">
      <w:pPr>
        <w:pStyle w:val="ListParagraph"/>
        <w:numPr>
          <w:ilvl w:val="0"/>
          <w:numId w:val="19"/>
        </w:numPr>
        <w:rPr>
          <w:rFonts w:ascii="Calibri" w:eastAsia="Arial" w:hAnsi="Calibri" w:cs="Calibri"/>
          <w:spacing w:val="4"/>
        </w:rPr>
      </w:pPr>
      <w:r>
        <w:rPr>
          <w:rFonts w:eastAsia="Arial" w:cs="Arial"/>
          <w:spacing w:val="4"/>
        </w:rPr>
        <w:t xml:space="preserve">Sue </w:t>
      </w:r>
      <w:proofErr w:type="spellStart"/>
      <w:r>
        <w:t>Korzinek</w:t>
      </w:r>
      <w:proofErr w:type="spellEnd"/>
      <w:r>
        <w:t xml:space="preserve"> checking that projector instruction cards are attached to monitors in </w:t>
      </w:r>
      <w:r w:rsidRPr="003E3268">
        <w:rPr>
          <w:rFonts w:ascii="Calibri" w:hAnsi="Calibri" w:cs="Calibri"/>
        </w:rPr>
        <w:t>classrooms and is helpful.</w:t>
      </w:r>
    </w:p>
    <w:p w14:paraId="66778F54" w14:textId="1EBC8D97" w:rsidR="00FD0206" w:rsidRPr="003E3268" w:rsidRDefault="00FD0206" w:rsidP="003E3268">
      <w:pPr>
        <w:pStyle w:val="ListParagraph"/>
        <w:numPr>
          <w:ilvl w:val="0"/>
          <w:numId w:val="19"/>
        </w:numPr>
        <w:rPr>
          <w:rFonts w:ascii="Calibri" w:eastAsia="Times New Roman" w:hAnsi="Calibri" w:cs="Calibri"/>
        </w:rPr>
      </w:pPr>
      <w:r w:rsidRPr="003E3268">
        <w:rPr>
          <w:rFonts w:ascii="Calibri" w:hAnsi="Calibri" w:cs="Calibri"/>
        </w:rPr>
        <w:t xml:space="preserve">Ed </w:t>
      </w:r>
      <w:proofErr w:type="spellStart"/>
      <w:r w:rsidRPr="003E3268">
        <w:rPr>
          <w:rFonts w:ascii="Calibri" w:hAnsi="Calibri" w:cs="Calibri"/>
        </w:rPr>
        <w:t>Aboufadel</w:t>
      </w:r>
      <w:proofErr w:type="spellEnd"/>
      <w:r w:rsidR="001715E6">
        <w:rPr>
          <w:rFonts w:ascii="Calibri" w:hAnsi="Calibri" w:cs="Calibri"/>
        </w:rPr>
        <w:t xml:space="preserve">: </w:t>
      </w:r>
      <w:r w:rsidRPr="003E3268">
        <w:rPr>
          <w:rFonts w:ascii="Calibri" w:hAnsi="Calibri" w:cs="Calibri"/>
        </w:rPr>
        <w:t xml:space="preserve">request to add meditation room to Health Campus. Current rooms: 1) </w:t>
      </w:r>
      <w:proofErr w:type="spellStart"/>
      <w:r w:rsidRPr="003E3268">
        <w:rPr>
          <w:rFonts w:ascii="Calibri" w:hAnsi="Calibri" w:cs="Calibri"/>
        </w:rPr>
        <w:t>Kirkhov</w:t>
      </w:r>
      <w:proofErr w:type="spellEnd"/>
      <w:r w:rsidRPr="003E3268">
        <w:rPr>
          <w:rFonts w:ascii="Calibri" w:hAnsi="Calibri" w:cs="Calibri"/>
        </w:rPr>
        <w:t xml:space="preserve"> </w:t>
      </w:r>
      <w:r w:rsidR="003E3268" w:rsidRPr="003E3268">
        <w:rPr>
          <w:rFonts w:ascii="Calibri" w:hAnsi="Calibri" w:cs="Calibri"/>
        </w:rPr>
        <w:t xml:space="preserve">2243 </w:t>
      </w:r>
      <w:r w:rsidRPr="003E3268">
        <w:rPr>
          <w:rFonts w:ascii="Calibri" w:hAnsi="Calibri" w:cs="Calibri"/>
        </w:rPr>
        <w:t>2) DeVos 309E.</w:t>
      </w:r>
      <w:r w:rsidR="003E3268" w:rsidRPr="003E3268">
        <w:rPr>
          <w:rFonts w:ascii="Calibri" w:hAnsi="Calibri" w:cs="Calibri"/>
        </w:rPr>
        <w:t xml:space="preserve"> </w:t>
      </w:r>
      <w:r w:rsidRPr="003E3268">
        <w:rPr>
          <w:rFonts w:ascii="Calibri" w:hAnsi="Calibri" w:cs="Calibri"/>
        </w:rPr>
        <w:t>Temporary room available in CHS (offline office). Website</w:t>
      </w:r>
      <w:r w:rsidR="003E3268" w:rsidRPr="003E3268">
        <w:rPr>
          <w:rFonts w:ascii="Calibri" w:hAnsi="Calibri" w:cs="Calibri"/>
        </w:rPr>
        <w:t xml:space="preserve"> </w:t>
      </w:r>
      <w:hyperlink r:id="rId7" w:history="1">
        <w:r w:rsidR="003E3268" w:rsidRPr="003E3268">
          <w:rPr>
            <w:rFonts w:ascii="Calibri" w:eastAsia="Times New Roman" w:hAnsi="Calibri" w:cs="Calibri"/>
            <w:color w:val="0000FF"/>
            <w:u w:val="single"/>
          </w:rPr>
          <w:t>https://www.gvsu.edu/campusinterfaith/inclusive-prayermeditation-room-18.htm</w:t>
        </w:r>
      </w:hyperlink>
    </w:p>
    <w:p w14:paraId="5E7997BD" w14:textId="77777777" w:rsidR="003E698C" w:rsidRPr="003E3268" w:rsidRDefault="003E698C">
      <w:pPr>
        <w:rPr>
          <w:rFonts w:ascii="Calibri" w:eastAsia="Arial" w:hAnsi="Calibri" w:cs="Calibri"/>
          <w:spacing w:val="4"/>
        </w:rPr>
      </w:pPr>
    </w:p>
    <w:p w14:paraId="79BF20E6" w14:textId="56954476" w:rsidR="003E698C" w:rsidRPr="003E3268" w:rsidRDefault="00726815">
      <w:pPr>
        <w:rPr>
          <w:rFonts w:ascii="Calibri" w:eastAsia="Arial" w:hAnsi="Calibri" w:cs="Calibri"/>
          <w:spacing w:val="4"/>
        </w:rPr>
      </w:pPr>
      <w:r w:rsidRPr="003E3268">
        <w:rPr>
          <w:rFonts w:ascii="Calibri" w:eastAsia="Arial" w:hAnsi="Calibri" w:cs="Calibri"/>
          <w:spacing w:val="4"/>
        </w:rPr>
        <w:t>9</w:t>
      </w:r>
      <w:r w:rsidR="003E698C" w:rsidRPr="003E3268">
        <w:rPr>
          <w:rFonts w:ascii="Calibri" w:eastAsia="Arial" w:hAnsi="Calibri" w:cs="Calibri"/>
          <w:spacing w:val="4"/>
        </w:rPr>
        <w:t>.  Adjournment</w:t>
      </w:r>
      <w:r w:rsidR="00091919">
        <w:rPr>
          <w:rFonts w:ascii="Calibri" w:eastAsia="Arial" w:hAnsi="Calibri" w:cs="Calibri"/>
          <w:spacing w:val="4"/>
        </w:rPr>
        <w:t xml:space="preserve"> 9:20am</w:t>
      </w:r>
    </w:p>
    <w:p w14:paraId="08CC77C8" w14:textId="2F9233E7" w:rsidR="00FD0206" w:rsidRPr="003E3268" w:rsidRDefault="00FD0206">
      <w:pPr>
        <w:rPr>
          <w:rFonts w:ascii="Calibri" w:eastAsia="Arial" w:hAnsi="Calibri" w:cs="Calibri"/>
          <w:spacing w:val="4"/>
        </w:rPr>
      </w:pPr>
      <w:r w:rsidRPr="003E3268">
        <w:rPr>
          <w:rFonts w:ascii="Calibri" w:eastAsia="Arial" w:hAnsi="Calibri" w:cs="Calibri"/>
          <w:spacing w:val="4"/>
        </w:rPr>
        <w:t>Move to adjourn: Krista Benson</w:t>
      </w:r>
    </w:p>
    <w:p w14:paraId="16DDF611" w14:textId="5338A51F" w:rsidR="00FD0206" w:rsidRDefault="00FD0206">
      <w:pPr>
        <w:rPr>
          <w:rFonts w:eastAsia="Arial" w:cs="Arial"/>
          <w:spacing w:val="4"/>
        </w:rPr>
      </w:pPr>
      <w:r>
        <w:rPr>
          <w:rFonts w:eastAsia="Arial" w:cs="Arial"/>
          <w:spacing w:val="4"/>
        </w:rPr>
        <w:t xml:space="preserve">Second: Chris </w:t>
      </w:r>
      <w:proofErr w:type="spellStart"/>
      <w:r>
        <w:rPr>
          <w:rFonts w:eastAsia="Arial" w:cs="Arial"/>
          <w:spacing w:val="4"/>
        </w:rPr>
        <w:t>Hinsch</w:t>
      </w:r>
      <w:proofErr w:type="spellEnd"/>
    </w:p>
    <w:p w14:paraId="345DFF55" w14:textId="77777777" w:rsidR="003E698C" w:rsidRDefault="003E698C">
      <w:pPr>
        <w:rPr>
          <w:rFonts w:eastAsia="Arial" w:cs="Arial"/>
          <w:spacing w:val="4"/>
        </w:rPr>
      </w:pPr>
    </w:p>
    <w:p w14:paraId="63976147" w14:textId="6EFA33EE" w:rsidR="007F7D05" w:rsidRDefault="003E698C">
      <w:r>
        <w:rPr>
          <w:rFonts w:eastAsia="Arial" w:cs="Arial"/>
          <w:spacing w:val="4"/>
        </w:rPr>
        <w:t>Next meeting: Friday</w:t>
      </w:r>
      <w:r w:rsidR="00905EF8">
        <w:rPr>
          <w:rFonts w:eastAsia="Arial" w:cs="Arial"/>
          <w:spacing w:val="4"/>
        </w:rPr>
        <w:t>,</w:t>
      </w:r>
      <w:r>
        <w:rPr>
          <w:rFonts w:eastAsia="Arial" w:cs="Arial"/>
          <w:spacing w:val="4"/>
        </w:rPr>
        <w:t xml:space="preserve"> </w:t>
      </w:r>
      <w:r w:rsidR="00726815">
        <w:rPr>
          <w:rFonts w:eastAsia="Arial" w:cs="Arial"/>
          <w:spacing w:val="4"/>
        </w:rPr>
        <w:t>December 6</w:t>
      </w:r>
      <w:r w:rsidR="00905EF8" w:rsidRPr="00905EF8">
        <w:rPr>
          <w:rFonts w:eastAsia="Arial" w:cs="Arial"/>
          <w:spacing w:val="4"/>
        </w:rPr>
        <w:t>,</w:t>
      </w:r>
      <w:r>
        <w:rPr>
          <w:rFonts w:eastAsia="Arial" w:cs="Arial"/>
          <w:spacing w:val="4"/>
        </w:rPr>
        <w:t xml:space="preserve"> </w:t>
      </w:r>
      <w:r w:rsidR="00905EF8">
        <w:rPr>
          <w:rFonts w:eastAsia="Arial" w:cs="Arial"/>
          <w:spacing w:val="4"/>
        </w:rPr>
        <w:t>8:00am – 9:50am, JHZ</w:t>
      </w:r>
      <w:r w:rsidR="00A92BAA">
        <w:rPr>
          <w:rFonts w:eastAsia="Arial" w:cs="Arial"/>
          <w:spacing w:val="4"/>
        </w:rPr>
        <w:t xml:space="preserve"> 3062</w:t>
      </w:r>
    </w:p>
    <w:sectPr w:rsidR="007F7D05" w:rsidSect="005B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AED"/>
    <w:multiLevelType w:val="hybridMultilevel"/>
    <w:tmpl w:val="5CCC5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2108B4"/>
    <w:multiLevelType w:val="hybridMultilevel"/>
    <w:tmpl w:val="1B8C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C381C"/>
    <w:multiLevelType w:val="hybridMultilevel"/>
    <w:tmpl w:val="B870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1640"/>
    <w:multiLevelType w:val="hybridMultilevel"/>
    <w:tmpl w:val="9CE6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F2857"/>
    <w:multiLevelType w:val="hybridMultilevel"/>
    <w:tmpl w:val="76AA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E328F"/>
    <w:multiLevelType w:val="hybridMultilevel"/>
    <w:tmpl w:val="ABC2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A21C8"/>
    <w:multiLevelType w:val="hybridMultilevel"/>
    <w:tmpl w:val="6DA8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103FAE"/>
    <w:multiLevelType w:val="hybridMultilevel"/>
    <w:tmpl w:val="633EC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223A9D"/>
    <w:multiLevelType w:val="hybridMultilevel"/>
    <w:tmpl w:val="B9487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B105BF"/>
    <w:multiLevelType w:val="hybridMultilevel"/>
    <w:tmpl w:val="2B04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91447"/>
    <w:multiLevelType w:val="hybridMultilevel"/>
    <w:tmpl w:val="4976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E2D26"/>
    <w:multiLevelType w:val="hybridMultilevel"/>
    <w:tmpl w:val="B1C0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9252D"/>
    <w:multiLevelType w:val="hybridMultilevel"/>
    <w:tmpl w:val="EB12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61BD5"/>
    <w:multiLevelType w:val="hybridMultilevel"/>
    <w:tmpl w:val="BD74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8F4163"/>
    <w:multiLevelType w:val="hybridMultilevel"/>
    <w:tmpl w:val="460C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C90D96"/>
    <w:multiLevelType w:val="hybridMultilevel"/>
    <w:tmpl w:val="1158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010375"/>
    <w:multiLevelType w:val="hybridMultilevel"/>
    <w:tmpl w:val="8002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80742"/>
    <w:multiLevelType w:val="hybridMultilevel"/>
    <w:tmpl w:val="4D08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995CF5"/>
    <w:multiLevelType w:val="hybridMultilevel"/>
    <w:tmpl w:val="D2C09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3"/>
  </w:num>
  <w:num w:numId="4">
    <w:abstractNumId w:val="6"/>
  </w:num>
  <w:num w:numId="5">
    <w:abstractNumId w:val="11"/>
  </w:num>
  <w:num w:numId="6">
    <w:abstractNumId w:val="9"/>
  </w:num>
  <w:num w:numId="7">
    <w:abstractNumId w:val="14"/>
  </w:num>
  <w:num w:numId="8">
    <w:abstractNumId w:val="2"/>
  </w:num>
  <w:num w:numId="9">
    <w:abstractNumId w:val="13"/>
  </w:num>
  <w:num w:numId="10">
    <w:abstractNumId w:val="0"/>
  </w:num>
  <w:num w:numId="11">
    <w:abstractNumId w:val="7"/>
  </w:num>
  <w:num w:numId="12">
    <w:abstractNumId w:val="8"/>
  </w:num>
  <w:num w:numId="13">
    <w:abstractNumId w:val="17"/>
  </w:num>
  <w:num w:numId="14">
    <w:abstractNumId w:val="5"/>
  </w:num>
  <w:num w:numId="15">
    <w:abstractNumId w:val="12"/>
  </w:num>
  <w:num w:numId="16">
    <w:abstractNumId w:val="10"/>
  </w:num>
  <w:num w:numId="17">
    <w:abstractNumId w:val="4"/>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21"/>
    <w:rsid w:val="000569AE"/>
    <w:rsid w:val="000841E9"/>
    <w:rsid w:val="00091919"/>
    <w:rsid w:val="000D459F"/>
    <w:rsid w:val="00103E21"/>
    <w:rsid w:val="00124CAC"/>
    <w:rsid w:val="001637DD"/>
    <w:rsid w:val="001715E6"/>
    <w:rsid w:val="00187390"/>
    <w:rsid w:val="001D691C"/>
    <w:rsid w:val="002079D0"/>
    <w:rsid w:val="002173EA"/>
    <w:rsid w:val="0027174D"/>
    <w:rsid w:val="002A1537"/>
    <w:rsid w:val="002A631E"/>
    <w:rsid w:val="002D3984"/>
    <w:rsid w:val="00347700"/>
    <w:rsid w:val="00380151"/>
    <w:rsid w:val="00396DE6"/>
    <w:rsid w:val="003C5D35"/>
    <w:rsid w:val="003E3268"/>
    <w:rsid w:val="003E698C"/>
    <w:rsid w:val="00446E02"/>
    <w:rsid w:val="00450328"/>
    <w:rsid w:val="004A0FBC"/>
    <w:rsid w:val="004C2006"/>
    <w:rsid w:val="004D003F"/>
    <w:rsid w:val="005427A3"/>
    <w:rsid w:val="00543B52"/>
    <w:rsid w:val="005B7589"/>
    <w:rsid w:val="00660FEE"/>
    <w:rsid w:val="00701711"/>
    <w:rsid w:val="00726815"/>
    <w:rsid w:val="00732BD9"/>
    <w:rsid w:val="00734685"/>
    <w:rsid w:val="007715FF"/>
    <w:rsid w:val="0077335A"/>
    <w:rsid w:val="007F7D05"/>
    <w:rsid w:val="0084283B"/>
    <w:rsid w:val="00842A15"/>
    <w:rsid w:val="008542C9"/>
    <w:rsid w:val="0088350F"/>
    <w:rsid w:val="008C434A"/>
    <w:rsid w:val="00905EF8"/>
    <w:rsid w:val="009A3CF8"/>
    <w:rsid w:val="009B223F"/>
    <w:rsid w:val="009C610D"/>
    <w:rsid w:val="00A37280"/>
    <w:rsid w:val="00A92BAA"/>
    <w:rsid w:val="00AA0BB0"/>
    <w:rsid w:val="00AC7434"/>
    <w:rsid w:val="00AF7541"/>
    <w:rsid w:val="00B1551E"/>
    <w:rsid w:val="00B86FF0"/>
    <w:rsid w:val="00BC3A0C"/>
    <w:rsid w:val="00BD343C"/>
    <w:rsid w:val="00C31CB4"/>
    <w:rsid w:val="00C57646"/>
    <w:rsid w:val="00C604FA"/>
    <w:rsid w:val="00C70B3C"/>
    <w:rsid w:val="00C75492"/>
    <w:rsid w:val="00C84152"/>
    <w:rsid w:val="00CB375B"/>
    <w:rsid w:val="00CB39AA"/>
    <w:rsid w:val="00CF5E3A"/>
    <w:rsid w:val="00CF68FB"/>
    <w:rsid w:val="00D221B2"/>
    <w:rsid w:val="00D318F4"/>
    <w:rsid w:val="00D367D6"/>
    <w:rsid w:val="00D902A8"/>
    <w:rsid w:val="00E26727"/>
    <w:rsid w:val="00E33A39"/>
    <w:rsid w:val="00E458F2"/>
    <w:rsid w:val="00E63289"/>
    <w:rsid w:val="00EB5D20"/>
    <w:rsid w:val="00EF3A4D"/>
    <w:rsid w:val="00EF4E32"/>
    <w:rsid w:val="00F91160"/>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AB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20"/>
    <w:pPr>
      <w:ind w:left="720"/>
      <w:contextualSpacing/>
    </w:pPr>
  </w:style>
  <w:style w:type="character" w:styleId="Hyperlink">
    <w:name w:val="Hyperlink"/>
    <w:basedOn w:val="DefaultParagraphFont"/>
    <w:uiPriority w:val="99"/>
    <w:unhideWhenUsed/>
    <w:rsid w:val="00C57646"/>
    <w:rPr>
      <w:color w:val="0000FF"/>
      <w:u w:val="single"/>
    </w:rPr>
  </w:style>
  <w:style w:type="character" w:customStyle="1" w:styleId="UnresolvedMention">
    <w:name w:val="Unresolved Mention"/>
    <w:basedOn w:val="DefaultParagraphFont"/>
    <w:uiPriority w:val="99"/>
    <w:semiHidden/>
    <w:unhideWhenUsed/>
    <w:rsid w:val="00C5764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20"/>
    <w:pPr>
      <w:ind w:left="720"/>
      <w:contextualSpacing/>
    </w:pPr>
  </w:style>
  <w:style w:type="character" w:styleId="Hyperlink">
    <w:name w:val="Hyperlink"/>
    <w:basedOn w:val="DefaultParagraphFont"/>
    <w:uiPriority w:val="99"/>
    <w:unhideWhenUsed/>
    <w:rsid w:val="00C57646"/>
    <w:rPr>
      <w:color w:val="0000FF"/>
      <w:u w:val="single"/>
    </w:rPr>
  </w:style>
  <w:style w:type="character" w:customStyle="1" w:styleId="UnresolvedMention">
    <w:name w:val="Unresolved Mention"/>
    <w:basedOn w:val="DefaultParagraphFont"/>
    <w:uiPriority w:val="99"/>
    <w:semiHidden/>
    <w:unhideWhenUsed/>
    <w:rsid w:val="00C5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50838">
      <w:bodyDiv w:val="1"/>
      <w:marLeft w:val="0"/>
      <w:marRight w:val="0"/>
      <w:marTop w:val="0"/>
      <w:marBottom w:val="0"/>
      <w:divBdr>
        <w:top w:val="none" w:sz="0" w:space="0" w:color="auto"/>
        <w:left w:val="none" w:sz="0" w:space="0" w:color="auto"/>
        <w:bottom w:val="none" w:sz="0" w:space="0" w:color="auto"/>
        <w:right w:val="none" w:sz="0" w:space="0" w:color="auto"/>
      </w:divBdr>
    </w:div>
    <w:div w:id="1424956962">
      <w:bodyDiv w:val="1"/>
      <w:marLeft w:val="0"/>
      <w:marRight w:val="0"/>
      <w:marTop w:val="0"/>
      <w:marBottom w:val="0"/>
      <w:divBdr>
        <w:top w:val="none" w:sz="0" w:space="0" w:color="auto"/>
        <w:left w:val="none" w:sz="0" w:space="0" w:color="auto"/>
        <w:bottom w:val="none" w:sz="0" w:space="0" w:color="auto"/>
        <w:right w:val="none" w:sz="0" w:space="0" w:color="auto"/>
      </w:divBdr>
    </w:div>
    <w:div w:id="1714648828">
      <w:bodyDiv w:val="1"/>
      <w:marLeft w:val="0"/>
      <w:marRight w:val="0"/>
      <w:marTop w:val="0"/>
      <w:marBottom w:val="0"/>
      <w:divBdr>
        <w:top w:val="none" w:sz="0" w:space="0" w:color="auto"/>
        <w:left w:val="none" w:sz="0" w:space="0" w:color="auto"/>
        <w:bottom w:val="none" w:sz="0" w:space="0" w:color="auto"/>
        <w:right w:val="none" w:sz="0" w:space="0" w:color="auto"/>
      </w:divBdr>
    </w:div>
    <w:div w:id="2022855106">
      <w:bodyDiv w:val="1"/>
      <w:marLeft w:val="0"/>
      <w:marRight w:val="0"/>
      <w:marTop w:val="0"/>
      <w:marBottom w:val="0"/>
      <w:divBdr>
        <w:top w:val="none" w:sz="0" w:space="0" w:color="auto"/>
        <w:left w:val="none" w:sz="0" w:space="0" w:color="auto"/>
        <w:bottom w:val="none" w:sz="0" w:space="0" w:color="auto"/>
        <w:right w:val="none" w:sz="0" w:space="0" w:color="auto"/>
      </w:divBdr>
      <w:divsChild>
        <w:div w:id="1283686208">
          <w:marLeft w:val="0"/>
          <w:marRight w:val="0"/>
          <w:marTop w:val="0"/>
          <w:marBottom w:val="0"/>
          <w:divBdr>
            <w:top w:val="none" w:sz="0" w:space="0" w:color="auto"/>
            <w:left w:val="none" w:sz="0" w:space="0" w:color="auto"/>
            <w:bottom w:val="none" w:sz="0" w:space="0" w:color="auto"/>
            <w:right w:val="none" w:sz="0" w:space="0" w:color="auto"/>
          </w:divBdr>
        </w:div>
        <w:div w:id="1988240502">
          <w:marLeft w:val="0"/>
          <w:marRight w:val="0"/>
          <w:marTop w:val="0"/>
          <w:marBottom w:val="0"/>
          <w:divBdr>
            <w:top w:val="none" w:sz="0" w:space="0" w:color="auto"/>
            <w:left w:val="none" w:sz="0" w:space="0" w:color="auto"/>
            <w:bottom w:val="none" w:sz="0" w:space="0" w:color="auto"/>
            <w:right w:val="none" w:sz="0" w:space="0" w:color="auto"/>
          </w:divBdr>
        </w:div>
        <w:div w:id="14206404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gvsu.edu/dps/hours-and-location-134.htm" TargetMode="External"/><Relationship Id="rId7" Type="http://schemas.openxmlformats.org/officeDocument/2006/relationships/hyperlink" Target="https://www.gvsu.edu/campusinterfaith/inclusive-prayermeditation-room-18.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1046</Words>
  <Characters>5967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Margot</cp:lastModifiedBy>
  <cp:revision>24</cp:revision>
  <dcterms:created xsi:type="dcterms:W3CDTF">2019-11-01T12:01:00Z</dcterms:created>
  <dcterms:modified xsi:type="dcterms:W3CDTF">2019-12-02T20:21:00Z</dcterms:modified>
</cp:coreProperties>
</file>