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71E8B" w14:textId="77777777" w:rsidR="003371A4" w:rsidRPr="00F544A2" w:rsidRDefault="003371A4" w:rsidP="003371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E79AC72" wp14:editId="0CD952E8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4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490B7B16" w14:textId="77777777" w:rsidR="003371A4" w:rsidRPr="00F544A2" w:rsidRDefault="003371A4" w:rsidP="003371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7DC47F" w14:textId="77777777" w:rsidR="003371A4" w:rsidRPr="00F544A2" w:rsidRDefault="003371A4" w:rsidP="003371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 xml:space="preserve">                  </w:t>
      </w:r>
    </w:p>
    <w:p w14:paraId="6BE8343F" w14:textId="77777777" w:rsidR="003371A4" w:rsidRPr="00F544A2" w:rsidRDefault="003371A4" w:rsidP="003371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629353F" w14:textId="77777777" w:rsidR="003371A4" w:rsidRPr="00F544A2" w:rsidRDefault="003371A4" w:rsidP="003371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EC7C24" w14:textId="77777777" w:rsidR="003371A4" w:rsidRPr="005529ED" w:rsidRDefault="003371A4" w:rsidP="003371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9ED">
        <w:rPr>
          <w:rFonts w:ascii="Times New Roman" w:hAnsi="Times New Roman" w:cs="Times New Roman"/>
          <w:b/>
          <w:sz w:val="28"/>
          <w:szCs w:val="28"/>
        </w:rPr>
        <w:t>Faculty Personnel Policy Committee</w:t>
      </w:r>
    </w:p>
    <w:p w14:paraId="4C634B24" w14:textId="77777777" w:rsidR="003371A4" w:rsidRPr="00F544A2" w:rsidRDefault="003371A4" w:rsidP="003371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8468AA8" w14:textId="7254C49C" w:rsidR="003371A4" w:rsidRPr="00F544A2" w:rsidRDefault="00361FF3" w:rsidP="003371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MINUTES</w:t>
      </w:r>
    </w:p>
    <w:p w14:paraId="65421C0E" w14:textId="6366CCBD" w:rsidR="003371A4" w:rsidRPr="00F544A2" w:rsidRDefault="006E4AC1" w:rsidP="003371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15, 2020</w:t>
      </w:r>
    </w:p>
    <w:p w14:paraId="343B3ACD" w14:textId="68E0D043" w:rsidR="003371A4" w:rsidRPr="00F544A2" w:rsidRDefault="003371A4" w:rsidP="003371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E4AC1">
        <w:rPr>
          <w:rFonts w:ascii="Times New Roman" w:hAnsi="Times New Roman" w:cs="Times New Roman"/>
        </w:rPr>
        <w:t>3001 Seidman Center</w:t>
      </w:r>
    </w:p>
    <w:p w14:paraId="5F4B8BA9" w14:textId="77777777" w:rsidR="003371A4" w:rsidRPr="00F544A2" w:rsidRDefault="003371A4" w:rsidP="003371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3:00-5:00 PM</w:t>
      </w:r>
    </w:p>
    <w:p w14:paraId="7E5FC781" w14:textId="77777777" w:rsidR="00361FF3" w:rsidRDefault="00361FF3" w:rsidP="00361FF3">
      <w:pPr>
        <w:ind w:right="-630"/>
        <w:jc w:val="both"/>
        <w:rPr>
          <w:rFonts w:ascii="Times New Roman" w:hAnsi="Times New Roman" w:cs="Times New Roman"/>
        </w:rPr>
      </w:pPr>
    </w:p>
    <w:p w14:paraId="6DDA9DED" w14:textId="3C009BA4" w:rsidR="00CE68E2" w:rsidRDefault="00DB67E6" w:rsidP="00361FF3">
      <w:pPr>
        <w:ind w:right="-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Present: </w:t>
      </w:r>
      <w:r w:rsidR="00361FF3" w:rsidRPr="00673202">
        <w:rPr>
          <w:rFonts w:ascii="Times New Roman" w:hAnsi="Times New Roman" w:cs="Times New Roman"/>
        </w:rPr>
        <w:t xml:space="preserve">Marie </w:t>
      </w:r>
      <w:proofErr w:type="spellStart"/>
      <w:r w:rsidR="00361FF3" w:rsidRPr="00673202">
        <w:rPr>
          <w:rFonts w:ascii="Times New Roman" w:hAnsi="Times New Roman" w:cs="Times New Roman"/>
        </w:rPr>
        <w:t>McKendall</w:t>
      </w:r>
      <w:proofErr w:type="spellEnd"/>
      <w:r w:rsidR="00361FF3" w:rsidRPr="00673202">
        <w:rPr>
          <w:rFonts w:ascii="Times New Roman" w:hAnsi="Times New Roman" w:cs="Times New Roman"/>
        </w:rPr>
        <w:t xml:space="preserve"> (Chair), </w:t>
      </w:r>
      <w:proofErr w:type="spellStart"/>
      <w:r w:rsidR="00361FF3" w:rsidRPr="00673202">
        <w:rPr>
          <w:rFonts w:ascii="Times New Roman" w:hAnsi="Times New Roman" w:cs="Times New Roman"/>
        </w:rPr>
        <w:t>LeShell</w:t>
      </w:r>
      <w:proofErr w:type="spellEnd"/>
      <w:r w:rsidR="00361FF3" w:rsidRPr="00673202">
        <w:rPr>
          <w:rFonts w:ascii="Times New Roman" w:hAnsi="Times New Roman" w:cs="Times New Roman"/>
        </w:rPr>
        <w:t xml:space="preserve"> Palmer Jones</w:t>
      </w:r>
      <w:r w:rsidR="00361FF3">
        <w:rPr>
          <w:rFonts w:ascii="Times New Roman" w:hAnsi="Times New Roman" w:cs="Times New Roman"/>
        </w:rPr>
        <w:t xml:space="preserve"> (recorder)</w:t>
      </w:r>
      <w:r w:rsidR="00361FF3" w:rsidRPr="00673202">
        <w:rPr>
          <w:rFonts w:ascii="Times New Roman" w:hAnsi="Times New Roman" w:cs="Times New Roman"/>
        </w:rPr>
        <w:t xml:space="preserve">, Sean Lancaster, Douglas Montagna, Jagadeesh Nandigam, Tonya Parker, Nancy Schoofs, Pei-Lan Tsou, </w:t>
      </w:r>
      <w:r w:rsidR="00361FF3">
        <w:rPr>
          <w:rFonts w:ascii="Times New Roman" w:hAnsi="Times New Roman" w:cs="Times New Roman"/>
        </w:rPr>
        <w:t>Kim Ranger, Maureen Walsh, Greg Cline</w:t>
      </w:r>
    </w:p>
    <w:p w14:paraId="75A14A11" w14:textId="77777777" w:rsidR="00CE68E2" w:rsidRDefault="00CE68E2" w:rsidP="003371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BE2DE74" w14:textId="2B4BF28A" w:rsidR="003371A4" w:rsidRPr="00E369C1" w:rsidRDefault="003371A4" w:rsidP="00077586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E369C1">
        <w:rPr>
          <w:rFonts w:ascii="Times New Roman" w:hAnsi="Times New Roman" w:cs="Times New Roman"/>
        </w:rPr>
        <w:t xml:space="preserve">Approval of agenda </w:t>
      </w:r>
      <w:r w:rsidR="00B2150F">
        <w:rPr>
          <w:rFonts w:ascii="Times New Roman" w:hAnsi="Times New Roman" w:cs="Times New Roman"/>
        </w:rPr>
        <w:t xml:space="preserve">– Agenda approved by </w:t>
      </w:r>
      <w:r w:rsidR="00C875C0">
        <w:rPr>
          <w:rFonts w:ascii="Times New Roman" w:hAnsi="Times New Roman" w:cs="Times New Roman"/>
        </w:rPr>
        <w:t>consensus</w:t>
      </w:r>
    </w:p>
    <w:p w14:paraId="097CDBB0" w14:textId="4836B456" w:rsidR="003371A4" w:rsidRDefault="003371A4" w:rsidP="00077586">
      <w:pPr>
        <w:pStyle w:val="ListParagraph"/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14:paraId="1604B6B9" w14:textId="48DAE0FD" w:rsidR="003371A4" w:rsidRPr="00E369C1" w:rsidRDefault="003371A4" w:rsidP="00077586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E369C1">
        <w:rPr>
          <w:rFonts w:ascii="Times New Roman" w:hAnsi="Times New Roman" w:cs="Times New Roman"/>
        </w:rPr>
        <w:t>Approval of  minutes  of 1</w:t>
      </w:r>
      <w:r w:rsidR="00B15B66" w:rsidRPr="00E369C1">
        <w:rPr>
          <w:rFonts w:ascii="Times New Roman" w:hAnsi="Times New Roman" w:cs="Times New Roman"/>
        </w:rPr>
        <w:t xml:space="preserve">2-4-19 </w:t>
      </w:r>
      <w:r w:rsidR="00B2150F">
        <w:rPr>
          <w:rFonts w:ascii="Times New Roman" w:hAnsi="Times New Roman" w:cs="Times New Roman"/>
        </w:rPr>
        <w:t>– Minutes approved by consensus</w:t>
      </w:r>
    </w:p>
    <w:p w14:paraId="5711109D" w14:textId="77777777" w:rsidR="00B2150F" w:rsidRDefault="00B2150F" w:rsidP="003371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7006C79" w14:textId="72D456C1" w:rsidR="003371A4" w:rsidRDefault="003371A4" w:rsidP="003371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3CA395E5" w14:textId="13ED5F91" w:rsidR="00F02EFB" w:rsidRDefault="00B15B66" w:rsidP="00620F71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Reassigned time charge</w:t>
      </w:r>
      <w:r w:rsidR="00B2150F">
        <w:rPr>
          <w:rFonts w:ascii="Times New Roman" w:hAnsi="Times New Roman" w:cs="Times New Roman"/>
        </w:rPr>
        <w:t xml:space="preserve"> – approved by ECS</w:t>
      </w:r>
    </w:p>
    <w:p w14:paraId="284F5D96" w14:textId="39D93864" w:rsidR="00F02EFB" w:rsidRDefault="00B15B66" w:rsidP="00620F71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Feedback from ECS on teaching proposal</w:t>
      </w:r>
    </w:p>
    <w:p w14:paraId="5D553330" w14:textId="7AAC1C34" w:rsidR="00E369C1" w:rsidRDefault="0088379B" w:rsidP="00620F71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369C1">
        <w:rPr>
          <w:rFonts w:ascii="Times New Roman" w:hAnsi="Times New Roman" w:cs="Times New Roman"/>
        </w:rPr>
        <w:t xml:space="preserve">Marie reported that the ECS meeting went well.  However there was a bit of push back from KCON on this subject because of their workload. The proposal will be </w:t>
      </w:r>
      <w:r w:rsidR="00B2150F">
        <w:rPr>
          <w:rFonts w:ascii="Times New Roman" w:hAnsi="Times New Roman" w:cs="Times New Roman"/>
        </w:rPr>
        <w:t>presented</w:t>
      </w:r>
      <w:r w:rsidR="00E369C1">
        <w:rPr>
          <w:rFonts w:ascii="Times New Roman" w:hAnsi="Times New Roman" w:cs="Times New Roman"/>
        </w:rPr>
        <w:t xml:space="preserve"> to UAS </w:t>
      </w:r>
      <w:r w:rsidR="00C875C0">
        <w:rPr>
          <w:rFonts w:ascii="Times New Roman" w:hAnsi="Times New Roman" w:cs="Times New Roman"/>
        </w:rPr>
        <w:t>on Jan 29 f</w:t>
      </w:r>
      <w:r w:rsidR="00B2150F">
        <w:rPr>
          <w:rFonts w:ascii="Times New Roman" w:hAnsi="Times New Roman" w:cs="Times New Roman"/>
        </w:rPr>
        <w:t>or feedback</w:t>
      </w:r>
      <w:r w:rsidR="00E369C1">
        <w:rPr>
          <w:rFonts w:ascii="Times New Roman" w:hAnsi="Times New Roman" w:cs="Times New Roman"/>
        </w:rPr>
        <w:t>.</w:t>
      </w:r>
    </w:p>
    <w:p w14:paraId="2AE98EBB" w14:textId="59D2049D" w:rsidR="00E369C1" w:rsidRDefault="00E369C1" w:rsidP="00620F71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Greg Kline (CCPS rep) is back after 18 months of absence from FPPC and also Maureen Walsh (VP of </w:t>
      </w:r>
      <w:r w:rsidR="0088379B">
        <w:rPr>
          <w:rFonts w:ascii="Times New Roman" w:hAnsi="Times New Roman" w:cs="Times New Roman"/>
        </w:rPr>
        <w:t>HR) is back after not being able to attend Fall 2019 due to schedule.</w:t>
      </w:r>
    </w:p>
    <w:p w14:paraId="53F459B6" w14:textId="77777777" w:rsidR="00077586" w:rsidRDefault="003371A4" w:rsidP="000775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35760631" w14:textId="6FC06FF4" w:rsidR="003371A4" w:rsidRDefault="00077586" w:rsidP="000775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4.  </w:t>
      </w:r>
      <w:r w:rsidR="00F02EFB" w:rsidRPr="00B952A9">
        <w:rPr>
          <w:rFonts w:ascii="Times New Roman" w:hAnsi="Times New Roman" w:cs="Times New Roman"/>
        </w:rPr>
        <w:t>BOT 4.2.3.2 Charge</w:t>
      </w:r>
      <w:r w:rsidR="001F2E31" w:rsidRPr="00B952A9">
        <w:rPr>
          <w:rFonts w:ascii="Times New Roman" w:hAnsi="Times New Roman" w:cs="Times New Roman"/>
        </w:rPr>
        <w:t xml:space="preserve"> </w:t>
      </w:r>
    </w:p>
    <w:p w14:paraId="4F2E0957" w14:textId="58DE9D52" w:rsidR="00B2150F" w:rsidRPr="00B2150F" w:rsidRDefault="00B2150F" w:rsidP="00B2150F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150F">
        <w:rPr>
          <w:rFonts w:ascii="Times New Roman" w:hAnsi="Times New Roman" w:cs="Times New Roman"/>
        </w:rPr>
        <w:t xml:space="preserve">Tom will be at next meeting.  </w:t>
      </w:r>
    </w:p>
    <w:p w14:paraId="6F463D56" w14:textId="74DF9023" w:rsidR="00B2150F" w:rsidRPr="00B2150F" w:rsidRDefault="00B2150F" w:rsidP="00B2150F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150F">
        <w:rPr>
          <w:rFonts w:ascii="Times New Roman" w:hAnsi="Times New Roman" w:cs="Times New Roman"/>
        </w:rPr>
        <w:t>Ask him about why the unit holding tenure is better than the university</w:t>
      </w:r>
    </w:p>
    <w:p w14:paraId="7C33991C" w14:textId="4C0AEA79" w:rsidR="00B952A9" w:rsidRPr="00B2150F" w:rsidRDefault="00B2150F" w:rsidP="00B2150F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150F">
        <w:rPr>
          <w:rFonts w:ascii="Times New Roman" w:hAnsi="Times New Roman" w:cs="Times New Roman"/>
        </w:rPr>
        <w:t>Also, as</w:t>
      </w:r>
      <w:r w:rsidR="00620F71">
        <w:rPr>
          <w:rFonts w:ascii="Times New Roman" w:hAnsi="Times New Roman" w:cs="Times New Roman"/>
        </w:rPr>
        <w:t>k</w:t>
      </w:r>
      <w:r w:rsidRPr="00B2150F">
        <w:rPr>
          <w:rFonts w:ascii="Times New Roman" w:hAnsi="Times New Roman" w:cs="Times New Roman"/>
        </w:rPr>
        <w:t xml:space="preserve"> about people </w:t>
      </w:r>
      <w:r w:rsidR="00B952A9" w:rsidRPr="00B2150F">
        <w:rPr>
          <w:rFonts w:ascii="Times New Roman" w:hAnsi="Times New Roman" w:cs="Times New Roman"/>
        </w:rPr>
        <w:t xml:space="preserve">who work/chair in one unit but their tenure is in another department. </w:t>
      </w:r>
    </w:p>
    <w:p w14:paraId="7903025A" w14:textId="77777777" w:rsidR="00077586" w:rsidRDefault="00077586" w:rsidP="00077586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B0FA28C" w14:textId="7DBD034A" w:rsidR="00A80B4C" w:rsidRPr="00B952A9" w:rsidRDefault="00077586" w:rsidP="00077586">
      <w:pPr>
        <w:pStyle w:val="ListParagraph"/>
        <w:widowControl w:val="0"/>
        <w:autoSpaceDE w:val="0"/>
        <w:autoSpaceDN w:val="0"/>
        <w:adjustRightInd w:val="0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r w:rsidR="00F02EFB" w:rsidRPr="00B952A9">
        <w:rPr>
          <w:rFonts w:ascii="Times New Roman" w:hAnsi="Times New Roman" w:cs="Times New Roman"/>
        </w:rPr>
        <w:t>BOT 4.2.5 Charge</w:t>
      </w:r>
    </w:p>
    <w:p w14:paraId="3A65EADD" w14:textId="50BEA622" w:rsidR="003C55D3" w:rsidRPr="00684ABD" w:rsidRDefault="00B952A9" w:rsidP="00B2150F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color w:val="232323"/>
          <w:spacing w:val="8"/>
        </w:rPr>
      </w:pPr>
      <w:r w:rsidRPr="00684ABD">
        <w:rPr>
          <w:rFonts w:ascii="Times New Roman" w:hAnsi="Times New Roman" w:cs="Times New Roman"/>
        </w:rPr>
        <w:t>The committee has decided to reword the sentence “</w:t>
      </w:r>
      <w:r w:rsidRPr="00684ABD">
        <w:rPr>
          <w:rFonts w:ascii="Times New Roman" w:hAnsi="Times New Roman" w:cs="Times New Roman"/>
          <w:color w:val="232323"/>
          <w:spacing w:val="8"/>
        </w:rPr>
        <w:t>In addition to teaching and scholarly/creative activities within a normal full-time load, all Regular Faculty [as described in the Board of Trustees' Policies </w:t>
      </w:r>
      <w:hyperlink r:id="rId8" w:history="1">
        <w:r w:rsidRPr="00684ABD">
          <w:rPr>
            <w:rStyle w:val="Hyperlink"/>
            <w:rFonts w:ascii="Times New Roman" w:hAnsi="Times New Roman" w:cs="Times New Roman"/>
            <w:color w:val="551A8B"/>
            <w:spacing w:val="8"/>
          </w:rPr>
          <w:t>BOT 4.2.9</w:t>
        </w:r>
      </w:hyperlink>
      <w:r w:rsidRPr="00684ABD">
        <w:rPr>
          <w:rFonts w:ascii="Times New Roman" w:hAnsi="Times New Roman" w:cs="Times New Roman"/>
          <w:color w:val="232323"/>
          <w:spacing w:val="8"/>
        </w:rPr>
        <w:t>.], including Library Regular Faculty [as described in the Board of Trustees' Policies </w:t>
      </w:r>
      <w:hyperlink r:id="rId9" w:history="1">
        <w:r w:rsidRPr="00684ABD">
          <w:rPr>
            <w:rStyle w:val="Hyperlink"/>
            <w:rFonts w:ascii="Times New Roman" w:hAnsi="Times New Roman" w:cs="Times New Roman"/>
            <w:color w:val="551A8B"/>
            <w:spacing w:val="8"/>
          </w:rPr>
          <w:t>BOT 4.2.9</w:t>
        </w:r>
      </w:hyperlink>
      <w:r w:rsidRPr="00684ABD">
        <w:rPr>
          <w:rFonts w:ascii="Times New Roman" w:hAnsi="Times New Roman" w:cs="Times New Roman"/>
          <w:color w:val="232323"/>
          <w:spacing w:val="8"/>
        </w:rPr>
        <w:t>.], are expected to engage in service as determined by the unit</w:t>
      </w:r>
      <w:r w:rsidR="00B2150F">
        <w:rPr>
          <w:rFonts w:ascii="Times New Roman" w:hAnsi="Times New Roman" w:cs="Times New Roman"/>
          <w:color w:val="232323"/>
          <w:spacing w:val="8"/>
        </w:rPr>
        <w:t>.</w:t>
      </w:r>
      <w:r w:rsidRPr="00684ABD">
        <w:rPr>
          <w:rFonts w:ascii="Times New Roman" w:hAnsi="Times New Roman" w:cs="Times New Roman"/>
          <w:color w:val="232323"/>
          <w:spacing w:val="8"/>
        </w:rPr>
        <w:t xml:space="preserve"> </w:t>
      </w:r>
    </w:p>
    <w:p w14:paraId="4B9D0B9A" w14:textId="77777777" w:rsidR="00077586" w:rsidRDefault="00B952A9" w:rsidP="00077586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52A9">
        <w:rPr>
          <w:rFonts w:ascii="Times New Roman" w:hAnsi="Times New Roman" w:cs="Times New Roman"/>
          <w:color w:val="232323"/>
          <w:spacing w:val="8"/>
        </w:rPr>
        <w:t> </w:t>
      </w:r>
    </w:p>
    <w:p w14:paraId="2B8EFA50" w14:textId="77777777" w:rsidR="00077586" w:rsidRDefault="00077586" w:rsidP="00077586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6746E032" w14:textId="77777777" w:rsidR="00077586" w:rsidRDefault="00077586" w:rsidP="00077586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14:paraId="44B62A67" w14:textId="106C3781" w:rsidR="00B2150F" w:rsidRDefault="00077586" w:rsidP="00077586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6.  </w:t>
      </w:r>
      <w:r w:rsidR="00B15B66" w:rsidRPr="004C0509">
        <w:rPr>
          <w:rFonts w:ascii="Times New Roman" w:hAnsi="Times New Roman" w:cs="Times New Roman"/>
        </w:rPr>
        <w:t xml:space="preserve">LIFT charge </w:t>
      </w:r>
      <w:bookmarkStart w:id="0" w:name="_GoBack"/>
      <w:bookmarkEnd w:id="0"/>
    </w:p>
    <w:p w14:paraId="0EF77E01" w14:textId="77777777" w:rsidR="00B2150F" w:rsidRPr="00B2150F" w:rsidRDefault="00684ABD" w:rsidP="00B2150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B2150F">
        <w:rPr>
          <w:rFonts w:ascii="Times New Roman" w:hAnsi="Times New Roman" w:cs="Times New Roman"/>
        </w:rPr>
        <w:t xml:space="preserve">Marie will ask for specific info about how these numbers are being used. </w:t>
      </w:r>
    </w:p>
    <w:p w14:paraId="510B04EA" w14:textId="77777777" w:rsidR="00B2150F" w:rsidRPr="00B2150F" w:rsidRDefault="00B2150F" w:rsidP="00B2150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B2150F">
        <w:rPr>
          <w:rFonts w:ascii="Times New Roman" w:hAnsi="Times New Roman" w:cs="Times New Roman"/>
        </w:rPr>
        <w:t>Marie will get c</w:t>
      </w:r>
      <w:r w:rsidR="00684ABD" w:rsidRPr="00B2150F">
        <w:rPr>
          <w:rFonts w:ascii="Times New Roman" w:hAnsi="Times New Roman" w:cs="Times New Roman"/>
        </w:rPr>
        <w:t xml:space="preserve">itations from Brian Lakey. </w:t>
      </w:r>
    </w:p>
    <w:p w14:paraId="7D67A4F2" w14:textId="2DED5FB9" w:rsidR="00684ABD" w:rsidRPr="00B2150F" w:rsidRDefault="00B2150F" w:rsidP="00B2150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B2150F">
        <w:rPr>
          <w:rFonts w:ascii="Times New Roman" w:hAnsi="Times New Roman" w:cs="Times New Roman"/>
        </w:rPr>
        <w:t>Marie will a</w:t>
      </w:r>
      <w:r w:rsidR="00684ABD" w:rsidRPr="00B2150F">
        <w:rPr>
          <w:rFonts w:ascii="Times New Roman" w:hAnsi="Times New Roman" w:cs="Times New Roman"/>
        </w:rPr>
        <w:t xml:space="preserve">sk Paul </w:t>
      </w:r>
      <w:r w:rsidRPr="00B2150F">
        <w:rPr>
          <w:rFonts w:ascii="Times New Roman" w:hAnsi="Times New Roman" w:cs="Times New Roman"/>
        </w:rPr>
        <w:t xml:space="preserve">Sicilian </w:t>
      </w:r>
      <w:r w:rsidR="00684ABD" w:rsidRPr="00B2150F">
        <w:rPr>
          <w:rFonts w:ascii="Times New Roman" w:hAnsi="Times New Roman" w:cs="Times New Roman"/>
        </w:rPr>
        <w:t>and co-chair to attend future meeting.</w:t>
      </w:r>
    </w:p>
    <w:p w14:paraId="0C2FD952" w14:textId="77777777" w:rsidR="00684ABD" w:rsidRPr="00B2150F" w:rsidRDefault="00684ABD" w:rsidP="00B2150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B2150F">
        <w:rPr>
          <w:rFonts w:ascii="Times New Roman" w:hAnsi="Times New Roman" w:cs="Times New Roman"/>
        </w:rPr>
        <w:t>Adjusted median is meant to remove biases (course level, hybrid, pre-req, etc.)</w:t>
      </w:r>
    </w:p>
    <w:p w14:paraId="2E90B6FD" w14:textId="77777777" w:rsidR="00B2150F" w:rsidRDefault="00B2150F" w:rsidP="00684ABD">
      <w:pPr>
        <w:rPr>
          <w:rFonts w:ascii="Times New Roman" w:hAnsi="Times New Roman" w:cs="Times New Roman"/>
        </w:rPr>
      </w:pPr>
    </w:p>
    <w:p w14:paraId="22B0C694" w14:textId="5A3144B0" w:rsidR="00684ABD" w:rsidRPr="00620F71" w:rsidRDefault="00B2150F" w:rsidP="00620F7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620F71">
        <w:rPr>
          <w:rFonts w:ascii="Times New Roman" w:hAnsi="Times New Roman" w:cs="Times New Roman"/>
        </w:rPr>
        <w:t xml:space="preserve">The committee discussed </w:t>
      </w:r>
      <w:r w:rsidR="00C875C0" w:rsidRPr="00620F71">
        <w:rPr>
          <w:rFonts w:ascii="Times New Roman" w:hAnsi="Times New Roman" w:cs="Times New Roman"/>
        </w:rPr>
        <w:t>possibilities</w:t>
      </w:r>
      <w:r w:rsidR="00684ABD" w:rsidRPr="00620F71">
        <w:rPr>
          <w:rFonts w:ascii="Times New Roman" w:hAnsi="Times New Roman" w:cs="Times New Roman"/>
        </w:rPr>
        <w:t>:</w:t>
      </w:r>
    </w:p>
    <w:p w14:paraId="1FB95153" w14:textId="0B041DE1" w:rsidR="00684ABD" w:rsidRPr="00684ABD" w:rsidRDefault="00684ABD" w:rsidP="00620F71">
      <w:pPr>
        <w:numPr>
          <w:ilvl w:val="0"/>
          <w:numId w:val="31"/>
        </w:numPr>
        <w:ind w:left="2160"/>
        <w:rPr>
          <w:rFonts w:ascii="Times New Roman" w:eastAsia="Times New Roman" w:hAnsi="Times New Roman" w:cs="Times New Roman"/>
        </w:rPr>
      </w:pPr>
      <w:r w:rsidRPr="00684ABD">
        <w:rPr>
          <w:rFonts w:ascii="Times New Roman" w:eastAsia="Times New Roman" w:hAnsi="Times New Roman" w:cs="Times New Roman"/>
        </w:rPr>
        <w:t xml:space="preserve">Code qualitative answers – </w:t>
      </w:r>
      <w:r w:rsidR="00C875C0">
        <w:rPr>
          <w:rFonts w:ascii="Times New Roman" w:eastAsia="Times New Roman" w:hAnsi="Times New Roman" w:cs="Times New Roman"/>
        </w:rPr>
        <w:t>criticizing or praising on the basis of</w:t>
      </w:r>
      <w:r w:rsidRPr="00684ABD">
        <w:rPr>
          <w:rFonts w:ascii="Times New Roman" w:eastAsia="Times New Roman" w:hAnsi="Times New Roman" w:cs="Times New Roman"/>
        </w:rPr>
        <w:t xml:space="preserve"> individual comments</w:t>
      </w:r>
      <w:r w:rsidR="00C875C0">
        <w:rPr>
          <w:rFonts w:ascii="Times New Roman" w:eastAsia="Times New Roman" w:hAnsi="Times New Roman" w:cs="Times New Roman"/>
        </w:rPr>
        <w:t xml:space="preserve"> should not happen.</w:t>
      </w:r>
      <w:r w:rsidRPr="00684ABD">
        <w:rPr>
          <w:rFonts w:ascii="Times New Roman" w:eastAsia="Times New Roman" w:hAnsi="Times New Roman" w:cs="Times New Roman"/>
        </w:rPr>
        <w:t xml:space="preserve"> </w:t>
      </w:r>
    </w:p>
    <w:p w14:paraId="23719760" w14:textId="1E70E88B" w:rsidR="00684ABD" w:rsidRDefault="00684ABD" w:rsidP="00620F71">
      <w:pPr>
        <w:numPr>
          <w:ilvl w:val="0"/>
          <w:numId w:val="31"/>
        </w:numPr>
        <w:ind w:left="2160"/>
        <w:rPr>
          <w:rFonts w:ascii="Times New Roman" w:eastAsia="Times New Roman" w:hAnsi="Times New Roman" w:cs="Times New Roman"/>
        </w:rPr>
      </w:pPr>
      <w:r w:rsidRPr="00684ABD">
        <w:rPr>
          <w:rFonts w:ascii="Times New Roman" w:eastAsia="Times New Roman" w:hAnsi="Times New Roman" w:cs="Times New Roman"/>
        </w:rPr>
        <w:t>No forced curve</w:t>
      </w:r>
      <w:r w:rsidR="00B2150F">
        <w:rPr>
          <w:rFonts w:ascii="Times New Roman" w:eastAsia="Times New Roman" w:hAnsi="Times New Roman" w:cs="Times New Roman"/>
        </w:rPr>
        <w:t xml:space="preserve"> imposed on numbers</w:t>
      </w:r>
    </w:p>
    <w:p w14:paraId="6C95ECE4" w14:textId="7FAB8D85" w:rsidR="00B2150F" w:rsidRDefault="00B2150F" w:rsidP="00620F71">
      <w:pPr>
        <w:numPr>
          <w:ilvl w:val="0"/>
          <w:numId w:val="31"/>
        </w:numPr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numbers should not be used as a rating scale</w:t>
      </w:r>
    </w:p>
    <w:p w14:paraId="3334F30B" w14:textId="551DE656" w:rsidR="00B2150F" w:rsidRPr="00684ABD" w:rsidRDefault="00B2150F" w:rsidP="00620F71">
      <w:pPr>
        <w:numPr>
          <w:ilvl w:val="0"/>
          <w:numId w:val="31"/>
        </w:numPr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Look into the adjusted median</w:t>
      </w:r>
    </w:p>
    <w:p w14:paraId="57C8F685" w14:textId="7D9766EA" w:rsidR="00684ABD" w:rsidRPr="00684ABD" w:rsidRDefault="00B2150F" w:rsidP="00620F71">
      <w:pPr>
        <w:numPr>
          <w:ilvl w:val="0"/>
          <w:numId w:val="31"/>
        </w:numPr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First</w:t>
      </w:r>
      <w:r w:rsidR="00684ABD" w:rsidRPr="00684ABD">
        <w:rPr>
          <w:rFonts w:ascii="Times New Roman" w:eastAsia="Times New Roman" w:hAnsi="Times New Roman" w:cs="Times New Roman"/>
        </w:rPr>
        <w:t xml:space="preserve"> time a course is offered or </w:t>
      </w:r>
      <w:r w:rsidR="00C875C0">
        <w:rPr>
          <w:rFonts w:ascii="Times New Roman" w:eastAsia="Times New Roman" w:hAnsi="Times New Roman" w:cs="Times New Roman"/>
        </w:rPr>
        <w:t>first</w:t>
      </w:r>
      <w:r w:rsidR="00684ABD" w:rsidRPr="00684ABD">
        <w:rPr>
          <w:rFonts w:ascii="Times New Roman" w:eastAsia="Times New Roman" w:hAnsi="Times New Roman" w:cs="Times New Roman"/>
        </w:rPr>
        <w:t xml:space="preserve"> time an instructor offers an online/hybrid course, expect significantly lower scores and more harsh comments.</w:t>
      </w:r>
    </w:p>
    <w:p w14:paraId="53A63271" w14:textId="68A3323B" w:rsidR="00684ABD" w:rsidRDefault="00684ABD" w:rsidP="00620F71">
      <w:pPr>
        <w:numPr>
          <w:ilvl w:val="0"/>
          <w:numId w:val="31"/>
        </w:numPr>
        <w:ind w:left="2160"/>
        <w:rPr>
          <w:rFonts w:ascii="Times New Roman" w:eastAsia="Times New Roman" w:hAnsi="Times New Roman" w:cs="Times New Roman"/>
        </w:rPr>
      </w:pPr>
      <w:r w:rsidRPr="00684ABD">
        <w:rPr>
          <w:rFonts w:ascii="Times New Roman" w:eastAsia="Times New Roman" w:hAnsi="Times New Roman" w:cs="Times New Roman"/>
        </w:rPr>
        <w:t xml:space="preserve">Maximum </w:t>
      </w:r>
      <w:r w:rsidR="00C875C0">
        <w:rPr>
          <w:rFonts w:ascii="Times New Roman" w:eastAsia="Times New Roman" w:hAnsi="Times New Roman" w:cs="Times New Roman"/>
        </w:rPr>
        <w:t xml:space="preserve">weight </w:t>
      </w:r>
      <w:r w:rsidRPr="00684ABD">
        <w:rPr>
          <w:rFonts w:ascii="Times New Roman" w:eastAsia="Times New Roman" w:hAnsi="Times New Roman" w:cs="Times New Roman"/>
        </w:rPr>
        <w:t>should be 33% of total</w:t>
      </w:r>
      <w:r w:rsidR="00C875C0">
        <w:rPr>
          <w:rFonts w:ascii="Times New Roman" w:eastAsia="Times New Roman" w:hAnsi="Times New Roman" w:cs="Times New Roman"/>
        </w:rPr>
        <w:t xml:space="preserve"> teaching evaluation</w:t>
      </w:r>
      <w:r w:rsidRPr="00684ABD">
        <w:rPr>
          <w:rFonts w:ascii="Times New Roman" w:eastAsia="Times New Roman" w:hAnsi="Times New Roman" w:cs="Times New Roman"/>
        </w:rPr>
        <w:t>.</w:t>
      </w:r>
    </w:p>
    <w:p w14:paraId="2D7E5200" w14:textId="3E27CBA9" w:rsidR="00C875C0" w:rsidRPr="00684ABD" w:rsidRDefault="00C875C0" w:rsidP="00620F71">
      <w:pPr>
        <w:numPr>
          <w:ilvl w:val="0"/>
          <w:numId w:val="31"/>
        </w:numPr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Phase out the use of LIFT</w:t>
      </w:r>
    </w:p>
    <w:p w14:paraId="1267E05A" w14:textId="3E69EE9D" w:rsidR="00684ABD" w:rsidRDefault="00684ABD" w:rsidP="00620F71">
      <w:pPr>
        <w:numPr>
          <w:ilvl w:val="0"/>
          <w:numId w:val="31"/>
        </w:numPr>
        <w:ind w:left="2160"/>
        <w:rPr>
          <w:rFonts w:ascii="Times New Roman" w:eastAsia="Times New Roman" w:hAnsi="Times New Roman" w:cs="Times New Roman"/>
        </w:rPr>
      </w:pPr>
      <w:r w:rsidRPr="00684ABD">
        <w:rPr>
          <w:rFonts w:ascii="Times New Roman" w:eastAsia="Times New Roman" w:hAnsi="Times New Roman" w:cs="Times New Roman"/>
        </w:rPr>
        <w:t xml:space="preserve">Do not use for personnel decisions (summative) at all. </w:t>
      </w:r>
      <w:r w:rsidR="00B2150F">
        <w:rPr>
          <w:rFonts w:ascii="Times New Roman" w:eastAsia="Times New Roman" w:hAnsi="Times New Roman" w:cs="Times New Roman"/>
        </w:rPr>
        <w:t xml:space="preserve"> </w:t>
      </w:r>
      <w:r w:rsidRPr="00B2150F">
        <w:rPr>
          <w:rFonts w:ascii="Times New Roman" w:eastAsia="Times New Roman" w:hAnsi="Times New Roman" w:cs="Times New Roman"/>
        </w:rPr>
        <w:t>Only use as formative feedback. Self-reflection only.</w:t>
      </w:r>
    </w:p>
    <w:p w14:paraId="00F3CC17" w14:textId="37C2F4EC" w:rsidR="00C875C0" w:rsidRDefault="00C875C0" w:rsidP="00620F71">
      <w:pPr>
        <w:numPr>
          <w:ilvl w:val="0"/>
          <w:numId w:val="31"/>
        </w:numPr>
        <w:ind w:left="2160"/>
        <w:rPr>
          <w:rFonts w:ascii="Times New Roman" w:eastAsia="Times New Roman" w:hAnsi="Times New Roman" w:cs="Times New Roman"/>
        </w:rPr>
      </w:pPr>
      <w:r w:rsidRPr="00684ABD">
        <w:rPr>
          <w:rFonts w:ascii="Times New Roman" w:eastAsia="Times New Roman" w:hAnsi="Times New Roman" w:cs="Times New Roman"/>
        </w:rPr>
        <w:t>Update baseline/scale (1-4) from previous system (1-5) (</w:t>
      </w:r>
      <w:r>
        <w:rPr>
          <w:rFonts w:ascii="Times New Roman" w:eastAsia="Times New Roman" w:hAnsi="Times New Roman" w:cs="Times New Roman"/>
        </w:rPr>
        <w:t>Health Professions</w:t>
      </w:r>
      <w:r w:rsidRPr="00684ABD">
        <w:rPr>
          <w:rFonts w:ascii="Times New Roman" w:eastAsia="Times New Roman" w:hAnsi="Times New Roman" w:cs="Times New Roman"/>
        </w:rPr>
        <w:t xml:space="preserve">). </w:t>
      </w:r>
    </w:p>
    <w:p w14:paraId="4D3AC94A" w14:textId="4F080DA2" w:rsidR="00C875C0" w:rsidRPr="00C875C0" w:rsidRDefault="00C875C0" w:rsidP="00620F71">
      <w:pPr>
        <w:numPr>
          <w:ilvl w:val="2"/>
          <w:numId w:val="3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results of LIFT should not be used without other evidence to back up interpretation.</w:t>
      </w:r>
    </w:p>
    <w:p w14:paraId="1C5D85DF" w14:textId="77777777" w:rsidR="00684ABD" w:rsidRPr="00684ABD" w:rsidRDefault="00684ABD" w:rsidP="00620F71">
      <w:pPr>
        <w:numPr>
          <w:ilvl w:val="0"/>
          <w:numId w:val="31"/>
        </w:numPr>
        <w:ind w:left="2160"/>
        <w:rPr>
          <w:rFonts w:ascii="Times New Roman" w:eastAsia="Times New Roman" w:hAnsi="Times New Roman" w:cs="Times New Roman"/>
        </w:rPr>
      </w:pPr>
      <w:r w:rsidRPr="00684ABD">
        <w:rPr>
          <w:rFonts w:ascii="Times New Roman" w:eastAsia="Times New Roman" w:hAnsi="Times New Roman" w:cs="Times New Roman"/>
        </w:rPr>
        <w:t>If it measures how happy and engaged students are, is that a valid measure of teaching?</w:t>
      </w:r>
    </w:p>
    <w:p w14:paraId="0180E0F8" w14:textId="77777777" w:rsidR="00684ABD" w:rsidRDefault="00684ABD" w:rsidP="00620F71">
      <w:pPr>
        <w:pStyle w:val="ListParagraph"/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</w:rPr>
      </w:pPr>
    </w:p>
    <w:p w14:paraId="6E0CC923" w14:textId="68667918" w:rsidR="00960E5F" w:rsidRDefault="00960E5F" w:rsidP="004C0509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407485" w14:textId="6A0D552D" w:rsidR="00960E5F" w:rsidRDefault="00960E5F" w:rsidP="004C0509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began at 300p and concluded at 427p</w:t>
      </w:r>
    </w:p>
    <w:p w14:paraId="1C899044" w14:textId="5EC2D33A" w:rsidR="00361FF3" w:rsidRDefault="00361FF3" w:rsidP="004C0509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 by LeShell Palmer Jones on 1/15/2020</w:t>
      </w:r>
    </w:p>
    <w:p w14:paraId="0FD5D848" w14:textId="04033B3C" w:rsidR="00286725" w:rsidRPr="00C875C0" w:rsidRDefault="00286725" w:rsidP="00C875C0">
      <w:pPr>
        <w:rPr>
          <w:rFonts w:ascii="Times New Roman" w:hAnsi="Times New Roman" w:cs="Times New Roman"/>
        </w:rPr>
      </w:pPr>
    </w:p>
    <w:sectPr w:rsidR="00286725" w:rsidRPr="00C875C0" w:rsidSect="0034544D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A5F4A" w14:textId="77777777" w:rsidR="000C7C7A" w:rsidRDefault="000C7C7A" w:rsidP="001F2E31">
      <w:r>
        <w:separator/>
      </w:r>
    </w:p>
  </w:endnote>
  <w:endnote w:type="continuationSeparator" w:id="0">
    <w:p w14:paraId="1C51F075" w14:textId="77777777" w:rsidR="000C7C7A" w:rsidRDefault="000C7C7A" w:rsidP="001F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571005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4A17CE" w14:textId="4DB8CBEA" w:rsidR="001F2E31" w:rsidRDefault="001F2E31" w:rsidP="00C3140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231474" w14:textId="77777777" w:rsidR="001F2E31" w:rsidRDefault="001F2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276223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0870A9" w14:textId="3D14F084" w:rsidR="001F2E31" w:rsidRDefault="001F2E31" w:rsidP="00C3140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84AB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8E0940" w14:textId="77777777" w:rsidR="001F2E31" w:rsidRDefault="001F2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31819" w14:textId="77777777" w:rsidR="000C7C7A" w:rsidRDefault="000C7C7A" w:rsidP="001F2E31">
      <w:r>
        <w:separator/>
      </w:r>
    </w:p>
  </w:footnote>
  <w:footnote w:type="continuationSeparator" w:id="0">
    <w:p w14:paraId="7301F5D5" w14:textId="77777777" w:rsidR="000C7C7A" w:rsidRDefault="000C7C7A" w:rsidP="001F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5171"/>
    <w:multiLevelType w:val="hybridMultilevel"/>
    <w:tmpl w:val="607A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20EB"/>
    <w:multiLevelType w:val="hybridMultilevel"/>
    <w:tmpl w:val="D39A6F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94D6F"/>
    <w:multiLevelType w:val="hybridMultilevel"/>
    <w:tmpl w:val="92F68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B1018"/>
    <w:multiLevelType w:val="hybridMultilevel"/>
    <w:tmpl w:val="F5A68D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AB7334"/>
    <w:multiLevelType w:val="hybridMultilevel"/>
    <w:tmpl w:val="EB34E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D7D17"/>
    <w:multiLevelType w:val="hybridMultilevel"/>
    <w:tmpl w:val="5386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9A5E7C"/>
    <w:multiLevelType w:val="hybridMultilevel"/>
    <w:tmpl w:val="2A56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A6FF5"/>
    <w:multiLevelType w:val="hybridMultilevel"/>
    <w:tmpl w:val="DAAEF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42012"/>
    <w:multiLevelType w:val="hybridMultilevel"/>
    <w:tmpl w:val="0EA64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F7208A"/>
    <w:multiLevelType w:val="hybridMultilevel"/>
    <w:tmpl w:val="32E0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05711"/>
    <w:multiLevelType w:val="hybridMultilevel"/>
    <w:tmpl w:val="D5C6A1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834EE"/>
    <w:multiLevelType w:val="hybridMultilevel"/>
    <w:tmpl w:val="696A9320"/>
    <w:lvl w:ilvl="0" w:tplc="CAE65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40CBD"/>
    <w:multiLevelType w:val="hybridMultilevel"/>
    <w:tmpl w:val="C3868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B1827"/>
    <w:multiLevelType w:val="hybridMultilevel"/>
    <w:tmpl w:val="1E12E2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5929B0"/>
    <w:multiLevelType w:val="hybridMultilevel"/>
    <w:tmpl w:val="A91C2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6FCB"/>
    <w:multiLevelType w:val="hybridMultilevel"/>
    <w:tmpl w:val="2D36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71914"/>
    <w:multiLevelType w:val="hybridMultilevel"/>
    <w:tmpl w:val="A56E1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1938FD"/>
    <w:multiLevelType w:val="hybridMultilevel"/>
    <w:tmpl w:val="0BC26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07D86"/>
    <w:multiLevelType w:val="multilevel"/>
    <w:tmpl w:val="85BC1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8A61D2"/>
    <w:multiLevelType w:val="hybridMultilevel"/>
    <w:tmpl w:val="EA9035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CB2DF2"/>
    <w:multiLevelType w:val="hybridMultilevel"/>
    <w:tmpl w:val="B5D2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E6552"/>
    <w:multiLevelType w:val="hybridMultilevel"/>
    <w:tmpl w:val="AE5C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25E53"/>
    <w:multiLevelType w:val="hybridMultilevel"/>
    <w:tmpl w:val="FC169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74C4C"/>
    <w:multiLevelType w:val="hybridMultilevel"/>
    <w:tmpl w:val="AE32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017A7"/>
    <w:multiLevelType w:val="hybridMultilevel"/>
    <w:tmpl w:val="3AB6D4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487C60"/>
    <w:multiLevelType w:val="hybridMultilevel"/>
    <w:tmpl w:val="8472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F14"/>
    <w:multiLevelType w:val="hybridMultilevel"/>
    <w:tmpl w:val="AA90ED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F754F2"/>
    <w:multiLevelType w:val="hybridMultilevel"/>
    <w:tmpl w:val="10AE5C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7351B8F"/>
    <w:multiLevelType w:val="hybridMultilevel"/>
    <w:tmpl w:val="DD32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76E4F"/>
    <w:multiLevelType w:val="hybridMultilevel"/>
    <w:tmpl w:val="88525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13DF3"/>
    <w:multiLevelType w:val="multilevel"/>
    <w:tmpl w:val="B058D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BF4C16"/>
    <w:multiLevelType w:val="hybridMultilevel"/>
    <w:tmpl w:val="DAA69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7"/>
  </w:num>
  <w:num w:numId="4">
    <w:abstractNumId w:val="31"/>
  </w:num>
  <w:num w:numId="5">
    <w:abstractNumId w:val="1"/>
  </w:num>
  <w:num w:numId="6">
    <w:abstractNumId w:val="12"/>
  </w:num>
  <w:num w:numId="7">
    <w:abstractNumId w:val="3"/>
  </w:num>
  <w:num w:numId="8">
    <w:abstractNumId w:val="15"/>
  </w:num>
  <w:num w:numId="9">
    <w:abstractNumId w:val="24"/>
  </w:num>
  <w:num w:numId="10">
    <w:abstractNumId w:val="26"/>
  </w:num>
  <w:num w:numId="11">
    <w:abstractNumId w:val="20"/>
  </w:num>
  <w:num w:numId="12">
    <w:abstractNumId w:val="10"/>
  </w:num>
  <w:num w:numId="13">
    <w:abstractNumId w:val="8"/>
  </w:num>
  <w:num w:numId="14">
    <w:abstractNumId w:val="4"/>
  </w:num>
  <w:num w:numId="15">
    <w:abstractNumId w:val="21"/>
  </w:num>
  <w:num w:numId="16">
    <w:abstractNumId w:val="30"/>
  </w:num>
  <w:num w:numId="17">
    <w:abstractNumId w:val="28"/>
  </w:num>
  <w:num w:numId="18">
    <w:abstractNumId w:val="6"/>
  </w:num>
  <w:num w:numId="19">
    <w:abstractNumId w:val="13"/>
  </w:num>
  <w:num w:numId="20">
    <w:abstractNumId w:val="9"/>
  </w:num>
  <w:num w:numId="21">
    <w:abstractNumId w:val="25"/>
  </w:num>
  <w:num w:numId="22">
    <w:abstractNumId w:val="23"/>
  </w:num>
  <w:num w:numId="23">
    <w:abstractNumId w:val="0"/>
  </w:num>
  <w:num w:numId="24">
    <w:abstractNumId w:val="18"/>
  </w:num>
  <w:num w:numId="25">
    <w:abstractNumId w:val="2"/>
  </w:num>
  <w:num w:numId="26">
    <w:abstractNumId w:val="11"/>
  </w:num>
  <w:num w:numId="27">
    <w:abstractNumId w:val="14"/>
  </w:num>
  <w:num w:numId="28">
    <w:abstractNumId w:val="27"/>
  </w:num>
  <w:num w:numId="29">
    <w:abstractNumId w:val="5"/>
  </w:num>
  <w:num w:numId="30">
    <w:abstractNumId w:val="16"/>
  </w:num>
  <w:num w:numId="31">
    <w:abstractNumId w:val="2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793"/>
    <w:rsid w:val="00005643"/>
    <w:rsid w:val="00037E35"/>
    <w:rsid w:val="00077586"/>
    <w:rsid w:val="0009163C"/>
    <w:rsid w:val="00097D53"/>
    <w:rsid w:val="000B178A"/>
    <w:rsid w:val="000C7C7A"/>
    <w:rsid w:val="00121DA6"/>
    <w:rsid w:val="00133793"/>
    <w:rsid w:val="001B04DC"/>
    <w:rsid w:val="001D53FB"/>
    <w:rsid w:val="001F2E31"/>
    <w:rsid w:val="00202AE1"/>
    <w:rsid w:val="00203D94"/>
    <w:rsid w:val="00286725"/>
    <w:rsid w:val="002D4BE3"/>
    <w:rsid w:val="003352F7"/>
    <w:rsid w:val="003371A4"/>
    <w:rsid w:val="00343D59"/>
    <w:rsid w:val="0034544D"/>
    <w:rsid w:val="00361FF3"/>
    <w:rsid w:val="003762E7"/>
    <w:rsid w:val="003C55D3"/>
    <w:rsid w:val="003C61C1"/>
    <w:rsid w:val="003E5EF1"/>
    <w:rsid w:val="003E6885"/>
    <w:rsid w:val="003F5886"/>
    <w:rsid w:val="0041497B"/>
    <w:rsid w:val="00435457"/>
    <w:rsid w:val="00457360"/>
    <w:rsid w:val="00493DB8"/>
    <w:rsid w:val="00495595"/>
    <w:rsid w:val="004B21E8"/>
    <w:rsid w:val="004C0509"/>
    <w:rsid w:val="004D5C9E"/>
    <w:rsid w:val="0054103D"/>
    <w:rsid w:val="005D6C6B"/>
    <w:rsid w:val="005E24AF"/>
    <w:rsid w:val="005E5C19"/>
    <w:rsid w:val="00620F71"/>
    <w:rsid w:val="0065700D"/>
    <w:rsid w:val="00680B66"/>
    <w:rsid w:val="00684ABD"/>
    <w:rsid w:val="006C59E3"/>
    <w:rsid w:val="006E301C"/>
    <w:rsid w:val="006E4AC1"/>
    <w:rsid w:val="006E7293"/>
    <w:rsid w:val="00707CC0"/>
    <w:rsid w:val="007A34DF"/>
    <w:rsid w:val="007A3D22"/>
    <w:rsid w:val="007B7333"/>
    <w:rsid w:val="007D0F8B"/>
    <w:rsid w:val="007D594C"/>
    <w:rsid w:val="007E2BFB"/>
    <w:rsid w:val="00800B7B"/>
    <w:rsid w:val="008016AC"/>
    <w:rsid w:val="008219FC"/>
    <w:rsid w:val="00823ECB"/>
    <w:rsid w:val="00844794"/>
    <w:rsid w:val="0088379B"/>
    <w:rsid w:val="008E66DD"/>
    <w:rsid w:val="00905AF2"/>
    <w:rsid w:val="00914E46"/>
    <w:rsid w:val="00937F01"/>
    <w:rsid w:val="00956819"/>
    <w:rsid w:val="00960E5F"/>
    <w:rsid w:val="009626BA"/>
    <w:rsid w:val="009648D9"/>
    <w:rsid w:val="00985903"/>
    <w:rsid w:val="009A75B3"/>
    <w:rsid w:val="009B22FB"/>
    <w:rsid w:val="00A06233"/>
    <w:rsid w:val="00A13FB4"/>
    <w:rsid w:val="00A54913"/>
    <w:rsid w:val="00A80B4C"/>
    <w:rsid w:val="00AA195B"/>
    <w:rsid w:val="00B0258E"/>
    <w:rsid w:val="00B04454"/>
    <w:rsid w:val="00B15B66"/>
    <w:rsid w:val="00B2150F"/>
    <w:rsid w:val="00B77B31"/>
    <w:rsid w:val="00B832A7"/>
    <w:rsid w:val="00B952A9"/>
    <w:rsid w:val="00BA2BF4"/>
    <w:rsid w:val="00BC757D"/>
    <w:rsid w:val="00BF78C6"/>
    <w:rsid w:val="00C0781D"/>
    <w:rsid w:val="00C3712A"/>
    <w:rsid w:val="00C55AEE"/>
    <w:rsid w:val="00C731BD"/>
    <w:rsid w:val="00C74629"/>
    <w:rsid w:val="00C80BBE"/>
    <w:rsid w:val="00C80EE8"/>
    <w:rsid w:val="00C875C0"/>
    <w:rsid w:val="00CA7BCE"/>
    <w:rsid w:val="00CB683C"/>
    <w:rsid w:val="00CD7684"/>
    <w:rsid w:val="00CE68E2"/>
    <w:rsid w:val="00D12F1E"/>
    <w:rsid w:val="00D2290E"/>
    <w:rsid w:val="00D2488A"/>
    <w:rsid w:val="00DB67E6"/>
    <w:rsid w:val="00DF2E6B"/>
    <w:rsid w:val="00E369C1"/>
    <w:rsid w:val="00E43ED1"/>
    <w:rsid w:val="00EA0F67"/>
    <w:rsid w:val="00EA6C25"/>
    <w:rsid w:val="00EC3561"/>
    <w:rsid w:val="00EC7FC7"/>
    <w:rsid w:val="00F02EFB"/>
    <w:rsid w:val="00F8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B143FF"/>
  <w15:docId w15:val="{20B6B573-5C0D-0848-952E-86B0F413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D0F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793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2D4B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91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1"/>
    <w:uiPriority w:val="99"/>
    <w:semiHidden/>
    <w:unhideWhenUsed/>
    <w:rsid w:val="004B21E8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B21E8"/>
    <w:rPr>
      <w:rFonts w:ascii="Times New Roman" w:hAnsi="Times New Roman" w:cs="Times New Roman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B21E8"/>
    <w:rPr>
      <w:rFonts w:ascii="Lucida Grande" w:eastAsiaTheme="minorEastAsia" w:hAnsi="Lucida Grande" w:cs="Lucida Grande"/>
      <w:sz w:val="18"/>
      <w:szCs w:val="18"/>
    </w:rPr>
  </w:style>
  <w:style w:type="paragraph" w:customStyle="1" w:styleId="Default">
    <w:name w:val="Default"/>
    <w:rsid w:val="00DF2E6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7D0F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-size-base-plus">
    <w:name w:val="a-size-base-plus"/>
    <w:basedOn w:val="DefaultParagraphFont"/>
    <w:rsid w:val="007D0F8B"/>
  </w:style>
  <w:style w:type="character" w:styleId="Hyperlink">
    <w:name w:val="Hyperlink"/>
    <w:basedOn w:val="DefaultParagraphFont"/>
    <w:uiPriority w:val="99"/>
    <w:semiHidden/>
    <w:unhideWhenUsed/>
    <w:rsid w:val="007D0F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23EC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F2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E31"/>
  </w:style>
  <w:style w:type="paragraph" w:styleId="Footer">
    <w:name w:val="footer"/>
    <w:basedOn w:val="Normal"/>
    <w:link w:val="FooterChar"/>
    <w:uiPriority w:val="99"/>
    <w:unhideWhenUsed/>
    <w:rsid w:val="001F2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E31"/>
  </w:style>
  <w:style w:type="character" w:styleId="PageNumber">
    <w:name w:val="page number"/>
    <w:basedOn w:val="DefaultParagraphFont"/>
    <w:uiPriority w:val="99"/>
    <w:semiHidden/>
    <w:unhideWhenUsed/>
    <w:rsid w:val="001F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9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policies/policy.htm?policyId=AB5784F4-ECDC-2D65-100EB4DB665FCC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vsu.edu/policies/policy.htm?policyId=AB5784F4-ECDC-2D65-100EB4DB665FCC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2</cp:revision>
  <cp:lastPrinted>2019-02-15T18:34:00Z</cp:lastPrinted>
  <dcterms:created xsi:type="dcterms:W3CDTF">2020-01-25T00:51:00Z</dcterms:created>
  <dcterms:modified xsi:type="dcterms:W3CDTF">2020-01-25T00:51:00Z</dcterms:modified>
</cp:coreProperties>
</file>