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A03" w:rsidRPr="001340B6" w:rsidRDefault="008E0A03" w:rsidP="008E0A03">
      <w:pPr>
        <w:widowControl w:val="0"/>
        <w:autoSpaceDE w:val="0"/>
        <w:autoSpaceDN w:val="0"/>
        <w:adjustRightInd w:val="0"/>
        <w:jc w:val="center"/>
        <w:rPr>
          <w:rFonts w:ascii="Arial" w:hAnsi="Arial" w:cs="Arial"/>
        </w:rPr>
      </w:pPr>
      <w:r w:rsidRPr="001340B6">
        <w:rPr>
          <w:rFonts w:ascii="Arial" w:hAnsi="Arial" w:cs="Arial"/>
          <w:b/>
        </w:rPr>
        <w:t>Faculty Personnel Policy Committee</w:t>
      </w:r>
    </w:p>
    <w:p w:rsidR="008E0A03" w:rsidRPr="001340B6" w:rsidRDefault="008E0A03" w:rsidP="008E0A03">
      <w:pPr>
        <w:widowControl w:val="0"/>
        <w:autoSpaceDE w:val="0"/>
        <w:autoSpaceDN w:val="0"/>
        <w:adjustRightInd w:val="0"/>
        <w:ind w:right="-576"/>
        <w:jc w:val="center"/>
        <w:rPr>
          <w:rFonts w:ascii="Arial" w:hAnsi="Arial" w:cs="Arial"/>
        </w:rPr>
      </w:pPr>
      <w:r w:rsidRPr="001340B6">
        <w:rPr>
          <w:rFonts w:ascii="Arial" w:hAnsi="Arial" w:cs="Arial"/>
          <w:b/>
        </w:rPr>
        <w:t xml:space="preserve"> Minutes</w:t>
      </w:r>
    </w:p>
    <w:p w:rsidR="008E0A03" w:rsidRPr="001340B6" w:rsidRDefault="008E0A03" w:rsidP="008E0A03">
      <w:pPr>
        <w:widowControl w:val="0"/>
        <w:autoSpaceDE w:val="0"/>
        <w:autoSpaceDN w:val="0"/>
        <w:adjustRightInd w:val="0"/>
        <w:ind w:right="-576"/>
        <w:jc w:val="center"/>
        <w:rPr>
          <w:rFonts w:ascii="Arial" w:hAnsi="Arial" w:cs="Arial"/>
        </w:rPr>
      </w:pPr>
    </w:p>
    <w:p w:rsidR="008E0A03" w:rsidRPr="001340B6" w:rsidRDefault="008E0A03" w:rsidP="008E0A03">
      <w:pPr>
        <w:widowControl w:val="0"/>
        <w:autoSpaceDE w:val="0"/>
        <w:autoSpaceDN w:val="0"/>
        <w:adjustRightInd w:val="0"/>
        <w:ind w:right="-576"/>
        <w:jc w:val="center"/>
        <w:rPr>
          <w:rFonts w:ascii="Arial" w:hAnsi="Arial" w:cs="Arial"/>
        </w:rPr>
      </w:pPr>
      <w:r>
        <w:rPr>
          <w:rFonts w:ascii="Arial" w:hAnsi="Arial" w:cs="Arial"/>
        </w:rPr>
        <w:t>November 13</w:t>
      </w:r>
      <w:r w:rsidRPr="001340B6">
        <w:rPr>
          <w:rFonts w:ascii="Arial" w:hAnsi="Arial" w:cs="Arial"/>
        </w:rPr>
        <w:t>, 2019</w:t>
      </w:r>
    </w:p>
    <w:p w:rsidR="008E0A03" w:rsidRPr="001340B6" w:rsidRDefault="008E0A03" w:rsidP="008E0A03">
      <w:pPr>
        <w:widowControl w:val="0"/>
        <w:autoSpaceDE w:val="0"/>
        <w:autoSpaceDN w:val="0"/>
        <w:adjustRightInd w:val="0"/>
        <w:ind w:right="-576"/>
        <w:jc w:val="center"/>
        <w:rPr>
          <w:rFonts w:ascii="Arial" w:hAnsi="Arial" w:cs="Arial"/>
        </w:rPr>
      </w:pPr>
      <w:r w:rsidRPr="001340B6">
        <w:rPr>
          <w:rFonts w:ascii="Arial" w:hAnsi="Arial" w:cs="Arial"/>
        </w:rPr>
        <w:t>2012 JHZ</w:t>
      </w:r>
    </w:p>
    <w:p w:rsidR="008E0A03" w:rsidRPr="001340B6" w:rsidRDefault="008E0A03" w:rsidP="008E0A03">
      <w:pPr>
        <w:widowControl w:val="0"/>
        <w:autoSpaceDE w:val="0"/>
        <w:autoSpaceDN w:val="0"/>
        <w:adjustRightInd w:val="0"/>
        <w:ind w:right="-576"/>
        <w:jc w:val="center"/>
        <w:rPr>
          <w:rFonts w:ascii="Arial" w:hAnsi="Arial" w:cs="Arial"/>
        </w:rPr>
      </w:pPr>
      <w:r w:rsidRPr="001340B6">
        <w:rPr>
          <w:rFonts w:ascii="Arial" w:hAnsi="Arial" w:cs="Arial"/>
        </w:rPr>
        <w:t>3:00-5:00 PM</w:t>
      </w:r>
    </w:p>
    <w:p w:rsidR="008E0A03" w:rsidRPr="001340B6" w:rsidRDefault="008E0A03" w:rsidP="008E0A03">
      <w:pPr>
        <w:ind w:right="-576"/>
        <w:rPr>
          <w:rFonts w:ascii="Arial" w:hAnsi="Arial" w:cs="Arial"/>
        </w:rPr>
      </w:pPr>
    </w:p>
    <w:p w:rsidR="008E0A03" w:rsidRPr="001340B6" w:rsidRDefault="008E0A03" w:rsidP="008E0A03">
      <w:pPr>
        <w:ind w:right="-576"/>
        <w:jc w:val="both"/>
        <w:rPr>
          <w:rFonts w:ascii="Arial" w:hAnsi="Arial" w:cs="Arial"/>
        </w:rPr>
      </w:pPr>
      <w:r w:rsidRPr="001340B6">
        <w:rPr>
          <w:rFonts w:ascii="Arial" w:hAnsi="Arial" w:cs="Arial"/>
        </w:rPr>
        <w:t xml:space="preserve">Present: Marie </w:t>
      </w:r>
      <w:proofErr w:type="spellStart"/>
      <w:r w:rsidRPr="001340B6">
        <w:rPr>
          <w:rFonts w:ascii="Arial" w:hAnsi="Arial" w:cs="Arial"/>
        </w:rPr>
        <w:t>McKendall</w:t>
      </w:r>
      <w:proofErr w:type="spellEnd"/>
      <w:r w:rsidRPr="001340B6">
        <w:rPr>
          <w:rFonts w:ascii="Arial" w:hAnsi="Arial" w:cs="Arial"/>
        </w:rPr>
        <w:t xml:space="preserve"> (Chair), </w:t>
      </w:r>
      <w:proofErr w:type="spellStart"/>
      <w:r w:rsidRPr="001340B6">
        <w:rPr>
          <w:rFonts w:ascii="Arial" w:hAnsi="Arial" w:cs="Arial"/>
        </w:rPr>
        <w:t>LeShell</w:t>
      </w:r>
      <w:proofErr w:type="spellEnd"/>
      <w:r w:rsidRPr="001340B6">
        <w:rPr>
          <w:rFonts w:ascii="Arial" w:hAnsi="Arial" w:cs="Arial"/>
        </w:rPr>
        <w:t xml:space="preserve"> Palmer Jones, </w:t>
      </w:r>
      <w:r>
        <w:rPr>
          <w:rFonts w:ascii="Arial" w:hAnsi="Arial" w:cs="Arial"/>
        </w:rPr>
        <w:t xml:space="preserve">Priscilla Kimboko, </w:t>
      </w:r>
      <w:r w:rsidRPr="001340B6">
        <w:rPr>
          <w:rFonts w:ascii="Arial" w:hAnsi="Arial" w:cs="Arial"/>
        </w:rPr>
        <w:t xml:space="preserve">Sean Lancaster, Douglas Montagna, Jagadeesh </w:t>
      </w:r>
      <w:proofErr w:type="spellStart"/>
      <w:r w:rsidRPr="001340B6">
        <w:rPr>
          <w:rFonts w:ascii="Arial" w:hAnsi="Arial" w:cs="Arial"/>
        </w:rPr>
        <w:t>Nandigam</w:t>
      </w:r>
      <w:proofErr w:type="spellEnd"/>
      <w:r w:rsidRPr="001340B6">
        <w:rPr>
          <w:rFonts w:ascii="Arial" w:hAnsi="Arial" w:cs="Arial"/>
        </w:rPr>
        <w:t>, Tonya Parker, Kim Ranger</w:t>
      </w:r>
      <w:r w:rsidR="009B4D8C">
        <w:rPr>
          <w:rFonts w:ascii="Arial" w:hAnsi="Arial" w:cs="Arial"/>
        </w:rPr>
        <w:t>,</w:t>
      </w:r>
      <w:r>
        <w:rPr>
          <w:rFonts w:ascii="Arial" w:hAnsi="Arial" w:cs="Arial"/>
        </w:rPr>
        <w:t xml:space="preserve"> </w:t>
      </w:r>
      <w:r w:rsidRPr="001340B6">
        <w:rPr>
          <w:rFonts w:ascii="Arial" w:hAnsi="Arial" w:cs="Arial"/>
        </w:rPr>
        <w:t>Nancy Schoofs</w:t>
      </w:r>
      <w:r w:rsidR="009B4D8C">
        <w:rPr>
          <w:rFonts w:ascii="Arial" w:hAnsi="Arial" w:cs="Arial"/>
        </w:rPr>
        <w:t xml:space="preserve"> </w:t>
      </w:r>
      <w:r w:rsidR="009B4D8C" w:rsidRPr="001340B6">
        <w:rPr>
          <w:rFonts w:ascii="Arial" w:hAnsi="Arial" w:cs="Arial"/>
        </w:rPr>
        <w:t>(minutes),</w:t>
      </w:r>
      <w:r w:rsidRPr="001340B6">
        <w:rPr>
          <w:rFonts w:ascii="Arial" w:hAnsi="Arial" w:cs="Arial"/>
        </w:rPr>
        <w:t xml:space="preserve"> Steven Schlicker, Pei-Lan Tsou</w:t>
      </w:r>
    </w:p>
    <w:p w:rsidR="008E0A03" w:rsidRPr="001340B6" w:rsidRDefault="008E0A03" w:rsidP="008E0A03">
      <w:pPr>
        <w:ind w:right="-576"/>
        <w:rPr>
          <w:rFonts w:ascii="Arial" w:hAnsi="Arial" w:cs="Arial"/>
        </w:rPr>
      </w:pPr>
    </w:p>
    <w:p w:rsidR="008E0A03" w:rsidRPr="001340B6" w:rsidRDefault="008E0A03" w:rsidP="008E0A03">
      <w:pPr>
        <w:ind w:right="-576"/>
        <w:rPr>
          <w:rFonts w:ascii="Arial" w:hAnsi="Arial" w:cs="Arial"/>
        </w:rPr>
      </w:pPr>
      <w:r w:rsidRPr="001340B6">
        <w:rPr>
          <w:rFonts w:ascii="Arial" w:hAnsi="Arial" w:cs="Arial"/>
        </w:rPr>
        <w:t xml:space="preserve">Absent: </w:t>
      </w:r>
      <w:r w:rsidR="00DF6C49" w:rsidRPr="001340B6">
        <w:rPr>
          <w:rFonts w:ascii="Arial" w:hAnsi="Arial" w:cs="Arial"/>
        </w:rPr>
        <w:t>Ed Aboufadel (ex-officio)</w:t>
      </w:r>
    </w:p>
    <w:p w:rsidR="008E0A03" w:rsidRPr="001340B6" w:rsidRDefault="008E0A03" w:rsidP="008E0A03">
      <w:pPr>
        <w:ind w:right="-576"/>
        <w:rPr>
          <w:rFonts w:ascii="Arial" w:hAnsi="Arial" w:cs="Arial"/>
        </w:rPr>
      </w:pPr>
    </w:p>
    <w:p w:rsidR="008E0A03" w:rsidRPr="001340B6" w:rsidRDefault="008E0A03" w:rsidP="008E0A03">
      <w:pPr>
        <w:pStyle w:val="ListParagraph"/>
        <w:numPr>
          <w:ilvl w:val="0"/>
          <w:numId w:val="1"/>
        </w:numPr>
        <w:ind w:right="-576"/>
        <w:rPr>
          <w:rFonts w:ascii="Arial" w:hAnsi="Arial" w:cs="Arial"/>
        </w:rPr>
      </w:pPr>
      <w:r w:rsidRPr="001340B6">
        <w:rPr>
          <w:rFonts w:ascii="Arial" w:hAnsi="Arial" w:cs="Arial"/>
        </w:rPr>
        <w:t>Agenda approved by consensus</w:t>
      </w:r>
    </w:p>
    <w:p w:rsidR="008E0A03" w:rsidRPr="001340B6" w:rsidRDefault="008E0A03" w:rsidP="008E0A03">
      <w:pPr>
        <w:pStyle w:val="ListParagraph"/>
        <w:ind w:right="-576"/>
        <w:rPr>
          <w:rFonts w:ascii="Arial" w:hAnsi="Arial" w:cs="Arial"/>
        </w:rPr>
      </w:pPr>
    </w:p>
    <w:p w:rsidR="008E0A03" w:rsidRPr="001340B6" w:rsidRDefault="008E0A03" w:rsidP="008E0A03">
      <w:pPr>
        <w:pStyle w:val="ListParagraph"/>
        <w:numPr>
          <w:ilvl w:val="0"/>
          <w:numId w:val="1"/>
        </w:numPr>
        <w:ind w:right="-576"/>
        <w:rPr>
          <w:rFonts w:ascii="Arial" w:hAnsi="Arial" w:cs="Arial"/>
        </w:rPr>
      </w:pPr>
      <w:r w:rsidRPr="001340B6">
        <w:rPr>
          <w:rFonts w:ascii="Arial" w:hAnsi="Arial" w:cs="Arial"/>
        </w:rPr>
        <w:t>Minutes of 10-</w:t>
      </w:r>
      <w:r>
        <w:rPr>
          <w:rFonts w:ascii="Arial" w:hAnsi="Arial" w:cs="Arial"/>
        </w:rPr>
        <w:t>16</w:t>
      </w:r>
      <w:r w:rsidRPr="001340B6">
        <w:rPr>
          <w:rFonts w:ascii="Arial" w:hAnsi="Arial" w:cs="Arial"/>
        </w:rPr>
        <w:t>-19 — approved by consensus</w:t>
      </w:r>
    </w:p>
    <w:p w:rsidR="008E0A03" w:rsidRPr="001340B6" w:rsidRDefault="008E0A03" w:rsidP="008E0A03">
      <w:pPr>
        <w:ind w:right="-576"/>
        <w:rPr>
          <w:rFonts w:ascii="Arial" w:hAnsi="Arial" w:cs="Arial"/>
        </w:rPr>
      </w:pPr>
    </w:p>
    <w:p w:rsidR="008E0A03" w:rsidRDefault="008E0A03" w:rsidP="008E0A03">
      <w:pPr>
        <w:pStyle w:val="ListParagraph"/>
        <w:numPr>
          <w:ilvl w:val="0"/>
          <w:numId w:val="1"/>
        </w:numPr>
        <w:ind w:right="-576"/>
        <w:rPr>
          <w:rFonts w:ascii="Arial" w:hAnsi="Arial" w:cs="Arial"/>
        </w:rPr>
      </w:pPr>
      <w:r w:rsidRPr="001340B6">
        <w:rPr>
          <w:rFonts w:ascii="Arial" w:hAnsi="Arial" w:cs="Arial"/>
        </w:rPr>
        <w:t>Chair’s Report</w:t>
      </w:r>
    </w:p>
    <w:p w:rsidR="008E0A03" w:rsidRPr="008E0A03" w:rsidRDefault="008E0A03" w:rsidP="008E0A03">
      <w:pPr>
        <w:pStyle w:val="ListParagraph"/>
        <w:rPr>
          <w:rFonts w:ascii="Arial" w:hAnsi="Arial" w:cs="Arial"/>
        </w:rPr>
      </w:pPr>
    </w:p>
    <w:p w:rsidR="008E0A03" w:rsidRPr="008E0A03" w:rsidRDefault="008E0A03" w:rsidP="008E0A03">
      <w:pPr>
        <w:pStyle w:val="ListParagraph"/>
        <w:numPr>
          <w:ilvl w:val="0"/>
          <w:numId w:val="5"/>
        </w:numPr>
        <w:spacing w:before="100" w:beforeAutospacing="1" w:after="100" w:afterAutospacing="1"/>
        <w:rPr>
          <w:rFonts w:ascii="Times New Roman" w:eastAsia="Times New Roman" w:hAnsi="Times New Roman" w:cs="Times New Roman"/>
          <w:color w:val="000000"/>
        </w:rPr>
      </w:pPr>
      <w:r w:rsidRPr="008E0A03">
        <w:rPr>
          <w:rFonts w:ascii="Arial" w:hAnsi="Arial" w:cs="Arial"/>
        </w:rPr>
        <w:t xml:space="preserve">New charge - </w:t>
      </w:r>
      <w:r w:rsidRPr="008E0A03">
        <w:rPr>
          <w:rFonts w:ascii="ArialMT" w:eastAsia="Times New Roman" w:hAnsi="ArialMT"/>
          <w:color w:val="000000"/>
        </w:rPr>
        <w:t>LIFT- MC Report Issues</w:t>
      </w:r>
      <w:r w:rsidRPr="008E0A03">
        <w:rPr>
          <w:rFonts w:ascii="ArialMT" w:eastAsia="Times New Roman" w:hAnsi="ArialMT"/>
          <w:color w:val="000000"/>
        </w:rPr>
        <w:br/>
      </w:r>
      <w:r>
        <w:rPr>
          <w:rFonts w:ascii="ArialMT" w:eastAsia="Times New Roman" w:hAnsi="ArialMT"/>
          <w:color w:val="000000"/>
        </w:rPr>
        <w:t xml:space="preserve">We are asked to </w:t>
      </w:r>
      <w:r w:rsidRPr="008E0A03">
        <w:rPr>
          <w:rFonts w:ascii="ArialMT" w:eastAsia="Times New Roman" w:hAnsi="ArialMT"/>
          <w:color w:val="000000"/>
        </w:rPr>
        <w:t>evaluate the six issues identified in pages 8-9 of the April 2019 Final Report of LIFT-MC, and in particular concerns raised there (</w:t>
      </w:r>
      <w:proofErr w:type="spellStart"/>
      <w:r w:rsidRPr="008E0A03">
        <w:rPr>
          <w:rFonts w:ascii="ArialMT" w:eastAsia="Times New Roman" w:hAnsi="ArialMT"/>
          <w:color w:val="000000"/>
        </w:rPr>
        <w:t>i</w:t>
      </w:r>
      <w:proofErr w:type="spellEnd"/>
      <w:r w:rsidRPr="008E0A03">
        <w:rPr>
          <w:rFonts w:ascii="ArialMT" w:eastAsia="Times New Roman" w:hAnsi="ArialMT"/>
          <w:color w:val="000000"/>
        </w:rPr>
        <w:t xml:space="preserve">) that there is high variability across colleges (and possibly across units) in how LIFT data are used and interpreted and (ii) that some colleges (and possibly units) are using LIFT data in ways inconsistent with </w:t>
      </w:r>
      <w:proofErr w:type="spellStart"/>
      <w:r w:rsidRPr="008E0A03">
        <w:rPr>
          <w:rFonts w:ascii="ArialMT" w:eastAsia="Times New Roman" w:hAnsi="ArialMT"/>
          <w:color w:val="000000"/>
        </w:rPr>
        <w:t>IASystems</w:t>
      </w:r>
      <w:proofErr w:type="spellEnd"/>
      <w:r w:rsidRPr="008E0A03">
        <w:rPr>
          <w:rFonts w:ascii="ArialMT" w:eastAsia="Times New Roman" w:hAnsi="ArialMT"/>
          <w:color w:val="000000"/>
        </w:rPr>
        <w:t xml:space="preserve"> documentation and USETI/UPLIFT task force recommendations.</w:t>
      </w:r>
      <w:r w:rsidR="0059301E">
        <w:rPr>
          <w:rFonts w:ascii="ArialMT" w:eastAsia="Times New Roman" w:hAnsi="ArialMT"/>
          <w:color w:val="000000"/>
        </w:rPr>
        <w:t xml:space="preserve"> </w:t>
      </w:r>
      <w:r w:rsidRPr="008E0A03">
        <w:rPr>
          <w:rFonts w:ascii="ArialMT" w:hAnsi="ArialMT"/>
          <w:color w:val="000000"/>
        </w:rPr>
        <w:t xml:space="preserve">Then we are to </w:t>
      </w:r>
      <w:r w:rsidRPr="008E0A03">
        <w:rPr>
          <w:rFonts w:ascii="ArialMT" w:hAnsi="ArialMT"/>
          <w:color w:val="000000"/>
        </w:rPr>
        <w:t>frame a policy proposal that would regulate the use of numerical benchmarks for evaluating teaching effectiveness. </w:t>
      </w:r>
      <w:r w:rsidRPr="008E0A03">
        <w:rPr>
          <w:rFonts w:ascii="ArialMT" w:hAnsi="ArialMT"/>
          <w:color w:val="0260BF"/>
        </w:rPr>
        <w:t>SHORE Log: 1134-2019 </w:t>
      </w:r>
    </w:p>
    <w:p w:rsidR="008E0A03" w:rsidRPr="008E0A03" w:rsidRDefault="008E0A03" w:rsidP="008E0A03">
      <w:pPr>
        <w:pStyle w:val="ListParagraph"/>
        <w:spacing w:before="100" w:beforeAutospacing="1" w:after="100" w:afterAutospacing="1"/>
        <w:rPr>
          <w:rFonts w:ascii="Times New Roman" w:eastAsia="Times New Roman" w:hAnsi="Times New Roman" w:cs="Times New Roman"/>
          <w:color w:val="000000"/>
        </w:rPr>
      </w:pPr>
    </w:p>
    <w:p w:rsidR="0059301E" w:rsidRDefault="008E0A03" w:rsidP="008E0A03">
      <w:pPr>
        <w:pStyle w:val="ListParagraph"/>
        <w:numPr>
          <w:ilvl w:val="0"/>
          <w:numId w:val="1"/>
        </w:numPr>
        <w:spacing w:before="100" w:beforeAutospacing="1" w:after="100" w:afterAutospacing="1"/>
        <w:rPr>
          <w:rFonts w:ascii="ArialMT" w:hAnsi="ArialMT"/>
        </w:rPr>
      </w:pPr>
      <w:r w:rsidRPr="008E0A03">
        <w:rPr>
          <w:rFonts w:ascii="ArialMT" w:hAnsi="ArialMT"/>
        </w:rPr>
        <w:t xml:space="preserve">Reassigned time charge – discussed language </w:t>
      </w:r>
      <w:r w:rsidR="0059301E">
        <w:rPr>
          <w:rFonts w:ascii="ArialMT" w:hAnsi="ArialMT"/>
        </w:rPr>
        <w:t xml:space="preserve">specifically </w:t>
      </w:r>
      <w:r w:rsidRPr="008E0A03">
        <w:rPr>
          <w:rFonts w:ascii="ArialMT" w:hAnsi="ArialMT"/>
        </w:rPr>
        <w:t xml:space="preserve">for Library regular faculty. Also, discussed </w:t>
      </w:r>
      <w:r>
        <w:rPr>
          <w:rFonts w:ascii="ArialMT" w:hAnsi="ArialMT"/>
        </w:rPr>
        <w:t>Reassigned for University Committee Governance Chairs policy</w:t>
      </w:r>
      <w:r w:rsidR="0059301E">
        <w:rPr>
          <w:rFonts w:ascii="ArialMT" w:hAnsi="ArialMT"/>
        </w:rPr>
        <w:t xml:space="preserve"> and suggested changes in wording</w:t>
      </w:r>
      <w:r>
        <w:rPr>
          <w:rFonts w:ascii="ArialMT" w:hAnsi="ArialMT"/>
        </w:rPr>
        <w:t>.</w:t>
      </w:r>
    </w:p>
    <w:p w:rsidR="005438E3" w:rsidRDefault="005438E3" w:rsidP="005438E3">
      <w:pPr>
        <w:pStyle w:val="ListParagraph"/>
        <w:spacing w:before="100" w:beforeAutospacing="1" w:after="100" w:afterAutospacing="1"/>
        <w:ind w:left="360"/>
        <w:rPr>
          <w:rFonts w:ascii="ArialMT" w:hAnsi="ArialMT"/>
        </w:rPr>
      </w:pPr>
    </w:p>
    <w:p w:rsidR="0059301E" w:rsidRDefault="0059301E" w:rsidP="0059301E">
      <w:pPr>
        <w:pStyle w:val="ListParagraph"/>
        <w:numPr>
          <w:ilvl w:val="0"/>
          <w:numId w:val="1"/>
        </w:numPr>
        <w:spacing w:before="100" w:beforeAutospacing="1" w:after="100" w:afterAutospacing="1"/>
        <w:rPr>
          <w:rFonts w:ascii="ArialMT" w:hAnsi="ArialMT"/>
        </w:rPr>
      </w:pPr>
      <w:r>
        <w:rPr>
          <w:rFonts w:ascii="ArialMT" w:hAnsi="ArialMT"/>
        </w:rPr>
        <w:t>Peer review instruments – discussed</w:t>
      </w:r>
      <w:r w:rsidR="005438E3">
        <w:rPr>
          <w:rFonts w:ascii="ArialMT" w:hAnsi="ArialMT"/>
        </w:rPr>
        <w:t xml:space="preserve"> changes in wording.</w:t>
      </w:r>
      <w:r w:rsidR="009B4D8C">
        <w:rPr>
          <w:rFonts w:ascii="ArialMT" w:hAnsi="ArialMT"/>
        </w:rPr>
        <w:t xml:space="preserve"> Marie will rewrite with </w:t>
      </w:r>
      <w:r w:rsidR="00DE5468">
        <w:rPr>
          <w:rFonts w:ascii="ArialMT" w:hAnsi="ArialMT"/>
        </w:rPr>
        <w:t>suggested revisions</w:t>
      </w:r>
      <w:r w:rsidR="009B4D8C">
        <w:rPr>
          <w:rFonts w:ascii="ArialMT" w:hAnsi="ArialMT"/>
        </w:rPr>
        <w:t xml:space="preserve">. </w:t>
      </w:r>
    </w:p>
    <w:p w:rsidR="00A91256" w:rsidRPr="00A91256" w:rsidRDefault="00A91256" w:rsidP="00A91256">
      <w:pPr>
        <w:pStyle w:val="ListParagraph"/>
        <w:rPr>
          <w:rFonts w:ascii="ArialMT" w:hAnsi="ArialMT"/>
        </w:rPr>
      </w:pPr>
    </w:p>
    <w:p w:rsidR="00A91256" w:rsidRDefault="00A91256" w:rsidP="00A91256">
      <w:pPr>
        <w:spacing w:before="100" w:beforeAutospacing="1" w:after="100" w:afterAutospacing="1"/>
        <w:rPr>
          <w:rFonts w:ascii="ArialMT" w:hAnsi="ArialMT"/>
        </w:rPr>
      </w:pPr>
      <w:r>
        <w:rPr>
          <w:rFonts w:ascii="ArialMT" w:hAnsi="ArialMT"/>
        </w:rPr>
        <w:t xml:space="preserve">Meeting adjourned at </w:t>
      </w:r>
      <w:r w:rsidR="00DE5468">
        <w:rPr>
          <w:rFonts w:ascii="ArialMT" w:hAnsi="ArialMT"/>
        </w:rPr>
        <w:t>4:38 pm.</w:t>
      </w:r>
      <w:bookmarkStart w:id="0" w:name="_GoBack"/>
      <w:bookmarkEnd w:id="0"/>
    </w:p>
    <w:p w:rsidR="00DE5468" w:rsidRPr="00A91256" w:rsidRDefault="00DE5468" w:rsidP="00A91256">
      <w:pPr>
        <w:spacing w:before="100" w:beforeAutospacing="1" w:after="100" w:afterAutospacing="1"/>
        <w:rPr>
          <w:rFonts w:ascii="ArialMT" w:hAnsi="ArialMT"/>
        </w:rPr>
      </w:pPr>
      <w:r>
        <w:rPr>
          <w:rFonts w:ascii="ArialMT" w:hAnsi="ArialMT"/>
        </w:rPr>
        <w:t>Next meeting is December 4 3:00-5:00 pm.</w:t>
      </w:r>
    </w:p>
    <w:p w:rsidR="008E0A03" w:rsidRPr="008E0A03" w:rsidRDefault="008E0A03" w:rsidP="008E0A03">
      <w:pPr>
        <w:pStyle w:val="ListParagraph"/>
        <w:spacing w:before="100" w:beforeAutospacing="1" w:after="100" w:afterAutospacing="1"/>
        <w:rPr>
          <w:rFonts w:ascii="ArialMT" w:hAnsi="ArialMT"/>
          <w:color w:val="0260BF"/>
        </w:rPr>
      </w:pPr>
    </w:p>
    <w:p w:rsidR="008E0A03" w:rsidRDefault="008E0A03" w:rsidP="008E0A03">
      <w:pPr>
        <w:spacing w:before="100" w:beforeAutospacing="1" w:after="100" w:afterAutospacing="1"/>
        <w:rPr>
          <w:rFonts w:ascii="Times New Roman" w:eastAsiaTheme="minorHAnsi" w:hAnsi="Times New Roman" w:cs="Times New Roman"/>
          <w:color w:val="000000"/>
        </w:rPr>
      </w:pPr>
    </w:p>
    <w:p w:rsidR="008E0A03" w:rsidRPr="008E0A03" w:rsidRDefault="008E0A03" w:rsidP="008E0A03">
      <w:pPr>
        <w:ind w:right="-576"/>
        <w:rPr>
          <w:rFonts w:ascii="Arial" w:hAnsi="Arial" w:cs="Arial"/>
        </w:rPr>
      </w:pPr>
    </w:p>
    <w:p w:rsidR="006136D1" w:rsidRDefault="00DE5468"/>
    <w:sectPr w:rsidR="00613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77368"/>
    <w:multiLevelType w:val="hybridMultilevel"/>
    <w:tmpl w:val="68F61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F7208A"/>
    <w:multiLevelType w:val="hybridMultilevel"/>
    <w:tmpl w:val="32E0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B1827"/>
    <w:multiLevelType w:val="hybridMultilevel"/>
    <w:tmpl w:val="1E12E27A"/>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78529A"/>
    <w:multiLevelType w:val="multilevel"/>
    <w:tmpl w:val="35CE7D1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F0E4012"/>
    <w:multiLevelType w:val="hybridMultilevel"/>
    <w:tmpl w:val="76B22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03"/>
    <w:rsid w:val="000671B1"/>
    <w:rsid w:val="00132238"/>
    <w:rsid w:val="005438E3"/>
    <w:rsid w:val="0059301E"/>
    <w:rsid w:val="008B75EA"/>
    <w:rsid w:val="008E0A03"/>
    <w:rsid w:val="009B4D8C"/>
    <w:rsid w:val="00A91256"/>
    <w:rsid w:val="00D40B6F"/>
    <w:rsid w:val="00DE5468"/>
    <w:rsid w:val="00DF6C49"/>
    <w:rsid w:val="00F40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C5BF"/>
  <w15:chartTrackingRefBased/>
  <w15:docId w15:val="{782E321B-0BEA-4CBF-BFC7-2C105E88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A03"/>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4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Schoofs</dc:creator>
  <cp:keywords/>
  <dc:description/>
  <cp:lastModifiedBy>Nancy Schoofs</cp:lastModifiedBy>
  <cp:revision>3</cp:revision>
  <dcterms:created xsi:type="dcterms:W3CDTF">2019-11-13T20:05:00Z</dcterms:created>
  <dcterms:modified xsi:type="dcterms:W3CDTF">2019-11-13T21:38:00Z</dcterms:modified>
</cp:coreProperties>
</file>