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5725B" w14:textId="46487759" w:rsidR="00D15662" w:rsidRPr="00F544A2" w:rsidRDefault="0047398D" w:rsidP="00D156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0A8140E" wp14:editId="76A6AF59">
            <wp:simplePos x="0" y="0"/>
            <wp:positionH relativeFrom="column">
              <wp:posOffset>1993549</wp:posOffset>
            </wp:positionH>
            <wp:positionV relativeFrom="paragraph">
              <wp:posOffset>106680</wp:posOffset>
            </wp:positionV>
            <wp:extent cx="2308225" cy="682625"/>
            <wp:effectExtent l="25400" t="0" r="3175" b="0"/>
            <wp:wrapThrough wrapText="bothSides">
              <wp:wrapPolygon edited="0">
                <wp:start x="-238" y="0"/>
                <wp:lineTo x="-238" y="20897"/>
                <wp:lineTo x="21630" y="20897"/>
                <wp:lineTo x="21630" y="0"/>
                <wp:lineTo x="-238" y="0"/>
              </wp:wrapPolygon>
            </wp:wrapThrough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5662" w:rsidRPr="00F544A2">
        <w:rPr>
          <w:rFonts w:ascii="Times New Roman" w:hAnsi="Times New Roman" w:cs="Times New Roman"/>
        </w:rPr>
        <w:tab/>
      </w:r>
    </w:p>
    <w:p w14:paraId="0550DA3D" w14:textId="5C1F6C5C" w:rsidR="00D15662" w:rsidRPr="00F544A2" w:rsidRDefault="00D15662" w:rsidP="00D156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D10D16" w14:textId="7E7ABEC4" w:rsidR="00D15662" w:rsidRPr="00F544A2" w:rsidRDefault="00D15662" w:rsidP="00D156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544A2">
        <w:rPr>
          <w:rFonts w:ascii="Times New Roman" w:hAnsi="Times New Roman" w:cs="Times New Roman"/>
        </w:rPr>
        <w:t xml:space="preserve">                  </w:t>
      </w:r>
    </w:p>
    <w:p w14:paraId="33EFBDF0" w14:textId="7BF9A328" w:rsidR="00D15662" w:rsidRPr="00F544A2" w:rsidRDefault="00D15662" w:rsidP="00D156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0A8E5F4" w14:textId="2FE6DA10" w:rsidR="00256D29" w:rsidRDefault="00256D29" w:rsidP="0047398D">
      <w:pPr>
        <w:widowControl w:val="0"/>
        <w:autoSpaceDE w:val="0"/>
        <w:autoSpaceDN w:val="0"/>
        <w:adjustRightInd w:val="0"/>
        <w:ind w:right="-576"/>
        <w:rPr>
          <w:rFonts w:ascii="Times New Roman" w:hAnsi="Times New Roman" w:cs="Times New Roman"/>
          <w:b/>
        </w:rPr>
      </w:pPr>
    </w:p>
    <w:p w14:paraId="4C5B0148" w14:textId="6E1C0F64" w:rsidR="00256D29" w:rsidRDefault="00256D29" w:rsidP="00256D29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 New Roman"/>
          <w:b/>
        </w:rPr>
      </w:pPr>
    </w:p>
    <w:p w14:paraId="464DC5EA" w14:textId="63577CCA" w:rsidR="0095287D" w:rsidRDefault="0095287D" w:rsidP="0047398D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"/>
          <w:b/>
          <w:sz w:val="32"/>
          <w:szCs w:val="40"/>
        </w:rPr>
      </w:pPr>
      <w:r>
        <w:rPr>
          <w:rFonts w:ascii="Times New Roman" w:hAnsi="Times New Roman" w:cs="Times"/>
          <w:b/>
          <w:sz w:val="32"/>
          <w:szCs w:val="40"/>
        </w:rPr>
        <w:t>Faculty Personnel Policy Committee</w:t>
      </w:r>
    </w:p>
    <w:p w14:paraId="63699D67" w14:textId="69859FBB" w:rsidR="0095287D" w:rsidRPr="00B9096D" w:rsidRDefault="0095287D" w:rsidP="0095287D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"/>
          <w:szCs w:val="40"/>
        </w:rPr>
      </w:pPr>
      <w:r>
        <w:rPr>
          <w:rFonts w:ascii="Times New Roman" w:hAnsi="Times New Roman" w:cs="Times"/>
          <w:b/>
          <w:sz w:val="32"/>
          <w:szCs w:val="40"/>
        </w:rPr>
        <w:t xml:space="preserve"> Minutes</w:t>
      </w:r>
    </w:p>
    <w:p w14:paraId="65C85F84" w14:textId="77777777" w:rsidR="0095287D" w:rsidRDefault="0095287D" w:rsidP="0095287D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 New Roman"/>
        </w:rPr>
      </w:pPr>
    </w:p>
    <w:p w14:paraId="530548C2" w14:textId="1A8967E0" w:rsidR="0095287D" w:rsidRPr="0083631C" w:rsidRDefault="0095287D" w:rsidP="0095287D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October </w:t>
      </w:r>
      <w:r w:rsidR="00BB6823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, 2019</w:t>
      </w:r>
    </w:p>
    <w:p w14:paraId="0CC51358" w14:textId="77777777" w:rsidR="0095287D" w:rsidRPr="0083631C" w:rsidRDefault="0095287D" w:rsidP="0095287D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 New Roman"/>
        </w:rPr>
      </w:pPr>
      <w:r w:rsidRPr="0083631C">
        <w:rPr>
          <w:rFonts w:ascii="Times New Roman" w:hAnsi="Times New Roman" w:cs="Times New Roman"/>
        </w:rPr>
        <w:t>2012 JHZ</w:t>
      </w:r>
    </w:p>
    <w:p w14:paraId="7F83DAC6" w14:textId="77777777" w:rsidR="0095287D" w:rsidRDefault="0095287D" w:rsidP="0095287D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 New Roman"/>
        </w:rPr>
      </w:pPr>
      <w:r w:rsidRPr="0083631C">
        <w:rPr>
          <w:rFonts w:ascii="Times New Roman" w:hAnsi="Times New Roman" w:cs="Times New Roman"/>
        </w:rPr>
        <w:t>3:00-5:00 PM</w:t>
      </w:r>
    </w:p>
    <w:p w14:paraId="006CECE6" w14:textId="77777777" w:rsidR="0095287D" w:rsidRDefault="0095287D" w:rsidP="0095287D">
      <w:pPr>
        <w:ind w:right="-576"/>
      </w:pPr>
    </w:p>
    <w:p w14:paraId="6DC8D68B" w14:textId="321F944A" w:rsidR="0095287D" w:rsidRDefault="0095287D" w:rsidP="0095287D">
      <w:pPr>
        <w:ind w:right="-576"/>
        <w:jc w:val="both"/>
      </w:pPr>
      <w:r>
        <w:t xml:space="preserve">Present: Marie </w:t>
      </w:r>
      <w:proofErr w:type="spellStart"/>
      <w:r>
        <w:t>McKendall</w:t>
      </w:r>
      <w:proofErr w:type="spellEnd"/>
      <w:r>
        <w:t xml:space="preserve"> (Chair), </w:t>
      </w:r>
      <w:r w:rsidRPr="00AA4A28">
        <w:t xml:space="preserve">Ed </w:t>
      </w:r>
      <w:proofErr w:type="spellStart"/>
      <w:r w:rsidRPr="00AA4A28">
        <w:t>Aboufadel</w:t>
      </w:r>
      <w:proofErr w:type="spellEnd"/>
      <w:r w:rsidRPr="00AA4A28">
        <w:t xml:space="preserve"> (ex-officio)</w:t>
      </w:r>
      <w:r>
        <w:t>,</w:t>
      </w:r>
      <w:r w:rsidR="000F7664" w:rsidRPr="000F7664">
        <w:t xml:space="preserve"> </w:t>
      </w:r>
      <w:r w:rsidR="000F7664">
        <w:t>Greg Cline,</w:t>
      </w:r>
      <w:r>
        <w:t xml:space="preserve"> Kurt Ellenberge</w:t>
      </w:r>
      <w:r w:rsidR="000F7664">
        <w:t>r</w:t>
      </w:r>
      <w:r w:rsidR="00BB6823">
        <w:t xml:space="preserve"> (minutes)</w:t>
      </w:r>
      <w:r>
        <w:t xml:space="preserve">, </w:t>
      </w:r>
      <w:proofErr w:type="spellStart"/>
      <w:r w:rsidR="000F7664">
        <w:t>LeShell</w:t>
      </w:r>
      <w:proofErr w:type="spellEnd"/>
      <w:r w:rsidR="000F7664">
        <w:t xml:space="preserve"> Palmer Jones,</w:t>
      </w:r>
      <w:r>
        <w:t xml:space="preserve"> Priscilla </w:t>
      </w:r>
      <w:proofErr w:type="spellStart"/>
      <w:r>
        <w:t>Kimboko</w:t>
      </w:r>
      <w:proofErr w:type="spellEnd"/>
      <w:r w:rsidR="000F7664">
        <w:t>,</w:t>
      </w:r>
      <w:r>
        <w:t xml:space="preserve"> Sean Lancaster</w:t>
      </w:r>
      <w:r w:rsidRPr="00AA4A28">
        <w:t xml:space="preserve">, Douglas </w:t>
      </w:r>
      <w:proofErr w:type="spellStart"/>
      <w:r w:rsidRPr="00AA4A28">
        <w:t>Montagna</w:t>
      </w:r>
      <w:proofErr w:type="spellEnd"/>
      <w:r w:rsidRPr="00AA4A28">
        <w:t xml:space="preserve">, Jagadeesh </w:t>
      </w:r>
      <w:proofErr w:type="spellStart"/>
      <w:r w:rsidRPr="00AA4A28">
        <w:t>Nandigam</w:t>
      </w:r>
      <w:proofErr w:type="spellEnd"/>
      <w:r w:rsidRPr="00AA4A28">
        <w:t xml:space="preserve">, </w:t>
      </w:r>
      <w:r>
        <w:t xml:space="preserve">Tonya Parker, </w:t>
      </w:r>
      <w:r w:rsidR="00BB6823">
        <w:t xml:space="preserve">Kim Ranger, </w:t>
      </w:r>
      <w:r>
        <w:t xml:space="preserve">Nancy </w:t>
      </w:r>
      <w:proofErr w:type="spellStart"/>
      <w:r>
        <w:t>Schoofs</w:t>
      </w:r>
      <w:proofErr w:type="spellEnd"/>
      <w:r>
        <w:t xml:space="preserve">, Steven </w:t>
      </w:r>
      <w:proofErr w:type="spellStart"/>
      <w:r>
        <w:t>Schlicker</w:t>
      </w:r>
      <w:proofErr w:type="spellEnd"/>
      <w:r>
        <w:t>, Pei-Lan Tsou</w:t>
      </w:r>
    </w:p>
    <w:p w14:paraId="4CDB8C08" w14:textId="77777777" w:rsidR="0095287D" w:rsidRDefault="0095287D" w:rsidP="0095287D">
      <w:pPr>
        <w:ind w:right="-576"/>
      </w:pPr>
    </w:p>
    <w:p w14:paraId="1D97E5C0" w14:textId="2643D683" w:rsidR="0095287D" w:rsidRDefault="00A863FE" w:rsidP="0095287D">
      <w:pPr>
        <w:ind w:right="-576"/>
      </w:pPr>
      <w:r>
        <w:t>Absent: None</w:t>
      </w:r>
    </w:p>
    <w:p w14:paraId="6755BE3B" w14:textId="77777777" w:rsidR="0095287D" w:rsidRDefault="0095287D" w:rsidP="0095287D">
      <w:pPr>
        <w:ind w:right="-576"/>
      </w:pPr>
    </w:p>
    <w:p w14:paraId="5F6FC236" w14:textId="13E99A1E" w:rsidR="0095287D" w:rsidRDefault="0095287D" w:rsidP="00101312">
      <w:pPr>
        <w:pStyle w:val="ListParagraph"/>
        <w:numPr>
          <w:ilvl w:val="0"/>
          <w:numId w:val="6"/>
        </w:numPr>
        <w:ind w:right="-576"/>
      </w:pPr>
      <w:r>
        <w:t xml:space="preserve">Approval of </w:t>
      </w:r>
      <w:r w:rsidR="009017F8">
        <w:t>A</w:t>
      </w:r>
      <w:r>
        <w:t xml:space="preserve">genda </w:t>
      </w:r>
      <w:r w:rsidRPr="00AA4A28">
        <w:t>—</w:t>
      </w:r>
      <w:r>
        <w:t xml:space="preserve"> approved by consensus</w:t>
      </w:r>
    </w:p>
    <w:p w14:paraId="5D7A7738" w14:textId="77777777" w:rsidR="0095287D" w:rsidRDefault="0095287D" w:rsidP="0095287D">
      <w:pPr>
        <w:pStyle w:val="ListParagraph"/>
        <w:ind w:right="-576"/>
      </w:pPr>
    </w:p>
    <w:p w14:paraId="3E3C84DF" w14:textId="5975A518" w:rsidR="0095287D" w:rsidRDefault="0095287D" w:rsidP="00101312">
      <w:pPr>
        <w:pStyle w:val="ListParagraph"/>
        <w:numPr>
          <w:ilvl w:val="0"/>
          <w:numId w:val="6"/>
        </w:numPr>
        <w:ind w:right="-576"/>
      </w:pPr>
      <w:r>
        <w:t xml:space="preserve">Minutes of </w:t>
      </w:r>
      <w:r w:rsidR="00BB6823">
        <w:t>10</w:t>
      </w:r>
      <w:r>
        <w:t>-</w:t>
      </w:r>
      <w:r w:rsidR="00BB6823">
        <w:t>2</w:t>
      </w:r>
      <w:r>
        <w:t>-19 — approved by consensus</w:t>
      </w:r>
      <w:r w:rsidR="00A863FE">
        <w:t>, with minor</w:t>
      </w:r>
      <w:r w:rsidR="009017F8">
        <w:t xml:space="preserve"> </w:t>
      </w:r>
      <w:r w:rsidR="00A863FE">
        <w:t>corrections</w:t>
      </w:r>
    </w:p>
    <w:p w14:paraId="32C23D93" w14:textId="77777777" w:rsidR="0095287D" w:rsidRDefault="0095287D" w:rsidP="0095287D">
      <w:pPr>
        <w:ind w:right="-576"/>
      </w:pPr>
    </w:p>
    <w:p w14:paraId="60C0ECB8" w14:textId="77777777" w:rsidR="0095287D" w:rsidRDefault="0095287D" w:rsidP="00101312">
      <w:pPr>
        <w:pStyle w:val="ListParagraph"/>
        <w:numPr>
          <w:ilvl w:val="0"/>
          <w:numId w:val="6"/>
        </w:numPr>
        <w:ind w:right="-576"/>
      </w:pPr>
      <w:r>
        <w:t>Chair’s Report</w:t>
      </w:r>
    </w:p>
    <w:p w14:paraId="64463126" w14:textId="32F29A5A" w:rsidR="0095287D" w:rsidRDefault="00BB6823" w:rsidP="00101312">
      <w:pPr>
        <w:pStyle w:val="ListParagraph"/>
        <w:numPr>
          <w:ilvl w:val="0"/>
          <w:numId w:val="7"/>
        </w:numPr>
        <w:ind w:right="-576"/>
      </w:pPr>
      <w:r>
        <w:t>ECS accepted our teaching effectiveness document and recommended forwarding to UAS</w:t>
      </w:r>
      <w:r w:rsidR="009017F8">
        <w:t>.</w:t>
      </w:r>
    </w:p>
    <w:p w14:paraId="67771C93" w14:textId="26BB0572" w:rsidR="000F7664" w:rsidRDefault="000F7664" w:rsidP="00101312">
      <w:pPr>
        <w:pStyle w:val="ListParagraph"/>
        <w:numPr>
          <w:ilvl w:val="0"/>
          <w:numId w:val="7"/>
        </w:numPr>
        <w:ind w:right="-576"/>
      </w:pPr>
      <w:r>
        <w:t>ECS discussion about developing a policy regarding using numerical values from teaching evaluations in personnel decisions.</w:t>
      </w:r>
    </w:p>
    <w:p w14:paraId="1860A42F" w14:textId="517C91CF" w:rsidR="00A863FE" w:rsidRDefault="00A863FE" w:rsidP="00A863FE">
      <w:pPr>
        <w:pStyle w:val="ListParagraph"/>
        <w:numPr>
          <w:ilvl w:val="0"/>
          <w:numId w:val="7"/>
        </w:numPr>
        <w:ind w:right="-576"/>
        <w:jc w:val="both"/>
      </w:pPr>
      <w:r>
        <w:t>Ed presented university-wide LIFT data on teaching which will soon be disseminated</w:t>
      </w:r>
      <w:r w:rsidR="009017F8">
        <w:t>.</w:t>
      </w:r>
    </w:p>
    <w:p w14:paraId="73D864A1" w14:textId="77777777" w:rsidR="0095287D" w:rsidRDefault="0095287D" w:rsidP="0047398D">
      <w:pPr>
        <w:ind w:right="-576"/>
      </w:pPr>
    </w:p>
    <w:p w14:paraId="4F996EEC" w14:textId="77777777" w:rsidR="0095287D" w:rsidRDefault="0095287D" w:rsidP="00101312">
      <w:pPr>
        <w:pStyle w:val="ListParagraph"/>
        <w:numPr>
          <w:ilvl w:val="0"/>
          <w:numId w:val="6"/>
        </w:numPr>
        <w:ind w:right="-576"/>
      </w:pPr>
      <w:r>
        <w:t>Discussion of Charges</w:t>
      </w:r>
    </w:p>
    <w:p w14:paraId="4D068027" w14:textId="77777777" w:rsidR="00437351" w:rsidRDefault="00A863FE" w:rsidP="00A863FE">
      <w:pPr>
        <w:pStyle w:val="ListParagraph"/>
        <w:numPr>
          <w:ilvl w:val="0"/>
          <w:numId w:val="15"/>
        </w:numPr>
        <w:ind w:right="-576"/>
      </w:pPr>
      <w:r>
        <w:t>Teaching Portfolio sample instrument options were considered</w:t>
      </w:r>
    </w:p>
    <w:p w14:paraId="47EF67AE" w14:textId="58DA8065" w:rsidR="0095287D" w:rsidRDefault="007344C9" w:rsidP="00437351">
      <w:pPr>
        <w:pStyle w:val="ListParagraph"/>
        <w:numPr>
          <w:ilvl w:val="1"/>
          <w:numId w:val="15"/>
        </w:numPr>
        <w:ind w:right="-576"/>
      </w:pPr>
      <w:r>
        <w:t>R</w:t>
      </w:r>
      <w:r w:rsidR="00437351">
        <w:t xml:space="preserve">atings, rubric, </w:t>
      </w:r>
      <w:r>
        <w:t xml:space="preserve">or </w:t>
      </w:r>
      <w:r w:rsidR="009017F8">
        <w:t>c</w:t>
      </w:r>
      <w:r w:rsidR="00437351">
        <w:t>ombined?</w:t>
      </w:r>
    </w:p>
    <w:p w14:paraId="19D1A9E2" w14:textId="2018349B" w:rsidR="00437351" w:rsidRDefault="00437351" w:rsidP="00437351">
      <w:pPr>
        <w:pStyle w:val="ListParagraph"/>
        <w:numPr>
          <w:ilvl w:val="1"/>
          <w:numId w:val="15"/>
        </w:numPr>
        <w:ind w:right="-576"/>
      </w:pPr>
      <w:r>
        <w:t xml:space="preserve">Faculty agreed that a </w:t>
      </w:r>
      <w:proofErr w:type="gramStart"/>
      <w:r>
        <w:t>skills</w:t>
      </w:r>
      <w:proofErr w:type="gramEnd"/>
      <w:r>
        <w:t>/behavior based instrument should be used</w:t>
      </w:r>
      <w:r w:rsidR="009017F8">
        <w:t>.</w:t>
      </w:r>
    </w:p>
    <w:p w14:paraId="462E4852" w14:textId="7573CD56" w:rsidR="007344C9" w:rsidRDefault="007344C9" w:rsidP="00437351">
      <w:pPr>
        <w:pStyle w:val="ListParagraph"/>
        <w:numPr>
          <w:ilvl w:val="1"/>
          <w:numId w:val="15"/>
        </w:numPr>
        <w:ind w:right="-576"/>
      </w:pPr>
      <w:r>
        <w:t>Discussion of number</w:t>
      </w:r>
      <w:r w:rsidR="009017F8">
        <w:t xml:space="preserve"> &amp; title</w:t>
      </w:r>
      <w:r>
        <w:t xml:space="preserve"> of anchors to use—</w:t>
      </w:r>
      <w:r w:rsidR="00C51E8C">
        <w:t>consensus that three anchors should be used, “needs improvement, effective, and highly effective.”</w:t>
      </w:r>
    </w:p>
    <w:p w14:paraId="76994703" w14:textId="45422270" w:rsidR="00514AEB" w:rsidRDefault="00514AEB" w:rsidP="00437351">
      <w:pPr>
        <w:pStyle w:val="ListParagraph"/>
        <w:numPr>
          <w:ilvl w:val="1"/>
          <w:numId w:val="15"/>
        </w:numPr>
        <w:ind w:right="-576"/>
      </w:pPr>
      <w:r>
        <w:t>Chair will bring several examples to the next meeting.</w:t>
      </w:r>
      <w:bookmarkStart w:id="0" w:name="_GoBack"/>
      <w:bookmarkEnd w:id="0"/>
    </w:p>
    <w:p w14:paraId="525CFD35" w14:textId="739FE9D5" w:rsidR="00437351" w:rsidRDefault="009017F8" w:rsidP="00A863FE">
      <w:pPr>
        <w:pStyle w:val="ListParagraph"/>
        <w:numPr>
          <w:ilvl w:val="0"/>
          <w:numId w:val="15"/>
        </w:numPr>
        <w:ind w:right="-576"/>
      </w:pPr>
      <w:proofErr w:type="spellStart"/>
      <w:r>
        <w:t>Self Evaluation</w:t>
      </w:r>
      <w:proofErr w:type="spellEnd"/>
      <w:r>
        <w:t xml:space="preserve"> Tools</w:t>
      </w:r>
    </w:p>
    <w:p w14:paraId="3C7CD6BC" w14:textId="3AACC4AF" w:rsidR="009017F8" w:rsidRDefault="009017F8" w:rsidP="009017F8">
      <w:pPr>
        <w:pStyle w:val="ListParagraph"/>
        <w:numPr>
          <w:ilvl w:val="1"/>
          <w:numId w:val="15"/>
        </w:numPr>
        <w:ind w:right="-576"/>
      </w:pPr>
      <w:r>
        <w:t>Seidman’s system was presented</w:t>
      </w:r>
      <w:r w:rsidR="00256D29">
        <w:t>.</w:t>
      </w:r>
    </w:p>
    <w:p w14:paraId="26680AA5" w14:textId="3FB11ADC" w:rsidR="009017F8" w:rsidRDefault="00256D29" w:rsidP="009017F8">
      <w:pPr>
        <w:pStyle w:val="ListParagraph"/>
        <w:numPr>
          <w:ilvl w:val="1"/>
          <w:numId w:val="15"/>
        </w:numPr>
        <w:ind w:right="-576"/>
      </w:pPr>
      <w:r>
        <w:t>Discussion of materials used in FAP/FAR and Integrative statement for personnel reviews.</w:t>
      </w:r>
    </w:p>
    <w:p w14:paraId="7D37B8D3" w14:textId="77777777" w:rsidR="0095287D" w:rsidRDefault="0095287D" w:rsidP="0095287D">
      <w:pPr>
        <w:ind w:right="-576"/>
      </w:pPr>
    </w:p>
    <w:p w14:paraId="5DBA5FDA" w14:textId="77777777" w:rsidR="0095287D" w:rsidRDefault="0095287D" w:rsidP="0095287D">
      <w:pPr>
        <w:ind w:right="-576"/>
      </w:pPr>
    </w:p>
    <w:p w14:paraId="51FC08EF" w14:textId="0860445D" w:rsidR="0095287D" w:rsidRPr="002E7BA0" w:rsidRDefault="0095287D" w:rsidP="0095287D">
      <w:pPr>
        <w:ind w:right="-576"/>
      </w:pPr>
      <w:r>
        <w:t xml:space="preserve">Meeting Adjourned </w:t>
      </w:r>
      <w:r w:rsidRPr="00A757BB">
        <w:t>4:</w:t>
      </w:r>
      <w:r>
        <w:t>5</w:t>
      </w:r>
      <w:r w:rsidR="0047398D">
        <w:t>7</w:t>
      </w:r>
      <w:r w:rsidR="00256D29">
        <w:t xml:space="preserve"> </w:t>
      </w:r>
      <w:r>
        <w:t>pm</w:t>
      </w:r>
    </w:p>
    <w:p w14:paraId="37644A94" w14:textId="3005A3CC" w:rsidR="00CC676B" w:rsidRDefault="0095287D" w:rsidP="0095287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sectPr w:rsidR="00CC676B" w:rsidSect="00BB0702">
      <w:footerReference w:type="even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C74BF" w14:textId="77777777" w:rsidR="00525935" w:rsidRDefault="00525935" w:rsidP="00DE44CF">
      <w:r>
        <w:separator/>
      </w:r>
    </w:p>
  </w:endnote>
  <w:endnote w:type="continuationSeparator" w:id="0">
    <w:p w14:paraId="2F01602D" w14:textId="77777777" w:rsidR="00525935" w:rsidRDefault="00525935" w:rsidP="00DE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426068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2A99D9" w14:textId="36EF2DD8" w:rsidR="00DE44CF" w:rsidRDefault="00DE44CF" w:rsidP="00491CB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BCCFB2" w14:textId="77777777" w:rsidR="00DE44CF" w:rsidRDefault="00DE4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AC115" w14:textId="77777777" w:rsidR="00525935" w:rsidRDefault="00525935" w:rsidP="00DE44CF">
      <w:r>
        <w:separator/>
      </w:r>
    </w:p>
  </w:footnote>
  <w:footnote w:type="continuationSeparator" w:id="0">
    <w:p w14:paraId="2EE98404" w14:textId="77777777" w:rsidR="00525935" w:rsidRDefault="00525935" w:rsidP="00DE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598"/>
    <w:multiLevelType w:val="hybridMultilevel"/>
    <w:tmpl w:val="9FEEE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B4FAB"/>
    <w:multiLevelType w:val="hybridMultilevel"/>
    <w:tmpl w:val="89D65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2D7319"/>
    <w:multiLevelType w:val="hybridMultilevel"/>
    <w:tmpl w:val="C0087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771C"/>
    <w:multiLevelType w:val="hybridMultilevel"/>
    <w:tmpl w:val="5A12F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C50DBE"/>
    <w:multiLevelType w:val="multilevel"/>
    <w:tmpl w:val="E970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B1827"/>
    <w:multiLevelType w:val="hybridMultilevel"/>
    <w:tmpl w:val="821A9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377D4"/>
    <w:multiLevelType w:val="multilevel"/>
    <w:tmpl w:val="8886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F55E2"/>
    <w:multiLevelType w:val="hybridMultilevel"/>
    <w:tmpl w:val="04F0A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C017A7"/>
    <w:multiLevelType w:val="hybridMultilevel"/>
    <w:tmpl w:val="3AB6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F4C65"/>
    <w:multiLevelType w:val="hybridMultilevel"/>
    <w:tmpl w:val="0CD4A2F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648E7AC9"/>
    <w:multiLevelType w:val="hybridMultilevel"/>
    <w:tmpl w:val="A2F069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351B8F"/>
    <w:multiLevelType w:val="hybridMultilevel"/>
    <w:tmpl w:val="DD324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B58DC"/>
    <w:multiLevelType w:val="hybridMultilevel"/>
    <w:tmpl w:val="6C7EAAE8"/>
    <w:lvl w:ilvl="0" w:tplc="C8EED346">
      <w:start w:val="1"/>
      <w:numFmt w:val="decimal"/>
      <w:lvlText w:val="%1."/>
      <w:lvlJc w:val="left"/>
      <w:pPr>
        <w:ind w:left="47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13DF3"/>
    <w:multiLevelType w:val="multilevel"/>
    <w:tmpl w:val="B058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F4C16"/>
    <w:multiLevelType w:val="hybridMultilevel"/>
    <w:tmpl w:val="DAA69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12"/>
  </w:num>
  <w:num w:numId="10">
    <w:abstractNumId w:val="6"/>
  </w:num>
  <w:num w:numId="11">
    <w:abstractNumId w:val="13"/>
  </w:num>
  <w:num w:numId="12">
    <w:abstractNumId w:val="10"/>
  </w:num>
  <w:num w:numId="13">
    <w:abstractNumId w:val="4"/>
  </w:num>
  <w:num w:numId="14">
    <w:abstractNumId w:val="3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91"/>
    <w:rsid w:val="000B25D3"/>
    <w:rsid w:val="000D6B7E"/>
    <w:rsid w:val="000F7664"/>
    <w:rsid w:val="00101312"/>
    <w:rsid w:val="001144A0"/>
    <w:rsid w:val="001173F6"/>
    <w:rsid w:val="00141CB0"/>
    <w:rsid w:val="0017119B"/>
    <w:rsid w:val="001C5F50"/>
    <w:rsid w:val="00216354"/>
    <w:rsid w:val="00256D29"/>
    <w:rsid w:val="002B5114"/>
    <w:rsid w:val="002B5BC2"/>
    <w:rsid w:val="002E5A52"/>
    <w:rsid w:val="003241D7"/>
    <w:rsid w:val="00331F63"/>
    <w:rsid w:val="0035203B"/>
    <w:rsid w:val="003576EE"/>
    <w:rsid w:val="00360600"/>
    <w:rsid w:val="003A038E"/>
    <w:rsid w:val="003A6611"/>
    <w:rsid w:val="00402889"/>
    <w:rsid w:val="00404602"/>
    <w:rsid w:val="00437351"/>
    <w:rsid w:val="00456E62"/>
    <w:rsid w:val="00457418"/>
    <w:rsid w:val="0047398D"/>
    <w:rsid w:val="004B5D75"/>
    <w:rsid w:val="00514AEB"/>
    <w:rsid w:val="00525935"/>
    <w:rsid w:val="005468AE"/>
    <w:rsid w:val="005529ED"/>
    <w:rsid w:val="005667C1"/>
    <w:rsid w:val="00680948"/>
    <w:rsid w:val="006B712A"/>
    <w:rsid w:val="006B7AC5"/>
    <w:rsid w:val="0071468C"/>
    <w:rsid w:val="007344C9"/>
    <w:rsid w:val="00761780"/>
    <w:rsid w:val="007D1C02"/>
    <w:rsid w:val="00804160"/>
    <w:rsid w:val="009017F8"/>
    <w:rsid w:val="009328E9"/>
    <w:rsid w:val="009350D5"/>
    <w:rsid w:val="009477BF"/>
    <w:rsid w:val="0095287D"/>
    <w:rsid w:val="00960037"/>
    <w:rsid w:val="009C708C"/>
    <w:rsid w:val="00A20F91"/>
    <w:rsid w:val="00A63B17"/>
    <w:rsid w:val="00A863FE"/>
    <w:rsid w:val="00AA796A"/>
    <w:rsid w:val="00AB1689"/>
    <w:rsid w:val="00AD2D2D"/>
    <w:rsid w:val="00B22FDF"/>
    <w:rsid w:val="00B34903"/>
    <w:rsid w:val="00B96715"/>
    <w:rsid w:val="00BB0702"/>
    <w:rsid w:val="00BB6823"/>
    <w:rsid w:val="00C04EB9"/>
    <w:rsid w:val="00C51E8C"/>
    <w:rsid w:val="00CC676B"/>
    <w:rsid w:val="00CD4F36"/>
    <w:rsid w:val="00D15662"/>
    <w:rsid w:val="00D829A5"/>
    <w:rsid w:val="00D93B45"/>
    <w:rsid w:val="00DA4267"/>
    <w:rsid w:val="00DE44CF"/>
    <w:rsid w:val="00E24256"/>
    <w:rsid w:val="00E449CF"/>
    <w:rsid w:val="00E63921"/>
    <w:rsid w:val="00EB0D46"/>
    <w:rsid w:val="00EF2F4E"/>
    <w:rsid w:val="00F45E76"/>
    <w:rsid w:val="00FD00DD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9E06"/>
  <w15:chartTrackingRefBased/>
  <w15:docId w15:val="{1F5A19A6-BADF-CE46-9739-85796FBA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0F91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E6392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F91"/>
    <w:pPr>
      <w:ind w:left="720"/>
      <w:contextualSpacing/>
    </w:pPr>
  </w:style>
  <w:style w:type="paragraph" w:styleId="NormalWeb">
    <w:name w:val="Normal (Web)"/>
    <w:basedOn w:val="Normal"/>
    <w:uiPriority w:val="99"/>
    <w:rsid w:val="00A20F91"/>
    <w:pPr>
      <w:spacing w:beforeLines="1" w:afterLines="1"/>
    </w:pPr>
    <w:rPr>
      <w:rFonts w:ascii="Times" w:eastAsiaTheme="minorHAnsi" w:hAnsi="Times" w:cs="Times New Roman"/>
      <w:sz w:val="20"/>
      <w:szCs w:val="20"/>
    </w:rPr>
  </w:style>
  <w:style w:type="paragraph" w:customStyle="1" w:styleId="Default">
    <w:name w:val="Default"/>
    <w:rsid w:val="00A20F9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1C5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4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4C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E44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4CF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DE44CF"/>
  </w:style>
  <w:style w:type="character" w:customStyle="1" w:styleId="apple-converted-space">
    <w:name w:val="apple-converted-space"/>
    <w:basedOn w:val="DefaultParagraphFont"/>
    <w:rsid w:val="00FD00D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00D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00DD"/>
    <w:rPr>
      <w:rFonts w:ascii="Arial" w:eastAsia="Times New Roman" w:hAnsi="Arial" w:cs="Arial"/>
      <w:vanish/>
      <w:sz w:val="16"/>
      <w:szCs w:val="16"/>
    </w:rPr>
  </w:style>
  <w:style w:type="paragraph" w:customStyle="1" w:styleId="selection">
    <w:name w:val="selection"/>
    <w:basedOn w:val="Normal"/>
    <w:rsid w:val="00FD00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abelwrapper">
    <w:name w:val="labelwrapper"/>
    <w:basedOn w:val="DefaultParagraphFont"/>
    <w:rsid w:val="00FD00DD"/>
  </w:style>
  <w:style w:type="character" w:styleId="Hyperlink">
    <w:name w:val="Hyperlink"/>
    <w:basedOn w:val="DefaultParagraphFont"/>
    <w:uiPriority w:val="99"/>
    <w:semiHidden/>
    <w:unhideWhenUsed/>
    <w:rsid w:val="00FD00DD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00D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00DD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241D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E6392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E6392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529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8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8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1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9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0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5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8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93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8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2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5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3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1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8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1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5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217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3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9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86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0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0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40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97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07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42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06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840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1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774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8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12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497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62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3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8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17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95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59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96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537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46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760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6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44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787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3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96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61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88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95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83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85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30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94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44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022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33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78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7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91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098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5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0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21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87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84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5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8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561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93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35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036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6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86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61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9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22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2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0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19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21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4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EFCD8C-202E-2A43-860D-6DF79AFD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Kurt Ellenberger</cp:lastModifiedBy>
  <cp:revision>9</cp:revision>
  <cp:lastPrinted>2019-10-02T15:20:00Z</cp:lastPrinted>
  <dcterms:created xsi:type="dcterms:W3CDTF">2019-10-16T19:05:00Z</dcterms:created>
  <dcterms:modified xsi:type="dcterms:W3CDTF">2019-10-16T20:58:00Z</dcterms:modified>
</cp:coreProperties>
</file>