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77777777" w:rsidR="00AA1DD4" w:rsidRDefault="00103E21">
      <w:r>
        <w:t xml:space="preserve">September </w:t>
      </w:r>
      <w:r w:rsidR="008542C9">
        <w:t xml:space="preserve">1, </w:t>
      </w:r>
      <w:r>
        <w:t>2017</w:t>
      </w:r>
    </w:p>
    <w:p w14:paraId="5EF4E303" w14:textId="37CDF619" w:rsidR="00905EF8" w:rsidRDefault="00905EF8">
      <w:r>
        <w:t>8:00am – 9:50am</w:t>
      </w:r>
    </w:p>
    <w:p w14:paraId="45F04822" w14:textId="2E0C2548" w:rsidR="00C70B3C" w:rsidRDefault="00C70B3C">
      <w:r>
        <w:t xml:space="preserve">3062 JHZ </w:t>
      </w:r>
    </w:p>
    <w:p w14:paraId="3C07CE62" w14:textId="77777777" w:rsidR="008542C9" w:rsidRDefault="008542C9"/>
    <w:p w14:paraId="6F8E5CBB" w14:textId="289585C4" w:rsidR="004D003F" w:rsidRDefault="008542C9">
      <w:r>
        <w:t xml:space="preserve">1.  </w:t>
      </w:r>
      <w:r w:rsidR="004D003F">
        <w:t>Introductions</w:t>
      </w:r>
    </w:p>
    <w:p w14:paraId="625BEA50" w14:textId="77777777" w:rsidR="00C70B3C" w:rsidRDefault="00C70B3C"/>
    <w:p w14:paraId="7B38DE98" w14:textId="4FC05DC3" w:rsidR="00C70B3C" w:rsidRDefault="00C70B3C">
      <w:r>
        <w:t>2.  Minute taker</w:t>
      </w:r>
    </w:p>
    <w:p w14:paraId="5B4A6721" w14:textId="77777777" w:rsidR="004D003F" w:rsidRDefault="004D003F" w:rsidP="004D003F"/>
    <w:p w14:paraId="630FBC93" w14:textId="2295B186" w:rsidR="00EB5D20" w:rsidRDefault="00EB5D20" w:rsidP="004D003F">
      <w:r>
        <w:t xml:space="preserve">3.  Approval of previous meeting’s minutes. </w:t>
      </w:r>
    </w:p>
    <w:p w14:paraId="6DC24956" w14:textId="77777777" w:rsidR="00EB5D20" w:rsidRDefault="00EB5D20" w:rsidP="004D003F"/>
    <w:p w14:paraId="49A508AB" w14:textId="10309691" w:rsidR="004D003F" w:rsidRDefault="00EB5D20" w:rsidP="004D003F">
      <w:r>
        <w:t>4</w:t>
      </w:r>
      <w:r w:rsidR="004D003F">
        <w:t>.  Review ECS charges for 2017-2018.</w:t>
      </w:r>
      <w:r w:rsidR="00C70B3C">
        <w:t xml:space="preserve">  In particular:</w:t>
      </w:r>
    </w:p>
    <w:p w14:paraId="3BB157C1" w14:textId="46EADC8B" w:rsidR="004D003F" w:rsidRDefault="004D003F" w:rsidP="004D003F">
      <w:r>
        <w:tab/>
      </w:r>
      <w:r w:rsidR="00F91160">
        <w:t xml:space="preserve">a) </w:t>
      </w:r>
      <w:r>
        <w:t xml:space="preserve">Can certain of these, or a reworded version of them, be included among FFPAC’s </w:t>
      </w:r>
    </w:p>
    <w:p w14:paraId="67B02B48" w14:textId="7DDCDB8A" w:rsidR="004D003F" w:rsidRDefault="00F91160" w:rsidP="004D003F">
      <w:r>
        <w:t xml:space="preserve">                  </w:t>
      </w:r>
      <w:r w:rsidR="004D003F">
        <w:t xml:space="preserve">permanent responsibilities in the Faculty Handbook (2.01.A.4.b.iv), in lieu of being </w:t>
      </w:r>
    </w:p>
    <w:p w14:paraId="5063431D" w14:textId="685FA36D" w:rsidR="004D003F" w:rsidRDefault="00F91160" w:rsidP="004D003F">
      <w:r>
        <w:t xml:space="preserve">                  </w:t>
      </w:r>
      <w:r w:rsidR="004D003F">
        <w:t>charged annually?</w:t>
      </w:r>
    </w:p>
    <w:p w14:paraId="1C009441" w14:textId="77777777" w:rsidR="00F91160" w:rsidRDefault="00F91160" w:rsidP="004D003F">
      <w:pPr>
        <w:rPr>
          <w:rFonts w:eastAsia="Arial" w:cs="Arial"/>
          <w:spacing w:val="4"/>
        </w:rPr>
      </w:pPr>
      <w:r>
        <w:tab/>
        <w:t>b)</w:t>
      </w:r>
      <w:r w:rsidR="009C610D">
        <w:t xml:space="preserve"> </w:t>
      </w:r>
      <w:r w:rsidR="009C610D" w:rsidRPr="002173EA">
        <w:t>“</w:t>
      </w:r>
      <w:r w:rsidR="009C610D" w:rsidRPr="002173EA">
        <w:rPr>
          <w:rFonts w:eastAsia="Arial" w:cs="Arial"/>
          <w:spacing w:val="4"/>
        </w:rPr>
        <w:t>Survey students, faculty, and staff on both Allendale and Pew campus about</w:t>
      </w:r>
    </w:p>
    <w:p w14:paraId="2BB40325" w14:textId="77777777" w:rsidR="00F91160" w:rsidRDefault="00F91160" w:rsidP="004D003F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 xml:space="preserve">           </w:t>
      </w:r>
      <w:r w:rsidR="009C610D" w:rsidRPr="002173EA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 xml:space="preserve">     </w:t>
      </w:r>
      <w:r w:rsidR="009C610D" w:rsidRPr="002173EA">
        <w:rPr>
          <w:rFonts w:eastAsia="Arial" w:cs="Arial"/>
          <w:spacing w:val="4"/>
        </w:rPr>
        <w:t xml:space="preserve">safety issues and concerns, collect Cleary Report data, and report the findings to </w:t>
      </w:r>
    </w:p>
    <w:p w14:paraId="0B80E761" w14:textId="1B5AF57C" w:rsidR="009C610D" w:rsidRDefault="00F91160" w:rsidP="004D003F">
      <w:r>
        <w:rPr>
          <w:rFonts w:eastAsia="Arial" w:cs="Arial"/>
          <w:spacing w:val="4"/>
        </w:rPr>
        <w:t xml:space="preserve">                 </w:t>
      </w:r>
      <w:r w:rsidR="009C610D" w:rsidRPr="002173EA">
        <w:rPr>
          <w:rFonts w:eastAsia="Arial" w:cs="Arial"/>
          <w:spacing w:val="4"/>
        </w:rPr>
        <w:t>ECS</w:t>
      </w:r>
      <w:r w:rsidR="009C610D">
        <w:rPr>
          <w:rFonts w:eastAsia="Arial" w:cs="Arial"/>
          <w:spacing w:val="4"/>
        </w:rPr>
        <w:t>.”</w:t>
      </w:r>
    </w:p>
    <w:p w14:paraId="63E0226C" w14:textId="77777777" w:rsidR="004D003F" w:rsidRDefault="004D003F"/>
    <w:p w14:paraId="0B3985B3" w14:textId="10FD6F28" w:rsidR="004D003F" w:rsidRDefault="00EB5D20">
      <w:r>
        <w:t>5</w:t>
      </w:r>
      <w:r w:rsidR="004D003F">
        <w:t>.  Facilities Services update.</w:t>
      </w:r>
    </w:p>
    <w:p w14:paraId="38CAE12B" w14:textId="05F2516F" w:rsidR="004D003F" w:rsidRDefault="00F91160">
      <w:r>
        <w:tab/>
        <w:t xml:space="preserve">a)  </w:t>
      </w:r>
      <w:r w:rsidR="004D003F">
        <w:t>Current and planned projects</w:t>
      </w:r>
      <w:r w:rsidR="00C70B3C">
        <w:t xml:space="preserve"> (Brad Newman)</w:t>
      </w:r>
    </w:p>
    <w:p w14:paraId="0DEC5A0F" w14:textId="4BEDD003" w:rsidR="004D003F" w:rsidRDefault="00F91160">
      <w:r>
        <w:t xml:space="preserve">             b)  </w:t>
      </w:r>
      <w:r w:rsidR="004D003F">
        <w:t>Classroom door locks</w:t>
      </w:r>
      <w:r w:rsidR="00C70B3C">
        <w:t xml:space="preserve"> (Tim Thimmesch)</w:t>
      </w:r>
    </w:p>
    <w:p w14:paraId="22CF30CC" w14:textId="77777777" w:rsidR="00CF5E3A" w:rsidRDefault="00F91160">
      <w:r>
        <w:tab/>
        <w:t xml:space="preserve">c)  </w:t>
      </w:r>
      <w:r w:rsidR="00CF5E3A">
        <w:t>ADA compliance issues: p</w:t>
      </w:r>
      <w:r w:rsidR="00E33A39">
        <w:t>rotecting required access and safety in teaching spaces</w:t>
      </w:r>
    </w:p>
    <w:p w14:paraId="7D51E132" w14:textId="638B48BE" w:rsidR="00F91160" w:rsidRDefault="00CF5E3A">
      <w:r>
        <w:t xml:space="preserve">                 </w:t>
      </w:r>
      <w:r w:rsidR="00E33A39">
        <w:t xml:space="preserve"> (James Moyer/Brad Newman)</w:t>
      </w:r>
      <w:bookmarkStart w:id="0" w:name="_GoBack"/>
      <w:bookmarkEnd w:id="0"/>
    </w:p>
    <w:p w14:paraId="71728A98" w14:textId="77777777" w:rsidR="00CF5E3A" w:rsidRDefault="00CF5E3A"/>
    <w:p w14:paraId="523BE6CC" w14:textId="54C0E2D4" w:rsidR="00CF5E3A" w:rsidRDefault="00A92BAA">
      <w:r>
        <w:t>6.  I.T. update: land lines in buildings with cell coverage dead zones.</w:t>
      </w:r>
    </w:p>
    <w:p w14:paraId="1F6C5D97" w14:textId="77777777" w:rsidR="00446E02" w:rsidRDefault="00446E02"/>
    <w:p w14:paraId="1B4F2F77" w14:textId="28DAC9FA" w:rsidR="00446E02" w:rsidRDefault="00A92BAA">
      <w:r>
        <w:t>7</w:t>
      </w:r>
      <w:r w:rsidR="00446E02">
        <w:t>.  FFPAC liaisons in each department</w:t>
      </w:r>
    </w:p>
    <w:p w14:paraId="68219D28" w14:textId="77777777" w:rsidR="00C84152" w:rsidRDefault="00C84152"/>
    <w:p w14:paraId="106EE0C3" w14:textId="08B16499" w:rsidR="00B86FF0" w:rsidRDefault="00B86FF0">
      <w:r>
        <w:t>8.  Review sub-committees</w:t>
      </w:r>
    </w:p>
    <w:p w14:paraId="47DCB841" w14:textId="77777777" w:rsidR="00446E02" w:rsidRDefault="00446E02"/>
    <w:p w14:paraId="79956F26" w14:textId="011338C4" w:rsidR="00446E02" w:rsidRDefault="00A92BAA">
      <w:r>
        <w:t>8</w:t>
      </w:r>
      <w:r w:rsidR="007F7D05">
        <w:t xml:space="preserve">.  </w:t>
      </w:r>
      <w:r w:rsidR="002D3984">
        <w:t xml:space="preserve">Organize the FFPAC </w:t>
      </w:r>
      <w:r w:rsidR="007F7D05">
        <w:t>Blackboard site.</w:t>
      </w:r>
    </w:p>
    <w:p w14:paraId="27AA22BD" w14:textId="77777777" w:rsidR="002173EA" w:rsidRDefault="002173EA">
      <w:pPr>
        <w:rPr>
          <w:rFonts w:eastAsia="Arial" w:cs="Arial"/>
          <w:spacing w:val="4"/>
        </w:rPr>
      </w:pPr>
    </w:p>
    <w:p w14:paraId="185CA995" w14:textId="091FE02A" w:rsidR="00C70B3C" w:rsidRDefault="00A92BAA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9</w:t>
      </w:r>
      <w:r w:rsidR="00347700">
        <w:rPr>
          <w:rFonts w:eastAsia="Arial" w:cs="Arial"/>
          <w:spacing w:val="4"/>
        </w:rPr>
        <w:t>.  Would any new teaching spaces, e.g. performing arts, lend themselves to ethnographic</w:t>
      </w:r>
    </w:p>
    <w:p w14:paraId="45037F4E" w14:textId="66F1B5E4" w:rsidR="002173EA" w:rsidRDefault="00C70B3C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 xml:space="preserve">     </w:t>
      </w:r>
      <w:r w:rsidR="00347700">
        <w:rPr>
          <w:rFonts w:eastAsia="Arial" w:cs="Arial"/>
          <w:spacing w:val="4"/>
        </w:rPr>
        <w:t>study by ANT interns?</w:t>
      </w:r>
    </w:p>
    <w:p w14:paraId="3CBB8C84" w14:textId="77777777" w:rsidR="00C70B3C" w:rsidRDefault="00C70B3C">
      <w:pPr>
        <w:rPr>
          <w:rFonts w:eastAsia="Arial" w:cs="Arial"/>
          <w:spacing w:val="4"/>
        </w:rPr>
      </w:pPr>
    </w:p>
    <w:p w14:paraId="020A83DE" w14:textId="137257C2" w:rsidR="00C70B3C" w:rsidRDefault="00A92BAA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10</w:t>
      </w:r>
      <w:r w:rsidR="00C70B3C">
        <w:rPr>
          <w:rFonts w:eastAsia="Arial" w:cs="Arial"/>
          <w:spacing w:val="4"/>
        </w:rPr>
        <w:t>.  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470D0640" w:rsidR="003E698C" w:rsidRDefault="00A92BAA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11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79DB9BCC" w14:textId="685F4A22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October 6</w:t>
      </w:r>
      <w:r w:rsidRPr="003E698C">
        <w:rPr>
          <w:rFonts w:eastAsia="Arial" w:cs="Arial"/>
          <w:spacing w:val="4"/>
          <w:vertAlign w:val="superscript"/>
        </w:rPr>
        <w:t>th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>8:00am – 9:50am, JHZ</w:t>
      </w:r>
      <w:r w:rsidR="00A92BAA">
        <w:rPr>
          <w:rFonts w:eastAsia="Arial" w:cs="Arial"/>
          <w:spacing w:val="4"/>
        </w:rPr>
        <w:t xml:space="preserve"> 3062</w:t>
      </w:r>
    </w:p>
    <w:p w14:paraId="63976147" w14:textId="77777777" w:rsidR="007F7D05" w:rsidRDefault="007F7D05"/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1"/>
    <w:rsid w:val="00103E21"/>
    <w:rsid w:val="002173EA"/>
    <w:rsid w:val="002D3984"/>
    <w:rsid w:val="00347700"/>
    <w:rsid w:val="003E698C"/>
    <w:rsid w:val="00446E02"/>
    <w:rsid w:val="004C2006"/>
    <w:rsid w:val="004D003F"/>
    <w:rsid w:val="00543B52"/>
    <w:rsid w:val="005B7589"/>
    <w:rsid w:val="007715FF"/>
    <w:rsid w:val="007F7D05"/>
    <w:rsid w:val="0084283B"/>
    <w:rsid w:val="00842A15"/>
    <w:rsid w:val="008542C9"/>
    <w:rsid w:val="00905EF8"/>
    <w:rsid w:val="009A3CF8"/>
    <w:rsid w:val="009C610D"/>
    <w:rsid w:val="00A92BAA"/>
    <w:rsid w:val="00B86FF0"/>
    <w:rsid w:val="00BD343C"/>
    <w:rsid w:val="00C70B3C"/>
    <w:rsid w:val="00C84152"/>
    <w:rsid w:val="00CB39AA"/>
    <w:rsid w:val="00CF5E3A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B5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2017-08-26T18:00:00Z</dcterms:created>
  <dcterms:modified xsi:type="dcterms:W3CDTF">2017-08-28T15:47:00Z</dcterms:modified>
</cp:coreProperties>
</file>