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15928" w14:textId="77777777" w:rsidR="00973E73" w:rsidRDefault="003B6E75">
      <w:pPr>
        <w:pStyle w:val="Title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Grand Valley State University </w:t>
      </w:r>
    </w:p>
    <w:p w14:paraId="3BB63FF4" w14:textId="77777777" w:rsidR="00973E73" w:rsidRDefault="003B6E75">
      <w:pPr>
        <w:pStyle w:val="Subtitle"/>
        <w:rPr>
          <w:rFonts w:ascii="Calibri" w:eastAsia="Calibri" w:hAnsi="Calibri" w:cs="Calibri"/>
          <w:b w:val="0"/>
          <w:sz w:val="18"/>
          <w:szCs w:val="18"/>
        </w:rPr>
      </w:pPr>
      <w:bookmarkStart w:id="0" w:name="_dfgbzw3as7gb" w:colFirst="0" w:colLast="0"/>
      <w:bookmarkEnd w:id="0"/>
      <w:r>
        <w:rPr>
          <w:rFonts w:ascii="Calibri" w:eastAsia="Calibri" w:hAnsi="Calibri" w:cs="Calibri"/>
          <w:b w:val="0"/>
          <w:sz w:val="18"/>
          <w:szCs w:val="18"/>
        </w:rPr>
        <w:t>Affiliate Faculty Advisory Committee (AFAC)</w:t>
      </w:r>
    </w:p>
    <w:p w14:paraId="59C0472F" w14:textId="384E7B91" w:rsidR="00973E73" w:rsidRDefault="003B6E75">
      <w:pPr>
        <w:jc w:val="center"/>
        <w:rPr>
          <w:sz w:val="18"/>
          <w:szCs w:val="18"/>
        </w:rPr>
      </w:pPr>
      <w:r>
        <w:rPr>
          <w:sz w:val="18"/>
          <w:szCs w:val="18"/>
        </w:rPr>
        <w:t>AY 2020</w:t>
      </w:r>
      <w:r w:rsidR="00F555E1">
        <w:rPr>
          <w:sz w:val="18"/>
          <w:szCs w:val="18"/>
        </w:rPr>
        <w:t>-2021</w:t>
      </w:r>
    </w:p>
    <w:p w14:paraId="4077C438" w14:textId="4263E5B0" w:rsidR="00973E73" w:rsidRDefault="003B6E75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Meeting #</w:t>
      </w:r>
      <w:r w:rsidR="00F555E1"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:  Friday, </w:t>
      </w:r>
      <w:r w:rsidR="009C5F0A">
        <w:rPr>
          <w:rFonts w:ascii="Calibri" w:eastAsia="Calibri" w:hAnsi="Calibri" w:cs="Calibri"/>
          <w:sz w:val="18"/>
          <w:szCs w:val="18"/>
        </w:rPr>
        <w:t>September 11</w:t>
      </w:r>
      <w:r>
        <w:rPr>
          <w:rFonts w:ascii="Calibri" w:eastAsia="Calibri" w:hAnsi="Calibri" w:cs="Calibri"/>
          <w:sz w:val="18"/>
          <w:szCs w:val="18"/>
        </w:rPr>
        <w:t>, 2020</w:t>
      </w:r>
      <w:r w:rsidR="009C5F0A">
        <w:rPr>
          <w:rFonts w:ascii="Calibri" w:eastAsia="Calibri" w:hAnsi="Calibri" w:cs="Calibri"/>
          <w:sz w:val="18"/>
          <w:szCs w:val="18"/>
        </w:rPr>
        <w:t>, 7:15</w:t>
      </w:r>
      <w:r>
        <w:rPr>
          <w:rFonts w:ascii="Calibri" w:eastAsia="Calibri" w:hAnsi="Calibri" w:cs="Calibri"/>
          <w:sz w:val="18"/>
          <w:szCs w:val="18"/>
        </w:rPr>
        <w:t xml:space="preserve"> AM - 9:00 AM, Synchronous ONLINE</w:t>
      </w:r>
    </w:p>
    <w:p w14:paraId="4DAF72A2" w14:textId="39E4332F" w:rsidR="00973E73" w:rsidRDefault="003B6E75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CHAIR – </w:t>
      </w:r>
      <w:r w:rsidR="00A15D7F">
        <w:rPr>
          <w:rFonts w:ascii="Calibri" w:eastAsia="Calibri" w:hAnsi="Calibri" w:cs="Calibri"/>
          <w:sz w:val="18"/>
          <w:szCs w:val="18"/>
        </w:rPr>
        <w:t>John Lipford</w:t>
      </w:r>
      <w:r>
        <w:rPr>
          <w:rFonts w:ascii="Calibri" w:eastAsia="Calibri" w:hAnsi="Calibri" w:cs="Calibri"/>
          <w:sz w:val="18"/>
          <w:szCs w:val="18"/>
        </w:rPr>
        <w:t>, Affiliate (</w:t>
      </w:r>
      <w:r w:rsidR="00E1327A">
        <w:rPr>
          <w:rFonts w:ascii="Calibri" w:eastAsia="Calibri" w:hAnsi="Calibri" w:cs="Calibri"/>
          <w:sz w:val="18"/>
          <w:szCs w:val="18"/>
        </w:rPr>
        <w:t>CCPS—HTM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5ECD85F8" w14:textId="75034545" w:rsidR="00973E73" w:rsidRDefault="003B6E75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VICE CHAIR </w:t>
      </w:r>
      <w:r w:rsidR="00A15D7F"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A15D7F">
        <w:rPr>
          <w:rFonts w:ascii="Calibri" w:eastAsia="Calibri" w:hAnsi="Calibri" w:cs="Calibri"/>
          <w:sz w:val="18"/>
          <w:szCs w:val="18"/>
        </w:rPr>
        <w:t xml:space="preserve">Jennifer </w:t>
      </w:r>
      <w:proofErr w:type="spellStart"/>
      <w:r w:rsidR="00A15D7F">
        <w:rPr>
          <w:rFonts w:ascii="Calibri" w:eastAsia="Calibri" w:hAnsi="Calibri" w:cs="Calibri"/>
          <w:sz w:val="18"/>
          <w:szCs w:val="18"/>
        </w:rPr>
        <w:t>Cymbola</w:t>
      </w:r>
      <w:proofErr w:type="spellEnd"/>
      <w:r>
        <w:rPr>
          <w:rFonts w:ascii="Calibri" w:eastAsia="Calibri" w:hAnsi="Calibri" w:cs="Calibri"/>
          <w:sz w:val="18"/>
          <w:szCs w:val="18"/>
        </w:rPr>
        <w:t>, Senior Affiliate (CLAS-</w:t>
      </w:r>
      <w:r w:rsidR="00A15D7F">
        <w:rPr>
          <w:rFonts w:ascii="Calibri" w:eastAsia="Calibri" w:hAnsi="Calibri" w:cs="Calibri"/>
          <w:sz w:val="18"/>
          <w:szCs w:val="18"/>
        </w:rPr>
        <w:t>Biology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0D996220" w14:textId="77777777" w:rsidR="00973E73" w:rsidRDefault="00973E7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50560FBC" w14:textId="779F281F" w:rsidR="00973E73" w:rsidRDefault="003B6E7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Present:  </w:t>
      </w:r>
      <w:r w:rsidR="004F61F0">
        <w:rPr>
          <w:rFonts w:ascii="Calibri" w:eastAsia="Calibri" w:hAnsi="Calibri" w:cs="Calibri"/>
          <w:sz w:val="18"/>
          <w:szCs w:val="18"/>
        </w:rPr>
        <w:t xml:space="preserve">Chris </w:t>
      </w:r>
      <w:proofErr w:type="spellStart"/>
      <w:r w:rsidR="004F61F0">
        <w:rPr>
          <w:rFonts w:ascii="Calibri" w:eastAsia="Calibri" w:hAnsi="Calibri" w:cs="Calibri"/>
          <w:sz w:val="18"/>
          <w:szCs w:val="18"/>
        </w:rPr>
        <w:t>Plouff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z w:val="18"/>
          <w:szCs w:val="18"/>
        </w:rPr>
        <w:t>Ex Officio</w:t>
      </w:r>
      <w:r>
        <w:rPr>
          <w:rFonts w:ascii="Calibri" w:eastAsia="Calibri" w:hAnsi="Calibri" w:cs="Calibri"/>
          <w:sz w:val="18"/>
          <w:szCs w:val="18"/>
        </w:rPr>
        <w:t xml:space="preserve"> (</w:t>
      </w:r>
      <w:r w:rsidR="00E1327A">
        <w:rPr>
          <w:rFonts w:ascii="Calibri" w:eastAsia="Calibri" w:hAnsi="Calibri" w:cs="Calibri"/>
          <w:sz w:val="18"/>
          <w:szCs w:val="18"/>
        </w:rPr>
        <w:t xml:space="preserve">Senior Associate Vice President for Academic Affairs, </w:t>
      </w:r>
      <w:r w:rsidRPr="00E1327A">
        <w:rPr>
          <w:rFonts w:ascii="Calibri" w:eastAsia="Calibri" w:hAnsi="Calibri" w:cs="Calibri"/>
          <w:sz w:val="18"/>
          <w:szCs w:val="18"/>
        </w:rPr>
        <w:t>Office of the Provost</w:t>
      </w:r>
      <w:r>
        <w:rPr>
          <w:rFonts w:ascii="Calibri" w:eastAsia="Calibri" w:hAnsi="Calibri" w:cs="Calibri"/>
          <w:sz w:val="18"/>
          <w:szCs w:val="18"/>
        </w:rPr>
        <w:t xml:space="preserve">); Brandi </w:t>
      </w:r>
      <w:proofErr w:type="spellStart"/>
      <w:r>
        <w:rPr>
          <w:rFonts w:ascii="Calibri" w:eastAsia="Calibri" w:hAnsi="Calibri" w:cs="Calibri"/>
          <w:sz w:val="18"/>
          <w:szCs w:val="18"/>
        </w:rPr>
        <w:t>Angelosanto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Affiliate (CLAS-Movement Science); Kristi Cooper, Senior Affiliate (KCON); Jennifer </w:t>
      </w:r>
      <w:proofErr w:type="spellStart"/>
      <w:r>
        <w:rPr>
          <w:rFonts w:ascii="Calibri" w:eastAsia="Calibri" w:hAnsi="Calibri" w:cs="Calibri"/>
          <w:sz w:val="18"/>
          <w:szCs w:val="18"/>
        </w:rPr>
        <w:t>Cymbola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Affiliate (CLAS-BIO); Phil </w:t>
      </w:r>
      <w:proofErr w:type="spellStart"/>
      <w:r>
        <w:rPr>
          <w:rFonts w:ascii="Calibri" w:eastAsia="Calibri" w:hAnsi="Calibri" w:cs="Calibri"/>
          <w:sz w:val="18"/>
          <w:szCs w:val="18"/>
        </w:rPr>
        <w:t>Hittepole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Affiliate (PCEC-Engineering); Eric </w:t>
      </w:r>
      <w:proofErr w:type="spellStart"/>
      <w:r>
        <w:rPr>
          <w:rFonts w:ascii="Calibri" w:eastAsia="Calibri" w:hAnsi="Calibri" w:cs="Calibri"/>
          <w:sz w:val="18"/>
          <w:szCs w:val="18"/>
        </w:rPr>
        <w:t>Hoogstra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Affiliate, </w:t>
      </w:r>
      <w:r>
        <w:rPr>
          <w:rFonts w:ascii="Calibri" w:eastAsia="Calibri" w:hAnsi="Calibri" w:cs="Calibri"/>
          <w:i/>
          <w:sz w:val="18"/>
          <w:szCs w:val="18"/>
        </w:rPr>
        <w:t>Chair for AFAC(</w:t>
      </w:r>
      <w:r>
        <w:rPr>
          <w:rFonts w:ascii="Calibri" w:eastAsia="Calibri" w:hAnsi="Calibri" w:cs="Calibri"/>
          <w:sz w:val="18"/>
          <w:szCs w:val="18"/>
        </w:rPr>
        <w:t xml:space="preserve">SCB-Finance); Diane </w:t>
      </w:r>
      <w:proofErr w:type="spellStart"/>
      <w:r>
        <w:rPr>
          <w:rFonts w:ascii="Calibri" w:eastAsia="Calibri" w:hAnsi="Calibri" w:cs="Calibri"/>
          <w:sz w:val="18"/>
          <w:szCs w:val="18"/>
        </w:rPr>
        <w:t>Madush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-Pitzer, Senior Affiliate (BICS-Liberal Studies); Jill Morris, Affiliate (CLAS-CHEM); Jason Yancey, Regular (CLAS-Modern Languages &amp; Literature); </w:t>
      </w:r>
      <w:r w:rsidR="00A92933" w:rsidRPr="00B32142">
        <w:rPr>
          <w:rFonts w:ascii="Calibri" w:eastAsia="Calibri" w:hAnsi="Calibri" w:cs="Calibri"/>
          <w:sz w:val="18"/>
          <w:szCs w:val="18"/>
        </w:rPr>
        <w:t xml:space="preserve">Todd </w:t>
      </w:r>
      <w:proofErr w:type="spellStart"/>
      <w:r w:rsidR="00A92933" w:rsidRPr="00B32142">
        <w:rPr>
          <w:rFonts w:ascii="Calibri" w:eastAsia="Calibri" w:hAnsi="Calibri" w:cs="Calibri"/>
          <w:sz w:val="18"/>
          <w:szCs w:val="18"/>
        </w:rPr>
        <w:t>Aschenbach</w:t>
      </w:r>
      <w:proofErr w:type="spellEnd"/>
      <w:r w:rsidR="00A92933">
        <w:rPr>
          <w:rFonts w:ascii="Calibri" w:eastAsia="Calibri" w:hAnsi="Calibri" w:cs="Calibri"/>
          <w:sz w:val="18"/>
          <w:szCs w:val="18"/>
        </w:rPr>
        <w:t>,</w:t>
      </w:r>
      <w:r w:rsidR="00B32142">
        <w:rPr>
          <w:rFonts w:ascii="Calibri" w:eastAsia="Calibri" w:hAnsi="Calibri" w:cs="Calibri"/>
          <w:sz w:val="18"/>
          <w:szCs w:val="18"/>
        </w:rPr>
        <w:t xml:space="preserve"> Regular, (CLAS-BIO); </w:t>
      </w:r>
      <w:r w:rsidR="00A92933">
        <w:rPr>
          <w:rFonts w:ascii="Calibri" w:eastAsia="Calibri" w:hAnsi="Calibri" w:cs="Calibri"/>
          <w:sz w:val="18"/>
          <w:szCs w:val="18"/>
        </w:rPr>
        <w:t xml:space="preserve"> </w:t>
      </w:r>
      <w:r w:rsidR="00A92933" w:rsidRPr="00B32142">
        <w:rPr>
          <w:rFonts w:ascii="Calibri" w:eastAsia="Calibri" w:hAnsi="Calibri" w:cs="Calibri"/>
          <w:sz w:val="18"/>
          <w:szCs w:val="18"/>
        </w:rPr>
        <w:t xml:space="preserve">Dawn </w:t>
      </w:r>
      <w:proofErr w:type="spellStart"/>
      <w:r w:rsidR="00A92933" w:rsidRPr="00B32142">
        <w:rPr>
          <w:rFonts w:ascii="Calibri" w:eastAsia="Calibri" w:hAnsi="Calibri" w:cs="Calibri"/>
          <w:sz w:val="18"/>
          <w:szCs w:val="18"/>
        </w:rPr>
        <w:t>Rutecki</w:t>
      </w:r>
      <w:proofErr w:type="spellEnd"/>
      <w:r w:rsidR="00A92933" w:rsidRPr="00B32142">
        <w:rPr>
          <w:rFonts w:ascii="Calibri" w:eastAsia="Calibri" w:hAnsi="Calibri" w:cs="Calibri"/>
          <w:sz w:val="18"/>
          <w:szCs w:val="18"/>
        </w:rPr>
        <w:t>,</w:t>
      </w:r>
      <w:r w:rsidR="00B32142" w:rsidRPr="00B32142">
        <w:rPr>
          <w:rFonts w:ascii="Calibri" w:eastAsia="Calibri" w:hAnsi="Calibri" w:cs="Calibri"/>
          <w:sz w:val="18"/>
          <w:szCs w:val="18"/>
        </w:rPr>
        <w:t xml:space="preserve"> Regular, (Brooks)</w:t>
      </w:r>
      <w:r w:rsidR="00A92933" w:rsidRPr="00B32142">
        <w:rPr>
          <w:rFonts w:ascii="Calibri" w:eastAsia="Calibri" w:hAnsi="Calibri" w:cs="Calibri"/>
          <w:sz w:val="18"/>
          <w:szCs w:val="18"/>
        </w:rPr>
        <w:t xml:space="preserve"> Jonathan Rose,</w:t>
      </w:r>
      <w:r w:rsidR="00B32142" w:rsidRPr="00B32142">
        <w:rPr>
          <w:rFonts w:ascii="Calibri" w:eastAsia="Calibri" w:hAnsi="Calibri" w:cs="Calibri"/>
          <w:sz w:val="18"/>
          <w:szCs w:val="18"/>
        </w:rPr>
        <w:t xml:space="preserve"> Regular, (CH</w:t>
      </w:r>
      <w:r w:rsidR="007D4733">
        <w:rPr>
          <w:rFonts w:ascii="Calibri" w:eastAsia="Calibri" w:hAnsi="Calibri" w:cs="Calibri"/>
          <w:sz w:val="18"/>
          <w:szCs w:val="18"/>
        </w:rPr>
        <w:t>P</w:t>
      </w:r>
      <w:r w:rsidR="00B32142" w:rsidRPr="00B32142">
        <w:rPr>
          <w:rFonts w:ascii="Calibri" w:eastAsia="Calibri" w:hAnsi="Calibri" w:cs="Calibri"/>
          <w:sz w:val="18"/>
          <w:szCs w:val="18"/>
        </w:rPr>
        <w:t>);</w:t>
      </w:r>
      <w:r w:rsidR="00A92933" w:rsidRPr="00B32142">
        <w:rPr>
          <w:rFonts w:ascii="Calibri" w:eastAsia="Calibri" w:hAnsi="Calibri" w:cs="Calibri"/>
          <w:sz w:val="18"/>
          <w:szCs w:val="18"/>
        </w:rPr>
        <w:t xml:space="preserve"> C.J. </w:t>
      </w:r>
      <w:proofErr w:type="spellStart"/>
      <w:r w:rsidR="00A92933" w:rsidRPr="00B32142">
        <w:rPr>
          <w:rFonts w:ascii="Calibri" w:eastAsia="Calibri" w:hAnsi="Calibri" w:cs="Calibri"/>
          <w:sz w:val="18"/>
          <w:szCs w:val="18"/>
        </w:rPr>
        <w:t>Mehall</w:t>
      </w:r>
      <w:proofErr w:type="spellEnd"/>
      <w:r w:rsidR="00A92933" w:rsidRPr="00B32142">
        <w:rPr>
          <w:rFonts w:ascii="Calibri" w:eastAsia="Calibri" w:hAnsi="Calibri" w:cs="Calibri"/>
          <w:sz w:val="18"/>
          <w:szCs w:val="18"/>
        </w:rPr>
        <w:t xml:space="preserve">, </w:t>
      </w:r>
      <w:r w:rsidR="00B32142" w:rsidRPr="00B32142">
        <w:rPr>
          <w:rFonts w:ascii="Calibri" w:eastAsia="Calibri" w:hAnsi="Calibri" w:cs="Calibri"/>
          <w:sz w:val="18"/>
          <w:szCs w:val="18"/>
        </w:rPr>
        <w:t xml:space="preserve">Affiliate, (College Ed.); </w:t>
      </w:r>
      <w:r w:rsidR="00A92933" w:rsidRPr="00B32142">
        <w:rPr>
          <w:rFonts w:ascii="Calibri" w:eastAsia="Calibri" w:hAnsi="Calibri" w:cs="Calibri"/>
          <w:sz w:val="18"/>
          <w:szCs w:val="18"/>
        </w:rPr>
        <w:t>Jamie Langlois,</w:t>
      </w:r>
      <w:r w:rsidR="00A92933">
        <w:rPr>
          <w:rFonts w:ascii="Calibri" w:eastAsia="Calibri" w:hAnsi="Calibri" w:cs="Calibri"/>
          <w:sz w:val="18"/>
          <w:szCs w:val="18"/>
        </w:rPr>
        <w:t xml:space="preserve"> </w:t>
      </w:r>
      <w:r w:rsidR="00B32142">
        <w:rPr>
          <w:rFonts w:ascii="Calibri" w:eastAsia="Calibri" w:hAnsi="Calibri" w:cs="Calibri"/>
          <w:sz w:val="18"/>
          <w:szCs w:val="18"/>
        </w:rPr>
        <w:t xml:space="preserve">Regular, (CCPS); </w:t>
      </w:r>
      <w:r w:rsidR="00A92933">
        <w:rPr>
          <w:rFonts w:ascii="Calibri" w:eastAsia="Calibri" w:hAnsi="Calibri" w:cs="Calibri"/>
          <w:sz w:val="18"/>
          <w:szCs w:val="18"/>
        </w:rPr>
        <w:t xml:space="preserve">Lola Coke, Regular, (KCON), Wendy </w:t>
      </w:r>
      <w:proofErr w:type="spellStart"/>
      <w:r w:rsidR="00A92933">
        <w:rPr>
          <w:rFonts w:ascii="Calibri" w:eastAsia="Calibri" w:hAnsi="Calibri" w:cs="Calibri"/>
          <w:sz w:val="18"/>
          <w:szCs w:val="18"/>
        </w:rPr>
        <w:t>Reffeor</w:t>
      </w:r>
      <w:proofErr w:type="spellEnd"/>
      <w:r w:rsidR="00A92933">
        <w:rPr>
          <w:rFonts w:ascii="Calibri" w:eastAsia="Calibri" w:hAnsi="Calibri" w:cs="Calibri"/>
          <w:sz w:val="18"/>
          <w:szCs w:val="18"/>
        </w:rPr>
        <w:t>, Regular (PCEC-Engineering)</w:t>
      </w:r>
    </w:p>
    <w:p w14:paraId="6538CDA7" w14:textId="77777777" w:rsidR="00E1327A" w:rsidRDefault="00E1327A">
      <w:pPr>
        <w:rPr>
          <w:rFonts w:ascii="Calibri" w:eastAsia="Calibri" w:hAnsi="Calibri" w:cs="Calibri"/>
          <w:b/>
          <w:sz w:val="18"/>
          <w:szCs w:val="18"/>
        </w:rPr>
      </w:pPr>
    </w:p>
    <w:p w14:paraId="093048A1" w14:textId="4FFD6896" w:rsidR="009C5F0A" w:rsidRPr="00E1327A" w:rsidRDefault="003B6E75" w:rsidP="00E1327A">
      <w:pPr>
        <w:pStyle w:val="Title"/>
        <w:jc w:val="lef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Absent: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C5F0A">
        <w:rPr>
          <w:rFonts w:ascii="Calibri" w:eastAsia="Calibri" w:hAnsi="Calibri" w:cs="Calibri"/>
          <w:sz w:val="18"/>
          <w:szCs w:val="18"/>
        </w:rPr>
        <w:t xml:space="preserve">John Lipford, Affiliate, </w:t>
      </w:r>
      <w:r w:rsidR="009C5F0A">
        <w:rPr>
          <w:rFonts w:ascii="Calibri" w:eastAsia="Calibri" w:hAnsi="Calibri" w:cs="Calibri"/>
          <w:i/>
          <w:sz w:val="18"/>
          <w:szCs w:val="18"/>
        </w:rPr>
        <w:t>Chair</w:t>
      </w:r>
      <w:r w:rsidR="00E1327A">
        <w:rPr>
          <w:rFonts w:ascii="Calibri" w:eastAsia="Calibri" w:hAnsi="Calibri" w:cs="Calibri"/>
          <w:i/>
          <w:sz w:val="18"/>
          <w:szCs w:val="18"/>
        </w:rPr>
        <w:t xml:space="preserve">, </w:t>
      </w:r>
      <w:r w:rsidR="009C5F0A">
        <w:rPr>
          <w:rFonts w:ascii="Calibri" w:eastAsia="Calibri" w:hAnsi="Calibri" w:cs="Calibri"/>
          <w:sz w:val="18"/>
          <w:szCs w:val="18"/>
        </w:rPr>
        <w:t xml:space="preserve">(CCPS—HTM); David Centers, Senior Affiliate (SCB-Accounting); </w:t>
      </w:r>
      <w:r w:rsidR="00B32142">
        <w:rPr>
          <w:rFonts w:ascii="Calibri" w:eastAsia="Calibri" w:hAnsi="Calibri" w:cs="Calibri"/>
          <w:sz w:val="18"/>
          <w:szCs w:val="18"/>
        </w:rPr>
        <w:t>Meri Goehring, (CH</w:t>
      </w:r>
      <w:r w:rsidR="007D4733">
        <w:rPr>
          <w:rFonts w:ascii="Calibri" w:eastAsia="Calibri" w:hAnsi="Calibri" w:cs="Calibri"/>
          <w:sz w:val="18"/>
          <w:szCs w:val="18"/>
        </w:rPr>
        <w:t>P</w:t>
      </w:r>
      <w:r w:rsidR="00B32142">
        <w:rPr>
          <w:rFonts w:ascii="Calibri" w:eastAsia="Calibri" w:hAnsi="Calibri" w:cs="Calibri"/>
          <w:sz w:val="18"/>
          <w:szCs w:val="18"/>
        </w:rPr>
        <w:t>)</w:t>
      </w:r>
      <w:r w:rsidR="00E1327A">
        <w:rPr>
          <w:rFonts w:ascii="Calibri" w:eastAsia="Calibri" w:hAnsi="Calibri" w:cs="Calibri"/>
          <w:sz w:val="18"/>
          <w:szCs w:val="18"/>
        </w:rPr>
        <w:t xml:space="preserve">; </w:t>
      </w:r>
      <w:r w:rsidR="009C5F0A">
        <w:rPr>
          <w:rFonts w:ascii="Calibri" w:eastAsia="Calibri" w:hAnsi="Calibri" w:cs="Calibri"/>
          <w:sz w:val="18"/>
          <w:szCs w:val="18"/>
        </w:rPr>
        <w:t>Doug Busman, Regular (COE-Leadership &amp; Learning);</w:t>
      </w:r>
      <w:r w:rsidR="009C5F0A" w:rsidRPr="009C5F0A">
        <w:rPr>
          <w:rFonts w:ascii="Calibri" w:eastAsia="Calibri" w:hAnsi="Calibri" w:cs="Calibri"/>
          <w:sz w:val="18"/>
          <w:szCs w:val="18"/>
        </w:rPr>
        <w:t xml:space="preserve"> </w:t>
      </w:r>
      <w:r w:rsidR="009C5F0A">
        <w:rPr>
          <w:rFonts w:ascii="Calibri" w:eastAsia="Calibri" w:hAnsi="Calibri" w:cs="Calibri"/>
          <w:sz w:val="18"/>
          <w:szCs w:val="18"/>
        </w:rPr>
        <w:t xml:space="preserve">Raul </w:t>
      </w:r>
      <w:proofErr w:type="spellStart"/>
      <w:r w:rsidR="009C5F0A">
        <w:rPr>
          <w:rFonts w:ascii="Calibri" w:eastAsia="Calibri" w:hAnsi="Calibri" w:cs="Calibri"/>
          <w:sz w:val="18"/>
          <w:szCs w:val="18"/>
        </w:rPr>
        <w:t>Ysasi</w:t>
      </w:r>
      <w:proofErr w:type="spellEnd"/>
      <w:r w:rsidR="009C5F0A">
        <w:rPr>
          <w:rFonts w:ascii="Calibri" w:eastAsia="Calibri" w:hAnsi="Calibri" w:cs="Calibri"/>
          <w:sz w:val="18"/>
          <w:szCs w:val="18"/>
        </w:rPr>
        <w:t xml:space="preserve">, Affiliate (COE-Teaching &amp; Learning) </w:t>
      </w:r>
      <w:r w:rsidR="009C5F0A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10A67C49" w14:textId="1C5F00C3" w:rsidR="00973E73" w:rsidRDefault="00973E73">
      <w:pPr>
        <w:pStyle w:val="Title"/>
        <w:jc w:val="left"/>
        <w:rPr>
          <w:rFonts w:ascii="Calibri" w:eastAsia="Calibri" w:hAnsi="Calibri" w:cs="Calibri"/>
          <w:b/>
          <w:sz w:val="18"/>
          <w:szCs w:val="18"/>
        </w:rPr>
      </w:pPr>
    </w:p>
    <w:p w14:paraId="5DFABFF4" w14:textId="77777777" w:rsidR="00973E73" w:rsidRDefault="00973E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"/>
        <w:tblW w:w="126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7320"/>
        <w:gridCol w:w="4170"/>
      </w:tblGrid>
      <w:tr w:rsidR="00973E73" w14:paraId="22068839" w14:textId="77777777">
        <w:trPr>
          <w:trHeight w:val="660"/>
        </w:trPr>
        <w:tc>
          <w:tcPr>
            <w:tcW w:w="1110" w:type="dxa"/>
            <w:vAlign w:val="center"/>
          </w:tcPr>
          <w:p w14:paraId="77A2DFC2" w14:textId="77777777" w:rsidR="00973E73" w:rsidRDefault="003B6E7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7320" w:type="dxa"/>
            <w:vAlign w:val="center"/>
          </w:tcPr>
          <w:p w14:paraId="3E6F19CD" w14:textId="77777777" w:rsidR="00973E73" w:rsidRDefault="003B6E7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Topic / Responsibilities of Committee</w:t>
            </w:r>
          </w:p>
        </w:tc>
        <w:tc>
          <w:tcPr>
            <w:tcW w:w="4170" w:type="dxa"/>
            <w:vAlign w:val="center"/>
          </w:tcPr>
          <w:p w14:paraId="473D9EEB" w14:textId="77777777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Status / Follow-Up / To do</w:t>
            </w:r>
          </w:p>
        </w:tc>
      </w:tr>
      <w:tr w:rsidR="00973E73" w14:paraId="73F1548B" w14:textId="77777777">
        <w:trPr>
          <w:trHeight w:val="360"/>
        </w:trPr>
        <w:tc>
          <w:tcPr>
            <w:tcW w:w="1110" w:type="dxa"/>
          </w:tcPr>
          <w:p w14:paraId="6FA4A6EE" w14:textId="3933A196" w:rsidR="00973E73" w:rsidRDefault="003B6E7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4F61F0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/1</w:t>
            </w:r>
            <w:r w:rsidR="004F61F0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/2020</w:t>
            </w:r>
          </w:p>
        </w:tc>
        <w:tc>
          <w:tcPr>
            <w:tcW w:w="7320" w:type="dxa"/>
          </w:tcPr>
          <w:p w14:paraId="1AA4E975" w14:textId="701DCAC9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Agenda – call to order</w:t>
            </w:r>
            <w:r w:rsidR="004F61F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introductions</w:t>
            </w:r>
          </w:p>
        </w:tc>
        <w:tc>
          <w:tcPr>
            <w:tcW w:w="4170" w:type="dxa"/>
          </w:tcPr>
          <w:p w14:paraId="439CDDAF" w14:textId="77777777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Agenda approved.</w:t>
            </w:r>
          </w:p>
        </w:tc>
      </w:tr>
      <w:tr w:rsidR="00973E73" w14:paraId="4D1D7B62" w14:textId="77777777">
        <w:trPr>
          <w:trHeight w:val="420"/>
        </w:trPr>
        <w:tc>
          <w:tcPr>
            <w:tcW w:w="1110" w:type="dxa"/>
          </w:tcPr>
          <w:p w14:paraId="0C454DC3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59C4EFA8" w14:textId="77777777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1.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Discussion/Approval of Minutes</w:t>
            </w:r>
          </w:p>
        </w:tc>
        <w:tc>
          <w:tcPr>
            <w:tcW w:w="4170" w:type="dxa"/>
          </w:tcPr>
          <w:p w14:paraId="732AD43F" w14:textId="77777777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Minutes approved.</w:t>
            </w:r>
          </w:p>
        </w:tc>
      </w:tr>
      <w:tr w:rsidR="00973E73" w14:paraId="2A37C2B7" w14:textId="77777777">
        <w:trPr>
          <w:trHeight w:val="420"/>
        </w:trPr>
        <w:tc>
          <w:tcPr>
            <w:tcW w:w="1110" w:type="dxa"/>
          </w:tcPr>
          <w:p w14:paraId="7F133A3C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32608C81" w14:textId="77777777" w:rsidR="004F61F0" w:rsidRDefault="003B6E75" w:rsidP="004F61F0">
            <w:pPr>
              <w:pStyle w:val="NoSpacing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2. </w:t>
            </w:r>
            <w:r w:rsidR="004F61F0">
              <w:t>Review of Status of 2019/2020 Proposals</w:t>
            </w:r>
          </w:p>
          <w:p w14:paraId="03F06AD8" w14:textId="0F69B9DB" w:rsidR="004F61F0" w:rsidRDefault="004F61F0" w:rsidP="004F61F0">
            <w:pPr>
              <w:pStyle w:val="NoSpacing"/>
              <w:numPr>
                <w:ilvl w:val="0"/>
                <w:numId w:val="6"/>
              </w:numPr>
            </w:pPr>
            <w:r>
              <w:t>Policy comparison (TT vs Non-TT)- Charges deferred to 2021/2022</w:t>
            </w:r>
          </w:p>
          <w:p w14:paraId="01FF594C" w14:textId="6A3BE4BB" w:rsidR="004F61F0" w:rsidRDefault="004F61F0" w:rsidP="007D4733">
            <w:pPr>
              <w:pStyle w:val="NoSpacing"/>
              <w:numPr>
                <w:ilvl w:val="0"/>
                <w:numId w:val="6"/>
              </w:numPr>
            </w:pPr>
            <w:r>
              <w:t>Faculty Evaluation Procedures (SG 3.07)</w:t>
            </w:r>
          </w:p>
          <w:p w14:paraId="3C116199" w14:textId="073DB2F5" w:rsidR="004F61F0" w:rsidRDefault="004F61F0" w:rsidP="007D4733">
            <w:pPr>
              <w:pStyle w:val="NoSpacing"/>
              <w:numPr>
                <w:ilvl w:val="0"/>
                <w:numId w:val="6"/>
              </w:numPr>
            </w:pPr>
            <w:r>
              <w:t>Non-TT Faculty Benefits (BOT 4.3.3)</w:t>
            </w:r>
          </w:p>
          <w:p w14:paraId="6D521A34" w14:textId="77777777" w:rsidR="007D4733" w:rsidRDefault="004F61F0" w:rsidP="007D4733">
            <w:pPr>
              <w:pStyle w:val="NoSpacing"/>
              <w:numPr>
                <w:ilvl w:val="2"/>
                <w:numId w:val="6"/>
              </w:numPr>
            </w:pPr>
            <w:r>
              <w:t>Tom Butcher has reviewed and proposed minor changes. Review of changes</w:t>
            </w:r>
            <w:r w:rsidR="007D4733">
              <w:t xml:space="preserve">. </w:t>
            </w:r>
          </w:p>
          <w:p w14:paraId="7D9CD797" w14:textId="1FDE5DBB" w:rsidR="00973E73" w:rsidRPr="007D4733" w:rsidRDefault="007D4733" w:rsidP="007D4733">
            <w:pPr>
              <w:pStyle w:val="NoSpacing"/>
              <w:numPr>
                <w:ilvl w:val="2"/>
                <w:numId w:val="6"/>
              </w:numPr>
            </w:pPr>
            <w:r>
              <w:t xml:space="preserve">Need to make it match to Regular Faculty for clarity and readability. Changed bereavement list of people to match Regular Faculty. Added LOA- T. Butcher recommended adding that affiliates can’t request a LOA longer than our contract period. </w:t>
            </w:r>
          </w:p>
        </w:tc>
        <w:tc>
          <w:tcPr>
            <w:tcW w:w="4170" w:type="dxa"/>
          </w:tcPr>
          <w:p w14:paraId="159553E3" w14:textId="77777777" w:rsidR="00973E73" w:rsidRDefault="003B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NEXT STEPS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</w:p>
          <w:p w14:paraId="6D729835" w14:textId="77777777" w:rsidR="00973E73" w:rsidRDefault="004F61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 w:rsidR="00E1327A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4F1968">
              <w:rPr>
                <w:rFonts w:ascii="Calibri" w:eastAsia="Calibri" w:hAnsi="Calibri" w:cs="Calibri"/>
                <w:sz w:val="18"/>
                <w:szCs w:val="18"/>
              </w:rPr>
              <w:t xml:space="preserve"> Lipford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send on to ECS</w:t>
            </w:r>
          </w:p>
          <w:p w14:paraId="6046209D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F61F0">
              <w:rPr>
                <w:rFonts w:ascii="Calibri" w:eastAsia="Calibri" w:hAnsi="Calibri" w:cs="Calibri"/>
                <w:sz w:val="18"/>
                <w:szCs w:val="18"/>
              </w:rPr>
              <w:t>Motion to accept- 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Butcher’s</w:t>
            </w:r>
            <w:r w:rsidRPr="004F61F0">
              <w:rPr>
                <w:rFonts w:ascii="Calibri" w:eastAsia="Calibri" w:hAnsi="Calibri" w:cs="Calibri"/>
                <w:sz w:val="18"/>
                <w:szCs w:val="18"/>
              </w:rPr>
              <w:t xml:space="preserve"> changes </w:t>
            </w:r>
          </w:p>
          <w:p w14:paraId="7D5E0E82" w14:textId="77777777" w:rsidR="007D4733" w:rsidRPr="004F61F0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Motion- J. Langlois; 2</w:t>
            </w:r>
            <w:r w:rsidRPr="004F1968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K. Cooper. Approved</w:t>
            </w:r>
          </w:p>
          <w:p w14:paraId="1C5F8B83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NEXT STEP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–J. 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Cymbola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will make changes as requested by Butcher. J. Lipford to send to ECS</w:t>
            </w:r>
          </w:p>
          <w:p w14:paraId="0A599863" w14:textId="6F92CA95" w:rsidR="007D4733" w:rsidRDefault="007D4733" w:rsidP="00F5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73E73" w14:paraId="0791B140" w14:textId="77777777">
        <w:trPr>
          <w:trHeight w:val="420"/>
        </w:trPr>
        <w:tc>
          <w:tcPr>
            <w:tcW w:w="1110" w:type="dxa"/>
          </w:tcPr>
          <w:p w14:paraId="3835BB86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3E57998C" w14:textId="52BA9EC3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 </w:t>
            </w:r>
            <w:r w:rsidR="00DE32E3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Charges deferred to 2021/2022</w:t>
            </w:r>
          </w:p>
          <w:p w14:paraId="32B7363C" w14:textId="41AA6102" w:rsidR="004F61F0" w:rsidRDefault="004F61F0" w:rsidP="007D4733">
            <w:pPr>
              <w:pStyle w:val="NoSpacing"/>
            </w:pPr>
          </w:p>
          <w:p w14:paraId="7C88E826" w14:textId="07846902" w:rsidR="004F61F0" w:rsidRDefault="004F61F0" w:rsidP="004F61F0">
            <w:pPr>
              <w:pStyle w:val="NoSpacing"/>
            </w:pPr>
          </w:p>
          <w:p w14:paraId="0067E3BE" w14:textId="2B3EE4F4" w:rsidR="004F61F0" w:rsidRDefault="004F61F0" w:rsidP="004F61F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C989E41" w14:textId="72CE23F0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70" w:type="dxa"/>
          </w:tcPr>
          <w:p w14:paraId="5FA18669" w14:textId="4A12F292" w:rsidR="00973E7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lastRenderedPageBreak/>
              <w:t>NEXT STEP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forward to E.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Aboufadel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Review before sending forward to UAS/ECS &amp; BOT</w:t>
            </w:r>
          </w:p>
          <w:p w14:paraId="52AE6626" w14:textId="77777777" w:rsidR="00973E73" w:rsidRDefault="0097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73E73" w14:paraId="77228A03" w14:textId="77777777">
        <w:trPr>
          <w:trHeight w:val="420"/>
        </w:trPr>
        <w:tc>
          <w:tcPr>
            <w:tcW w:w="1110" w:type="dxa"/>
          </w:tcPr>
          <w:p w14:paraId="7B4997DF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38695A6B" w14:textId="7917C49B" w:rsidR="007D4733" w:rsidRDefault="00DE32E3" w:rsidP="00DE32E3">
            <w:pPr>
              <w:pStyle w:val="NoSpacing"/>
            </w:pPr>
            <w:r>
              <w:t xml:space="preserve">4. </w:t>
            </w:r>
            <w:r w:rsidR="007D4733">
              <w:t>Review and discussion of Final Charges for 2020/2021</w:t>
            </w:r>
          </w:p>
          <w:p w14:paraId="3CBE9B4F" w14:textId="77777777" w:rsidR="007D4733" w:rsidRDefault="007D4733" w:rsidP="007D4733">
            <w:pPr>
              <w:pStyle w:val="NoSpacing"/>
              <w:numPr>
                <w:ilvl w:val="1"/>
                <w:numId w:val="8"/>
              </w:numPr>
            </w:pPr>
            <w:r>
              <w:t>Impact of budgetary actions resulting from Covid-19 on Affiliate Faculty- ongoing. May help to determine future compensation raises if affiliate compensation hit was disproportionate.</w:t>
            </w:r>
          </w:p>
          <w:p w14:paraId="7758E769" w14:textId="77777777" w:rsidR="007D4733" w:rsidRDefault="007D4733" w:rsidP="007D4733">
            <w:pPr>
              <w:pStyle w:val="NoSpacing"/>
              <w:numPr>
                <w:ilvl w:val="1"/>
                <w:numId w:val="8"/>
              </w:numPr>
            </w:pPr>
            <w:r>
              <w:t>Faculty Evaluation Procedures (SG 3.07) – Finalize recommendations- on hold</w:t>
            </w:r>
          </w:p>
          <w:p w14:paraId="28B28C73" w14:textId="3EF81203" w:rsidR="007D4733" w:rsidRDefault="007D4733" w:rsidP="007D4733">
            <w:pPr>
              <w:pStyle w:val="ListParagraph"/>
              <w:numPr>
                <w:ilvl w:val="1"/>
                <w:numId w:val="8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t xml:space="preserve">Affiliate Faculty representation on ECS/UAS- </w:t>
            </w:r>
            <w:r w:rsidRPr="00A92933">
              <w:rPr>
                <w:rFonts w:ascii="Calibri" w:eastAsia="Calibri" w:hAnsi="Calibri" w:cs="Calibri"/>
                <w:bCs/>
                <w:sz w:val="18"/>
                <w:szCs w:val="18"/>
              </w:rPr>
              <w:t>Good to have representation but more service requirements for affiliates, consider workload. Sharing workload for representation would be difficult for continuity. Recommendation to share among 2-3 people. Could be a former rep of AFAC rather than current. Some colleges have a service requirement and get workload credit. Students have representation and voting rights. Some staff are appointed, not elected</w:t>
            </w:r>
          </w:p>
          <w:p w14:paraId="54D4BC76" w14:textId="2AA2305E" w:rsidR="007D4733" w:rsidRPr="007D4733" w:rsidRDefault="007D4733" w:rsidP="007D4733">
            <w:pPr>
              <w:pStyle w:val="ListParagraph"/>
              <w:numPr>
                <w:ilvl w:val="1"/>
                <w:numId w:val="8"/>
              </w:num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>Creating Workgroups &amp; NEXT STEPS FOR AFAC 2020-2021</w:t>
            </w:r>
          </w:p>
          <w:p w14:paraId="4DD7E4DD" w14:textId="5DD6EA18" w:rsidR="007D4733" w:rsidRPr="007D4733" w:rsidRDefault="007D4733" w:rsidP="007D4733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</w:t>
            </w:r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Recommendation to create workgroup to discuss UAS/ECS representation.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</w:t>
            </w:r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Create pro/con list: D. </w:t>
            </w:r>
            <w:proofErr w:type="spellStart"/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>Rutecki</w:t>
            </w:r>
            <w:proofErr w:type="spellEnd"/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J. </w:t>
            </w:r>
            <w:proofErr w:type="spellStart"/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>Cymbola</w:t>
            </w:r>
            <w:proofErr w:type="spellEnd"/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>, J. Morris</w:t>
            </w:r>
            <w:r w:rsidR="00DE32E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&amp; E. </w:t>
            </w:r>
            <w:proofErr w:type="spellStart"/>
            <w:r w:rsidR="00DE32E3">
              <w:rPr>
                <w:rFonts w:ascii="Calibri" w:eastAsia="Calibri" w:hAnsi="Calibri" w:cs="Calibri"/>
                <w:bCs/>
                <w:sz w:val="18"/>
                <w:szCs w:val="18"/>
              </w:rPr>
              <w:t>Hoogstra</w:t>
            </w:r>
            <w:proofErr w:type="spellEnd"/>
            <w:r w:rsidR="00DE32E3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7D473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How to pick representative</w:t>
            </w:r>
            <w:r w:rsidR="00DE32E3">
              <w:rPr>
                <w:rFonts w:ascii="Calibri" w:eastAsia="Calibri" w:hAnsi="Calibri" w:cs="Calibri"/>
                <w:bCs/>
                <w:sz w:val="18"/>
                <w:szCs w:val="18"/>
              </w:rPr>
              <w:t>?</w:t>
            </w:r>
          </w:p>
          <w:p w14:paraId="29F3D3B2" w14:textId="5ACA73FA" w:rsidR="00973E73" w:rsidRDefault="00973E7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70" w:type="dxa"/>
          </w:tcPr>
          <w:p w14:paraId="009C2B13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NEXT STEP: John Lipford to talk to Felix to clarify charges.</w:t>
            </w:r>
          </w:p>
          <w:p w14:paraId="022D2F94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86F2AC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Ensure that correct term end dates are correct on all websites. Governance website: </w:t>
            </w:r>
            <w:r w:rsidRPr="00A92933">
              <w:rPr>
                <w:rFonts w:ascii="Calibri" w:eastAsia="Calibri" w:hAnsi="Calibri" w:cs="Calibri"/>
                <w:sz w:val="18"/>
                <w:szCs w:val="18"/>
              </w:rPr>
              <w:t>https://www.gvsu.edu/facultygov/university-committee-rosters-207.htm</w:t>
            </w:r>
          </w:p>
          <w:p w14:paraId="46186E69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146AE18" w14:textId="77777777" w:rsidR="00973E7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Update AFAC description in faculty handbook- currently says 2 years, but it is 3 years.</w:t>
            </w:r>
          </w:p>
          <w:p w14:paraId="20755936" w14:textId="77777777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F6B24A" w14:textId="29BA6BB4" w:rsidR="007D4733" w:rsidRDefault="007D4733" w:rsidP="007D473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Rutecki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create Google doc for the workgroup to use.</w:t>
            </w:r>
          </w:p>
        </w:tc>
      </w:tr>
      <w:tr w:rsidR="00973E73" w14:paraId="73B6044A" w14:textId="77777777">
        <w:trPr>
          <w:trHeight w:val="420"/>
        </w:trPr>
        <w:tc>
          <w:tcPr>
            <w:tcW w:w="1110" w:type="dxa"/>
          </w:tcPr>
          <w:p w14:paraId="031579B9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69EB5F95" w14:textId="6DA120D6" w:rsidR="004F1968" w:rsidRPr="004F1968" w:rsidRDefault="00CB55B8" w:rsidP="007B733A">
            <w:pPr>
              <w:pStyle w:val="ListParagrap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4170" w:type="dxa"/>
          </w:tcPr>
          <w:p w14:paraId="4805E5AC" w14:textId="07D54F2E" w:rsidR="00973E73" w:rsidRDefault="00973E73" w:rsidP="004F1968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548C4E3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73E73" w14:paraId="3BDBB87B" w14:textId="77777777">
        <w:trPr>
          <w:trHeight w:val="420"/>
        </w:trPr>
        <w:tc>
          <w:tcPr>
            <w:tcW w:w="1110" w:type="dxa"/>
          </w:tcPr>
          <w:p w14:paraId="28CF8432" w14:textId="77777777" w:rsidR="00973E73" w:rsidRDefault="00973E7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20" w:type="dxa"/>
          </w:tcPr>
          <w:p w14:paraId="4CA65DDA" w14:textId="55EED0F1" w:rsidR="007B733A" w:rsidRDefault="007B733A" w:rsidP="007B733A">
            <w:pPr>
              <w:pStyle w:val="NoSpacing"/>
              <w:ind w:left="1440"/>
            </w:pPr>
          </w:p>
          <w:p w14:paraId="5A7C71F3" w14:textId="7C5E9DB2" w:rsidR="00A92933" w:rsidRPr="007D4733" w:rsidRDefault="007B733A" w:rsidP="007D4733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D4733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 </w:t>
            </w:r>
          </w:p>
          <w:p w14:paraId="34B27497" w14:textId="734AAE86" w:rsidR="009C5F0A" w:rsidRPr="007D4733" w:rsidRDefault="00B32142" w:rsidP="007D4733">
            <w:pP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7D4733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Adjournment: 8:35</w:t>
            </w:r>
          </w:p>
          <w:p w14:paraId="5154FB70" w14:textId="669AB15F" w:rsidR="00973E73" w:rsidRDefault="00973E73" w:rsidP="009C5F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70" w:type="dxa"/>
          </w:tcPr>
          <w:p w14:paraId="443EE4C8" w14:textId="1557FAB3" w:rsidR="00A92933" w:rsidRDefault="007D4733" w:rsidP="009C5F0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Next meeting: Friday, </w:t>
            </w:r>
            <w:r w:rsidR="00F57B0E">
              <w:rPr>
                <w:rFonts w:ascii="Calibri" w:eastAsia="Calibri" w:hAnsi="Calibri" w:cs="Calibri"/>
                <w:sz w:val="18"/>
                <w:szCs w:val="18"/>
              </w:rPr>
              <w:t>October 9, 2020 @ 7:15 am via Zoom.</w:t>
            </w:r>
          </w:p>
        </w:tc>
      </w:tr>
    </w:tbl>
    <w:p w14:paraId="774108C4" w14:textId="127ADA8F" w:rsidR="00973E73" w:rsidRDefault="003B6E75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(file:  AFAC MINUTES-</w:t>
      </w:r>
      <w:r w:rsidR="00F57B0E">
        <w:rPr>
          <w:rFonts w:ascii="Calibri" w:eastAsia="Calibri" w:hAnsi="Calibri" w:cs="Calibri"/>
          <w:i/>
          <w:sz w:val="18"/>
          <w:szCs w:val="18"/>
        </w:rPr>
        <w:t>9/11/</w:t>
      </w:r>
      <w:r>
        <w:rPr>
          <w:rFonts w:ascii="Calibri" w:eastAsia="Calibri" w:hAnsi="Calibri" w:cs="Calibri"/>
          <w:i/>
          <w:sz w:val="18"/>
          <w:szCs w:val="18"/>
        </w:rPr>
        <w:t>2020)</w:t>
      </w:r>
    </w:p>
    <w:p w14:paraId="14FA4F5A" w14:textId="77777777" w:rsidR="00973E73" w:rsidRDefault="00973E73">
      <w:pPr>
        <w:rPr>
          <w:rFonts w:ascii="Calibri" w:eastAsia="Calibri" w:hAnsi="Calibri" w:cs="Calibri"/>
          <w:sz w:val="18"/>
          <w:szCs w:val="18"/>
        </w:rPr>
      </w:pPr>
    </w:p>
    <w:p w14:paraId="61C2E4D1" w14:textId="77777777" w:rsidR="00973E73" w:rsidRDefault="00973E73">
      <w:pPr>
        <w:rPr>
          <w:rFonts w:ascii="Calibri" w:eastAsia="Calibri" w:hAnsi="Calibri" w:cs="Calibri"/>
          <w:sz w:val="18"/>
          <w:szCs w:val="18"/>
        </w:rPr>
      </w:pPr>
    </w:p>
    <w:p w14:paraId="0CD11DD1" w14:textId="77777777" w:rsidR="00973E73" w:rsidRDefault="00973E73">
      <w:pPr>
        <w:rPr>
          <w:i/>
        </w:rPr>
      </w:pPr>
    </w:p>
    <w:p w14:paraId="4D718004" w14:textId="77777777" w:rsidR="00973E73" w:rsidRDefault="00973E73"/>
    <w:sectPr w:rsidR="00973E73">
      <w:headerReference w:type="default" r:id="rId7"/>
      <w:pgSz w:w="15840" w:h="12240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5578B" w14:textId="77777777" w:rsidR="003C6B07" w:rsidRDefault="003C6B07">
      <w:r>
        <w:separator/>
      </w:r>
    </w:p>
  </w:endnote>
  <w:endnote w:type="continuationSeparator" w:id="0">
    <w:p w14:paraId="7ADC9723" w14:textId="77777777" w:rsidR="003C6B07" w:rsidRDefault="003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4558" w14:textId="77777777" w:rsidR="003C6B07" w:rsidRDefault="003C6B07">
      <w:r>
        <w:separator/>
      </w:r>
    </w:p>
  </w:footnote>
  <w:footnote w:type="continuationSeparator" w:id="0">
    <w:p w14:paraId="4A773308" w14:textId="77777777" w:rsidR="003C6B07" w:rsidRDefault="003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A9B0" w14:textId="77777777" w:rsidR="00973E73" w:rsidRDefault="003B6E75">
    <w:r>
      <w:t>AFAC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817CD9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585F"/>
    <w:multiLevelType w:val="multilevel"/>
    <w:tmpl w:val="0AD4D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D960AB"/>
    <w:multiLevelType w:val="hybridMultilevel"/>
    <w:tmpl w:val="390872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7CA"/>
    <w:multiLevelType w:val="multilevel"/>
    <w:tmpl w:val="65445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B5036D"/>
    <w:multiLevelType w:val="multilevel"/>
    <w:tmpl w:val="24B8F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9732A9"/>
    <w:multiLevelType w:val="hybridMultilevel"/>
    <w:tmpl w:val="1B7820C2"/>
    <w:lvl w:ilvl="0" w:tplc="498CF64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7E1C86">
      <w:start w:val="5"/>
      <w:numFmt w:val="decimal"/>
      <w:lvlText w:val="%4."/>
      <w:lvlJc w:val="left"/>
      <w:pPr>
        <w:ind w:left="4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265"/>
    <w:multiLevelType w:val="multilevel"/>
    <w:tmpl w:val="26DE5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2776A0"/>
    <w:multiLevelType w:val="hybridMultilevel"/>
    <w:tmpl w:val="554004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8D1F72"/>
    <w:multiLevelType w:val="hybridMultilevel"/>
    <w:tmpl w:val="52AE6660"/>
    <w:lvl w:ilvl="0" w:tplc="8FAA0D8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A81F2A"/>
    <w:multiLevelType w:val="multilevel"/>
    <w:tmpl w:val="7BC84B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73"/>
    <w:rsid w:val="002E3308"/>
    <w:rsid w:val="003B6E75"/>
    <w:rsid w:val="003C6B07"/>
    <w:rsid w:val="004F1968"/>
    <w:rsid w:val="004F61F0"/>
    <w:rsid w:val="005F5190"/>
    <w:rsid w:val="007B733A"/>
    <w:rsid w:val="007D4733"/>
    <w:rsid w:val="00817CD9"/>
    <w:rsid w:val="008923B5"/>
    <w:rsid w:val="00912AD5"/>
    <w:rsid w:val="00973E73"/>
    <w:rsid w:val="009C5F0A"/>
    <w:rsid w:val="00A066A2"/>
    <w:rsid w:val="00A15D7F"/>
    <w:rsid w:val="00A92933"/>
    <w:rsid w:val="00B32142"/>
    <w:rsid w:val="00CB55B8"/>
    <w:rsid w:val="00DE32E3"/>
    <w:rsid w:val="00E1327A"/>
    <w:rsid w:val="00F555E1"/>
    <w:rsid w:val="00F57B0E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0AEDB"/>
  <w15:docId w15:val="{D32E1352-AC62-0043-BB89-C3CD0376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4F61F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2020-10-23T18:02:00Z</dcterms:created>
  <dcterms:modified xsi:type="dcterms:W3CDTF">2020-10-23T18:02:00Z</dcterms:modified>
</cp:coreProperties>
</file>