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47" w:rsidRPr="00172847" w:rsidRDefault="00172847" w:rsidP="00172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172847">
        <w:rPr>
          <w:rFonts w:ascii="Arial" w:hAnsi="Arial" w:cs="Arial"/>
          <w:b/>
          <w:bCs/>
          <w:color w:val="000000"/>
        </w:rPr>
        <w:t xml:space="preserve">TO:  </w:t>
      </w:r>
      <w:r w:rsidRPr="00172847">
        <w:rPr>
          <w:rFonts w:ascii="Arial" w:hAnsi="Arial" w:cs="Arial"/>
          <w:b/>
          <w:bCs/>
          <w:color w:val="000000"/>
        </w:rPr>
        <w:tab/>
        <w:t>UCC Members and CCC Chairs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172847" w:rsidRPr="00172847" w:rsidRDefault="00172847" w:rsidP="00172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72847">
        <w:rPr>
          <w:rFonts w:ascii="Arial" w:hAnsi="Arial" w:cs="Arial"/>
          <w:b/>
          <w:bCs/>
          <w:color w:val="000000"/>
        </w:rPr>
        <w:t>FROM:</w:t>
      </w:r>
      <w:r w:rsidRPr="00172847">
        <w:rPr>
          <w:rFonts w:ascii="Arial" w:hAnsi="Arial" w:cs="Arial"/>
          <w:b/>
          <w:bCs/>
          <w:color w:val="000000"/>
        </w:rPr>
        <w:tab/>
      </w:r>
      <w:r w:rsidRPr="00172847">
        <w:rPr>
          <w:rFonts w:ascii="Arial" w:hAnsi="Arial" w:cs="Arial"/>
          <w:color w:val="000000"/>
        </w:rPr>
        <w:t>Robert Adams, UCC Chair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72847" w:rsidRPr="00172847" w:rsidRDefault="00172847" w:rsidP="00172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72847">
        <w:rPr>
          <w:rFonts w:ascii="Arial" w:hAnsi="Arial" w:cs="Arial"/>
          <w:b/>
          <w:bCs/>
          <w:color w:val="000000"/>
        </w:rPr>
        <w:t>SUBJECT:</w:t>
      </w:r>
      <w:r w:rsidRPr="00172847">
        <w:rPr>
          <w:rFonts w:ascii="Arial" w:hAnsi="Arial" w:cs="Arial"/>
          <w:b/>
          <w:bCs/>
          <w:color w:val="000000"/>
        </w:rPr>
        <w:tab/>
      </w:r>
      <w:r w:rsidRPr="00172847">
        <w:rPr>
          <w:rFonts w:ascii="Arial" w:hAnsi="Arial" w:cs="Arial"/>
          <w:color w:val="000000"/>
        </w:rPr>
        <w:t>UCC’s Startup Meeting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72847" w:rsidRPr="00172847" w:rsidRDefault="00172847" w:rsidP="00172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DATE: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August 29, 2008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172847" w:rsidRPr="00172847" w:rsidRDefault="00172847" w:rsidP="00172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72847">
        <w:rPr>
          <w:rFonts w:ascii="Arial" w:hAnsi="Arial" w:cs="Arial"/>
          <w:b/>
          <w:bCs/>
          <w:color w:val="000000"/>
        </w:rPr>
        <w:t>CC:</w:t>
      </w:r>
      <w:r w:rsidRPr="00172847">
        <w:rPr>
          <w:rFonts w:ascii="Arial" w:hAnsi="Arial" w:cs="Arial"/>
          <w:b/>
          <w:bCs/>
          <w:color w:val="000000"/>
        </w:rPr>
        <w:tab/>
      </w:r>
      <w:r w:rsidRPr="00172847">
        <w:rPr>
          <w:rFonts w:ascii="Arial" w:hAnsi="Arial" w:cs="Arial"/>
          <w:color w:val="000000"/>
        </w:rPr>
        <w:t xml:space="preserve">Lisa </w:t>
      </w:r>
      <w:proofErr w:type="spellStart"/>
      <w:r w:rsidRPr="00172847">
        <w:rPr>
          <w:rFonts w:ascii="Arial" w:hAnsi="Arial" w:cs="Arial"/>
          <w:color w:val="000000"/>
        </w:rPr>
        <w:t>Haight</w:t>
      </w:r>
      <w:proofErr w:type="spellEnd"/>
    </w:p>
    <w:p w:rsidR="00172847" w:rsidRPr="00172847" w:rsidRDefault="00172847" w:rsidP="00172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72847" w:rsidRPr="00172847" w:rsidRDefault="00172847" w:rsidP="00172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72847" w:rsidRPr="00172847" w:rsidRDefault="00172847" w:rsidP="00172847">
      <w:pPr>
        <w:autoSpaceDE w:val="0"/>
        <w:autoSpaceDN w:val="0"/>
        <w:adjustRightInd w:val="0"/>
        <w:spacing w:after="0" w:line="240" w:lineRule="auto"/>
        <w:rPr>
          <w:rFonts w:ascii="Gill Sans" w:hAnsi="Gill Sans" w:cs="Gill Sans"/>
          <w:color w:val="000000"/>
        </w:rPr>
      </w:pPr>
    </w:p>
    <w:p w:rsidR="00172847" w:rsidRPr="00172847" w:rsidRDefault="00172847" w:rsidP="001728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72847">
        <w:rPr>
          <w:rFonts w:ascii="Helvetica" w:hAnsi="Helvetica" w:cs="Helvetica"/>
          <w:color w:val="000000"/>
          <w:sz w:val="24"/>
          <w:szCs w:val="24"/>
        </w:rPr>
        <w:t>Hello everyone, and welcome to a new semester.  UCC’s first meeting will be Wednesday, September 3 2:00-4:00 at the Alumni House.  Remember that all meetings this semester will be on the Allendale campus (usually 2259 KC).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72847" w:rsidRPr="00172847" w:rsidRDefault="00172847" w:rsidP="001728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72847">
        <w:rPr>
          <w:rFonts w:ascii="Helvetica" w:hAnsi="Helvetica" w:cs="Helvetica"/>
          <w:color w:val="000000"/>
          <w:sz w:val="24"/>
          <w:szCs w:val="24"/>
        </w:rPr>
        <w:t>We have lots on our plate this year.  Here’s the agenda for our first meeting.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0"/>
          <w:szCs w:val="20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>Introductions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4"/>
          <w:szCs w:val="24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>At 2:00</w:t>
      </w:r>
      <w:r w:rsidRPr="00172847">
        <w:rPr>
          <w:rFonts w:ascii="Helvetica" w:hAnsi="Helvetica" w:cs="Helvetica"/>
          <w:color w:val="000000"/>
          <w:sz w:val="24"/>
          <w:szCs w:val="24"/>
        </w:rPr>
        <w:t xml:space="preserve"> Julie Guevara will report on the imminent arrival of the NCA </w:t>
      </w:r>
      <w:proofErr w:type="spellStart"/>
      <w:r w:rsidRPr="00172847">
        <w:rPr>
          <w:rFonts w:ascii="Helvetica" w:hAnsi="Helvetica" w:cs="Helvetica"/>
          <w:color w:val="000000"/>
          <w:sz w:val="24"/>
          <w:szCs w:val="24"/>
        </w:rPr>
        <w:t>accreditors</w:t>
      </w:r>
      <w:proofErr w:type="spellEnd"/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0"/>
          <w:szCs w:val="20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>Update on the online web system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0"/>
          <w:szCs w:val="20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>Roles and Responsibilities – UCC expectations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0"/>
          <w:szCs w:val="20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>UCC members should be liaisons to the colleges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0"/>
          <w:szCs w:val="20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>CCC members should be liaisons to the units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4"/>
          <w:szCs w:val="24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>Syllabus of R</w:t>
      </w:r>
      <w:r w:rsidRPr="00172847">
        <w:rPr>
          <w:rFonts w:ascii="Helvetica" w:hAnsi="Helvetica" w:cs="Helvetica"/>
          <w:color w:val="000000"/>
          <w:sz w:val="24"/>
          <w:szCs w:val="24"/>
        </w:rPr>
        <w:t>ecord Guidelines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0"/>
          <w:szCs w:val="20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>Communication plan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 w:rsidRPr="00172847">
        <w:rPr>
          <w:rFonts w:ascii="Helvetica" w:hAnsi="Helvetica" w:cs="Helvetica"/>
          <w:color w:val="000000"/>
          <w:sz w:val="20"/>
          <w:szCs w:val="20"/>
        </w:rPr>
        <w:t>Feedback on 30 day requirement for course change proposals.</w:t>
      </w:r>
      <w:proofErr w:type="gramEnd"/>
      <w:r w:rsidRPr="00172847">
        <w:rPr>
          <w:rFonts w:ascii="Helvetica" w:hAnsi="Helvetica" w:cs="Helvetica"/>
          <w:color w:val="000000"/>
          <w:sz w:val="20"/>
          <w:szCs w:val="20"/>
        </w:rPr>
        <w:t xml:space="preserve">  </w:t>
      </w:r>
      <w:proofErr w:type="gramStart"/>
      <w:r w:rsidRPr="00172847">
        <w:rPr>
          <w:rFonts w:ascii="Helvetica" w:hAnsi="Helvetica" w:cs="Helvetica"/>
          <w:color w:val="000000"/>
          <w:sz w:val="20"/>
          <w:szCs w:val="20"/>
        </w:rPr>
        <w:t>Too long?</w:t>
      </w:r>
      <w:proofErr w:type="gramEnd"/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0"/>
          <w:szCs w:val="20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>UCC’s Charge: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4"/>
          <w:szCs w:val="24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>Unit review of t</w:t>
      </w:r>
      <w:r w:rsidRPr="00172847">
        <w:rPr>
          <w:rFonts w:ascii="Helvetica" w:hAnsi="Helvetica" w:cs="Helvetica"/>
          <w:color w:val="000000"/>
          <w:sz w:val="24"/>
          <w:szCs w:val="24"/>
        </w:rPr>
        <w:t>ime to graduation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0"/>
          <w:szCs w:val="20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 xml:space="preserve">Examine university requirements – status, purpose, </w:t>
      </w:r>
      <w:proofErr w:type="gramStart"/>
      <w:r w:rsidRPr="00172847">
        <w:rPr>
          <w:rFonts w:ascii="Helvetica" w:hAnsi="Helvetica" w:cs="Helvetica"/>
          <w:color w:val="000000"/>
          <w:sz w:val="20"/>
          <w:szCs w:val="20"/>
        </w:rPr>
        <w:t>purview</w:t>
      </w:r>
      <w:proofErr w:type="gramEnd"/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0"/>
          <w:szCs w:val="20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>MTH 110, WRT 150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4"/>
          <w:szCs w:val="24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>Help develop policies for</w:t>
      </w:r>
      <w:r w:rsidRPr="00172847">
        <w:rPr>
          <w:rFonts w:ascii="Helvetica" w:hAnsi="Helvetica" w:cs="Helvetica"/>
          <w:color w:val="000000"/>
          <w:sz w:val="24"/>
          <w:szCs w:val="24"/>
        </w:rPr>
        <w:t xml:space="preserve"> review of online graduate courses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0"/>
          <w:szCs w:val="20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>Should Grad Council be its own standalone committee?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0"/>
          <w:szCs w:val="20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 xml:space="preserve">Should </w:t>
      </w:r>
      <w:proofErr w:type="spellStart"/>
      <w:r w:rsidRPr="00172847">
        <w:rPr>
          <w:rFonts w:ascii="Helvetica" w:hAnsi="Helvetica" w:cs="Helvetica"/>
          <w:color w:val="000000"/>
          <w:sz w:val="20"/>
          <w:szCs w:val="20"/>
        </w:rPr>
        <w:t>GenEd</w:t>
      </w:r>
      <w:proofErr w:type="spellEnd"/>
      <w:r w:rsidRPr="00172847">
        <w:rPr>
          <w:rFonts w:ascii="Helvetica" w:hAnsi="Helvetica" w:cs="Helvetica"/>
          <w:color w:val="000000"/>
          <w:sz w:val="20"/>
          <w:szCs w:val="20"/>
        </w:rPr>
        <w:t xml:space="preserve"> be its own standalone committee?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4"/>
          <w:szCs w:val="24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 xml:space="preserve">UCC representative needed for the graduate </w:t>
      </w:r>
      <w:r w:rsidRPr="00172847">
        <w:rPr>
          <w:rFonts w:ascii="Helvetica" w:hAnsi="Helvetica" w:cs="Helvetica"/>
          <w:color w:val="000000"/>
          <w:sz w:val="24"/>
          <w:szCs w:val="24"/>
        </w:rPr>
        <w:t>online program task force</w:t>
      </w:r>
    </w:p>
    <w:p w:rsidR="00172847" w:rsidRPr="00172847" w:rsidRDefault="00172847" w:rsidP="00172847">
      <w:pPr>
        <w:autoSpaceDE w:val="0"/>
        <w:autoSpaceDN w:val="0"/>
        <w:adjustRightInd w:val="0"/>
        <w:spacing w:after="0" w:line="320" w:lineRule="atLeast"/>
        <w:rPr>
          <w:rFonts w:ascii="Helvetica" w:hAnsi="Helvetica" w:cs="Helvetica"/>
          <w:color w:val="000000"/>
          <w:sz w:val="20"/>
          <w:szCs w:val="20"/>
        </w:rPr>
      </w:pPr>
      <w:r w:rsidRPr="00172847">
        <w:rPr>
          <w:rFonts w:ascii="Helvetica" w:hAnsi="Helvetica" w:cs="Helvetica"/>
          <w:color w:val="000000"/>
          <w:sz w:val="20"/>
          <w:szCs w:val="20"/>
        </w:rPr>
        <w:t>Election of UCC vice-chair</w:t>
      </w:r>
    </w:p>
    <w:p w:rsidR="000D17B4" w:rsidRDefault="000D17B4"/>
    <w:sectPr w:rsidR="000D17B4" w:rsidSect="00A54FE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2847"/>
    <w:rsid w:val="000D17B4"/>
    <w:rsid w:val="0017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Company>GVSU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2011-05-26T17:10:00Z</dcterms:created>
  <dcterms:modified xsi:type="dcterms:W3CDTF">2011-05-26T17:13:00Z</dcterms:modified>
</cp:coreProperties>
</file>