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862BAF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4"/>
          <w:szCs w:val="24"/>
        </w:rPr>
        <w:t>Minutes of September 17, 2008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2BAF">
        <w:rPr>
          <w:rFonts w:ascii="Helvetica" w:hAnsi="Helvetica" w:cs="Helvetica"/>
          <w:b/>
          <w:bCs/>
          <w:color w:val="000000"/>
          <w:sz w:val="24"/>
          <w:szCs w:val="24"/>
        </w:rPr>
        <w:t>Present:</w:t>
      </w:r>
      <w:r w:rsidRPr="00862BAF">
        <w:rPr>
          <w:rFonts w:ascii="Helvetica" w:hAnsi="Helvetica" w:cs="Helvetica"/>
          <w:color w:val="000000"/>
          <w:sz w:val="24"/>
          <w:szCs w:val="24"/>
        </w:rPr>
        <w:t xml:space="preserve">  </w:t>
      </w:r>
      <w:r w:rsidRPr="00862BAF">
        <w:rPr>
          <w:rFonts w:ascii="Arial" w:hAnsi="Arial" w:cs="Arial"/>
          <w:color w:val="000000"/>
          <w:sz w:val="24"/>
          <w:szCs w:val="24"/>
        </w:rPr>
        <w:tab/>
        <w:t xml:space="preserve">Robert Adams (Chair), David Alvarez, Teresa Bacon-Baguley, Martin Burg (Vice Chair), Maria Fidalgo-Eick, Nancy Giardina (ex officio), Gregg Mahoney, Mel Northup, Mark Pestana, Glenn Pettengill, Scott Rood, Bill Selesky (Student Rep), Claudia Sowa Wojciakowski, , Kathryn Stieler, Bob Swieringa, Douglas Way 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Guests:  </w:t>
      </w:r>
      <w:r w:rsidRPr="00862BAF">
        <w:rPr>
          <w:rFonts w:ascii="Arial" w:hAnsi="Arial" w:cs="Arial"/>
          <w:color w:val="000000"/>
          <w:sz w:val="24"/>
          <w:szCs w:val="24"/>
        </w:rPr>
        <w:t xml:space="preserve">Paul Wittenbraker (Art and Design), Melissa Morison (Classics); Gary Klingler (GES) 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862BAF">
        <w:rPr>
          <w:rFonts w:ascii="Helvetica" w:hAnsi="Helvetica" w:cs="Helvetica"/>
          <w:b/>
          <w:bCs/>
          <w:color w:val="000000"/>
          <w:sz w:val="24"/>
          <w:szCs w:val="24"/>
        </w:rPr>
        <w:t>Meeting Convened at 2:05 PM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</w:rPr>
      </w:pP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4"/>
          <w:szCs w:val="24"/>
        </w:rPr>
        <w:t xml:space="preserve">Agenda for 9/17/08: </w:t>
      </w:r>
      <w:r w:rsidRPr="00862BAF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approved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4"/>
          <w:szCs w:val="24"/>
        </w:rPr>
        <w:t xml:space="preserve">Minutes for meetings of 9/10/08; 4/23/08: </w:t>
      </w:r>
      <w:r w:rsidRPr="00862BAF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approved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4"/>
          <w:szCs w:val="24"/>
        </w:rPr>
        <w:t xml:space="preserve">Report from the Provost 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4"/>
          <w:szCs w:val="24"/>
        </w:rPr>
        <w:t>New Business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0"/>
          <w:szCs w:val="20"/>
        </w:rPr>
        <w:t xml:space="preserve">#6605 </w:t>
      </w:r>
      <w:r w:rsidRPr="00862BAF">
        <w:rPr>
          <w:rFonts w:ascii="Helvetica" w:hAnsi="Helvetica" w:cs="Helvetica"/>
          <w:color w:val="000000"/>
          <w:sz w:val="20"/>
          <w:szCs w:val="20"/>
        </w:rPr>
        <w:tab/>
      </w:r>
      <w:r w:rsidRPr="00862BAF">
        <w:rPr>
          <w:rFonts w:ascii="Helvetica" w:hAnsi="Helvetica" w:cs="Helvetica"/>
          <w:color w:val="000000"/>
          <w:sz w:val="24"/>
          <w:szCs w:val="24"/>
        </w:rPr>
        <w:t xml:space="preserve">Art Education K-12 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 xml:space="preserve"> PCR</w:t>
      </w:r>
      <w:r w:rsidRPr="00862BAF">
        <w:rPr>
          <w:rFonts w:ascii="Helvetica" w:hAnsi="Helvetica" w:cs="Helvetica"/>
          <w:color w:val="000000"/>
          <w:sz w:val="24"/>
          <w:szCs w:val="24"/>
        </w:rPr>
        <w:br/>
      </w:r>
      <w:r w:rsidRPr="00862BAF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862BAF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approval with amendment 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0"/>
          <w:szCs w:val="20"/>
        </w:rPr>
        <w:t>#</w:t>
      </w:r>
      <w:r w:rsidRPr="00862BAF">
        <w:rPr>
          <w:rFonts w:ascii="Helvetica" w:hAnsi="Helvetica" w:cs="Helvetica"/>
          <w:color w:val="000000"/>
          <w:sz w:val="24"/>
          <w:szCs w:val="24"/>
        </w:rPr>
        <w:t>4608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Minor in Archaeology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Final Plan</w:t>
      </w:r>
      <w:r w:rsidRPr="00862BAF">
        <w:rPr>
          <w:rFonts w:ascii="Helvetica" w:hAnsi="Helvetica" w:cs="Helvetica"/>
          <w:color w:val="000000"/>
          <w:sz w:val="24"/>
          <w:szCs w:val="24"/>
        </w:rPr>
        <w:br/>
      </w:r>
      <w:r w:rsidRPr="00862BAF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</w:t>
      </w:r>
      <w:r w:rsidRPr="00862BAF">
        <w:rPr>
          <w:rFonts w:ascii="Helvetica" w:hAnsi="Helvetica" w:cs="Helvetica"/>
          <w:i/>
          <w:iCs/>
          <w:color w:val="000000"/>
          <w:sz w:val="24"/>
          <w:szCs w:val="24"/>
        </w:rPr>
        <w:t>:support Final plan with amendment.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0"/>
          <w:szCs w:val="20"/>
        </w:rPr>
        <w:t>#</w:t>
      </w:r>
      <w:r w:rsidRPr="00862BAF">
        <w:rPr>
          <w:rFonts w:ascii="Helvetica" w:hAnsi="Helvetica" w:cs="Helvetica"/>
          <w:color w:val="000000"/>
          <w:sz w:val="24"/>
          <w:szCs w:val="24"/>
        </w:rPr>
        <w:t>6586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Change in CJ Minor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PCR</w:t>
      </w:r>
      <w:r w:rsidRPr="00862BAF">
        <w:rPr>
          <w:rFonts w:ascii="Helvetica" w:hAnsi="Helvetica" w:cs="Helvetica"/>
          <w:color w:val="000000"/>
          <w:sz w:val="24"/>
          <w:szCs w:val="24"/>
        </w:rPr>
        <w:br/>
      </w:r>
      <w:r w:rsidRPr="00862BAF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862BAF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Approved with amendment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862BAF">
        <w:rPr>
          <w:rFonts w:ascii="Helvetica" w:hAnsi="Helvetica" w:cs="Helvetica"/>
          <w:color w:val="000000"/>
          <w:sz w:val="20"/>
          <w:szCs w:val="20"/>
        </w:rPr>
        <w:t xml:space="preserve">Student blueprint for success was presented by N. Giardina).  Working document distributed.  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0"/>
          <w:szCs w:val="20"/>
        </w:rPr>
        <w:t>UCC suggested check lists for reviewers.  Will be d</w:t>
      </w:r>
      <w:r w:rsidRPr="00862BAF">
        <w:rPr>
          <w:rFonts w:ascii="Helvetica" w:hAnsi="Helvetica" w:cs="Helvetica"/>
          <w:color w:val="000000"/>
          <w:sz w:val="24"/>
          <w:szCs w:val="24"/>
        </w:rPr>
        <w:t>istributed to CCC Chairs for review.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862BAF">
        <w:rPr>
          <w:rFonts w:ascii="Helvetica" w:hAnsi="Helvetica" w:cs="Helvetica"/>
          <w:color w:val="000000"/>
          <w:sz w:val="20"/>
          <w:szCs w:val="20"/>
        </w:rPr>
        <w:t>Finalize language for updated 30-day online requirement for CCPs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862BAF">
        <w:rPr>
          <w:rFonts w:ascii="Helvetica" w:hAnsi="Helvetica" w:cs="Helvetica"/>
          <w:color w:val="000000"/>
          <w:sz w:val="20"/>
          <w:szCs w:val="20"/>
        </w:rPr>
        <w:t>Approved with minor editing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b/>
          <w:bCs/>
          <w:color w:val="000000"/>
          <w:sz w:val="24"/>
          <w:szCs w:val="24"/>
        </w:rPr>
        <w:t>Adjournment:</w:t>
      </w:r>
      <w:r w:rsidRPr="00862BAF">
        <w:rPr>
          <w:rFonts w:ascii="Helvetica" w:hAnsi="Helvetica" w:cs="Helvetica"/>
          <w:color w:val="000000"/>
          <w:sz w:val="24"/>
          <w:szCs w:val="24"/>
        </w:rPr>
        <w:t xml:space="preserve">  4 PM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4"/>
          <w:szCs w:val="24"/>
        </w:rPr>
        <w:t>Proposals Approved after Minor Amendments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0"/>
          <w:szCs w:val="20"/>
        </w:rPr>
        <w:t>#</w:t>
      </w:r>
      <w:r w:rsidRPr="00862BAF">
        <w:rPr>
          <w:rFonts w:ascii="Helvetica" w:hAnsi="Helvetica" w:cs="Helvetica"/>
          <w:color w:val="000000"/>
          <w:sz w:val="24"/>
          <w:szCs w:val="24"/>
        </w:rPr>
        <w:t>6551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NUR 736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0"/>
          <w:szCs w:val="20"/>
        </w:rPr>
        <w:t>#</w:t>
      </w:r>
      <w:r w:rsidRPr="00862BAF">
        <w:rPr>
          <w:rFonts w:ascii="Helvetica" w:hAnsi="Helvetica" w:cs="Helvetica"/>
          <w:color w:val="000000"/>
          <w:sz w:val="24"/>
          <w:szCs w:val="24"/>
        </w:rPr>
        <w:t>6552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NUR 737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0"/>
          <w:szCs w:val="20"/>
        </w:rPr>
        <w:t>#</w:t>
      </w:r>
      <w:r w:rsidRPr="00862BAF">
        <w:rPr>
          <w:rFonts w:ascii="Helvetica" w:hAnsi="Helvetica" w:cs="Helvetica"/>
          <w:color w:val="000000"/>
          <w:sz w:val="24"/>
          <w:szCs w:val="24"/>
        </w:rPr>
        <w:t>6553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NUR 738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0"/>
          <w:szCs w:val="20"/>
        </w:rPr>
        <w:t>#</w:t>
      </w:r>
      <w:r w:rsidRPr="00862BAF">
        <w:rPr>
          <w:rFonts w:ascii="Helvetica" w:hAnsi="Helvetica" w:cs="Helvetica"/>
          <w:color w:val="000000"/>
          <w:sz w:val="24"/>
          <w:szCs w:val="24"/>
        </w:rPr>
        <w:t>6518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NUR 740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0"/>
          <w:szCs w:val="20"/>
        </w:rPr>
        <w:t>#</w:t>
      </w:r>
      <w:r w:rsidRPr="00862BAF">
        <w:rPr>
          <w:rFonts w:ascii="Helvetica" w:hAnsi="Helvetica" w:cs="Helvetica"/>
          <w:color w:val="000000"/>
          <w:sz w:val="24"/>
          <w:szCs w:val="24"/>
        </w:rPr>
        <w:t>6519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NUR 741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0"/>
          <w:szCs w:val="20"/>
        </w:rPr>
        <w:t>#</w:t>
      </w:r>
      <w:r w:rsidRPr="00862BAF">
        <w:rPr>
          <w:rFonts w:ascii="Helvetica" w:hAnsi="Helvetica" w:cs="Helvetica"/>
          <w:color w:val="000000"/>
          <w:sz w:val="24"/>
          <w:szCs w:val="24"/>
        </w:rPr>
        <w:t>6520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NUR 742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0"/>
          <w:szCs w:val="20"/>
        </w:rPr>
        <w:t>#</w:t>
      </w:r>
      <w:r w:rsidRPr="00862BAF">
        <w:rPr>
          <w:rFonts w:ascii="Helvetica" w:hAnsi="Helvetica" w:cs="Helvetica"/>
          <w:color w:val="000000"/>
          <w:sz w:val="24"/>
          <w:szCs w:val="24"/>
        </w:rPr>
        <w:t>6549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NUR 792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862BAF" w:rsidRPr="00862BAF" w:rsidRDefault="00862BAF" w:rsidP="00862B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62BAF">
        <w:rPr>
          <w:rFonts w:ascii="Helvetica" w:hAnsi="Helvetica" w:cs="Helvetica"/>
          <w:color w:val="000000"/>
          <w:sz w:val="20"/>
          <w:szCs w:val="20"/>
        </w:rPr>
        <w:t>#</w:t>
      </w:r>
      <w:r w:rsidRPr="00862BAF">
        <w:rPr>
          <w:rFonts w:ascii="Helvetica" w:hAnsi="Helvetica" w:cs="Helvetica"/>
          <w:color w:val="000000"/>
          <w:sz w:val="24"/>
          <w:szCs w:val="24"/>
        </w:rPr>
        <w:t>6548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NUR 793</w:t>
      </w:r>
      <w:r w:rsidRPr="00862BAF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50DA6" w:rsidRDefault="00D50DA6"/>
    <w:sectPr w:rsidR="00D50DA6" w:rsidSect="00FC65A8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2BAF"/>
    <w:rsid w:val="00862BAF"/>
    <w:rsid w:val="00D5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Company>GVSU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2011-05-26T17:18:00Z</dcterms:created>
  <dcterms:modified xsi:type="dcterms:W3CDTF">2011-05-26T17:19:00Z</dcterms:modified>
</cp:coreProperties>
</file>