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D428FD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Wednesday, March 25, 2008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DeVos Campus, Amway Boardroom, 502C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D428FD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#23)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D428FD">
        <w:rPr>
          <w:rFonts w:ascii="Arial" w:hAnsi="Arial" w:cs="Arial"/>
          <w:color w:val="000000"/>
          <w:sz w:val="20"/>
          <w:szCs w:val="20"/>
        </w:rPr>
        <w:t>New Business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#4872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  <w:t>Instruction and Curriculum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#4873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  <w:t>Literacy Studies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#4874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  <w:t>Educational Leadership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#4875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  <w:t>College Student Affairs Leadership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Process to run a single section online</w:t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Time-to-Graduation Review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University Requirements Review</w:t>
      </w:r>
      <w:r w:rsidRPr="00D428FD">
        <w:rPr>
          <w:rFonts w:ascii="Helvetica" w:hAnsi="Helvetica" w:cs="Helvetica"/>
          <w:color w:val="000000"/>
          <w:sz w:val="24"/>
          <w:szCs w:val="24"/>
        </w:rPr>
        <w:tab/>
      </w: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D428FD" w:rsidRPr="00D428FD" w:rsidRDefault="00D428FD" w:rsidP="00D428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428FD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6F2E3A" w:rsidRDefault="006F2E3A"/>
    <w:sectPr w:rsidR="006F2E3A" w:rsidSect="009C2C17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28FD"/>
    <w:rsid w:val="006F2E3A"/>
    <w:rsid w:val="00D4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GVSU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2011-05-26T17:50:00Z</dcterms:created>
  <dcterms:modified xsi:type="dcterms:W3CDTF">2011-05-26T17:51:00Z</dcterms:modified>
</cp:coreProperties>
</file>