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E9B" w:rsidRPr="00EE4E9B" w:rsidRDefault="00EE4E9B" w:rsidP="00EE4E9B">
      <w:pPr>
        <w:autoSpaceDE w:val="0"/>
        <w:autoSpaceDN w:val="0"/>
        <w:adjustRightInd w:val="0"/>
        <w:spacing w:after="0" w:line="240" w:lineRule="auto"/>
        <w:jc w:val="center"/>
        <w:rPr>
          <w:rFonts w:ascii="Helvetica" w:hAnsi="Helvetica" w:cs="Helvetica"/>
          <w:b/>
          <w:bCs/>
          <w:color w:val="000000"/>
          <w:sz w:val="20"/>
          <w:szCs w:val="20"/>
        </w:rPr>
      </w:pPr>
      <w:r w:rsidRPr="00EE4E9B">
        <w:rPr>
          <w:rFonts w:ascii="Helvetica" w:hAnsi="Helvetica" w:cs="Helvetica"/>
          <w:b/>
          <w:bCs/>
          <w:color w:val="000000"/>
          <w:sz w:val="20"/>
          <w:szCs w:val="20"/>
        </w:rPr>
        <w:t>University Curriculum Committee</w:t>
      </w:r>
    </w:p>
    <w:p w:rsidR="00EE4E9B" w:rsidRPr="00EE4E9B" w:rsidRDefault="00EE4E9B" w:rsidP="00EE4E9B">
      <w:pPr>
        <w:autoSpaceDE w:val="0"/>
        <w:autoSpaceDN w:val="0"/>
        <w:adjustRightInd w:val="0"/>
        <w:spacing w:after="0" w:line="240" w:lineRule="auto"/>
        <w:jc w:val="center"/>
        <w:rPr>
          <w:rFonts w:ascii="Helvetica" w:hAnsi="Helvetica" w:cs="Helvetica"/>
          <w:color w:val="000000"/>
          <w:sz w:val="24"/>
          <w:szCs w:val="24"/>
        </w:rPr>
      </w:pPr>
      <w:r w:rsidRPr="00EE4E9B">
        <w:rPr>
          <w:rFonts w:ascii="Helvetica" w:hAnsi="Helvetica" w:cs="Helvetica"/>
          <w:color w:val="000000"/>
          <w:sz w:val="24"/>
          <w:szCs w:val="24"/>
        </w:rPr>
        <w:t>Minutes of Wednesday, February 4, 2009</w:t>
      </w:r>
    </w:p>
    <w:p w:rsidR="00EE4E9B" w:rsidRPr="00EE4E9B" w:rsidRDefault="00EE4E9B" w:rsidP="00EE4E9B">
      <w:pPr>
        <w:autoSpaceDE w:val="0"/>
        <w:autoSpaceDN w:val="0"/>
        <w:adjustRightInd w:val="0"/>
        <w:spacing w:after="0" w:line="240" w:lineRule="auto"/>
        <w:jc w:val="center"/>
        <w:rPr>
          <w:rFonts w:ascii="Helvetica" w:hAnsi="Helvetica" w:cs="Helvetica"/>
          <w:color w:val="000000"/>
          <w:sz w:val="24"/>
          <w:szCs w:val="24"/>
        </w:rPr>
      </w:pPr>
    </w:p>
    <w:p w:rsidR="00EE4E9B" w:rsidRPr="00EE4E9B" w:rsidRDefault="00EE4E9B" w:rsidP="00EE4E9B">
      <w:pPr>
        <w:autoSpaceDE w:val="0"/>
        <w:autoSpaceDN w:val="0"/>
        <w:adjustRightInd w:val="0"/>
        <w:spacing w:after="0" w:line="240" w:lineRule="auto"/>
        <w:rPr>
          <w:rFonts w:ascii="Helvetica" w:hAnsi="Helvetica" w:cs="Helvetica"/>
          <w:color w:val="000000"/>
          <w:sz w:val="24"/>
          <w:szCs w:val="24"/>
        </w:rPr>
      </w:pPr>
      <w:r w:rsidRPr="00EE4E9B">
        <w:rPr>
          <w:rFonts w:ascii="Arial" w:hAnsi="Arial" w:cs="Arial"/>
          <w:b/>
          <w:bCs/>
          <w:color w:val="000000"/>
          <w:sz w:val="24"/>
          <w:szCs w:val="24"/>
        </w:rPr>
        <w:t xml:space="preserve">Present:  </w:t>
      </w:r>
      <w:r w:rsidRPr="00EE4E9B">
        <w:rPr>
          <w:rFonts w:ascii="Arial" w:hAnsi="Arial" w:cs="Arial"/>
          <w:b/>
          <w:bCs/>
          <w:color w:val="000000"/>
          <w:sz w:val="24"/>
          <w:szCs w:val="24"/>
        </w:rPr>
        <w:tab/>
      </w:r>
      <w:r w:rsidRPr="00EE4E9B">
        <w:rPr>
          <w:rFonts w:ascii="Arial" w:hAnsi="Arial" w:cs="Arial"/>
          <w:color w:val="000000"/>
          <w:sz w:val="24"/>
          <w:szCs w:val="24"/>
        </w:rPr>
        <w:t xml:space="preserve">Robert Adams (Chair), David Alvarez, Teresa Bacon-Baguley, Jean Barry, Martin Burg (Vice Chair), Nancy </w:t>
      </w:r>
      <w:proofErr w:type="spellStart"/>
      <w:r w:rsidRPr="00EE4E9B">
        <w:rPr>
          <w:rFonts w:ascii="Arial" w:hAnsi="Arial" w:cs="Arial"/>
          <w:color w:val="000000"/>
          <w:sz w:val="24"/>
          <w:szCs w:val="24"/>
        </w:rPr>
        <w:t>Giardina</w:t>
      </w:r>
      <w:proofErr w:type="spellEnd"/>
      <w:r w:rsidRPr="00EE4E9B">
        <w:rPr>
          <w:rFonts w:ascii="Arial" w:hAnsi="Arial" w:cs="Arial"/>
          <w:color w:val="000000"/>
          <w:sz w:val="24"/>
          <w:szCs w:val="24"/>
        </w:rPr>
        <w:t xml:space="preserve"> (ex officio), Greg Mahoney, Mel Northup, Mark </w:t>
      </w:r>
      <w:proofErr w:type="spellStart"/>
      <w:r w:rsidRPr="00EE4E9B">
        <w:rPr>
          <w:rFonts w:ascii="Arial" w:hAnsi="Arial" w:cs="Arial"/>
          <w:color w:val="000000"/>
          <w:sz w:val="24"/>
          <w:szCs w:val="24"/>
        </w:rPr>
        <w:t>Pestana</w:t>
      </w:r>
      <w:proofErr w:type="spellEnd"/>
      <w:r w:rsidRPr="00EE4E9B">
        <w:rPr>
          <w:rFonts w:ascii="Arial" w:hAnsi="Arial" w:cs="Arial"/>
          <w:color w:val="000000"/>
          <w:sz w:val="24"/>
          <w:szCs w:val="24"/>
        </w:rPr>
        <w:t xml:space="preserve">, Glenn </w:t>
      </w:r>
      <w:proofErr w:type="spellStart"/>
      <w:r w:rsidRPr="00EE4E9B">
        <w:rPr>
          <w:rFonts w:ascii="Arial" w:hAnsi="Arial" w:cs="Arial"/>
          <w:color w:val="000000"/>
          <w:sz w:val="24"/>
          <w:szCs w:val="24"/>
        </w:rPr>
        <w:t>Pettengill</w:t>
      </w:r>
      <w:proofErr w:type="spellEnd"/>
      <w:r w:rsidRPr="00EE4E9B">
        <w:rPr>
          <w:rFonts w:ascii="Arial" w:hAnsi="Arial" w:cs="Arial"/>
          <w:color w:val="000000"/>
          <w:sz w:val="24"/>
          <w:szCs w:val="24"/>
        </w:rPr>
        <w:t xml:space="preserve">, Scott Rood, Bill </w:t>
      </w:r>
      <w:proofErr w:type="spellStart"/>
      <w:r w:rsidRPr="00EE4E9B">
        <w:rPr>
          <w:rFonts w:ascii="Arial" w:hAnsi="Arial" w:cs="Arial"/>
          <w:color w:val="000000"/>
          <w:sz w:val="24"/>
          <w:szCs w:val="24"/>
        </w:rPr>
        <w:t>Selesky</w:t>
      </w:r>
      <w:proofErr w:type="spellEnd"/>
      <w:r w:rsidRPr="00EE4E9B">
        <w:rPr>
          <w:rFonts w:ascii="Arial" w:hAnsi="Arial" w:cs="Arial"/>
          <w:color w:val="000000"/>
          <w:sz w:val="24"/>
          <w:szCs w:val="24"/>
        </w:rPr>
        <w:t xml:space="preserve"> (Student Rep), Claudia Sowa </w:t>
      </w:r>
      <w:proofErr w:type="spellStart"/>
      <w:r w:rsidRPr="00EE4E9B">
        <w:rPr>
          <w:rFonts w:ascii="Arial" w:hAnsi="Arial" w:cs="Arial"/>
          <w:color w:val="000000"/>
          <w:sz w:val="24"/>
          <w:szCs w:val="24"/>
        </w:rPr>
        <w:t>Wojciakowski</w:t>
      </w:r>
      <w:proofErr w:type="spellEnd"/>
      <w:r w:rsidRPr="00EE4E9B">
        <w:rPr>
          <w:rFonts w:ascii="Arial" w:hAnsi="Arial" w:cs="Arial"/>
          <w:color w:val="000000"/>
          <w:sz w:val="24"/>
          <w:szCs w:val="24"/>
        </w:rPr>
        <w:t xml:space="preserve">,  Bob </w:t>
      </w:r>
      <w:proofErr w:type="spellStart"/>
      <w:r w:rsidRPr="00EE4E9B">
        <w:rPr>
          <w:rFonts w:ascii="Arial" w:hAnsi="Arial" w:cs="Arial"/>
          <w:color w:val="000000"/>
          <w:sz w:val="24"/>
          <w:szCs w:val="24"/>
        </w:rPr>
        <w:t>Swieringa</w:t>
      </w:r>
      <w:proofErr w:type="spellEnd"/>
      <w:r w:rsidRPr="00EE4E9B">
        <w:rPr>
          <w:rFonts w:ascii="Arial" w:hAnsi="Arial" w:cs="Arial"/>
          <w:color w:val="000000"/>
          <w:sz w:val="24"/>
          <w:szCs w:val="24"/>
        </w:rPr>
        <w:t xml:space="preserve">, Douglas Way  </w:t>
      </w:r>
    </w:p>
    <w:p w:rsidR="00EE4E9B" w:rsidRPr="00EE4E9B" w:rsidRDefault="00EE4E9B" w:rsidP="00EE4E9B">
      <w:pPr>
        <w:autoSpaceDE w:val="0"/>
        <w:autoSpaceDN w:val="0"/>
        <w:adjustRightInd w:val="0"/>
        <w:spacing w:after="0" w:line="240" w:lineRule="auto"/>
        <w:rPr>
          <w:rFonts w:ascii="Helvetica" w:hAnsi="Helvetica" w:cs="Helvetica"/>
          <w:color w:val="000000"/>
          <w:sz w:val="24"/>
          <w:szCs w:val="24"/>
        </w:rPr>
      </w:pPr>
    </w:p>
    <w:p w:rsidR="00EE4E9B" w:rsidRPr="00EE4E9B" w:rsidRDefault="00EE4E9B" w:rsidP="00EE4E9B">
      <w:pPr>
        <w:autoSpaceDE w:val="0"/>
        <w:autoSpaceDN w:val="0"/>
        <w:adjustRightInd w:val="0"/>
        <w:spacing w:after="0" w:line="240" w:lineRule="auto"/>
        <w:rPr>
          <w:rFonts w:ascii="Helvetica" w:hAnsi="Helvetica" w:cs="Helvetica"/>
          <w:color w:val="000000"/>
          <w:sz w:val="24"/>
          <w:szCs w:val="24"/>
        </w:rPr>
      </w:pPr>
      <w:r w:rsidRPr="00EE4E9B">
        <w:rPr>
          <w:rFonts w:ascii="Helvetica" w:hAnsi="Helvetica" w:cs="Helvetica"/>
          <w:b/>
          <w:bCs/>
          <w:color w:val="000000"/>
          <w:sz w:val="24"/>
          <w:szCs w:val="24"/>
        </w:rPr>
        <w:t>Approval of the Agenda:</w:t>
      </w:r>
      <w:r w:rsidRPr="00EE4E9B">
        <w:rPr>
          <w:rFonts w:ascii="Helvetica" w:hAnsi="Helvetica" w:cs="Helvetica"/>
          <w:color w:val="000000"/>
          <w:sz w:val="24"/>
          <w:szCs w:val="24"/>
        </w:rPr>
        <w:t xml:space="preserve">  passed</w:t>
      </w:r>
    </w:p>
    <w:p w:rsidR="00EE4E9B" w:rsidRPr="00EE4E9B" w:rsidRDefault="00EE4E9B" w:rsidP="00EE4E9B">
      <w:pPr>
        <w:autoSpaceDE w:val="0"/>
        <w:autoSpaceDN w:val="0"/>
        <w:adjustRightInd w:val="0"/>
        <w:spacing w:after="0" w:line="240" w:lineRule="auto"/>
        <w:rPr>
          <w:rFonts w:ascii="Helvetica" w:hAnsi="Helvetica" w:cs="Helvetica"/>
          <w:color w:val="000000"/>
          <w:sz w:val="24"/>
          <w:szCs w:val="24"/>
        </w:rPr>
      </w:pPr>
    </w:p>
    <w:p w:rsidR="00EE4E9B" w:rsidRPr="00EE4E9B" w:rsidRDefault="00EE4E9B" w:rsidP="00EE4E9B">
      <w:pPr>
        <w:autoSpaceDE w:val="0"/>
        <w:autoSpaceDN w:val="0"/>
        <w:adjustRightInd w:val="0"/>
        <w:spacing w:after="0" w:line="240" w:lineRule="auto"/>
        <w:rPr>
          <w:rFonts w:ascii="Helvetica" w:hAnsi="Helvetica" w:cs="Helvetica"/>
          <w:color w:val="000000"/>
          <w:sz w:val="24"/>
          <w:szCs w:val="24"/>
        </w:rPr>
      </w:pPr>
      <w:r w:rsidRPr="00EE4E9B">
        <w:rPr>
          <w:rFonts w:ascii="Helvetica" w:hAnsi="Helvetica" w:cs="Helvetica"/>
          <w:b/>
          <w:bCs/>
          <w:color w:val="000000"/>
          <w:sz w:val="24"/>
          <w:szCs w:val="24"/>
        </w:rPr>
        <w:t>Approval of the Minutes:</w:t>
      </w:r>
      <w:r w:rsidRPr="00EE4E9B">
        <w:rPr>
          <w:rFonts w:ascii="Helvetica" w:hAnsi="Helvetica" w:cs="Helvetica"/>
          <w:color w:val="000000"/>
          <w:sz w:val="24"/>
          <w:szCs w:val="24"/>
        </w:rPr>
        <w:t xml:space="preserve"> minutes from 1/28/09 meeting approved</w:t>
      </w:r>
    </w:p>
    <w:p w:rsidR="00EE4E9B" w:rsidRPr="00EE4E9B" w:rsidRDefault="00EE4E9B" w:rsidP="00EE4E9B">
      <w:pPr>
        <w:autoSpaceDE w:val="0"/>
        <w:autoSpaceDN w:val="0"/>
        <w:adjustRightInd w:val="0"/>
        <w:spacing w:after="0" w:line="240" w:lineRule="auto"/>
        <w:rPr>
          <w:rFonts w:ascii="Helvetica" w:hAnsi="Helvetica" w:cs="Helvetica"/>
          <w:color w:val="000000"/>
          <w:sz w:val="24"/>
          <w:szCs w:val="24"/>
        </w:rPr>
      </w:pPr>
    </w:p>
    <w:p w:rsidR="00EE4E9B" w:rsidRPr="00EE4E9B" w:rsidRDefault="00EE4E9B" w:rsidP="00EE4E9B">
      <w:pPr>
        <w:autoSpaceDE w:val="0"/>
        <w:autoSpaceDN w:val="0"/>
        <w:adjustRightInd w:val="0"/>
        <w:spacing w:after="0" w:line="240" w:lineRule="auto"/>
        <w:rPr>
          <w:rFonts w:ascii="Helvetica" w:hAnsi="Helvetica" w:cs="Helvetica"/>
          <w:b/>
          <w:bCs/>
          <w:color w:val="000000"/>
          <w:sz w:val="24"/>
          <w:szCs w:val="24"/>
        </w:rPr>
      </w:pPr>
      <w:r w:rsidRPr="00EE4E9B">
        <w:rPr>
          <w:rFonts w:ascii="Helvetica" w:hAnsi="Helvetica" w:cs="Helvetica"/>
          <w:b/>
          <w:bCs/>
          <w:color w:val="000000"/>
          <w:sz w:val="24"/>
          <w:szCs w:val="24"/>
        </w:rPr>
        <w:t xml:space="preserve">Report from the Chair:  </w:t>
      </w:r>
    </w:p>
    <w:p w:rsidR="00EE4E9B" w:rsidRPr="00EE4E9B" w:rsidRDefault="00EE4E9B" w:rsidP="00EE4E9B">
      <w:pPr>
        <w:autoSpaceDE w:val="0"/>
        <w:autoSpaceDN w:val="0"/>
        <w:adjustRightInd w:val="0"/>
        <w:spacing w:after="0" w:line="240" w:lineRule="auto"/>
        <w:rPr>
          <w:rFonts w:ascii="Helvetica" w:hAnsi="Helvetica" w:cs="Helvetica"/>
          <w:color w:val="000000"/>
          <w:sz w:val="24"/>
          <w:szCs w:val="24"/>
        </w:rPr>
      </w:pPr>
      <w:r w:rsidRPr="00EE4E9B">
        <w:rPr>
          <w:rFonts w:ascii="Helvetica" w:hAnsi="Helvetica" w:cs="Helvetica"/>
          <w:color w:val="000000"/>
          <w:sz w:val="24"/>
          <w:szCs w:val="24"/>
        </w:rPr>
        <w:t>Catalog template is being sent to the College Deans.  Electronic version will be placed online.  UCC agreed that programs updating their catalog copy to use the new verbiage (major, emphasis, concentration, specialization) does not require curriculum review.</w:t>
      </w:r>
    </w:p>
    <w:p w:rsidR="00EE4E9B" w:rsidRPr="00EE4E9B" w:rsidRDefault="00EE4E9B" w:rsidP="00EE4E9B">
      <w:pPr>
        <w:autoSpaceDE w:val="0"/>
        <w:autoSpaceDN w:val="0"/>
        <w:adjustRightInd w:val="0"/>
        <w:spacing w:after="0" w:line="240" w:lineRule="auto"/>
        <w:rPr>
          <w:rFonts w:ascii="Helvetica" w:hAnsi="Helvetica" w:cs="Helvetica"/>
          <w:color w:val="000000"/>
          <w:sz w:val="24"/>
          <w:szCs w:val="24"/>
        </w:rPr>
      </w:pPr>
      <w:r w:rsidRPr="00EE4E9B">
        <w:rPr>
          <w:rFonts w:ascii="Helvetica" w:hAnsi="Helvetica" w:cs="Helvetica"/>
          <w:color w:val="000000"/>
          <w:sz w:val="24"/>
          <w:szCs w:val="24"/>
        </w:rPr>
        <w:t>Gen Ed subcommittee continues to work on the use of minors as themes. What can UCC do to accelerate the issue to be with, i.e., this semester?</w:t>
      </w:r>
    </w:p>
    <w:p w:rsidR="00EE4E9B" w:rsidRPr="00EE4E9B" w:rsidRDefault="00EE4E9B" w:rsidP="00EE4E9B">
      <w:pPr>
        <w:autoSpaceDE w:val="0"/>
        <w:autoSpaceDN w:val="0"/>
        <w:adjustRightInd w:val="0"/>
        <w:spacing w:after="0" w:line="240" w:lineRule="auto"/>
        <w:rPr>
          <w:rFonts w:ascii="Helvetica" w:hAnsi="Helvetica" w:cs="Helvetica"/>
          <w:color w:val="000000"/>
          <w:sz w:val="24"/>
          <w:szCs w:val="24"/>
        </w:rPr>
      </w:pPr>
      <w:r w:rsidRPr="00EE4E9B">
        <w:rPr>
          <w:rFonts w:ascii="Helvetica" w:hAnsi="Helvetica" w:cs="Helvetica"/>
          <w:color w:val="000000"/>
          <w:sz w:val="24"/>
          <w:szCs w:val="24"/>
        </w:rPr>
        <w:t>Curriculum form comments are back enough to be looked at in the near future.</w:t>
      </w:r>
    </w:p>
    <w:p w:rsidR="00EE4E9B" w:rsidRPr="00EE4E9B" w:rsidRDefault="00EE4E9B" w:rsidP="00EE4E9B">
      <w:pPr>
        <w:autoSpaceDE w:val="0"/>
        <w:autoSpaceDN w:val="0"/>
        <w:adjustRightInd w:val="0"/>
        <w:spacing w:after="0" w:line="240" w:lineRule="auto"/>
        <w:rPr>
          <w:rFonts w:ascii="Helvetica" w:hAnsi="Helvetica" w:cs="Helvetica"/>
          <w:color w:val="000000"/>
          <w:sz w:val="24"/>
          <w:szCs w:val="24"/>
        </w:rPr>
      </w:pPr>
      <w:r w:rsidRPr="00EE4E9B">
        <w:rPr>
          <w:rFonts w:ascii="Helvetica" w:hAnsi="Helvetica" w:cs="Helvetica"/>
          <w:color w:val="000000"/>
          <w:sz w:val="24"/>
          <w:szCs w:val="24"/>
        </w:rPr>
        <w:t>Declaration of undergraduate degree form: should this be online or not?  Committee consensus indicated that the form needs to go with the new program/major form.</w:t>
      </w:r>
    </w:p>
    <w:p w:rsidR="00EE4E9B" w:rsidRPr="00EE4E9B" w:rsidRDefault="00EE4E9B" w:rsidP="00EE4E9B">
      <w:pPr>
        <w:autoSpaceDE w:val="0"/>
        <w:autoSpaceDN w:val="0"/>
        <w:adjustRightInd w:val="0"/>
        <w:spacing w:after="0" w:line="240" w:lineRule="auto"/>
        <w:rPr>
          <w:rFonts w:ascii="Helvetica" w:hAnsi="Helvetica" w:cs="Helvetica"/>
          <w:color w:val="000000"/>
          <w:sz w:val="24"/>
          <w:szCs w:val="24"/>
        </w:rPr>
      </w:pPr>
    </w:p>
    <w:p w:rsidR="00EE4E9B" w:rsidRPr="00EE4E9B" w:rsidRDefault="00EE4E9B" w:rsidP="00EE4E9B">
      <w:pPr>
        <w:autoSpaceDE w:val="0"/>
        <w:autoSpaceDN w:val="0"/>
        <w:adjustRightInd w:val="0"/>
        <w:spacing w:after="0" w:line="240" w:lineRule="auto"/>
        <w:rPr>
          <w:rFonts w:ascii="Helvetica" w:hAnsi="Helvetica" w:cs="Helvetica"/>
          <w:color w:val="000000"/>
          <w:sz w:val="24"/>
          <w:szCs w:val="24"/>
        </w:rPr>
      </w:pPr>
      <w:r w:rsidRPr="00EE4E9B">
        <w:rPr>
          <w:rFonts w:ascii="Helvetica" w:hAnsi="Helvetica" w:cs="Helvetica"/>
          <w:b/>
          <w:bCs/>
          <w:color w:val="000000"/>
          <w:sz w:val="24"/>
          <w:szCs w:val="24"/>
        </w:rPr>
        <w:t>Report from the Provost:</w:t>
      </w:r>
      <w:r w:rsidRPr="00EE4E9B">
        <w:rPr>
          <w:rFonts w:ascii="Helvetica" w:hAnsi="Helvetica" w:cs="Helvetica"/>
          <w:color w:val="000000"/>
          <w:sz w:val="24"/>
          <w:szCs w:val="24"/>
        </w:rPr>
        <w:t xml:space="preserve"> Catalog template is moving along.</w:t>
      </w:r>
    </w:p>
    <w:p w:rsidR="00EE4E9B" w:rsidRPr="00EE4E9B" w:rsidRDefault="00EE4E9B" w:rsidP="00EE4E9B">
      <w:pPr>
        <w:autoSpaceDE w:val="0"/>
        <w:autoSpaceDN w:val="0"/>
        <w:adjustRightInd w:val="0"/>
        <w:spacing w:after="0" w:line="240" w:lineRule="auto"/>
        <w:rPr>
          <w:rFonts w:ascii="Helvetica" w:hAnsi="Helvetica" w:cs="Helvetica"/>
          <w:color w:val="000000"/>
          <w:sz w:val="24"/>
          <w:szCs w:val="24"/>
        </w:rPr>
      </w:pPr>
      <w:r w:rsidRPr="00EE4E9B">
        <w:rPr>
          <w:rFonts w:ascii="Helvetica" w:hAnsi="Helvetica" w:cs="Helvetica"/>
          <w:color w:val="000000"/>
          <w:sz w:val="24"/>
          <w:szCs w:val="24"/>
        </w:rPr>
        <w:tab/>
      </w:r>
      <w:r w:rsidRPr="00EE4E9B">
        <w:rPr>
          <w:rFonts w:ascii="Helvetica" w:hAnsi="Helvetica" w:cs="Helvetica"/>
          <w:color w:val="000000"/>
          <w:sz w:val="24"/>
          <w:szCs w:val="24"/>
        </w:rPr>
        <w:tab/>
      </w:r>
      <w:r w:rsidRPr="00EE4E9B">
        <w:rPr>
          <w:rFonts w:ascii="Helvetica" w:hAnsi="Helvetica" w:cs="Helvetica"/>
          <w:color w:val="000000"/>
          <w:sz w:val="24"/>
          <w:szCs w:val="24"/>
        </w:rPr>
        <w:tab/>
        <w:t>Time to graduation needs to be looked at</w:t>
      </w:r>
      <w:r w:rsidRPr="00EE4E9B">
        <w:rPr>
          <w:rFonts w:ascii="Helvetica" w:hAnsi="Helvetica" w:cs="Helvetica"/>
          <w:color w:val="000000"/>
          <w:sz w:val="24"/>
          <w:szCs w:val="24"/>
        </w:rPr>
        <w:tab/>
      </w:r>
      <w:r w:rsidRPr="00EE4E9B">
        <w:rPr>
          <w:rFonts w:ascii="Helvetica" w:hAnsi="Helvetica" w:cs="Helvetica"/>
          <w:color w:val="000000"/>
          <w:sz w:val="24"/>
          <w:szCs w:val="24"/>
        </w:rPr>
        <w:tab/>
        <w:t>Glitches in online system are being addressed when discovered.</w:t>
      </w:r>
    </w:p>
    <w:p w:rsidR="00EE4E9B" w:rsidRPr="00EE4E9B" w:rsidRDefault="00EE4E9B" w:rsidP="00EE4E9B">
      <w:pPr>
        <w:autoSpaceDE w:val="0"/>
        <w:autoSpaceDN w:val="0"/>
        <w:adjustRightInd w:val="0"/>
        <w:spacing w:after="0" w:line="240" w:lineRule="auto"/>
        <w:rPr>
          <w:rFonts w:ascii="Helvetica" w:hAnsi="Helvetica" w:cs="Helvetica"/>
          <w:color w:val="000000"/>
          <w:sz w:val="24"/>
          <w:szCs w:val="24"/>
        </w:rPr>
      </w:pPr>
      <w:r w:rsidRPr="00EE4E9B">
        <w:rPr>
          <w:rFonts w:ascii="Helvetica" w:hAnsi="Helvetica" w:cs="Helvetica"/>
          <w:color w:val="000000"/>
          <w:sz w:val="24"/>
          <w:szCs w:val="24"/>
        </w:rPr>
        <w:tab/>
      </w:r>
      <w:r w:rsidRPr="00EE4E9B">
        <w:rPr>
          <w:rFonts w:ascii="Helvetica" w:hAnsi="Helvetica" w:cs="Helvetica"/>
          <w:color w:val="000000"/>
          <w:sz w:val="24"/>
          <w:szCs w:val="24"/>
        </w:rPr>
        <w:tab/>
      </w:r>
    </w:p>
    <w:p w:rsidR="00EE4E9B" w:rsidRPr="00EE4E9B" w:rsidRDefault="00EE4E9B" w:rsidP="00EE4E9B">
      <w:pPr>
        <w:autoSpaceDE w:val="0"/>
        <w:autoSpaceDN w:val="0"/>
        <w:adjustRightInd w:val="0"/>
        <w:spacing w:after="0" w:line="240" w:lineRule="auto"/>
        <w:rPr>
          <w:rFonts w:ascii="Arial" w:hAnsi="Arial" w:cs="Arial"/>
          <w:b/>
          <w:bCs/>
          <w:color w:val="000000"/>
          <w:sz w:val="20"/>
          <w:szCs w:val="20"/>
        </w:rPr>
      </w:pPr>
      <w:r w:rsidRPr="00EE4E9B">
        <w:rPr>
          <w:rFonts w:ascii="Arial" w:hAnsi="Arial" w:cs="Arial"/>
          <w:b/>
          <w:bCs/>
          <w:color w:val="000000"/>
          <w:sz w:val="20"/>
          <w:szCs w:val="20"/>
        </w:rPr>
        <w:t>New Business</w:t>
      </w:r>
    </w:p>
    <w:p w:rsidR="00EE4E9B" w:rsidRPr="00EE4E9B" w:rsidRDefault="00EE4E9B" w:rsidP="00EE4E9B">
      <w:pPr>
        <w:autoSpaceDE w:val="0"/>
        <w:autoSpaceDN w:val="0"/>
        <w:adjustRightInd w:val="0"/>
        <w:spacing w:after="0" w:line="240" w:lineRule="auto"/>
        <w:ind w:left="720" w:hanging="360"/>
        <w:rPr>
          <w:rFonts w:ascii="Helvetica" w:hAnsi="Helvetica" w:cs="Helvetica"/>
          <w:color w:val="000000"/>
          <w:sz w:val="24"/>
          <w:szCs w:val="24"/>
        </w:rPr>
      </w:pPr>
      <w:r w:rsidRPr="00EE4E9B">
        <w:rPr>
          <w:rFonts w:ascii="Helvetica" w:hAnsi="Helvetica" w:cs="Helvetica"/>
          <w:color w:val="000000"/>
          <w:sz w:val="24"/>
          <w:szCs w:val="24"/>
        </w:rPr>
        <w:t>#6627</w:t>
      </w:r>
      <w:r w:rsidRPr="00EE4E9B">
        <w:rPr>
          <w:rFonts w:ascii="Helvetica" w:hAnsi="Helvetica" w:cs="Helvetica"/>
          <w:color w:val="000000"/>
          <w:sz w:val="24"/>
          <w:szCs w:val="24"/>
        </w:rPr>
        <w:tab/>
        <w:t>GIS Technology Certificate (revised)</w:t>
      </w:r>
    </w:p>
    <w:p w:rsidR="00EE4E9B" w:rsidRPr="00EE4E9B" w:rsidRDefault="00EE4E9B" w:rsidP="00EE4E9B">
      <w:pPr>
        <w:autoSpaceDE w:val="0"/>
        <w:autoSpaceDN w:val="0"/>
        <w:adjustRightInd w:val="0"/>
        <w:spacing w:after="0" w:line="240" w:lineRule="auto"/>
        <w:rPr>
          <w:rFonts w:ascii="Helvetica" w:hAnsi="Helvetica" w:cs="Helvetica"/>
          <w:color w:val="000000"/>
          <w:sz w:val="24"/>
          <w:szCs w:val="24"/>
        </w:rPr>
      </w:pPr>
      <w:r w:rsidRPr="00EE4E9B">
        <w:rPr>
          <w:rFonts w:ascii="Arial" w:hAnsi="Arial" w:cs="Arial"/>
          <w:color w:val="000000"/>
          <w:sz w:val="20"/>
          <w:szCs w:val="20"/>
        </w:rPr>
        <w:t>This proposal was sent back needing only catalogue copy-they needed to add a section of catalogue copy and was not done.  The revision altered the original proposal and is not acce</w:t>
      </w:r>
      <w:r w:rsidRPr="00EE4E9B">
        <w:rPr>
          <w:rFonts w:ascii="Helvetica" w:hAnsi="Helvetica" w:cs="Helvetica"/>
          <w:color w:val="000000"/>
          <w:sz w:val="24"/>
          <w:szCs w:val="24"/>
        </w:rPr>
        <w:t>ptable.</w:t>
      </w:r>
    </w:p>
    <w:p w:rsidR="00EE4E9B" w:rsidRPr="00EE4E9B" w:rsidRDefault="00EE4E9B" w:rsidP="00EE4E9B">
      <w:pPr>
        <w:autoSpaceDE w:val="0"/>
        <w:autoSpaceDN w:val="0"/>
        <w:adjustRightInd w:val="0"/>
        <w:spacing w:after="0" w:line="240" w:lineRule="auto"/>
        <w:rPr>
          <w:rFonts w:ascii="Arial" w:hAnsi="Arial" w:cs="Arial"/>
          <w:color w:val="000000"/>
          <w:sz w:val="20"/>
          <w:szCs w:val="20"/>
        </w:rPr>
      </w:pPr>
      <w:r w:rsidRPr="00EE4E9B">
        <w:rPr>
          <w:rFonts w:ascii="Arial" w:hAnsi="Arial" w:cs="Arial"/>
          <w:color w:val="000000"/>
          <w:sz w:val="20"/>
          <w:szCs w:val="20"/>
        </w:rPr>
        <w:t>The program was changed by altering the CS courses; proposal was changed from the copy sent through the curricular process-the change is substantial enough is going to cause the program to need to be reviewed…</w:t>
      </w:r>
    </w:p>
    <w:p w:rsidR="00EE4E9B" w:rsidRPr="00EE4E9B" w:rsidRDefault="00EE4E9B" w:rsidP="00EE4E9B">
      <w:pPr>
        <w:autoSpaceDE w:val="0"/>
        <w:autoSpaceDN w:val="0"/>
        <w:adjustRightInd w:val="0"/>
        <w:spacing w:after="0" w:line="240" w:lineRule="auto"/>
        <w:rPr>
          <w:rFonts w:ascii="Helvetica" w:hAnsi="Helvetica" w:cs="Helvetica"/>
          <w:b/>
          <w:bCs/>
          <w:i/>
          <w:iCs/>
          <w:color w:val="000000"/>
          <w:sz w:val="24"/>
          <w:szCs w:val="24"/>
        </w:rPr>
      </w:pPr>
      <w:r w:rsidRPr="00EE4E9B">
        <w:rPr>
          <w:rFonts w:ascii="Arial" w:hAnsi="Arial" w:cs="Arial"/>
          <w:color w:val="000000"/>
          <w:sz w:val="20"/>
          <w:szCs w:val="20"/>
        </w:rPr>
        <w:t xml:space="preserve">proposers need to make </w:t>
      </w:r>
      <w:r w:rsidRPr="00EE4E9B">
        <w:rPr>
          <w:rFonts w:ascii="Helvetica" w:hAnsi="Helvetica" w:cs="Helvetica"/>
          <w:b/>
          <w:bCs/>
          <w:i/>
          <w:iCs/>
          <w:color w:val="000000"/>
          <w:sz w:val="24"/>
          <w:szCs w:val="24"/>
        </w:rPr>
        <w:t>only</w:t>
      </w:r>
      <w:r w:rsidRPr="00EE4E9B">
        <w:rPr>
          <w:rFonts w:ascii="Helvetica" w:hAnsi="Helvetica" w:cs="Helvetica"/>
          <w:color w:val="000000"/>
          <w:sz w:val="24"/>
          <w:szCs w:val="24"/>
        </w:rPr>
        <w:t xml:space="preserve"> the change s indicated in the previous memo and return for consideration, with no changes in the program as proposed earlier, </w:t>
      </w:r>
      <w:r w:rsidRPr="00EE4E9B">
        <w:rPr>
          <w:rFonts w:ascii="Helvetica" w:hAnsi="Helvetica" w:cs="Helvetica"/>
          <w:color w:val="000000"/>
          <w:sz w:val="24"/>
          <w:szCs w:val="24"/>
        </w:rPr>
        <w:br/>
      </w:r>
      <w:r w:rsidRPr="00EE4E9B">
        <w:rPr>
          <w:rFonts w:ascii="Helvetica" w:hAnsi="Helvetica" w:cs="Helvetica"/>
          <w:b/>
          <w:bCs/>
          <w:i/>
          <w:iCs/>
          <w:color w:val="000000"/>
          <w:sz w:val="24"/>
          <w:szCs w:val="24"/>
        </w:rPr>
        <w:t>Action: motion made to send the proposal back to the proposers for reexamining the amendments that were recently made to the originally proposed form, which are unacceptable, passed.</w:t>
      </w:r>
    </w:p>
    <w:p w:rsidR="00EE4E9B" w:rsidRPr="00EE4E9B" w:rsidRDefault="00EE4E9B" w:rsidP="00EE4E9B">
      <w:pPr>
        <w:autoSpaceDE w:val="0"/>
        <w:autoSpaceDN w:val="0"/>
        <w:adjustRightInd w:val="0"/>
        <w:spacing w:after="0" w:line="240" w:lineRule="auto"/>
        <w:rPr>
          <w:rFonts w:ascii="Arial" w:hAnsi="Arial" w:cs="Arial"/>
          <w:b/>
          <w:bCs/>
          <w:i/>
          <w:iCs/>
          <w:color w:val="000000"/>
          <w:sz w:val="24"/>
          <w:szCs w:val="24"/>
        </w:rPr>
      </w:pPr>
    </w:p>
    <w:p w:rsidR="00EE4E9B" w:rsidRPr="00EE4E9B" w:rsidRDefault="00EE4E9B" w:rsidP="00EE4E9B">
      <w:pPr>
        <w:autoSpaceDE w:val="0"/>
        <w:autoSpaceDN w:val="0"/>
        <w:adjustRightInd w:val="0"/>
        <w:spacing w:after="0" w:line="240" w:lineRule="auto"/>
        <w:ind w:left="720" w:hanging="360"/>
        <w:rPr>
          <w:rFonts w:ascii="Helvetica" w:hAnsi="Helvetica" w:cs="Helvetica"/>
          <w:color w:val="000000"/>
          <w:sz w:val="24"/>
          <w:szCs w:val="24"/>
        </w:rPr>
      </w:pPr>
      <w:r w:rsidRPr="00EE4E9B">
        <w:rPr>
          <w:rFonts w:ascii="Helvetica" w:hAnsi="Helvetica" w:cs="Helvetica"/>
          <w:color w:val="000000"/>
          <w:sz w:val="24"/>
          <w:szCs w:val="24"/>
        </w:rPr>
        <w:t>#6669</w:t>
      </w:r>
      <w:r w:rsidRPr="00EE4E9B">
        <w:rPr>
          <w:rFonts w:ascii="Helvetica" w:hAnsi="Helvetica" w:cs="Helvetica"/>
          <w:color w:val="000000"/>
          <w:sz w:val="24"/>
          <w:szCs w:val="24"/>
        </w:rPr>
        <w:tab/>
        <w:t>BMS 250</w:t>
      </w:r>
      <w:r w:rsidRPr="00EE4E9B">
        <w:rPr>
          <w:rFonts w:ascii="Helvetica" w:hAnsi="Helvetica" w:cs="Helvetica"/>
          <w:color w:val="000000"/>
          <w:sz w:val="24"/>
          <w:szCs w:val="24"/>
        </w:rPr>
        <w:tab/>
        <w:t>NCP</w:t>
      </w:r>
    </w:p>
    <w:p w:rsidR="00EE4E9B" w:rsidRPr="00EE4E9B" w:rsidRDefault="00EE4E9B" w:rsidP="00EE4E9B">
      <w:pPr>
        <w:autoSpaceDE w:val="0"/>
        <w:autoSpaceDN w:val="0"/>
        <w:adjustRightInd w:val="0"/>
        <w:spacing w:after="0" w:line="240" w:lineRule="auto"/>
        <w:rPr>
          <w:rFonts w:ascii="Helvetica" w:hAnsi="Helvetica" w:cs="Helvetica"/>
          <w:b/>
          <w:bCs/>
          <w:i/>
          <w:iCs/>
          <w:color w:val="000000"/>
          <w:sz w:val="24"/>
          <w:szCs w:val="24"/>
        </w:rPr>
      </w:pPr>
      <w:r w:rsidRPr="00EE4E9B">
        <w:rPr>
          <w:rFonts w:ascii="Arial" w:hAnsi="Arial" w:cs="Arial"/>
          <w:b/>
          <w:bCs/>
          <w:i/>
          <w:iCs/>
          <w:color w:val="000000"/>
          <w:sz w:val="20"/>
          <w:szCs w:val="20"/>
        </w:rPr>
        <w:t xml:space="preserve">Action: motion made to approve; </w:t>
      </w:r>
      <w:r w:rsidRPr="00EE4E9B">
        <w:rPr>
          <w:rFonts w:ascii="Helvetica" w:hAnsi="Helvetica" w:cs="Helvetica"/>
          <w:b/>
          <w:bCs/>
          <w:i/>
          <w:iCs/>
          <w:color w:val="000000"/>
          <w:sz w:val="24"/>
          <w:szCs w:val="24"/>
        </w:rPr>
        <w:t>passed</w:t>
      </w:r>
      <w:r w:rsidRPr="00EE4E9B">
        <w:rPr>
          <w:rFonts w:ascii="Helvetica" w:hAnsi="Helvetica" w:cs="Helvetica"/>
          <w:b/>
          <w:bCs/>
          <w:i/>
          <w:iCs/>
          <w:color w:val="000000"/>
          <w:sz w:val="24"/>
          <w:szCs w:val="24"/>
        </w:rPr>
        <w:br/>
      </w:r>
    </w:p>
    <w:p w:rsidR="00EE4E9B" w:rsidRPr="00EE4E9B" w:rsidRDefault="00EE4E9B" w:rsidP="00EE4E9B">
      <w:pPr>
        <w:autoSpaceDE w:val="0"/>
        <w:autoSpaceDN w:val="0"/>
        <w:adjustRightInd w:val="0"/>
        <w:spacing w:after="0" w:line="240" w:lineRule="auto"/>
        <w:ind w:left="720" w:hanging="360"/>
        <w:rPr>
          <w:rFonts w:ascii="Helvetica" w:hAnsi="Helvetica" w:cs="Helvetica"/>
          <w:b/>
          <w:bCs/>
          <w:i/>
          <w:iCs/>
          <w:color w:val="000000"/>
          <w:sz w:val="24"/>
          <w:szCs w:val="24"/>
        </w:rPr>
      </w:pPr>
      <w:r w:rsidRPr="00EE4E9B">
        <w:rPr>
          <w:rFonts w:ascii="Helvetica" w:hAnsi="Helvetica" w:cs="Helvetica"/>
          <w:color w:val="000000"/>
          <w:sz w:val="24"/>
          <w:szCs w:val="24"/>
        </w:rPr>
        <w:t>#6671</w:t>
      </w:r>
      <w:r w:rsidRPr="00EE4E9B">
        <w:rPr>
          <w:rFonts w:ascii="Helvetica" w:hAnsi="Helvetica" w:cs="Helvetica"/>
          <w:color w:val="000000"/>
          <w:sz w:val="24"/>
          <w:szCs w:val="24"/>
        </w:rPr>
        <w:tab/>
        <w:t>BMS 251</w:t>
      </w:r>
      <w:r w:rsidRPr="00EE4E9B">
        <w:rPr>
          <w:rFonts w:ascii="Helvetica" w:hAnsi="Helvetica" w:cs="Helvetica"/>
          <w:color w:val="000000"/>
          <w:sz w:val="24"/>
          <w:szCs w:val="24"/>
        </w:rPr>
        <w:tab/>
        <w:t>NCP</w:t>
      </w:r>
      <w:r w:rsidRPr="00EE4E9B">
        <w:rPr>
          <w:rFonts w:ascii="Helvetica" w:hAnsi="Helvetica" w:cs="Helvetica"/>
          <w:color w:val="000000"/>
          <w:sz w:val="24"/>
          <w:szCs w:val="24"/>
        </w:rPr>
        <w:br/>
      </w:r>
      <w:r w:rsidRPr="00EE4E9B">
        <w:rPr>
          <w:rFonts w:ascii="Helvetica" w:hAnsi="Helvetica" w:cs="Helvetica"/>
          <w:b/>
          <w:bCs/>
          <w:i/>
          <w:iCs/>
          <w:color w:val="000000"/>
          <w:sz w:val="24"/>
          <w:szCs w:val="24"/>
        </w:rPr>
        <w:t>Action: motion made to approve; passed</w:t>
      </w:r>
      <w:r w:rsidRPr="00EE4E9B">
        <w:rPr>
          <w:rFonts w:ascii="Helvetica" w:hAnsi="Helvetica" w:cs="Helvetica"/>
          <w:b/>
          <w:bCs/>
          <w:i/>
          <w:iCs/>
          <w:color w:val="000000"/>
          <w:sz w:val="24"/>
          <w:szCs w:val="24"/>
        </w:rPr>
        <w:br/>
      </w:r>
    </w:p>
    <w:p w:rsidR="00EE4E9B" w:rsidRPr="00EE4E9B" w:rsidRDefault="00EE4E9B" w:rsidP="00EE4E9B">
      <w:pPr>
        <w:autoSpaceDE w:val="0"/>
        <w:autoSpaceDN w:val="0"/>
        <w:adjustRightInd w:val="0"/>
        <w:spacing w:after="0" w:line="240" w:lineRule="auto"/>
        <w:ind w:left="720" w:hanging="360"/>
        <w:rPr>
          <w:rFonts w:ascii="Helvetica" w:hAnsi="Helvetica" w:cs="Helvetica"/>
          <w:color w:val="000000"/>
          <w:sz w:val="24"/>
          <w:szCs w:val="24"/>
        </w:rPr>
      </w:pPr>
      <w:r w:rsidRPr="00EE4E9B">
        <w:rPr>
          <w:rFonts w:ascii="Helvetica" w:hAnsi="Helvetica" w:cs="Helvetica"/>
          <w:color w:val="000000"/>
          <w:sz w:val="24"/>
          <w:szCs w:val="24"/>
        </w:rPr>
        <w:t>#6672</w:t>
      </w:r>
      <w:r w:rsidRPr="00EE4E9B">
        <w:rPr>
          <w:rFonts w:ascii="Helvetica" w:hAnsi="Helvetica" w:cs="Helvetica"/>
          <w:color w:val="000000"/>
          <w:sz w:val="24"/>
          <w:szCs w:val="24"/>
        </w:rPr>
        <w:tab/>
        <w:t>BMS 252</w:t>
      </w:r>
      <w:r w:rsidRPr="00EE4E9B">
        <w:rPr>
          <w:rFonts w:ascii="Helvetica" w:hAnsi="Helvetica" w:cs="Helvetica"/>
          <w:color w:val="000000"/>
          <w:sz w:val="24"/>
          <w:szCs w:val="24"/>
        </w:rPr>
        <w:tab/>
        <w:t>NCP</w:t>
      </w:r>
    </w:p>
    <w:p w:rsidR="00EE4E9B" w:rsidRPr="00EE4E9B" w:rsidRDefault="00EE4E9B" w:rsidP="00EE4E9B">
      <w:pPr>
        <w:autoSpaceDE w:val="0"/>
        <w:autoSpaceDN w:val="0"/>
        <w:adjustRightInd w:val="0"/>
        <w:spacing w:after="0" w:line="240" w:lineRule="auto"/>
        <w:rPr>
          <w:rFonts w:ascii="Helvetica" w:hAnsi="Helvetica" w:cs="Helvetica"/>
          <w:b/>
          <w:bCs/>
          <w:i/>
          <w:iCs/>
          <w:color w:val="000000"/>
          <w:sz w:val="24"/>
          <w:szCs w:val="24"/>
        </w:rPr>
      </w:pPr>
      <w:r w:rsidRPr="00EE4E9B">
        <w:rPr>
          <w:rFonts w:ascii="Arial" w:hAnsi="Arial" w:cs="Arial"/>
          <w:b/>
          <w:bCs/>
          <w:i/>
          <w:iCs/>
          <w:color w:val="000000"/>
          <w:sz w:val="20"/>
          <w:szCs w:val="20"/>
        </w:rPr>
        <w:lastRenderedPageBreak/>
        <w:t xml:space="preserve">Action:  </w:t>
      </w:r>
      <w:r w:rsidRPr="00EE4E9B">
        <w:rPr>
          <w:rFonts w:ascii="Helvetica" w:hAnsi="Helvetica" w:cs="Helvetica"/>
          <w:b/>
          <w:bCs/>
          <w:i/>
          <w:iCs/>
          <w:color w:val="000000"/>
          <w:sz w:val="24"/>
          <w:szCs w:val="24"/>
        </w:rPr>
        <w:t>motion made to approve with amendments; passed</w:t>
      </w:r>
      <w:r w:rsidRPr="00EE4E9B">
        <w:rPr>
          <w:rFonts w:ascii="Helvetica" w:hAnsi="Helvetica" w:cs="Helvetica"/>
          <w:b/>
          <w:bCs/>
          <w:i/>
          <w:iCs/>
          <w:color w:val="000000"/>
          <w:sz w:val="24"/>
          <w:szCs w:val="24"/>
        </w:rPr>
        <w:br/>
      </w:r>
    </w:p>
    <w:p w:rsidR="00EE4E9B" w:rsidRPr="00EE4E9B" w:rsidRDefault="00EE4E9B" w:rsidP="00EE4E9B">
      <w:pPr>
        <w:autoSpaceDE w:val="0"/>
        <w:autoSpaceDN w:val="0"/>
        <w:adjustRightInd w:val="0"/>
        <w:spacing w:after="0" w:line="240" w:lineRule="auto"/>
        <w:ind w:left="720" w:hanging="360"/>
        <w:rPr>
          <w:rFonts w:ascii="Helvetica" w:hAnsi="Helvetica" w:cs="Helvetica"/>
          <w:color w:val="000000"/>
          <w:sz w:val="24"/>
          <w:szCs w:val="24"/>
        </w:rPr>
      </w:pPr>
      <w:r w:rsidRPr="00EE4E9B">
        <w:rPr>
          <w:rFonts w:ascii="Helvetica" w:hAnsi="Helvetica" w:cs="Helvetica"/>
          <w:color w:val="000000"/>
          <w:sz w:val="24"/>
          <w:szCs w:val="24"/>
        </w:rPr>
        <w:t>#6670</w:t>
      </w:r>
      <w:r w:rsidRPr="00EE4E9B">
        <w:rPr>
          <w:rFonts w:ascii="Helvetica" w:hAnsi="Helvetica" w:cs="Helvetica"/>
          <w:color w:val="000000"/>
          <w:sz w:val="24"/>
          <w:szCs w:val="24"/>
        </w:rPr>
        <w:tab/>
        <w:t>BMS 253</w:t>
      </w:r>
      <w:r w:rsidRPr="00EE4E9B">
        <w:rPr>
          <w:rFonts w:ascii="Helvetica" w:hAnsi="Helvetica" w:cs="Helvetica"/>
          <w:color w:val="000000"/>
          <w:sz w:val="24"/>
          <w:szCs w:val="24"/>
        </w:rPr>
        <w:tab/>
        <w:t>NCP</w:t>
      </w:r>
    </w:p>
    <w:p w:rsidR="00EE4E9B" w:rsidRPr="00EE4E9B" w:rsidRDefault="00EE4E9B" w:rsidP="00EE4E9B">
      <w:pPr>
        <w:autoSpaceDE w:val="0"/>
        <w:autoSpaceDN w:val="0"/>
        <w:adjustRightInd w:val="0"/>
        <w:spacing w:after="0" w:line="240" w:lineRule="auto"/>
        <w:rPr>
          <w:rFonts w:ascii="Helvetica" w:hAnsi="Helvetica" w:cs="Helvetica"/>
          <w:b/>
          <w:bCs/>
          <w:i/>
          <w:iCs/>
          <w:color w:val="000000"/>
          <w:sz w:val="24"/>
          <w:szCs w:val="24"/>
        </w:rPr>
      </w:pPr>
      <w:r w:rsidRPr="00EE4E9B">
        <w:rPr>
          <w:rFonts w:ascii="Arial" w:hAnsi="Arial" w:cs="Arial"/>
          <w:b/>
          <w:bCs/>
          <w:i/>
          <w:iCs/>
          <w:color w:val="000000"/>
          <w:sz w:val="20"/>
          <w:szCs w:val="20"/>
        </w:rPr>
        <w:t>Act</w:t>
      </w:r>
      <w:r w:rsidRPr="00EE4E9B">
        <w:rPr>
          <w:rFonts w:ascii="Helvetica" w:hAnsi="Helvetica" w:cs="Helvetica"/>
          <w:b/>
          <w:bCs/>
          <w:i/>
          <w:iCs/>
          <w:color w:val="000000"/>
          <w:sz w:val="24"/>
          <w:szCs w:val="24"/>
        </w:rPr>
        <w:t>ion:  motion made to approve with amendments; passed</w:t>
      </w:r>
      <w:r w:rsidRPr="00EE4E9B">
        <w:rPr>
          <w:rFonts w:ascii="Helvetica" w:hAnsi="Helvetica" w:cs="Helvetica"/>
          <w:b/>
          <w:bCs/>
          <w:i/>
          <w:iCs/>
          <w:color w:val="000000"/>
          <w:sz w:val="24"/>
          <w:szCs w:val="24"/>
        </w:rPr>
        <w:br/>
      </w:r>
    </w:p>
    <w:p w:rsidR="00EE4E9B" w:rsidRPr="00EE4E9B" w:rsidRDefault="00EE4E9B" w:rsidP="00EE4E9B">
      <w:pPr>
        <w:autoSpaceDE w:val="0"/>
        <w:autoSpaceDN w:val="0"/>
        <w:adjustRightInd w:val="0"/>
        <w:spacing w:after="0" w:line="240" w:lineRule="auto"/>
        <w:ind w:left="720" w:hanging="360"/>
        <w:rPr>
          <w:rFonts w:ascii="Helvetica" w:hAnsi="Helvetica" w:cs="Helvetica"/>
          <w:color w:val="000000"/>
          <w:sz w:val="24"/>
          <w:szCs w:val="24"/>
        </w:rPr>
      </w:pPr>
      <w:r w:rsidRPr="00EE4E9B">
        <w:rPr>
          <w:rFonts w:ascii="Helvetica" w:hAnsi="Helvetica" w:cs="Helvetica"/>
          <w:color w:val="000000"/>
          <w:sz w:val="24"/>
          <w:szCs w:val="24"/>
        </w:rPr>
        <w:t>#6679</w:t>
      </w:r>
      <w:r w:rsidRPr="00EE4E9B">
        <w:rPr>
          <w:rFonts w:ascii="Helvetica" w:hAnsi="Helvetica" w:cs="Helvetica"/>
          <w:color w:val="000000"/>
          <w:sz w:val="24"/>
          <w:szCs w:val="24"/>
        </w:rPr>
        <w:tab/>
        <w:t>Nursing</w:t>
      </w:r>
      <w:r w:rsidRPr="00EE4E9B">
        <w:rPr>
          <w:rFonts w:ascii="Helvetica" w:hAnsi="Helvetica" w:cs="Helvetica"/>
          <w:color w:val="000000"/>
          <w:sz w:val="24"/>
          <w:szCs w:val="24"/>
        </w:rPr>
        <w:tab/>
        <w:t>PCR (tabled)</w:t>
      </w:r>
    </w:p>
    <w:p w:rsidR="00EE4E9B" w:rsidRPr="00EE4E9B" w:rsidRDefault="00EE4E9B" w:rsidP="00EE4E9B">
      <w:pPr>
        <w:autoSpaceDE w:val="0"/>
        <w:autoSpaceDN w:val="0"/>
        <w:adjustRightInd w:val="0"/>
        <w:spacing w:after="0" w:line="240" w:lineRule="auto"/>
        <w:rPr>
          <w:rFonts w:ascii="Helvetica" w:hAnsi="Helvetica" w:cs="Helvetica"/>
          <w:b/>
          <w:bCs/>
          <w:i/>
          <w:iCs/>
          <w:color w:val="000000"/>
          <w:sz w:val="24"/>
          <w:szCs w:val="24"/>
        </w:rPr>
      </w:pPr>
      <w:r w:rsidRPr="00EE4E9B">
        <w:rPr>
          <w:rFonts w:ascii="Arial" w:hAnsi="Arial" w:cs="Arial"/>
          <w:b/>
          <w:bCs/>
          <w:i/>
          <w:iCs/>
          <w:color w:val="000000"/>
          <w:sz w:val="20"/>
          <w:szCs w:val="20"/>
        </w:rPr>
        <w:t xml:space="preserve">Action: </w:t>
      </w:r>
      <w:r w:rsidRPr="00EE4E9B">
        <w:rPr>
          <w:rFonts w:ascii="Helvetica" w:hAnsi="Helvetica" w:cs="Helvetica"/>
          <w:b/>
          <w:bCs/>
          <w:i/>
          <w:iCs/>
          <w:color w:val="000000"/>
          <w:sz w:val="24"/>
          <w:szCs w:val="24"/>
        </w:rPr>
        <w:t>motion to approve with amendments; passed.</w:t>
      </w:r>
      <w:r w:rsidRPr="00EE4E9B">
        <w:rPr>
          <w:rFonts w:ascii="Helvetica" w:hAnsi="Helvetica" w:cs="Helvetica"/>
          <w:b/>
          <w:bCs/>
          <w:i/>
          <w:iCs/>
          <w:color w:val="000000"/>
          <w:sz w:val="24"/>
          <w:szCs w:val="24"/>
        </w:rPr>
        <w:br/>
      </w:r>
    </w:p>
    <w:p w:rsidR="00EE4E9B" w:rsidRPr="00EE4E9B" w:rsidRDefault="00EE4E9B" w:rsidP="00EE4E9B">
      <w:pPr>
        <w:autoSpaceDE w:val="0"/>
        <w:autoSpaceDN w:val="0"/>
        <w:adjustRightInd w:val="0"/>
        <w:spacing w:after="0" w:line="240" w:lineRule="auto"/>
        <w:ind w:left="720" w:hanging="360"/>
        <w:rPr>
          <w:rFonts w:ascii="Helvetica" w:hAnsi="Helvetica" w:cs="Helvetica"/>
          <w:color w:val="000000"/>
          <w:sz w:val="24"/>
          <w:szCs w:val="24"/>
        </w:rPr>
      </w:pPr>
      <w:r w:rsidRPr="00EE4E9B">
        <w:rPr>
          <w:rFonts w:ascii="Helvetica" w:hAnsi="Helvetica" w:cs="Helvetica"/>
          <w:color w:val="000000"/>
          <w:sz w:val="24"/>
          <w:szCs w:val="24"/>
        </w:rPr>
        <w:t>#6688</w:t>
      </w:r>
      <w:r w:rsidRPr="00EE4E9B">
        <w:rPr>
          <w:rFonts w:ascii="Helvetica" w:hAnsi="Helvetica" w:cs="Helvetica"/>
          <w:color w:val="000000"/>
          <w:sz w:val="24"/>
          <w:szCs w:val="24"/>
        </w:rPr>
        <w:tab/>
        <w:t>NUR 344</w:t>
      </w:r>
      <w:r w:rsidRPr="00EE4E9B">
        <w:rPr>
          <w:rFonts w:ascii="Helvetica" w:hAnsi="Helvetica" w:cs="Helvetica"/>
          <w:color w:val="000000"/>
          <w:sz w:val="24"/>
          <w:szCs w:val="24"/>
        </w:rPr>
        <w:tab/>
        <w:t>NCP</w:t>
      </w:r>
    </w:p>
    <w:p w:rsidR="00EE4E9B" w:rsidRPr="00EE4E9B" w:rsidRDefault="00EE4E9B" w:rsidP="00EE4E9B">
      <w:pPr>
        <w:autoSpaceDE w:val="0"/>
        <w:autoSpaceDN w:val="0"/>
        <w:adjustRightInd w:val="0"/>
        <w:spacing w:after="0" w:line="240" w:lineRule="auto"/>
        <w:rPr>
          <w:rFonts w:ascii="Helvetica" w:hAnsi="Helvetica" w:cs="Helvetica"/>
          <w:b/>
          <w:bCs/>
          <w:i/>
          <w:iCs/>
          <w:color w:val="000000"/>
          <w:sz w:val="24"/>
          <w:szCs w:val="24"/>
        </w:rPr>
      </w:pPr>
      <w:r w:rsidRPr="00EE4E9B">
        <w:rPr>
          <w:rFonts w:ascii="Arial" w:hAnsi="Arial" w:cs="Arial"/>
          <w:b/>
          <w:bCs/>
          <w:i/>
          <w:iCs/>
          <w:color w:val="000000"/>
          <w:sz w:val="20"/>
          <w:szCs w:val="20"/>
        </w:rPr>
        <w:t xml:space="preserve">Action: </w:t>
      </w:r>
      <w:r w:rsidRPr="00EE4E9B">
        <w:rPr>
          <w:rFonts w:ascii="Helvetica" w:hAnsi="Helvetica" w:cs="Helvetica"/>
          <w:b/>
          <w:bCs/>
          <w:i/>
          <w:iCs/>
          <w:color w:val="000000"/>
          <w:sz w:val="24"/>
          <w:szCs w:val="24"/>
        </w:rPr>
        <w:t>motion to approve  with amendments; passed</w:t>
      </w:r>
      <w:r w:rsidRPr="00EE4E9B">
        <w:rPr>
          <w:rFonts w:ascii="Helvetica" w:hAnsi="Helvetica" w:cs="Helvetica"/>
          <w:b/>
          <w:bCs/>
          <w:i/>
          <w:iCs/>
          <w:color w:val="000000"/>
          <w:sz w:val="24"/>
          <w:szCs w:val="24"/>
        </w:rPr>
        <w:br/>
      </w:r>
    </w:p>
    <w:p w:rsidR="00EE4E9B" w:rsidRPr="00EE4E9B" w:rsidRDefault="00EE4E9B" w:rsidP="00EE4E9B">
      <w:pPr>
        <w:autoSpaceDE w:val="0"/>
        <w:autoSpaceDN w:val="0"/>
        <w:adjustRightInd w:val="0"/>
        <w:spacing w:after="0" w:line="240" w:lineRule="auto"/>
        <w:ind w:left="720" w:hanging="360"/>
        <w:rPr>
          <w:rFonts w:ascii="Helvetica" w:hAnsi="Helvetica" w:cs="Helvetica"/>
          <w:color w:val="000000"/>
          <w:sz w:val="24"/>
          <w:szCs w:val="24"/>
        </w:rPr>
      </w:pPr>
      <w:r w:rsidRPr="00EE4E9B">
        <w:rPr>
          <w:rFonts w:ascii="Helvetica" w:hAnsi="Helvetica" w:cs="Helvetica"/>
          <w:color w:val="000000"/>
          <w:sz w:val="24"/>
          <w:szCs w:val="24"/>
        </w:rPr>
        <w:t>#6478</w:t>
      </w:r>
      <w:r w:rsidRPr="00EE4E9B">
        <w:rPr>
          <w:rFonts w:ascii="Helvetica" w:hAnsi="Helvetica" w:cs="Helvetica"/>
          <w:color w:val="000000"/>
          <w:sz w:val="24"/>
          <w:szCs w:val="24"/>
        </w:rPr>
        <w:tab/>
        <w:t>SST 309</w:t>
      </w:r>
      <w:r w:rsidRPr="00EE4E9B">
        <w:rPr>
          <w:rFonts w:ascii="Helvetica" w:hAnsi="Helvetica" w:cs="Helvetica"/>
          <w:color w:val="000000"/>
          <w:sz w:val="24"/>
          <w:szCs w:val="24"/>
        </w:rPr>
        <w:tab/>
        <w:t>NCP</w:t>
      </w:r>
    </w:p>
    <w:p w:rsidR="00EE4E9B" w:rsidRPr="00EE4E9B" w:rsidRDefault="00EE4E9B" w:rsidP="00EE4E9B">
      <w:pPr>
        <w:autoSpaceDE w:val="0"/>
        <w:autoSpaceDN w:val="0"/>
        <w:adjustRightInd w:val="0"/>
        <w:spacing w:after="0" w:line="240" w:lineRule="auto"/>
        <w:rPr>
          <w:rFonts w:ascii="Helvetica" w:hAnsi="Helvetica" w:cs="Helvetica"/>
          <w:b/>
          <w:bCs/>
          <w:i/>
          <w:iCs/>
          <w:color w:val="000000"/>
          <w:sz w:val="24"/>
          <w:szCs w:val="24"/>
        </w:rPr>
      </w:pPr>
      <w:r w:rsidRPr="00EE4E9B">
        <w:rPr>
          <w:rFonts w:ascii="Arial" w:hAnsi="Arial" w:cs="Arial"/>
          <w:b/>
          <w:bCs/>
          <w:i/>
          <w:iCs/>
          <w:color w:val="000000"/>
          <w:sz w:val="20"/>
          <w:szCs w:val="20"/>
        </w:rPr>
        <w:t>Action: motion to approve</w:t>
      </w:r>
      <w:r w:rsidRPr="00EE4E9B">
        <w:rPr>
          <w:rFonts w:ascii="Helvetica" w:hAnsi="Helvetica" w:cs="Helvetica"/>
          <w:b/>
          <w:bCs/>
          <w:i/>
          <w:iCs/>
          <w:color w:val="000000"/>
          <w:sz w:val="24"/>
          <w:szCs w:val="24"/>
        </w:rPr>
        <w:t>; passed</w:t>
      </w:r>
      <w:r w:rsidRPr="00EE4E9B">
        <w:rPr>
          <w:rFonts w:ascii="Helvetica" w:hAnsi="Helvetica" w:cs="Helvetica"/>
          <w:b/>
          <w:bCs/>
          <w:i/>
          <w:iCs/>
          <w:color w:val="000000"/>
          <w:sz w:val="24"/>
          <w:szCs w:val="24"/>
        </w:rPr>
        <w:br/>
      </w:r>
    </w:p>
    <w:p w:rsidR="00EE4E9B" w:rsidRPr="00EE4E9B" w:rsidRDefault="00EE4E9B" w:rsidP="00EE4E9B">
      <w:pPr>
        <w:autoSpaceDE w:val="0"/>
        <w:autoSpaceDN w:val="0"/>
        <w:adjustRightInd w:val="0"/>
        <w:spacing w:after="0" w:line="240" w:lineRule="auto"/>
        <w:rPr>
          <w:rFonts w:ascii="Arial" w:hAnsi="Arial" w:cs="Arial"/>
          <w:i/>
          <w:iCs/>
          <w:color w:val="000000"/>
          <w:sz w:val="20"/>
          <w:szCs w:val="20"/>
        </w:rPr>
      </w:pPr>
      <w:r w:rsidRPr="00EE4E9B">
        <w:rPr>
          <w:rFonts w:ascii="Arial" w:hAnsi="Arial" w:cs="Arial"/>
          <w:i/>
          <w:iCs/>
          <w:color w:val="000000"/>
          <w:sz w:val="20"/>
          <w:szCs w:val="20"/>
        </w:rPr>
        <w:t>Gen Ed Subcommittee course form/</w:t>
      </w:r>
    </w:p>
    <w:p w:rsidR="00EE4E9B" w:rsidRPr="00EE4E9B" w:rsidRDefault="00EE4E9B" w:rsidP="00EE4E9B">
      <w:pPr>
        <w:autoSpaceDE w:val="0"/>
        <w:autoSpaceDN w:val="0"/>
        <w:adjustRightInd w:val="0"/>
        <w:spacing w:after="0" w:line="240" w:lineRule="auto"/>
        <w:rPr>
          <w:rFonts w:ascii="Helvetica" w:hAnsi="Helvetica" w:cs="Helvetica"/>
          <w:b/>
          <w:bCs/>
          <w:i/>
          <w:iCs/>
          <w:color w:val="000000"/>
          <w:sz w:val="24"/>
          <w:szCs w:val="24"/>
        </w:rPr>
      </w:pPr>
      <w:r w:rsidRPr="00EE4E9B">
        <w:rPr>
          <w:rFonts w:ascii="Arial" w:hAnsi="Arial" w:cs="Arial"/>
          <w:b/>
          <w:bCs/>
          <w:i/>
          <w:iCs/>
          <w:color w:val="000000"/>
          <w:sz w:val="20"/>
          <w:szCs w:val="20"/>
        </w:rPr>
        <w:t>Action: motion made to support use of form for Gen Ed courses</w:t>
      </w:r>
      <w:r w:rsidRPr="00EE4E9B">
        <w:rPr>
          <w:rFonts w:ascii="Helvetica" w:hAnsi="Helvetica" w:cs="Helvetica"/>
          <w:b/>
          <w:bCs/>
          <w:i/>
          <w:iCs/>
          <w:color w:val="000000"/>
          <w:sz w:val="24"/>
          <w:szCs w:val="24"/>
        </w:rPr>
        <w:t>; passed</w:t>
      </w:r>
    </w:p>
    <w:p w:rsidR="00EE4E9B" w:rsidRPr="00EE4E9B" w:rsidRDefault="00EE4E9B" w:rsidP="00EE4E9B">
      <w:pPr>
        <w:autoSpaceDE w:val="0"/>
        <w:autoSpaceDN w:val="0"/>
        <w:adjustRightInd w:val="0"/>
        <w:spacing w:after="0" w:line="240" w:lineRule="auto"/>
        <w:rPr>
          <w:rFonts w:ascii="Arial" w:hAnsi="Arial" w:cs="Arial"/>
          <w:b/>
          <w:bCs/>
          <w:i/>
          <w:iCs/>
          <w:color w:val="000000"/>
          <w:sz w:val="24"/>
          <w:szCs w:val="24"/>
        </w:rPr>
      </w:pPr>
    </w:p>
    <w:p w:rsidR="00EE4E9B" w:rsidRPr="00EE4E9B" w:rsidRDefault="00EE4E9B" w:rsidP="00EE4E9B">
      <w:pPr>
        <w:autoSpaceDE w:val="0"/>
        <w:autoSpaceDN w:val="0"/>
        <w:adjustRightInd w:val="0"/>
        <w:spacing w:after="0" w:line="240" w:lineRule="auto"/>
        <w:rPr>
          <w:rFonts w:ascii="Helvetica" w:hAnsi="Helvetica" w:cs="Helvetica"/>
          <w:color w:val="000000"/>
          <w:sz w:val="24"/>
          <w:szCs w:val="24"/>
        </w:rPr>
      </w:pPr>
      <w:r w:rsidRPr="00EE4E9B">
        <w:rPr>
          <w:rFonts w:ascii="Helvetica" w:hAnsi="Helvetica" w:cs="Helvetica"/>
          <w:color w:val="000000"/>
          <w:sz w:val="24"/>
          <w:szCs w:val="24"/>
        </w:rPr>
        <w:t>Discussion Items</w:t>
      </w:r>
    </w:p>
    <w:p w:rsidR="00EE4E9B" w:rsidRPr="00EE4E9B" w:rsidRDefault="00EE4E9B" w:rsidP="00EE4E9B">
      <w:pPr>
        <w:autoSpaceDE w:val="0"/>
        <w:autoSpaceDN w:val="0"/>
        <w:adjustRightInd w:val="0"/>
        <w:spacing w:after="0" w:line="240" w:lineRule="auto"/>
        <w:ind w:left="720" w:hanging="360"/>
        <w:rPr>
          <w:rFonts w:ascii="Helvetica" w:hAnsi="Helvetica" w:cs="Helvetica"/>
          <w:color w:val="000000"/>
          <w:sz w:val="24"/>
          <w:szCs w:val="24"/>
        </w:rPr>
      </w:pPr>
      <w:r w:rsidRPr="00EE4E9B">
        <w:rPr>
          <w:rFonts w:ascii="Helvetica" w:hAnsi="Helvetica" w:cs="Helvetica"/>
          <w:color w:val="000000"/>
          <w:sz w:val="24"/>
          <w:szCs w:val="24"/>
        </w:rPr>
        <w:t>Units wishing to make courses repeatable for credit need to submit a course change proposal indicating so.</w:t>
      </w:r>
    </w:p>
    <w:p w:rsidR="00EE4E9B" w:rsidRPr="00EE4E9B" w:rsidRDefault="00EE4E9B" w:rsidP="00EE4E9B">
      <w:pPr>
        <w:autoSpaceDE w:val="0"/>
        <w:autoSpaceDN w:val="0"/>
        <w:adjustRightInd w:val="0"/>
        <w:spacing w:after="0" w:line="240" w:lineRule="auto"/>
        <w:ind w:left="720" w:hanging="360"/>
        <w:rPr>
          <w:rFonts w:ascii="Arial" w:hAnsi="Arial" w:cs="Arial"/>
          <w:color w:val="000000"/>
          <w:sz w:val="24"/>
          <w:szCs w:val="24"/>
        </w:rPr>
      </w:pPr>
    </w:p>
    <w:p w:rsidR="00702116" w:rsidRDefault="00EE4E9B" w:rsidP="00EE4E9B">
      <w:r w:rsidRPr="00EE4E9B">
        <w:rPr>
          <w:rFonts w:ascii="Helvetica" w:hAnsi="Helvetica" w:cs="Helvetica"/>
          <w:color w:val="000000"/>
          <w:sz w:val="24"/>
          <w:szCs w:val="24"/>
        </w:rPr>
        <w:t>Adjournment:  Move to adjournment 4:00 PM</w:t>
      </w:r>
    </w:p>
    <w:sectPr w:rsidR="00702116" w:rsidSect="007021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E4E9B"/>
    <w:rsid w:val="00702116"/>
    <w:rsid w:val="00EE4E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1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2410</Characters>
  <Application>Microsoft Office Word</Application>
  <DocSecurity>0</DocSecurity>
  <Lines>20</Lines>
  <Paragraphs>5</Paragraphs>
  <ScaleCrop>false</ScaleCrop>
  <Company>GVSU</Company>
  <LinksUpToDate>false</LinksUpToDate>
  <CharactersWithSpaces>2827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asmt-ga</dc:creator>
  <cp:lastModifiedBy>asmt-ga</cp:lastModifiedBy>
  <cp:revision>1</cp:revision>
  <dcterms:created xsi:type="dcterms:W3CDTF">2011-05-26T17:42:00Z</dcterms:created>
  <dcterms:modified xsi:type="dcterms:W3CDTF">2011-05-26T17:42:00Z</dcterms:modified>
</cp:coreProperties>
</file>