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DC" w:rsidRPr="00217BDC" w:rsidRDefault="00217BDC" w:rsidP="00217BDC">
      <w:pPr>
        <w:spacing w:after="0" w:line="240" w:lineRule="auto"/>
        <w:jc w:val="center"/>
        <w:rPr>
          <w:rFonts w:ascii="Times New Roman" w:eastAsia="Times New Roman" w:hAnsi="Times New Roman" w:cs="Times New Roman"/>
          <w:sz w:val="24"/>
          <w:szCs w:val="24"/>
        </w:rPr>
      </w:pPr>
      <w:r w:rsidRPr="00217BDC">
        <w:rPr>
          <w:rFonts w:ascii="Trebuchet MS" w:eastAsia="Times New Roman" w:hAnsi="Trebuchet MS" w:cs="Times New Roman"/>
          <w:b/>
          <w:bCs/>
          <w:color w:val="000000"/>
          <w:sz w:val="20"/>
          <w:szCs w:val="20"/>
        </w:rPr>
        <w:t>University Curriculum Committee</w:t>
      </w:r>
    </w:p>
    <w:p w:rsidR="00217BDC" w:rsidRPr="00217BDC" w:rsidRDefault="00217BDC" w:rsidP="00217BDC">
      <w:pPr>
        <w:spacing w:after="0" w:line="240" w:lineRule="auto"/>
        <w:jc w:val="center"/>
        <w:rPr>
          <w:rFonts w:ascii="Times New Roman" w:eastAsia="Times New Roman" w:hAnsi="Times New Roman" w:cs="Times New Roman"/>
          <w:sz w:val="24"/>
          <w:szCs w:val="24"/>
        </w:rPr>
      </w:pPr>
      <w:r w:rsidRPr="00217BDC">
        <w:rPr>
          <w:rFonts w:ascii="Trebuchet MS" w:eastAsia="Times New Roman" w:hAnsi="Trebuchet MS" w:cs="Times New Roman"/>
          <w:b/>
          <w:bCs/>
          <w:color w:val="000000"/>
          <w:sz w:val="20"/>
          <w:szCs w:val="20"/>
        </w:rPr>
        <w:t>Minutes of Wednesday, November 3, 2010</w:t>
      </w:r>
    </w:p>
    <w:p w:rsidR="00217BDC" w:rsidRPr="00217BDC" w:rsidRDefault="00217BDC" w:rsidP="00217BDC">
      <w:pPr>
        <w:spacing w:after="240" w:line="240" w:lineRule="auto"/>
        <w:rPr>
          <w:rFonts w:ascii="Times New Roman" w:eastAsia="Times New Roman" w:hAnsi="Times New Roman" w:cs="Times New Roman"/>
          <w:sz w:val="24"/>
          <w:szCs w:val="24"/>
        </w:rPr>
      </w:pPr>
    </w:p>
    <w:p w:rsidR="00217BDC" w:rsidRPr="00217BDC" w:rsidRDefault="00217BDC" w:rsidP="00217BDC">
      <w:pPr>
        <w:spacing w:after="0" w:line="240" w:lineRule="auto"/>
        <w:ind w:left="1260" w:hanging="1260"/>
        <w:rPr>
          <w:rFonts w:ascii="Times New Roman" w:eastAsia="Times New Roman" w:hAnsi="Times New Roman" w:cs="Times New Roman"/>
          <w:sz w:val="24"/>
          <w:szCs w:val="24"/>
        </w:rPr>
      </w:pPr>
      <w:r w:rsidRPr="00217BDC">
        <w:rPr>
          <w:rFonts w:ascii="Trebuchet MS" w:eastAsia="Times New Roman" w:hAnsi="Trebuchet MS" w:cs="Times New Roman"/>
          <w:b/>
          <w:bCs/>
          <w:color w:val="000000"/>
          <w:sz w:val="20"/>
          <w:szCs w:val="20"/>
        </w:rPr>
        <w:t xml:space="preserve">PRESENT:    </w:t>
      </w:r>
      <w:r w:rsidRPr="00217BDC">
        <w:rPr>
          <w:rFonts w:ascii="Trebuchet MS" w:eastAsia="Times New Roman" w:hAnsi="Trebuchet MS" w:cs="Times New Roman"/>
          <w:color w:val="000000"/>
          <w:sz w:val="20"/>
          <w:szCs w:val="20"/>
        </w:rPr>
        <w:t xml:space="preserve">Robert Adams (Chair), Ruthann </w:t>
      </w:r>
      <w:proofErr w:type="spellStart"/>
      <w:r w:rsidRPr="00217BDC">
        <w:rPr>
          <w:rFonts w:ascii="Trebuchet MS" w:eastAsia="Times New Roman" w:hAnsi="Trebuchet MS" w:cs="Times New Roman"/>
          <w:color w:val="000000"/>
          <w:sz w:val="20"/>
          <w:szCs w:val="20"/>
        </w:rPr>
        <w:t>Brintnall</w:t>
      </w:r>
      <w:proofErr w:type="spellEnd"/>
      <w:r w:rsidRPr="00217BDC">
        <w:rPr>
          <w:rFonts w:ascii="Trebuchet MS" w:eastAsia="Times New Roman" w:hAnsi="Trebuchet MS" w:cs="Times New Roman"/>
          <w:color w:val="000000"/>
          <w:sz w:val="20"/>
          <w:szCs w:val="20"/>
        </w:rPr>
        <w:t xml:space="preserve">, Martin Burg, Maria Cimitile (ex officio), Judith </w:t>
      </w:r>
      <w:proofErr w:type="spellStart"/>
      <w:r w:rsidRPr="00217BDC">
        <w:rPr>
          <w:rFonts w:ascii="Trebuchet MS" w:eastAsia="Times New Roman" w:hAnsi="Trebuchet MS" w:cs="Times New Roman"/>
          <w:color w:val="000000"/>
          <w:sz w:val="20"/>
          <w:szCs w:val="20"/>
        </w:rPr>
        <w:t>Corr</w:t>
      </w:r>
      <w:proofErr w:type="spellEnd"/>
      <w:r w:rsidRPr="00217BDC">
        <w:rPr>
          <w:rFonts w:ascii="Trebuchet MS" w:eastAsia="Times New Roman" w:hAnsi="Trebuchet MS" w:cs="Times New Roman"/>
          <w:color w:val="000000"/>
          <w:sz w:val="20"/>
          <w:szCs w:val="20"/>
        </w:rPr>
        <w:t xml:space="preserve">, Maria </w:t>
      </w:r>
      <w:proofErr w:type="spellStart"/>
      <w:r w:rsidRPr="00217BDC">
        <w:rPr>
          <w:rFonts w:ascii="Trebuchet MS" w:eastAsia="Times New Roman" w:hAnsi="Trebuchet MS" w:cs="Times New Roman"/>
          <w:color w:val="000000"/>
          <w:sz w:val="20"/>
          <w:szCs w:val="20"/>
        </w:rPr>
        <w:t>Fidalgo-Eick</w:t>
      </w:r>
      <w:proofErr w:type="spellEnd"/>
      <w:r w:rsidRPr="00217BDC">
        <w:rPr>
          <w:rFonts w:ascii="Trebuchet MS" w:eastAsia="Times New Roman" w:hAnsi="Trebuchet MS" w:cs="Times New Roman"/>
          <w:color w:val="000000"/>
          <w:sz w:val="20"/>
          <w:szCs w:val="20"/>
        </w:rPr>
        <w:t xml:space="preserve">, Dan </w:t>
      </w:r>
      <w:proofErr w:type="spellStart"/>
      <w:r w:rsidRPr="00217BDC">
        <w:rPr>
          <w:rFonts w:ascii="Trebuchet MS" w:eastAsia="Times New Roman" w:hAnsi="Trebuchet MS" w:cs="Times New Roman"/>
          <w:color w:val="000000"/>
          <w:sz w:val="20"/>
          <w:szCs w:val="20"/>
        </w:rPr>
        <w:t>Golembeski</w:t>
      </w:r>
      <w:proofErr w:type="spellEnd"/>
      <w:r w:rsidRPr="00217BDC">
        <w:rPr>
          <w:rFonts w:ascii="Trebuchet MS" w:eastAsia="Times New Roman" w:hAnsi="Trebuchet MS" w:cs="Times New Roman"/>
          <w:color w:val="000000"/>
          <w:sz w:val="20"/>
          <w:szCs w:val="20"/>
        </w:rPr>
        <w:t xml:space="preserve">, Dave </w:t>
      </w:r>
      <w:proofErr w:type="spellStart"/>
      <w:r w:rsidRPr="00217BDC">
        <w:rPr>
          <w:rFonts w:ascii="Trebuchet MS" w:eastAsia="Times New Roman" w:hAnsi="Trebuchet MS" w:cs="Times New Roman"/>
          <w:color w:val="000000"/>
          <w:sz w:val="20"/>
          <w:szCs w:val="20"/>
        </w:rPr>
        <w:t>Huizen</w:t>
      </w:r>
      <w:proofErr w:type="spellEnd"/>
      <w:r w:rsidRPr="00217BDC">
        <w:rPr>
          <w:rFonts w:ascii="Trebuchet MS" w:eastAsia="Times New Roman" w:hAnsi="Trebuchet MS" w:cs="Times New Roman"/>
          <w:color w:val="000000"/>
          <w:sz w:val="20"/>
          <w:szCs w:val="20"/>
        </w:rPr>
        <w:t xml:space="preserve">, </w:t>
      </w:r>
      <w:proofErr w:type="spellStart"/>
      <w:r w:rsidRPr="00217BDC">
        <w:rPr>
          <w:rFonts w:ascii="Trebuchet MS" w:eastAsia="Times New Roman" w:hAnsi="Trebuchet MS" w:cs="Times New Roman"/>
          <w:color w:val="000000"/>
          <w:sz w:val="20"/>
          <w:szCs w:val="20"/>
        </w:rPr>
        <w:t>Vandana</w:t>
      </w:r>
      <w:proofErr w:type="spellEnd"/>
      <w:r w:rsidRPr="00217BDC">
        <w:rPr>
          <w:rFonts w:ascii="Trebuchet MS" w:eastAsia="Times New Roman" w:hAnsi="Trebuchet MS" w:cs="Times New Roman"/>
          <w:color w:val="000000"/>
          <w:sz w:val="20"/>
          <w:szCs w:val="20"/>
        </w:rPr>
        <w:t xml:space="preserve"> </w:t>
      </w:r>
      <w:proofErr w:type="spellStart"/>
      <w:r w:rsidRPr="00217BDC">
        <w:rPr>
          <w:rFonts w:ascii="Trebuchet MS" w:eastAsia="Times New Roman" w:hAnsi="Trebuchet MS" w:cs="Times New Roman"/>
          <w:color w:val="000000"/>
          <w:sz w:val="20"/>
          <w:szCs w:val="20"/>
        </w:rPr>
        <w:t>Pednekar-Magal</w:t>
      </w:r>
      <w:proofErr w:type="spellEnd"/>
      <w:r w:rsidRPr="00217BDC">
        <w:rPr>
          <w:rFonts w:ascii="Trebuchet MS" w:eastAsia="Times New Roman" w:hAnsi="Trebuchet MS" w:cs="Times New Roman"/>
          <w:color w:val="000000"/>
          <w:sz w:val="20"/>
          <w:szCs w:val="20"/>
        </w:rPr>
        <w:t>, Scott Rood, Claudia Sowa-</w:t>
      </w:r>
      <w:proofErr w:type="spellStart"/>
      <w:r w:rsidRPr="00217BDC">
        <w:rPr>
          <w:rFonts w:ascii="Trebuchet MS" w:eastAsia="Times New Roman" w:hAnsi="Trebuchet MS" w:cs="Times New Roman"/>
          <w:color w:val="000000"/>
          <w:sz w:val="20"/>
          <w:szCs w:val="20"/>
        </w:rPr>
        <w:t>Wojciakowski</w:t>
      </w:r>
      <w:proofErr w:type="spellEnd"/>
      <w:r w:rsidRPr="00217BDC">
        <w:rPr>
          <w:rFonts w:ascii="Trebuchet MS" w:eastAsia="Times New Roman" w:hAnsi="Trebuchet MS" w:cs="Times New Roman"/>
          <w:color w:val="000000"/>
          <w:sz w:val="20"/>
          <w:szCs w:val="20"/>
        </w:rPr>
        <w:t xml:space="preserve">, Paul Yu, Mike </w:t>
      </w:r>
      <w:proofErr w:type="spellStart"/>
      <w:r w:rsidRPr="00217BDC">
        <w:rPr>
          <w:rFonts w:ascii="Trebuchet MS" w:eastAsia="Times New Roman" w:hAnsi="Trebuchet MS" w:cs="Times New Roman"/>
          <w:color w:val="000000"/>
          <w:sz w:val="20"/>
          <w:szCs w:val="20"/>
        </w:rPr>
        <w:t>Yuhas</w:t>
      </w:r>
      <w:proofErr w:type="spellEnd"/>
      <w:r w:rsidRPr="00217BDC">
        <w:rPr>
          <w:rFonts w:ascii="Trebuchet MS" w:eastAsia="Times New Roman" w:hAnsi="Trebuchet MS" w:cs="Times New Roman"/>
          <w:color w:val="000000"/>
          <w:sz w:val="20"/>
          <w:szCs w:val="20"/>
        </w:rPr>
        <w:t>, Doug Way</w:t>
      </w:r>
    </w:p>
    <w:p w:rsidR="00217BDC" w:rsidRPr="00217BDC" w:rsidRDefault="00217BDC" w:rsidP="00217BDC">
      <w:pPr>
        <w:spacing w:after="0" w:line="240" w:lineRule="auto"/>
        <w:rPr>
          <w:rFonts w:ascii="Times New Roman" w:eastAsia="Times New Roman" w:hAnsi="Times New Roman" w:cs="Times New Roman"/>
          <w:sz w:val="24"/>
          <w:szCs w:val="24"/>
        </w:rPr>
      </w:pPr>
      <w:r w:rsidRPr="00217BDC">
        <w:rPr>
          <w:rFonts w:ascii="Times New Roman" w:eastAsia="Times New Roman" w:hAnsi="Times New Roman" w:cs="Times New Roman"/>
          <w:sz w:val="24"/>
          <w:szCs w:val="24"/>
        </w:rPr>
        <w:br/>
      </w:r>
      <w:r w:rsidRPr="00217BDC">
        <w:rPr>
          <w:rFonts w:ascii="Trebuchet MS" w:eastAsia="Times New Roman" w:hAnsi="Trebuchet MS" w:cs="Times New Roman"/>
          <w:color w:val="000000"/>
          <w:sz w:val="20"/>
          <w:szCs w:val="20"/>
        </w:rPr>
        <w:t>Visitor: Roger Gilles, GEC Chair</w:t>
      </w:r>
    </w:p>
    <w:p w:rsidR="00217BDC" w:rsidRPr="00217BDC" w:rsidRDefault="00217BDC" w:rsidP="00217BDC">
      <w:pPr>
        <w:spacing w:after="0" w:line="240" w:lineRule="auto"/>
        <w:ind w:right="-270"/>
        <w:rPr>
          <w:rFonts w:ascii="Times New Roman" w:eastAsia="Times New Roman" w:hAnsi="Times New Roman" w:cs="Times New Roman"/>
          <w:sz w:val="24"/>
          <w:szCs w:val="24"/>
        </w:rPr>
      </w:pPr>
      <w:r w:rsidRPr="00217BDC">
        <w:rPr>
          <w:rFonts w:ascii="Trebuchet MS" w:eastAsia="Times New Roman" w:hAnsi="Trebuchet MS" w:cs="Times New Roman"/>
          <w:color w:val="000000"/>
          <w:sz w:val="20"/>
          <w:szCs w:val="20"/>
        </w:rPr>
        <w:br/>
        <w:t>Approval of the Agenda:  approved</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color w:val="000000"/>
          <w:sz w:val="20"/>
          <w:szCs w:val="20"/>
        </w:rPr>
        <w:br/>
        <w:t xml:space="preserve">Approval of </w:t>
      </w:r>
      <w:hyperlink r:id="rId5" w:history="1">
        <w:r w:rsidRPr="00217BDC">
          <w:rPr>
            <w:rFonts w:ascii="Trebuchet MS" w:eastAsia="Times New Roman" w:hAnsi="Trebuchet MS" w:cs="Times New Roman"/>
            <w:color w:val="000099"/>
            <w:sz w:val="20"/>
            <w:u w:val="single"/>
          </w:rPr>
          <w:t>Minutes from 10/27/10</w:t>
        </w:r>
      </w:hyperlink>
      <w:r w:rsidRPr="00217BDC">
        <w:rPr>
          <w:rFonts w:ascii="Trebuchet MS" w:eastAsia="Times New Roman" w:hAnsi="Trebuchet MS" w:cs="Times New Roman"/>
          <w:color w:val="000000"/>
          <w:sz w:val="20"/>
          <w:szCs w:val="20"/>
        </w:rPr>
        <w:t>:  approved</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color w:val="000000"/>
          <w:sz w:val="20"/>
          <w:szCs w:val="20"/>
        </w:rPr>
        <w:br/>
        <w:t>Report from the Chair: x80 repeat policy has received UAS approval.  Implementation is being done     through the Dean’s Council, etc….  Precisely when reviews will be done is yet to be determined.</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color w:val="000000"/>
          <w:sz w:val="20"/>
          <w:szCs w:val="20"/>
        </w:rPr>
        <w:br/>
        <w:t>Report from the Provost: none</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b/>
          <w:bCs/>
          <w:color w:val="000000"/>
          <w:sz w:val="20"/>
          <w:szCs w:val="20"/>
        </w:rPr>
        <w:t>New Business</w:t>
      </w:r>
    </w:p>
    <w:p w:rsidR="00217BDC" w:rsidRPr="00217BDC" w:rsidRDefault="00217BDC" w:rsidP="00217BDC">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SWS Review with Roger Gilles, GEC                                    Notes from discussion:  </w:t>
      </w:r>
    </w:p>
    <w:p w:rsidR="00217BDC" w:rsidRPr="00217BDC" w:rsidRDefault="00217BDC" w:rsidP="00217BDC">
      <w:pPr>
        <w:numPr>
          <w:ilvl w:val="1"/>
          <w:numId w:val="2"/>
        </w:numPr>
        <w:spacing w:before="100" w:beforeAutospacing="1" w:after="100" w:afterAutospacing="1" w:line="240" w:lineRule="auto"/>
        <w:ind w:left="1440" w:hanging="360"/>
        <w:textAlignment w:val="baseline"/>
        <w:rPr>
          <w:rFonts w:ascii="Trebuchet MS" w:eastAsia="Times New Roman" w:hAnsi="Trebuchet MS" w:cs="Times New Roman"/>
          <w:color w:val="000000"/>
          <w:sz w:val="20"/>
          <w:szCs w:val="20"/>
        </w:rPr>
      </w:pPr>
      <w:r w:rsidRPr="00217BDC">
        <w:rPr>
          <w:rFonts w:ascii="Trebuchet MS" w:eastAsia="Times New Roman" w:hAnsi="Trebuchet MS" w:cs="Times New Roman"/>
          <w:color w:val="000000"/>
          <w:sz w:val="20"/>
          <w:szCs w:val="20"/>
        </w:rPr>
        <w:t xml:space="preserve">Basic skills are a part of the Gen Ed subcommittee responsibility-NOT SWS.      </w:t>
      </w:r>
    </w:p>
    <w:p w:rsidR="00217BDC" w:rsidRPr="00217BDC" w:rsidRDefault="00217BDC" w:rsidP="00217BDC">
      <w:pPr>
        <w:numPr>
          <w:ilvl w:val="1"/>
          <w:numId w:val="2"/>
        </w:numPr>
        <w:spacing w:before="100" w:beforeAutospacing="1" w:after="100" w:afterAutospacing="1" w:line="240" w:lineRule="auto"/>
        <w:ind w:left="1440" w:hanging="360"/>
        <w:textAlignment w:val="baseline"/>
        <w:rPr>
          <w:rFonts w:ascii="Trebuchet MS" w:eastAsia="Times New Roman" w:hAnsi="Trebuchet MS" w:cs="Times New Roman"/>
          <w:color w:val="000000"/>
          <w:sz w:val="20"/>
          <w:szCs w:val="20"/>
        </w:rPr>
      </w:pPr>
      <w:r w:rsidRPr="00217BDC">
        <w:rPr>
          <w:rFonts w:ascii="Trebuchet MS" w:eastAsia="Times New Roman" w:hAnsi="Trebuchet MS" w:cs="Times New Roman"/>
          <w:color w:val="000000"/>
          <w:sz w:val="20"/>
          <w:szCs w:val="20"/>
        </w:rPr>
        <w:t xml:space="preserve">The Gen Ed committee is reviewing both the Gen Ed program and also basic         skills and is coming soon with a proposal for Gen Ed revisions of basic skills.               This plan will attempt to integrate basic skills into the Gen Ed program                  itself rather than separate courses.  Specific area of General Education                  program will therefore likely be focusing in on the basic skills.  MTH 110 is          satisfied by 2/3 of entering students-this proportion will rise as a result of          the state of Michigan’s changes in required math coursework.  Therefore,                  there will likely be </w:t>
      </w:r>
      <w:proofErr w:type="gramStart"/>
      <w:r w:rsidRPr="00217BDC">
        <w:rPr>
          <w:rFonts w:ascii="Trebuchet MS" w:eastAsia="Times New Roman" w:hAnsi="Trebuchet MS" w:cs="Times New Roman"/>
          <w:color w:val="000000"/>
          <w:sz w:val="20"/>
          <w:szCs w:val="20"/>
        </w:rPr>
        <w:t>a MTH</w:t>
      </w:r>
      <w:proofErr w:type="gramEnd"/>
      <w:r w:rsidRPr="00217BDC">
        <w:rPr>
          <w:rFonts w:ascii="Trebuchet MS" w:eastAsia="Times New Roman" w:hAnsi="Trebuchet MS" w:cs="Times New Roman"/>
          <w:color w:val="000000"/>
          <w:sz w:val="20"/>
          <w:szCs w:val="20"/>
        </w:rPr>
        <w:t xml:space="preserve"> 110 proficiency prerequisite in all other programs. </w:t>
      </w:r>
    </w:p>
    <w:p w:rsidR="00217BDC" w:rsidRPr="00217BDC" w:rsidRDefault="00217BDC" w:rsidP="00217BDC">
      <w:pPr>
        <w:numPr>
          <w:ilvl w:val="1"/>
          <w:numId w:val="2"/>
        </w:numPr>
        <w:spacing w:before="100" w:beforeAutospacing="1" w:after="100" w:afterAutospacing="1" w:line="240" w:lineRule="auto"/>
        <w:ind w:left="1440" w:hanging="360"/>
        <w:textAlignment w:val="baseline"/>
        <w:rPr>
          <w:rFonts w:ascii="Trebuchet MS" w:eastAsia="Times New Roman" w:hAnsi="Trebuchet MS" w:cs="Times New Roman"/>
          <w:color w:val="000000"/>
          <w:sz w:val="20"/>
          <w:szCs w:val="20"/>
        </w:rPr>
      </w:pPr>
      <w:r w:rsidRPr="00217BDC">
        <w:rPr>
          <w:rFonts w:ascii="Trebuchet MS" w:eastAsia="Times New Roman" w:hAnsi="Trebuchet MS" w:cs="Times New Roman"/>
          <w:color w:val="000000"/>
          <w:sz w:val="20"/>
          <w:szCs w:val="20"/>
        </w:rPr>
        <w:t xml:space="preserve">The proposal will also eliminate the </w:t>
      </w:r>
      <w:proofErr w:type="spellStart"/>
      <w:r w:rsidRPr="00217BDC">
        <w:rPr>
          <w:rFonts w:ascii="Trebuchet MS" w:eastAsia="Times New Roman" w:hAnsi="Trebuchet MS" w:cs="Times New Roman"/>
          <w:color w:val="000000"/>
          <w:sz w:val="20"/>
          <w:szCs w:val="20"/>
        </w:rPr>
        <w:t>Jr</w:t>
      </w:r>
      <w:proofErr w:type="spellEnd"/>
      <w:r w:rsidRPr="00217BDC">
        <w:rPr>
          <w:rFonts w:ascii="Trebuchet MS" w:eastAsia="Times New Roman" w:hAnsi="Trebuchet MS" w:cs="Times New Roman"/>
          <w:color w:val="000000"/>
          <w:sz w:val="20"/>
          <w:szCs w:val="20"/>
        </w:rPr>
        <w:t xml:space="preserve"> level writing requirement (WRT 305)         by embedding the skills into other existing courses.  Currently, writing                  appears to be viewed by students as an “external requirement” rather than          an integrative topic for students.  The proposal will likely embed writing                  into the general education program.  This will redistribute assessment from          pre-assessment of writing skills (WRT 305 ‘exam’) to what the </w:t>
      </w:r>
      <w:proofErr w:type="gramStart"/>
      <w:r w:rsidRPr="00217BDC">
        <w:rPr>
          <w:rFonts w:ascii="Trebuchet MS" w:eastAsia="Times New Roman" w:hAnsi="Trebuchet MS" w:cs="Times New Roman"/>
          <w:color w:val="000000"/>
          <w:sz w:val="20"/>
          <w:szCs w:val="20"/>
        </w:rPr>
        <w:t>students</w:t>
      </w:r>
      <w:proofErr w:type="gramEnd"/>
      <w:r w:rsidRPr="00217BDC">
        <w:rPr>
          <w:rFonts w:ascii="Trebuchet MS" w:eastAsia="Times New Roman" w:hAnsi="Trebuchet MS" w:cs="Times New Roman"/>
          <w:color w:val="000000"/>
          <w:sz w:val="20"/>
          <w:szCs w:val="20"/>
        </w:rPr>
        <w:t xml:space="preserve">                  skills and goals are in writing.  Proposal would include the removal of the          WRT 305 requirement and ask departments to develop writing classes in                  their disciplines if interested, in consultation with the WRT department.        Discussion of these topics ensued for approximately 1 hour.            </w:t>
      </w:r>
    </w:p>
    <w:p w:rsidR="00217BDC" w:rsidRPr="00217BDC" w:rsidRDefault="00217BDC" w:rsidP="00217BDC">
      <w:pPr>
        <w:numPr>
          <w:ilvl w:val="1"/>
          <w:numId w:val="2"/>
        </w:numPr>
        <w:spacing w:before="100" w:beforeAutospacing="1" w:after="100" w:afterAutospacing="1" w:line="240" w:lineRule="auto"/>
        <w:ind w:left="1440" w:hanging="360"/>
        <w:textAlignment w:val="baseline"/>
        <w:rPr>
          <w:rFonts w:ascii="Trebuchet MS" w:eastAsia="Times New Roman" w:hAnsi="Trebuchet MS" w:cs="Times New Roman"/>
          <w:color w:val="000000"/>
          <w:sz w:val="20"/>
          <w:szCs w:val="20"/>
        </w:rPr>
      </w:pPr>
      <w:hyperlink r:id="rId6" w:history="1">
        <w:r w:rsidRPr="00217BDC">
          <w:rPr>
            <w:rFonts w:ascii="Trebuchet MS" w:eastAsia="Times New Roman" w:hAnsi="Trebuchet MS" w:cs="Times New Roman"/>
            <w:color w:val="000099"/>
            <w:sz w:val="20"/>
            <w:u w:val="single"/>
          </w:rPr>
          <w:t>Memo from SWS Committee</w:t>
        </w:r>
      </w:hyperlink>
      <w:r w:rsidRPr="00217BDC">
        <w:rPr>
          <w:rFonts w:ascii="Trebuchet MS" w:eastAsia="Times New Roman" w:hAnsi="Trebuchet MS" w:cs="Times New Roman"/>
          <w:color w:val="000000"/>
          <w:sz w:val="20"/>
          <w:szCs w:val="20"/>
        </w:rPr>
        <w:t xml:space="preserve">  was used as reference but not thoroughly discussed.  The meaning of SWS and how it may be integrated into the new general education goals was briefly discussed.</w:t>
      </w:r>
    </w:p>
    <w:p w:rsidR="00217BDC" w:rsidRPr="00217BDC" w:rsidRDefault="00217BDC" w:rsidP="00217BDC">
      <w:pPr>
        <w:numPr>
          <w:ilvl w:val="1"/>
          <w:numId w:val="2"/>
        </w:numPr>
        <w:spacing w:before="100" w:beforeAutospacing="1" w:after="100" w:afterAutospacing="1" w:line="240" w:lineRule="auto"/>
        <w:ind w:left="1440" w:hanging="360"/>
        <w:textAlignment w:val="baseline"/>
        <w:rPr>
          <w:rFonts w:ascii="Trebuchet MS" w:eastAsia="Times New Roman" w:hAnsi="Trebuchet MS" w:cs="Times New Roman"/>
          <w:color w:val="000000"/>
          <w:sz w:val="20"/>
          <w:szCs w:val="20"/>
        </w:rPr>
      </w:pPr>
      <w:r w:rsidRPr="00217BDC">
        <w:rPr>
          <w:rFonts w:ascii="Trebuchet MS" w:eastAsia="Times New Roman" w:hAnsi="Trebuchet MS" w:cs="Times New Roman"/>
          <w:color w:val="000000"/>
          <w:sz w:val="20"/>
          <w:szCs w:val="20"/>
        </w:rPr>
        <w:t>Action on ECS’s charge to UCC regarding SWS will be postponed until UCC can determine how SWS complements the writing requirements in the revised Gen Ed program.</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#6962    Anthropology Major    PCR</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#6958    Anthropology Minor    PCR</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#6959    ANT 314    NCP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lastRenderedPageBreak/>
        <w:t>#6967    ANT 210    NCP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#6963    ANT 310    Drop   </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#6964    ANT 312    NCP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#6960    ANT 313    NCP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#6965    ANT 317    NCP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#6969    ANT 405    CCP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#6968    ANT 495    CCP</w:t>
      </w:r>
      <w:r w:rsidRPr="00217BDC">
        <w:rPr>
          <w:rFonts w:ascii="Trebuchet MS" w:eastAsia="Times New Roman" w:hAnsi="Trebuchet MS" w:cs="Times New Roman"/>
          <w:color w:val="000000"/>
          <w:sz w:val="20"/>
          <w:szCs w:val="20"/>
        </w:rPr>
        <w:br/>
      </w:r>
      <w:r w:rsidRPr="00217BDC">
        <w:rPr>
          <w:rFonts w:ascii="Trebuchet MS" w:eastAsia="Times New Roman" w:hAnsi="Trebuchet MS" w:cs="Times New Roman"/>
          <w:i/>
          <w:iCs/>
          <w:color w:val="000000"/>
          <w:sz w:val="20"/>
          <w:szCs w:val="20"/>
        </w:rPr>
        <w:t>Action:  approved</w:t>
      </w:r>
    </w:p>
    <w:p w:rsidR="00217BDC" w:rsidRPr="00217BDC" w:rsidRDefault="00217BDC" w:rsidP="00217BD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7BDC">
        <w:rPr>
          <w:rFonts w:ascii="Trebuchet MS" w:eastAsia="Times New Roman" w:hAnsi="Trebuchet MS" w:cs="Times New Roman"/>
          <w:color w:val="000000"/>
          <w:sz w:val="20"/>
          <w:szCs w:val="20"/>
        </w:rPr>
        <w:t>Adjourned at 4:00 PM</w:t>
      </w:r>
    </w:p>
    <w:p w:rsidR="00217BDC" w:rsidRPr="00217BDC" w:rsidRDefault="00217BDC" w:rsidP="00217BDC">
      <w:pPr>
        <w:spacing w:after="0" w:line="240" w:lineRule="auto"/>
        <w:rPr>
          <w:rFonts w:ascii="Times New Roman" w:eastAsia="Times New Roman" w:hAnsi="Times New Roman" w:cs="Times New Roman"/>
          <w:sz w:val="24"/>
          <w:szCs w:val="24"/>
        </w:rPr>
      </w:pPr>
      <w:r w:rsidRPr="00217BDC">
        <w:rPr>
          <w:rFonts w:ascii="Times New Roman" w:eastAsia="Times New Roman" w:hAnsi="Times New Roman" w:cs="Times New Roman"/>
          <w:sz w:val="24"/>
          <w:szCs w:val="24"/>
        </w:rPr>
        <w:br/>
      </w:r>
      <w:r w:rsidRPr="00217BDC">
        <w:rPr>
          <w:rFonts w:ascii="Times New Roman" w:eastAsia="Times New Roman" w:hAnsi="Times New Roman" w:cs="Times New Roman"/>
          <w:sz w:val="24"/>
          <w:szCs w:val="24"/>
        </w:rPr>
        <w:br/>
      </w:r>
      <w:r w:rsidRPr="00217BDC">
        <w:rPr>
          <w:rFonts w:ascii="Trebuchet MS" w:eastAsia="Times New Roman" w:hAnsi="Trebuchet MS" w:cs="Times New Roman"/>
          <w:color w:val="000000"/>
          <w:sz w:val="20"/>
          <w:szCs w:val="20"/>
        </w:rPr>
        <w:t>Automatically Approved Items</w:t>
      </w:r>
      <w:r w:rsidRPr="00217BDC">
        <w:rPr>
          <w:rFonts w:ascii="Times New Roman" w:eastAsia="Times New Roman" w:hAnsi="Times New Roman" w:cs="Times New Roman"/>
          <w:sz w:val="24"/>
          <w:szCs w:val="24"/>
        </w:rPr>
        <w:t xml:space="preserve"> </w:t>
      </w:r>
    </w:p>
    <w:p w:rsidR="00217BDC" w:rsidRPr="00217BDC" w:rsidRDefault="00217BDC" w:rsidP="00217BDC">
      <w:pPr>
        <w:numPr>
          <w:ilvl w:val="0"/>
          <w:numId w:val="3"/>
        </w:numPr>
        <w:spacing w:before="100" w:beforeAutospacing="1" w:after="100" w:afterAutospacing="1" w:line="240" w:lineRule="auto"/>
        <w:textAlignment w:val="baseline"/>
        <w:rPr>
          <w:rFonts w:ascii="Trebuchet MS" w:eastAsia="Times New Roman" w:hAnsi="Trebuchet MS" w:cs="Times New Roman"/>
          <w:color w:val="000000"/>
          <w:sz w:val="20"/>
          <w:szCs w:val="20"/>
        </w:rPr>
      </w:pPr>
      <w:r w:rsidRPr="00217BDC">
        <w:rPr>
          <w:rFonts w:ascii="Trebuchet MS" w:eastAsia="Times New Roman" w:hAnsi="Trebuchet MS" w:cs="Times New Roman"/>
          <w:color w:val="000000"/>
          <w:sz w:val="20"/>
          <w:szCs w:val="20"/>
        </w:rPr>
        <w:t>#6972    CJ 695    CCP</w:t>
      </w:r>
    </w:p>
    <w:p w:rsidR="008C137E" w:rsidRDefault="008C137E"/>
    <w:sectPr w:rsidR="008C137E" w:rsidSect="008C13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D02CE"/>
    <w:multiLevelType w:val="multilevel"/>
    <w:tmpl w:val="706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C7F47"/>
    <w:multiLevelType w:val="multilevel"/>
    <w:tmpl w:val="59C69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lowerLetter"/>
        <w:lvlText w:val="%2."/>
        <w:lvlJc w:val="left"/>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BDC"/>
    <w:rsid w:val="00217BDC"/>
    <w:rsid w:val="008C1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B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7BDC"/>
    <w:rPr>
      <w:color w:val="0000FF"/>
      <w:u w:val="single"/>
    </w:rPr>
  </w:style>
</w:styles>
</file>

<file path=word/webSettings.xml><?xml version="1.0" encoding="utf-8"?>
<w:webSettings xmlns:r="http://schemas.openxmlformats.org/officeDocument/2006/relationships" xmlns:w="http://schemas.openxmlformats.org/wordprocessingml/2006/main">
  <w:divs>
    <w:div w:id="18268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dropbox.com/u/9209211/UCC/Report%20to%20UCC%20on%20SWS.doc" TargetMode="External"/><Relationship Id="rId5" Type="http://schemas.openxmlformats.org/officeDocument/2006/relationships/hyperlink" Target="https://docs0.google.com/document/edit?id=1PbzTgYzbR1i5itxoiJ4XbfvWcWzcih6irV3bRXnziWw&amp;hl=en&amp;authkey=CPyMmtQ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GVSU</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2011-05-26T14:27:00Z</dcterms:created>
  <dcterms:modified xsi:type="dcterms:W3CDTF">2011-05-26T14:28:00Z</dcterms:modified>
</cp:coreProperties>
</file>