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DA" w:rsidRDefault="001139DA" w:rsidP="00BE0837">
      <w:pPr>
        <w:pBdr>
          <w:bottom w:val="single" w:sz="4" w:space="0" w:color="auto"/>
        </w:pBdr>
        <w:jc w:val="center"/>
      </w:pPr>
    </w:p>
    <w:p w:rsidR="005F6B66" w:rsidRPr="00E03E91" w:rsidRDefault="007710DE" w:rsidP="00BE0837">
      <w:pPr>
        <w:pBdr>
          <w:bottom w:val="single" w:sz="4" w:space="0" w:color="auto"/>
        </w:pBdr>
        <w:jc w:val="center"/>
        <w:rPr>
          <w:rFonts w:ascii="Calibri" w:hAnsi="Calibri"/>
          <w:sz w:val="28"/>
          <w:szCs w:val="28"/>
        </w:rPr>
      </w:pPr>
      <w:r w:rsidRPr="00E03E91">
        <w:rPr>
          <w:rFonts w:ascii="Calibri" w:hAnsi="Calibri"/>
          <w:sz w:val="28"/>
          <w:szCs w:val="28"/>
        </w:rPr>
        <w:t>Faculty Salary and Budget Committee</w:t>
      </w:r>
    </w:p>
    <w:p w:rsidR="001139DA" w:rsidRPr="00E03E91" w:rsidRDefault="004F2475" w:rsidP="00BE0837">
      <w:pPr>
        <w:pBdr>
          <w:bottom w:val="single" w:sz="4" w:space="0" w:color="auto"/>
        </w:pBdr>
        <w:spacing w:line="276" w:lineRule="auto"/>
        <w:jc w:val="center"/>
        <w:rPr>
          <w:rFonts w:ascii="Calibri" w:hAnsi="Calibri"/>
          <w:smallCaps/>
          <w:sz w:val="28"/>
          <w:szCs w:val="28"/>
        </w:rPr>
      </w:pPr>
      <w:r w:rsidRPr="00E03E91">
        <w:rPr>
          <w:rFonts w:ascii="Calibri" w:hAnsi="Calibri"/>
          <w:smallCaps/>
          <w:sz w:val="28"/>
          <w:szCs w:val="28"/>
        </w:rPr>
        <w:t xml:space="preserve">Minutes of </w:t>
      </w:r>
      <w:r w:rsidR="005D1A54" w:rsidRPr="00E03E91">
        <w:rPr>
          <w:rFonts w:ascii="Calibri" w:hAnsi="Calibri"/>
          <w:smallCaps/>
          <w:sz w:val="28"/>
          <w:szCs w:val="28"/>
        </w:rPr>
        <w:t>November</w:t>
      </w:r>
      <w:r w:rsidR="00B47E02">
        <w:rPr>
          <w:rFonts w:ascii="Calibri" w:hAnsi="Calibri"/>
          <w:smallCaps/>
          <w:sz w:val="28"/>
          <w:szCs w:val="28"/>
        </w:rPr>
        <w:t xml:space="preserve"> 20</w:t>
      </w:r>
      <w:r w:rsidR="00160C54" w:rsidRPr="00E03E91">
        <w:rPr>
          <w:rFonts w:ascii="Calibri" w:hAnsi="Calibri"/>
          <w:smallCaps/>
          <w:sz w:val="28"/>
          <w:szCs w:val="28"/>
        </w:rPr>
        <w:t>, 2009</w:t>
      </w:r>
    </w:p>
    <w:p w:rsidR="00412530" w:rsidRPr="00E03E91" w:rsidRDefault="00412530" w:rsidP="00BE0837">
      <w:pPr>
        <w:pBdr>
          <w:bottom w:val="single" w:sz="4" w:space="0" w:color="auto"/>
        </w:pBdr>
        <w:spacing w:line="276" w:lineRule="auto"/>
        <w:ind w:left="1170" w:hanging="1170"/>
        <w:rPr>
          <w:rFonts w:ascii="Calibri" w:hAnsi="Calibri"/>
          <w:b/>
          <w:smallCaps/>
        </w:rPr>
      </w:pPr>
    </w:p>
    <w:p w:rsidR="00C2542A" w:rsidRPr="00DE1788" w:rsidRDefault="00C2542A" w:rsidP="00BE0837">
      <w:pPr>
        <w:pBdr>
          <w:bottom w:val="single" w:sz="4" w:space="0" w:color="auto"/>
        </w:pBdr>
        <w:spacing w:line="276" w:lineRule="auto"/>
        <w:ind w:left="1080" w:hanging="1080"/>
        <w:rPr>
          <w:rFonts w:ascii="Calibri" w:hAnsi="Calibri"/>
        </w:rPr>
      </w:pPr>
      <w:r w:rsidRPr="00E03E91">
        <w:rPr>
          <w:rFonts w:ascii="Calibri" w:hAnsi="Calibri"/>
          <w:b/>
          <w:smallCaps/>
        </w:rPr>
        <w:t>Present:</w:t>
      </w:r>
      <w:r w:rsidR="00C90015">
        <w:rPr>
          <w:rFonts w:ascii="Calibri" w:hAnsi="Calibri"/>
          <w:b/>
          <w:smallCaps/>
        </w:rPr>
        <w:t xml:space="preserve"> </w:t>
      </w:r>
      <w:r w:rsidR="00C90015">
        <w:rPr>
          <w:rFonts w:ascii="Calibri" w:hAnsi="Calibri"/>
          <w:b/>
          <w:smallCaps/>
        </w:rPr>
        <w:tab/>
      </w:r>
      <w:r w:rsidR="00DE1788">
        <w:rPr>
          <w:rFonts w:ascii="Calibri" w:hAnsi="Calibri"/>
        </w:rPr>
        <w:t>Aaron Baxter, Wally Boeve, Pat Bravender, Lawrence Burns, Doug Busman, Marinus DeBruine, Gregg Dimkoff, Milt Ford, Joe Godwin (ex officio), Robert Hollister, Fran Kelleher, Zach K</w:t>
      </w:r>
      <w:r w:rsidR="00091026">
        <w:rPr>
          <w:rFonts w:ascii="Calibri" w:hAnsi="Calibri"/>
        </w:rPr>
        <w:t>urmas, Sue Mlynarczy</w:t>
      </w:r>
      <w:r w:rsidR="00DE1788">
        <w:rPr>
          <w:rFonts w:ascii="Calibri" w:hAnsi="Calibri"/>
        </w:rPr>
        <w:t>k, Donijo Robbins (Chair), Pat Thorpe, Xandra Xu</w:t>
      </w:r>
    </w:p>
    <w:p w:rsidR="0005267E" w:rsidRDefault="00C2542A" w:rsidP="00BE0837">
      <w:pPr>
        <w:pBdr>
          <w:bottom w:val="single" w:sz="4" w:space="0" w:color="auto"/>
        </w:pBdr>
        <w:spacing w:line="276" w:lineRule="auto"/>
        <w:ind w:left="1080" w:hanging="1080"/>
        <w:rPr>
          <w:rFonts w:ascii="Calibri" w:hAnsi="Calibri"/>
          <w:b/>
          <w:smallCaps/>
        </w:rPr>
      </w:pPr>
      <w:r w:rsidRPr="00E03E91">
        <w:rPr>
          <w:rFonts w:ascii="Calibri" w:hAnsi="Calibri"/>
          <w:b/>
          <w:smallCaps/>
        </w:rPr>
        <w:t>Absent:</w:t>
      </w:r>
      <w:r w:rsidR="00412530" w:rsidRPr="00E03E91">
        <w:rPr>
          <w:rFonts w:ascii="Calibri" w:hAnsi="Calibri"/>
          <w:b/>
          <w:smallCaps/>
        </w:rPr>
        <w:tab/>
      </w:r>
    </w:p>
    <w:p w:rsidR="001139DA" w:rsidRPr="00E03E91" w:rsidRDefault="0005267E" w:rsidP="00BE0837">
      <w:pPr>
        <w:pBdr>
          <w:bottom w:val="single" w:sz="4" w:space="0" w:color="auto"/>
        </w:pBdr>
        <w:spacing w:line="276" w:lineRule="auto"/>
        <w:ind w:left="1080" w:hanging="1080"/>
        <w:rPr>
          <w:rFonts w:ascii="Calibri" w:hAnsi="Calibri"/>
          <w:smallCaps/>
        </w:rPr>
      </w:pPr>
      <w:r>
        <w:rPr>
          <w:rFonts w:ascii="Calibri" w:hAnsi="Calibri"/>
          <w:b/>
          <w:smallCaps/>
        </w:rPr>
        <w:t xml:space="preserve">guests:  </w:t>
      </w:r>
      <w:r w:rsidR="00C90015">
        <w:rPr>
          <w:rFonts w:ascii="Calibri" w:hAnsi="Calibri"/>
          <w:b/>
          <w:smallCaps/>
        </w:rPr>
        <w:tab/>
      </w:r>
      <w:r w:rsidR="00DE1788">
        <w:rPr>
          <w:rFonts w:ascii="Calibri" w:hAnsi="Calibri"/>
        </w:rPr>
        <w:t>Sue Sloop, Dave Smith</w:t>
      </w:r>
      <w:r w:rsidR="00DE1788" w:rsidRPr="00E03E91">
        <w:rPr>
          <w:rFonts w:ascii="Calibri" w:hAnsi="Calibri"/>
        </w:rPr>
        <w:t xml:space="preserve"> </w:t>
      </w:r>
      <w:r w:rsidR="00C2542A" w:rsidRPr="00E03E91">
        <w:rPr>
          <w:rFonts w:ascii="Calibri" w:hAnsi="Calibri"/>
        </w:rPr>
        <w:br/>
      </w:r>
    </w:p>
    <w:p w:rsidR="001D7705" w:rsidRPr="00E03E91" w:rsidRDefault="004F2475" w:rsidP="00E03E91">
      <w:pPr>
        <w:pStyle w:val="ListParagraph"/>
        <w:numPr>
          <w:ilvl w:val="0"/>
          <w:numId w:val="2"/>
        </w:numPr>
        <w:rPr>
          <w:rFonts w:ascii="Calibri" w:hAnsi="Calibri"/>
          <w:sz w:val="23"/>
          <w:szCs w:val="23"/>
          <w:u w:val="single"/>
        </w:rPr>
      </w:pPr>
      <w:r w:rsidRPr="00E03E91">
        <w:rPr>
          <w:rFonts w:ascii="Calibri" w:hAnsi="Calibri"/>
          <w:sz w:val="23"/>
          <w:szCs w:val="23"/>
        </w:rPr>
        <w:t>The meeting wa</w:t>
      </w:r>
      <w:r w:rsidR="00A67657" w:rsidRPr="00E03E91">
        <w:rPr>
          <w:rFonts w:ascii="Calibri" w:hAnsi="Calibri"/>
          <w:sz w:val="23"/>
          <w:szCs w:val="23"/>
        </w:rPr>
        <w:t>s called to order at 12:00Noon</w:t>
      </w:r>
      <w:r w:rsidRPr="00E03E91">
        <w:rPr>
          <w:rFonts w:ascii="Calibri" w:hAnsi="Calibri"/>
          <w:sz w:val="23"/>
          <w:szCs w:val="23"/>
        </w:rPr>
        <w:br/>
      </w:r>
    </w:p>
    <w:p w:rsidR="001D7705" w:rsidRPr="00E03E91" w:rsidRDefault="007710DE" w:rsidP="00E03E91">
      <w:pPr>
        <w:pStyle w:val="ListParagraph"/>
        <w:numPr>
          <w:ilvl w:val="0"/>
          <w:numId w:val="2"/>
        </w:numPr>
        <w:rPr>
          <w:rFonts w:ascii="Calibri" w:hAnsi="Calibri"/>
          <w:sz w:val="23"/>
          <w:szCs w:val="23"/>
          <w:u w:val="single"/>
        </w:rPr>
      </w:pPr>
      <w:r w:rsidRPr="00E03E91">
        <w:rPr>
          <w:rFonts w:ascii="Calibri" w:hAnsi="Calibri"/>
          <w:sz w:val="23"/>
          <w:szCs w:val="23"/>
        </w:rPr>
        <w:t>The</w:t>
      </w:r>
      <w:r w:rsidR="00DF261D">
        <w:rPr>
          <w:rFonts w:ascii="Calibri" w:hAnsi="Calibri"/>
          <w:sz w:val="23"/>
          <w:szCs w:val="23"/>
        </w:rPr>
        <w:t xml:space="preserve"> Minutes o</w:t>
      </w:r>
      <w:r w:rsidR="007965EA">
        <w:rPr>
          <w:rFonts w:ascii="Calibri" w:hAnsi="Calibri"/>
          <w:sz w:val="23"/>
          <w:szCs w:val="23"/>
        </w:rPr>
        <w:t>f November 6, 2009 were approved, as submitted.</w:t>
      </w:r>
      <w:r w:rsidR="00DF261D">
        <w:rPr>
          <w:rFonts w:ascii="Calibri" w:hAnsi="Calibri"/>
          <w:sz w:val="23"/>
          <w:szCs w:val="23"/>
        </w:rPr>
        <w:br/>
        <w:t>The Minutes of November 13, 2009 wer</w:t>
      </w:r>
      <w:r w:rsidR="007965EA">
        <w:rPr>
          <w:rFonts w:ascii="Calibri" w:hAnsi="Calibri"/>
          <w:sz w:val="23"/>
          <w:szCs w:val="23"/>
        </w:rPr>
        <w:t xml:space="preserve">e approved, as amended. </w:t>
      </w:r>
      <w:r w:rsidR="004F2475" w:rsidRPr="00E03E91">
        <w:rPr>
          <w:rFonts w:ascii="Calibri" w:hAnsi="Calibri"/>
          <w:sz w:val="23"/>
          <w:szCs w:val="23"/>
        </w:rPr>
        <w:br/>
      </w:r>
    </w:p>
    <w:p w:rsidR="00B47E02" w:rsidRDefault="00DF261D" w:rsidP="00E03E91">
      <w:pPr>
        <w:pStyle w:val="ListParagraph"/>
        <w:numPr>
          <w:ilvl w:val="0"/>
          <w:numId w:val="2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Dave Smith and Sue Sloop provided a presentation on the Heath and Wellness</w:t>
      </w:r>
      <w:r w:rsidR="00AB72E1">
        <w:rPr>
          <w:rFonts w:ascii="Calibri" w:hAnsi="Calibri"/>
          <w:sz w:val="23"/>
          <w:szCs w:val="23"/>
        </w:rPr>
        <w:t xml:space="preserve">, and Care Management </w:t>
      </w:r>
      <w:r>
        <w:rPr>
          <w:rFonts w:ascii="Calibri" w:hAnsi="Calibri"/>
          <w:sz w:val="23"/>
          <w:szCs w:val="23"/>
        </w:rPr>
        <w:t xml:space="preserve"> </w:t>
      </w:r>
      <w:r w:rsidR="0051024E">
        <w:rPr>
          <w:rFonts w:ascii="Calibri" w:hAnsi="Calibri"/>
          <w:sz w:val="23"/>
          <w:szCs w:val="23"/>
        </w:rPr>
        <w:t>I</w:t>
      </w:r>
      <w:r w:rsidR="00D928F5">
        <w:rPr>
          <w:rFonts w:ascii="Calibri" w:hAnsi="Calibri"/>
          <w:sz w:val="23"/>
          <w:szCs w:val="23"/>
        </w:rPr>
        <w:t>nitiative</w:t>
      </w:r>
      <w:r w:rsidR="0051024E">
        <w:rPr>
          <w:rFonts w:ascii="Calibri" w:hAnsi="Calibri"/>
          <w:sz w:val="23"/>
          <w:szCs w:val="23"/>
        </w:rPr>
        <w:t>, and presented data regarding claims received from UMR.</w:t>
      </w:r>
      <w:r w:rsidR="0051024E">
        <w:rPr>
          <w:rFonts w:ascii="Calibri" w:hAnsi="Calibri"/>
          <w:sz w:val="23"/>
          <w:szCs w:val="23"/>
        </w:rPr>
        <w:br/>
      </w:r>
      <w:r w:rsidR="0051024E">
        <w:rPr>
          <w:rFonts w:ascii="Calibri" w:hAnsi="Calibri"/>
          <w:sz w:val="23"/>
          <w:szCs w:val="23"/>
        </w:rPr>
        <w:br/>
      </w:r>
      <w:r w:rsidR="00DE1788">
        <w:rPr>
          <w:rFonts w:ascii="Calibri" w:hAnsi="Calibri"/>
          <w:sz w:val="23"/>
          <w:szCs w:val="23"/>
        </w:rPr>
        <w:t xml:space="preserve">The </w:t>
      </w:r>
      <w:r w:rsidR="002E71F8">
        <w:rPr>
          <w:rFonts w:ascii="Calibri" w:hAnsi="Calibri"/>
          <w:sz w:val="23"/>
          <w:szCs w:val="23"/>
        </w:rPr>
        <w:t xml:space="preserve">GVSU “Know Your Numbers” </w:t>
      </w:r>
      <w:r w:rsidR="00DE1788">
        <w:rPr>
          <w:rFonts w:ascii="Calibri" w:hAnsi="Calibri"/>
          <w:sz w:val="23"/>
          <w:szCs w:val="23"/>
        </w:rPr>
        <w:t xml:space="preserve">campaign, which looks at 30 different elements regarding health and wellness, resumes in January.   Additional information will be sent directly to faculty.  </w:t>
      </w:r>
      <w:r w:rsidR="00DE1788">
        <w:rPr>
          <w:rFonts w:ascii="Calibri" w:hAnsi="Calibri"/>
          <w:sz w:val="23"/>
          <w:szCs w:val="23"/>
        </w:rPr>
        <w:br/>
      </w:r>
    </w:p>
    <w:p w:rsidR="00452E45" w:rsidRDefault="00DE1788" w:rsidP="00E03E91">
      <w:pPr>
        <w:pStyle w:val="ListParagraph"/>
        <w:numPr>
          <w:ilvl w:val="0"/>
          <w:numId w:val="2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The range of salary adjustment was discussed.  Sever</w:t>
      </w:r>
      <w:r w:rsidR="00262521">
        <w:rPr>
          <w:rFonts w:ascii="Calibri" w:hAnsi="Calibri"/>
          <w:sz w:val="23"/>
          <w:szCs w:val="23"/>
        </w:rPr>
        <w:t xml:space="preserve">al issues were raised including:  </w:t>
      </w:r>
      <w:r>
        <w:rPr>
          <w:rFonts w:ascii="Calibri" w:hAnsi="Calibri"/>
          <w:sz w:val="23"/>
          <w:szCs w:val="23"/>
        </w:rPr>
        <w:t>a request for clarification on why there are diff</w:t>
      </w:r>
      <w:r w:rsidR="00262521">
        <w:rPr>
          <w:rFonts w:ascii="Calibri" w:hAnsi="Calibri"/>
          <w:sz w:val="23"/>
          <w:szCs w:val="23"/>
        </w:rPr>
        <w:t xml:space="preserve">erences in </w:t>
      </w:r>
      <w:r>
        <w:rPr>
          <w:rFonts w:ascii="Calibri" w:hAnsi="Calibri"/>
          <w:sz w:val="23"/>
          <w:szCs w:val="23"/>
        </w:rPr>
        <w:t>the</w:t>
      </w:r>
      <w:r w:rsidR="00BE0837">
        <w:rPr>
          <w:rFonts w:ascii="Calibri" w:hAnsi="Calibri"/>
          <w:sz w:val="23"/>
          <w:szCs w:val="23"/>
        </w:rPr>
        <w:t xml:space="preserve"> policy identified in the </w:t>
      </w:r>
      <w:r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  <w:u w:val="single"/>
        </w:rPr>
        <w:t xml:space="preserve">Faculty </w:t>
      </w:r>
      <w:r w:rsidRPr="00262521">
        <w:rPr>
          <w:rFonts w:ascii="Calibri" w:hAnsi="Calibri"/>
          <w:sz w:val="23"/>
          <w:szCs w:val="23"/>
        </w:rPr>
        <w:t>Handbook</w:t>
      </w:r>
      <w:r w:rsidR="00262521">
        <w:rPr>
          <w:rFonts w:ascii="Calibri" w:hAnsi="Calibri"/>
          <w:sz w:val="23"/>
          <w:szCs w:val="23"/>
        </w:rPr>
        <w:t xml:space="preserve"> and current practice; </w:t>
      </w:r>
      <w:r w:rsidR="00BE0837">
        <w:rPr>
          <w:rFonts w:ascii="Calibri" w:hAnsi="Calibri"/>
          <w:sz w:val="23"/>
          <w:szCs w:val="23"/>
        </w:rPr>
        <w:t xml:space="preserve"> how to address disparity between unit in the same college;  and, whether the salary range should be calculated with percentages or dollars as the unit of measure. </w:t>
      </w:r>
      <w:r w:rsidR="00B47E02" w:rsidRPr="00452E45">
        <w:rPr>
          <w:rFonts w:ascii="Calibri" w:hAnsi="Calibri"/>
          <w:sz w:val="23"/>
          <w:szCs w:val="23"/>
        </w:rPr>
        <w:br/>
      </w:r>
      <w:r w:rsidR="00D77769">
        <w:rPr>
          <w:rFonts w:ascii="Calibri" w:hAnsi="Calibri"/>
          <w:sz w:val="23"/>
          <w:szCs w:val="23"/>
        </w:rPr>
        <w:br/>
        <w:t>J</w:t>
      </w:r>
      <w:r w:rsidR="00BE0837">
        <w:rPr>
          <w:rFonts w:ascii="Calibri" w:hAnsi="Calibri"/>
          <w:sz w:val="23"/>
          <w:szCs w:val="23"/>
        </w:rPr>
        <w:t xml:space="preserve">oe </w:t>
      </w:r>
      <w:r w:rsidR="00D77769">
        <w:rPr>
          <w:rFonts w:ascii="Calibri" w:hAnsi="Calibri"/>
          <w:sz w:val="23"/>
          <w:szCs w:val="23"/>
        </w:rPr>
        <w:t>G</w:t>
      </w:r>
      <w:r w:rsidR="00BE0837">
        <w:rPr>
          <w:rFonts w:ascii="Calibri" w:hAnsi="Calibri"/>
          <w:sz w:val="23"/>
          <w:szCs w:val="23"/>
        </w:rPr>
        <w:t xml:space="preserve">odwin agreed to further separate the data distributed earlier for further analysis.  </w:t>
      </w:r>
      <w:r w:rsidR="00BE0837">
        <w:rPr>
          <w:rFonts w:ascii="Calibri" w:hAnsi="Calibri"/>
          <w:sz w:val="23"/>
          <w:szCs w:val="23"/>
        </w:rPr>
        <w:br/>
      </w:r>
    </w:p>
    <w:p w:rsidR="00BE0837" w:rsidRDefault="00BE0837" w:rsidP="00E03E91">
      <w:pPr>
        <w:pStyle w:val="ListParagraph"/>
        <w:numPr>
          <w:ilvl w:val="0"/>
          <w:numId w:val="2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The C</w:t>
      </w:r>
      <w:r w:rsidR="00452E45">
        <w:rPr>
          <w:rFonts w:ascii="Calibri" w:hAnsi="Calibri"/>
          <w:sz w:val="23"/>
          <w:szCs w:val="23"/>
        </w:rPr>
        <w:t xml:space="preserve">hair reported that she will receive an updated budget on </w:t>
      </w:r>
      <w:r>
        <w:rPr>
          <w:rFonts w:ascii="Calibri" w:hAnsi="Calibri"/>
          <w:sz w:val="23"/>
          <w:szCs w:val="23"/>
        </w:rPr>
        <w:t xml:space="preserve">the College of Education M.Ed. prospectus and forward it to committee members. </w:t>
      </w:r>
      <w:r>
        <w:rPr>
          <w:rFonts w:ascii="Calibri" w:hAnsi="Calibri"/>
          <w:sz w:val="23"/>
          <w:szCs w:val="23"/>
        </w:rPr>
        <w:br/>
      </w:r>
    </w:p>
    <w:p w:rsidR="00BE0837" w:rsidRDefault="00BE0837" w:rsidP="00E03E91">
      <w:pPr>
        <w:pStyle w:val="ListParagraph"/>
        <w:numPr>
          <w:ilvl w:val="0"/>
          <w:numId w:val="2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The Chair reported that the Budget Principles memo will be on the ECS agenda next semester. </w:t>
      </w:r>
      <w:r>
        <w:rPr>
          <w:rFonts w:ascii="Calibri" w:hAnsi="Calibri"/>
          <w:sz w:val="23"/>
          <w:szCs w:val="23"/>
        </w:rPr>
        <w:br/>
      </w:r>
    </w:p>
    <w:p w:rsidR="00452E45" w:rsidRDefault="00BE0837" w:rsidP="00BE0837">
      <w:pPr>
        <w:pStyle w:val="ListParagraph"/>
        <w:ind w:left="36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A </w:t>
      </w:r>
      <w:r w:rsidRPr="00627D47">
        <w:rPr>
          <w:rFonts w:ascii="Calibri" w:hAnsi="Calibri"/>
          <w:sz w:val="23"/>
          <w:szCs w:val="23"/>
          <w:u w:val="single"/>
        </w:rPr>
        <w:t>Motion was m</w:t>
      </w:r>
      <w:r w:rsidR="00627D47" w:rsidRPr="00627D47">
        <w:rPr>
          <w:rFonts w:ascii="Calibri" w:hAnsi="Calibri"/>
          <w:sz w:val="23"/>
          <w:szCs w:val="23"/>
          <w:u w:val="single"/>
        </w:rPr>
        <w:t>ade and Supported</w:t>
      </w:r>
      <w:r w:rsidR="00627D47">
        <w:rPr>
          <w:rFonts w:ascii="Calibri" w:hAnsi="Calibri"/>
          <w:sz w:val="23"/>
          <w:szCs w:val="23"/>
        </w:rPr>
        <w:t xml:space="preserve"> to cancel the </w:t>
      </w:r>
      <w:r>
        <w:rPr>
          <w:rFonts w:ascii="Calibri" w:hAnsi="Calibri"/>
          <w:sz w:val="23"/>
          <w:szCs w:val="23"/>
        </w:rPr>
        <w:t>FSBC meetings scheduled for December 4</w:t>
      </w:r>
      <w:r w:rsidR="00627D47" w:rsidRPr="00627D47">
        <w:rPr>
          <w:rFonts w:ascii="Calibri" w:hAnsi="Calibri"/>
          <w:sz w:val="23"/>
          <w:szCs w:val="23"/>
          <w:vertAlign w:val="superscript"/>
        </w:rPr>
        <w:t>th</w:t>
      </w:r>
      <w:r w:rsidR="00627D47"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 xml:space="preserve">and December </w:t>
      </w:r>
      <w:r w:rsidR="00627D47">
        <w:rPr>
          <w:rFonts w:ascii="Calibri" w:hAnsi="Calibri"/>
          <w:sz w:val="23"/>
          <w:szCs w:val="23"/>
        </w:rPr>
        <w:t>11</w:t>
      </w:r>
      <w:r w:rsidR="00627D47" w:rsidRPr="00627D47">
        <w:rPr>
          <w:rFonts w:ascii="Calibri" w:hAnsi="Calibri"/>
          <w:sz w:val="23"/>
          <w:szCs w:val="23"/>
          <w:vertAlign w:val="superscript"/>
        </w:rPr>
        <w:t>th</w:t>
      </w:r>
      <w:r w:rsidR="00627D47">
        <w:rPr>
          <w:rFonts w:ascii="Calibri" w:hAnsi="Calibri"/>
          <w:sz w:val="23"/>
          <w:szCs w:val="23"/>
        </w:rPr>
        <w:t>.</w:t>
      </w:r>
    </w:p>
    <w:p w:rsidR="00627D47" w:rsidRPr="00627D47" w:rsidRDefault="00627D47" w:rsidP="00BE0837">
      <w:pPr>
        <w:pStyle w:val="ListParagraph"/>
        <w:ind w:left="360"/>
        <w:rPr>
          <w:rFonts w:ascii="Calibri" w:hAnsi="Calibri"/>
          <w:b/>
          <w:sz w:val="23"/>
          <w:szCs w:val="23"/>
        </w:rPr>
      </w:pPr>
      <w:r w:rsidRPr="00627D47">
        <w:rPr>
          <w:rFonts w:ascii="Calibri" w:hAnsi="Calibri"/>
          <w:b/>
          <w:sz w:val="23"/>
          <w:szCs w:val="23"/>
        </w:rPr>
        <w:t>APPROVED Unanimously</w:t>
      </w:r>
    </w:p>
    <w:p w:rsidR="00452E45" w:rsidRDefault="00CB0C12" w:rsidP="00452E45">
      <w:pPr>
        <w:pStyle w:val="ListParagraph"/>
        <w:ind w:left="36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br/>
      </w:r>
    </w:p>
    <w:p w:rsidR="00E03E91" w:rsidRPr="00BE0837" w:rsidRDefault="00B47E02" w:rsidP="00BE0837">
      <w:pPr>
        <w:pStyle w:val="ListParagraph"/>
        <w:numPr>
          <w:ilvl w:val="0"/>
          <w:numId w:val="2"/>
        </w:numPr>
        <w:rPr>
          <w:rFonts w:ascii="Calibri" w:hAnsi="Calibri"/>
          <w:sz w:val="23"/>
          <w:szCs w:val="23"/>
        </w:rPr>
      </w:pPr>
      <w:r w:rsidRPr="00452E45">
        <w:rPr>
          <w:rFonts w:ascii="Calibri" w:hAnsi="Calibri"/>
          <w:sz w:val="23"/>
          <w:szCs w:val="23"/>
        </w:rPr>
        <w:t xml:space="preserve">The meeting adjourned at </w:t>
      </w:r>
      <w:r w:rsidR="00D66D50">
        <w:rPr>
          <w:rFonts w:ascii="Calibri" w:hAnsi="Calibri"/>
          <w:sz w:val="23"/>
          <w:szCs w:val="23"/>
        </w:rPr>
        <w:t>1:3</w:t>
      </w:r>
      <w:r w:rsidRPr="00452E45">
        <w:rPr>
          <w:rFonts w:ascii="Calibri" w:hAnsi="Calibri"/>
          <w:sz w:val="23"/>
          <w:szCs w:val="23"/>
        </w:rPr>
        <w:br/>
      </w:r>
      <w:r w:rsidR="00173E9F" w:rsidRPr="00452E45">
        <w:rPr>
          <w:rFonts w:ascii="Calibri" w:hAnsi="Calibri"/>
          <w:sz w:val="23"/>
          <w:szCs w:val="23"/>
        </w:rPr>
        <w:br/>
      </w:r>
    </w:p>
    <w:sectPr w:rsidR="00E03E91" w:rsidRPr="00BE0837" w:rsidSect="00E03E91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37" w:rsidRDefault="00BE0837" w:rsidP="00965410">
      <w:r>
        <w:separator/>
      </w:r>
    </w:p>
  </w:endnote>
  <w:endnote w:type="continuationSeparator" w:id="0">
    <w:p w:rsidR="00BE0837" w:rsidRDefault="00BE0837" w:rsidP="00965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37" w:rsidRPr="00965410" w:rsidRDefault="00580445">
    <w:pPr>
      <w:pStyle w:val="Footer"/>
      <w:rPr>
        <w:i/>
        <w:sz w:val="16"/>
        <w:szCs w:val="16"/>
      </w:rPr>
    </w:pPr>
    <w:fldSimple w:instr=" FILENAME   \* MERGEFORMAT ">
      <w:r w:rsidR="00627D47">
        <w:rPr>
          <w:i/>
          <w:noProof/>
          <w:sz w:val="16"/>
          <w:szCs w:val="16"/>
        </w:rPr>
        <w:t>2009-10 fsbc Minutes 11 20 09 obj</w:t>
      </w:r>
    </w:fldSimple>
    <w:r w:rsidR="00BE0837">
      <w:rPr>
        <w:i/>
        <w:sz w:val="16"/>
        <w:szCs w:val="16"/>
      </w:rPr>
      <w:tab/>
    </w:r>
    <w:r w:rsidR="00BE0837">
      <w:rPr>
        <w:i/>
        <w:sz w:val="16"/>
        <w:szCs w:val="16"/>
      </w:rPr>
      <w:tab/>
      <w:t xml:space="preserve">Approved on </w:t>
    </w:r>
    <w:r w:rsidR="00CD7264">
      <w:rPr>
        <w:i/>
        <w:sz w:val="16"/>
        <w:szCs w:val="16"/>
      </w:rPr>
      <w:t>January 22,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37" w:rsidRDefault="00BE0837" w:rsidP="00965410">
      <w:r>
        <w:separator/>
      </w:r>
    </w:p>
  </w:footnote>
  <w:footnote w:type="continuationSeparator" w:id="0">
    <w:p w:rsidR="00BE0837" w:rsidRDefault="00BE0837" w:rsidP="00965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C00EB4"/>
    <w:multiLevelType w:val="hybridMultilevel"/>
    <w:tmpl w:val="6FE29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9DA"/>
    <w:rsid w:val="000069A8"/>
    <w:rsid w:val="00016599"/>
    <w:rsid w:val="00023428"/>
    <w:rsid w:val="00031126"/>
    <w:rsid w:val="00051FB7"/>
    <w:rsid w:val="0005267E"/>
    <w:rsid w:val="00061F95"/>
    <w:rsid w:val="000740FF"/>
    <w:rsid w:val="00091026"/>
    <w:rsid w:val="000A0A2D"/>
    <w:rsid w:val="000D392A"/>
    <w:rsid w:val="000F4C92"/>
    <w:rsid w:val="000F6AE0"/>
    <w:rsid w:val="001139DA"/>
    <w:rsid w:val="00122162"/>
    <w:rsid w:val="00137347"/>
    <w:rsid w:val="0014511B"/>
    <w:rsid w:val="00147923"/>
    <w:rsid w:val="00160C54"/>
    <w:rsid w:val="00173E9F"/>
    <w:rsid w:val="00177A37"/>
    <w:rsid w:val="00183A00"/>
    <w:rsid w:val="001A6167"/>
    <w:rsid w:val="001C025D"/>
    <w:rsid w:val="001C6D07"/>
    <w:rsid w:val="001D7705"/>
    <w:rsid w:val="001E0BBB"/>
    <w:rsid w:val="001E7F75"/>
    <w:rsid w:val="00223B54"/>
    <w:rsid w:val="00253A8B"/>
    <w:rsid w:val="00262521"/>
    <w:rsid w:val="00280CE5"/>
    <w:rsid w:val="002E71F8"/>
    <w:rsid w:val="002F7F95"/>
    <w:rsid w:val="00332555"/>
    <w:rsid w:val="00332B21"/>
    <w:rsid w:val="0033572B"/>
    <w:rsid w:val="00350432"/>
    <w:rsid w:val="00351964"/>
    <w:rsid w:val="003560A2"/>
    <w:rsid w:val="00370DEF"/>
    <w:rsid w:val="00372A37"/>
    <w:rsid w:val="003939F6"/>
    <w:rsid w:val="003B024E"/>
    <w:rsid w:val="003E17EB"/>
    <w:rsid w:val="003E3C13"/>
    <w:rsid w:val="003E49ED"/>
    <w:rsid w:val="003F294A"/>
    <w:rsid w:val="00406F11"/>
    <w:rsid w:val="00412530"/>
    <w:rsid w:val="00447BA7"/>
    <w:rsid w:val="00452CD3"/>
    <w:rsid w:val="00452E45"/>
    <w:rsid w:val="00455C7C"/>
    <w:rsid w:val="0045714F"/>
    <w:rsid w:val="00491335"/>
    <w:rsid w:val="004B10DA"/>
    <w:rsid w:val="004F2475"/>
    <w:rsid w:val="004F380C"/>
    <w:rsid w:val="0050768A"/>
    <w:rsid w:val="0051024E"/>
    <w:rsid w:val="00516212"/>
    <w:rsid w:val="00520BF9"/>
    <w:rsid w:val="005261F8"/>
    <w:rsid w:val="00530EC9"/>
    <w:rsid w:val="00580445"/>
    <w:rsid w:val="005B2DB8"/>
    <w:rsid w:val="005C0A24"/>
    <w:rsid w:val="005D1A54"/>
    <w:rsid w:val="005F6B66"/>
    <w:rsid w:val="005F73E7"/>
    <w:rsid w:val="006003D4"/>
    <w:rsid w:val="00610054"/>
    <w:rsid w:val="00622B9C"/>
    <w:rsid w:val="00627D47"/>
    <w:rsid w:val="00630A45"/>
    <w:rsid w:val="00666BD6"/>
    <w:rsid w:val="006876B5"/>
    <w:rsid w:val="006948BF"/>
    <w:rsid w:val="006C1462"/>
    <w:rsid w:val="006C1CCE"/>
    <w:rsid w:val="006E37EF"/>
    <w:rsid w:val="006F2AAC"/>
    <w:rsid w:val="006F6928"/>
    <w:rsid w:val="007012C4"/>
    <w:rsid w:val="007710DE"/>
    <w:rsid w:val="007965EA"/>
    <w:rsid w:val="007B05F7"/>
    <w:rsid w:val="007B5B04"/>
    <w:rsid w:val="007C5BE1"/>
    <w:rsid w:val="007C647A"/>
    <w:rsid w:val="007D4D6C"/>
    <w:rsid w:val="00802199"/>
    <w:rsid w:val="0082268B"/>
    <w:rsid w:val="00832590"/>
    <w:rsid w:val="008403A5"/>
    <w:rsid w:val="00845598"/>
    <w:rsid w:val="00846A06"/>
    <w:rsid w:val="00853B84"/>
    <w:rsid w:val="00865238"/>
    <w:rsid w:val="00876270"/>
    <w:rsid w:val="00882D60"/>
    <w:rsid w:val="00897371"/>
    <w:rsid w:val="008A5E79"/>
    <w:rsid w:val="008D29C3"/>
    <w:rsid w:val="008E255A"/>
    <w:rsid w:val="008E25B6"/>
    <w:rsid w:val="008F5949"/>
    <w:rsid w:val="009019E0"/>
    <w:rsid w:val="00911EDB"/>
    <w:rsid w:val="00926D04"/>
    <w:rsid w:val="00927EA7"/>
    <w:rsid w:val="0093227B"/>
    <w:rsid w:val="00965410"/>
    <w:rsid w:val="00965944"/>
    <w:rsid w:val="009864DD"/>
    <w:rsid w:val="00987B88"/>
    <w:rsid w:val="009A3E95"/>
    <w:rsid w:val="009B7FDD"/>
    <w:rsid w:val="009F4B8D"/>
    <w:rsid w:val="00A2454E"/>
    <w:rsid w:val="00A6714D"/>
    <w:rsid w:val="00A67657"/>
    <w:rsid w:val="00A93496"/>
    <w:rsid w:val="00AB72E1"/>
    <w:rsid w:val="00AC5807"/>
    <w:rsid w:val="00AC7B96"/>
    <w:rsid w:val="00AD2AB3"/>
    <w:rsid w:val="00AE413F"/>
    <w:rsid w:val="00AE69F4"/>
    <w:rsid w:val="00B01DFF"/>
    <w:rsid w:val="00B14116"/>
    <w:rsid w:val="00B202B9"/>
    <w:rsid w:val="00B309EC"/>
    <w:rsid w:val="00B47E02"/>
    <w:rsid w:val="00B51542"/>
    <w:rsid w:val="00B55F12"/>
    <w:rsid w:val="00B71638"/>
    <w:rsid w:val="00B74DE5"/>
    <w:rsid w:val="00B7505A"/>
    <w:rsid w:val="00B97478"/>
    <w:rsid w:val="00B9784D"/>
    <w:rsid w:val="00BD0264"/>
    <w:rsid w:val="00BE0837"/>
    <w:rsid w:val="00C11916"/>
    <w:rsid w:val="00C2028A"/>
    <w:rsid w:val="00C2542A"/>
    <w:rsid w:val="00C4682A"/>
    <w:rsid w:val="00C46A35"/>
    <w:rsid w:val="00C53C77"/>
    <w:rsid w:val="00C82634"/>
    <w:rsid w:val="00C90015"/>
    <w:rsid w:val="00CA1EA9"/>
    <w:rsid w:val="00CB0C12"/>
    <w:rsid w:val="00CC5A85"/>
    <w:rsid w:val="00CD32CD"/>
    <w:rsid w:val="00CD7264"/>
    <w:rsid w:val="00CF098D"/>
    <w:rsid w:val="00CF14C7"/>
    <w:rsid w:val="00D0768D"/>
    <w:rsid w:val="00D17F90"/>
    <w:rsid w:val="00D51AC1"/>
    <w:rsid w:val="00D625F1"/>
    <w:rsid w:val="00D6635D"/>
    <w:rsid w:val="00D66D50"/>
    <w:rsid w:val="00D77769"/>
    <w:rsid w:val="00D90331"/>
    <w:rsid w:val="00D928F5"/>
    <w:rsid w:val="00D957B8"/>
    <w:rsid w:val="00D96108"/>
    <w:rsid w:val="00DA77E0"/>
    <w:rsid w:val="00DD4B66"/>
    <w:rsid w:val="00DD57B7"/>
    <w:rsid w:val="00DE1788"/>
    <w:rsid w:val="00DF261D"/>
    <w:rsid w:val="00E02684"/>
    <w:rsid w:val="00E03E91"/>
    <w:rsid w:val="00E21218"/>
    <w:rsid w:val="00E2394D"/>
    <w:rsid w:val="00E26CB3"/>
    <w:rsid w:val="00E33976"/>
    <w:rsid w:val="00E54D99"/>
    <w:rsid w:val="00E675EB"/>
    <w:rsid w:val="00E73227"/>
    <w:rsid w:val="00EA7D7F"/>
    <w:rsid w:val="00EF7B72"/>
    <w:rsid w:val="00F07ED7"/>
    <w:rsid w:val="00F4227D"/>
    <w:rsid w:val="00F46E23"/>
    <w:rsid w:val="00F72ECC"/>
    <w:rsid w:val="00FA5C77"/>
    <w:rsid w:val="00FC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410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65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41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2030-4F55-4AC4-943E-C6F5699A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robbinsd</dc:creator>
  <cp:lastModifiedBy>asmt-ga</cp:lastModifiedBy>
  <cp:revision>2</cp:revision>
  <cp:lastPrinted>2010-01-21T15:47:00Z</cp:lastPrinted>
  <dcterms:created xsi:type="dcterms:W3CDTF">2011-05-31T12:43:00Z</dcterms:created>
  <dcterms:modified xsi:type="dcterms:W3CDTF">2011-05-31T12:43:00Z</dcterms:modified>
</cp:coreProperties>
</file>