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0C8" w:rsidRPr="007720C8" w:rsidRDefault="007720C8" w:rsidP="007720C8">
      <w:pPr>
        <w:spacing w:after="0" w:line="240" w:lineRule="auto"/>
        <w:jc w:val="center"/>
        <w:rPr>
          <w:rFonts w:ascii="Times New Roman" w:eastAsia="Times New Roman" w:hAnsi="Times New Roman" w:cs="Times New Roman"/>
          <w:color w:val="000000"/>
          <w:sz w:val="24"/>
          <w:szCs w:val="24"/>
        </w:rPr>
      </w:pPr>
      <w:r w:rsidRPr="007720C8">
        <w:rPr>
          <w:rFonts w:ascii="Times New Roman" w:eastAsia="Times New Roman" w:hAnsi="Times New Roman" w:cs="Times New Roman"/>
          <w:b/>
          <w:bCs/>
          <w:color w:val="000000"/>
          <w:sz w:val="24"/>
          <w:szCs w:val="24"/>
        </w:rPr>
        <w:t>University Curriculum Committee</w:t>
      </w:r>
      <w:r w:rsidRPr="007720C8">
        <w:rPr>
          <w:rFonts w:ascii="Times New Roman" w:eastAsia="Times New Roman" w:hAnsi="Times New Roman" w:cs="Times New Roman"/>
          <w:color w:val="000000"/>
          <w:sz w:val="24"/>
          <w:szCs w:val="24"/>
        </w:rPr>
        <w:br/>
      </w:r>
      <w:r w:rsidRPr="007720C8">
        <w:rPr>
          <w:rFonts w:ascii="Times New Roman" w:eastAsia="Times New Roman" w:hAnsi="Times New Roman" w:cs="Times New Roman"/>
          <w:b/>
          <w:bCs/>
          <w:color w:val="000000"/>
          <w:sz w:val="24"/>
          <w:szCs w:val="24"/>
        </w:rPr>
        <w:t>Minutes of Wednesday, Nov 18, 2009</w:t>
      </w:r>
      <w:r w:rsidRPr="007720C8">
        <w:rPr>
          <w:rFonts w:ascii="Times New Roman" w:eastAsia="Times New Roman" w:hAnsi="Times New Roman" w:cs="Times New Roman"/>
          <w:color w:val="000000"/>
          <w:sz w:val="24"/>
          <w:szCs w:val="24"/>
        </w:rPr>
        <w:br/>
        <w:t> </w:t>
      </w:r>
    </w:p>
    <w:p w:rsidR="007720C8" w:rsidRPr="007720C8" w:rsidRDefault="007720C8" w:rsidP="007720C8">
      <w:pPr>
        <w:spacing w:after="0" w:line="240" w:lineRule="auto"/>
        <w:rPr>
          <w:rFonts w:ascii="Times New Roman" w:eastAsia="Times New Roman" w:hAnsi="Times New Roman" w:cs="Times New Roman"/>
          <w:color w:val="000000"/>
          <w:sz w:val="24"/>
          <w:szCs w:val="24"/>
        </w:rPr>
      </w:pPr>
      <w:r w:rsidRPr="007720C8">
        <w:rPr>
          <w:rFonts w:ascii="Times New Roman" w:eastAsia="Times New Roman" w:hAnsi="Times New Roman" w:cs="Times New Roman"/>
          <w:color w:val="000000"/>
          <w:sz w:val="24"/>
          <w:szCs w:val="24"/>
        </w:rPr>
        <w:t> </w:t>
      </w:r>
    </w:p>
    <w:p w:rsidR="007720C8" w:rsidRPr="007720C8" w:rsidRDefault="007720C8" w:rsidP="007720C8">
      <w:pPr>
        <w:spacing w:after="0" w:line="240" w:lineRule="auto"/>
        <w:ind w:left="1080"/>
        <w:rPr>
          <w:rFonts w:ascii="Times New Roman" w:eastAsia="Times New Roman" w:hAnsi="Times New Roman" w:cs="Times New Roman"/>
          <w:color w:val="000000"/>
          <w:sz w:val="24"/>
          <w:szCs w:val="24"/>
        </w:rPr>
      </w:pPr>
      <w:r w:rsidRPr="007720C8">
        <w:rPr>
          <w:rFonts w:ascii="Times New Roman" w:eastAsia="Times New Roman" w:hAnsi="Times New Roman" w:cs="Times New Roman"/>
          <w:b/>
          <w:bCs/>
          <w:color w:val="000000"/>
          <w:sz w:val="24"/>
          <w:szCs w:val="24"/>
        </w:rPr>
        <w:t>Present:</w:t>
      </w:r>
      <w:r w:rsidRPr="007720C8">
        <w:rPr>
          <w:rFonts w:ascii="Times New Roman" w:eastAsia="Times New Roman" w:hAnsi="Times New Roman" w:cs="Times New Roman"/>
          <w:color w:val="000000"/>
          <w:sz w:val="24"/>
          <w:szCs w:val="24"/>
        </w:rPr>
        <w:t>              Robert Adams (Chair), David Alvarez, RuthAnn Brintnall, Martin Burg, Christine Drewel, Maria Fidalgo-Eick, Brian Kipp, Mel Northup, Mark Pestana, Glenn Pettengill, Claudia Sowa Wojciakowski, Robert Swieringa, Chris Adams (student rep)</w:t>
      </w:r>
    </w:p>
    <w:p w:rsidR="007720C8" w:rsidRPr="007720C8" w:rsidRDefault="007720C8" w:rsidP="007720C8">
      <w:pPr>
        <w:spacing w:after="0" w:line="240" w:lineRule="auto"/>
        <w:rPr>
          <w:rFonts w:ascii="Times New Roman" w:eastAsia="Times New Roman" w:hAnsi="Times New Roman" w:cs="Times New Roman"/>
          <w:color w:val="000000"/>
          <w:sz w:val="24"/>
          <w:szCs w:val="24"/>
        </w:rPr>
      </w:pPr>
      <w:r w:rsidRPr="007720C8">
        <w:rPr>
          <w:rFonts w:ascii="Times New Roman" w:eastAsia="Times New Roman" w:hAnsi="Times New Roman" w:cs="Times New Roman"/>
          <w:color w:val="000000"/>
          <w:sz w:val="24"/>
          <w:szCs w:val="24"/>
        </w:rPr>
        <w:br/>
        <w:t>Approval of the Agenda: approved</w:t>
      </w:r>
      <w:r w:rsidRPr="007720C8">
        <w:rPr>
          <w:rFonts w:ascii="Times New Roman" w:eastAsia="Times New Roman" w:hAnsi="Times New Roman" w:cs="Times New Roman"/>
          <w:color w:val="000000"/>
          <w:sz w:val="24"/>
          <w:szCs w:val="24"/>
        </w:rPr>
        <w:br/>
      </w:r>
      <w:r w:rsidRPr="007720C8">
        <w:rPr>
          <w:rFonts w:ascii="Times New Roman" w:eastAsia="Times New Roman" w:hAnsi="Times New Roman" w:cs="Times New Roman"/>
          <w:color w:val="000000"/>
          <w:sz w:val="24"/>
          <w:szCs w:val="24"/>
        </w:rPr>
        <w:br/>
        <w:t>Approval of Minutes:  approved</w:t>
      </w:r>
      <w:r w:rsidRPr="007720C8">
        <w:rPr>
          <w:rFonts w:ascii="Times New Roman" w:eastAsia="Times New Roman" w:hAnsi="Times New Roman" w:cs="Times New Roman"/>
          <w:color w:val="000000"/>
          <w:sz w:val="24"/>
          <w:szCs w:val="24"/>
        </w:rPr>
        <w:br/>
      </w:r>
      <w:r w:rsidRPr="007720C8">
        <w:rPr>
          <w:rFonts w:ascii="Times New Roman" w:eastAsia="Times New Roman" w:hAnsi="Times New Roman" w:cs="Times New Roman"/>
          <w:color w:val="000000"/>
          <w:sz w:val="24"/>
          <w:szCs w:val="24"/>
        </w:rPr>
        <w:br/>
        <w:t xml:space="preserve">Report from the Chair: </w:t>
      </w:r>
    </w:p>
    <w:p w:rsidR="007720C8" w:rsidRPr="007720C8" w:rsidRDefault="007720C8" w:rsidP="007720C8">
      <w:pPr>
        <w:spacing w:after="0" w:line="240" w:lineRule="auto"/>
        <w:ind w:left="720"/>
        <w:rPr>
          <w:rFonts w:ascii="Times New Roman" w:eastAsia="Times New Roman" w:hAnsi="Times New Roman" w:cs="Times New Roman"/>
          <w:color w:val="000000"/>
          <w:sz w:val="24"/>
          <w:szCs w:val="24"/>
        </w:rPr>
      </w:pPr>
      <w:r w:rsidRPr="007720C8">
        <w:rPr>
          <w:rFonts w:ascii="Times New Roman" w:eastAsia="Times New Roman" w:hAnsi="Times New Roman" w:cs="Times New Roman"/>
          <w:color w:val="000000"/>
          <w:sz w:val="24"/>
          <w:szCs w:val="24"/>
        </w:rPr>
        <w:t>1) Response from Gen Ed concerning Gen Ed subcommittee's proposal to change its name   The ECS Chair provided a distinction between Standing committees, University committees, and Administrative Committees.  University committees are shared between faculty and administration (faculty elected positions), Standing committees of the UAS are faculty committees with elected participation, and administrative committees are composed of administration with faculty appointed to provide faculty perspective on specific issues.  Given these distinctions, the General Education Committee will remain a standing committee and will report actions to the UCC and UAS as well. UCC Chair suggested placing these distinctions in the faculty handbook when it is revised.</w:t>
      </w:r>
    </w:p>
    <w:p w:rsidR="007720C8" w:rsidRPr="007720C8" w:rsidRDefault="007720C8" w:rsidP="007720C8">
      <w:pPr>
        <w:spacing w:after="0" w:line="240" w:lineRule="auto"/>
        <w:ind w:left="720"/>
        <w:rPr>
          <w:rFonts w:ascii="Times New Roman" w:eastAsia="Times New Roman" w:hAnsi="Times New Roman" w:cs="Times New Roman"/>
          <w:color w:val="000000"/>
          <w:sz w:val="24"/>
          <w:szCs w:val="24"/>
        </w:rPr>
      </w:pPr>
      <w:r w:rsidRPr="007720C8">
        <w:rPr>
          <w:rFonts w:ascii="Times New Roman" w:eastAsia="Times New Roman" w:hAnsi="Times New Roman" w:cs="Times New Roman"/>
          <w:color w:val="000000"/>
          <w:sz w:val="24"/>
          <w:szCs w:val="24"/>
        </w:rPr>
        <w:t xml:space="preserve">2)  Graduate Council will be discussing UCC's response to their reorganization proposal.  UCC chair will meet soon with representatives of Graduate Council..  </w:t>
      </w:r>
    </w:p>
    <w:p w:rsidR="007720C8" w:rsidRPr="007720C8" w:rsidRDefault="007720C8" w:rsidP="007720C8">
      <w:pPr>
        <w:spacing w:after="0" w:line="240" w:lineRule="auto"/>
        <w:ind w:left="720"/>
        <w:rPr>
          <w:rFonts w:ascii="Times New Roman" w:eastAsia="Times New Roman" w:hAnsi="Times New Roman" w:cs="Times New Roman"/>
          <w:color w:val="000000"/>
          <w:sz w:val="24"/>
          <w:szCs w:val="24"/>
        </w:rPr>
      </w:pPr>
      <w:r w:rsidRPr="007720C8">
        <w:rPr>
          <w:rFonts w:ascii="Times New Roman" w:eastAsia="Times New Roman" w:hAnsi="Times New Roman" w:cs="Times New Roman"/>
          <w:color w:val="000000"/>
          <w:sz w:val="24"/>
          <w:szCs w:val="24"/>
        </w:rPr>
        <w:t>3) No UCC meeting next week.</w:t>
      </w:r>
      <w:r w:rsidRPr="007720C8">
        <w:rPr>
          <w:rFonts w:ascii="Times New Roman" w:eastAsia="Times New Roman" w:hAnsi="Times New Roman" w:cs="Times New Roman"/>
          <w:color w:val="000000"/>
          <w:sz w:val="24"/>
          <w:szCs w:val="24"/>
        </w:rPr>
        <w:br/>
        <w:t> </w:t>
      </w:r>
    </w:p>
    <w:p w:rsidR="007720C8" w:rsidRPr="007720C8" w:rsidRDefault="007720C8" w:rsidP="007720C8">
      <w:pPr>
        <w:spacing w:after="0" w:line="240" w:lineRule="auto"/>
        <w:ind w:left="360"/>
        <w:rPr>
          <w:rFonts w:ascii="Times New Roman" w:eastAsia="Times New Roman" w:hAnsi="Times New Roman" w:cs="Times New Roman"/>
          <w:color w:val="000000"/>
          <w:sz w:val="24"/>
          <w:szCs w:val="24"/>
        </w:rPr>
      </w:pPr>
      <w:r w:rsidRPr="007720C8">
        <w:rPr>
          <w:rFonts w:ascii="Times New Roman" w:eastAsia="Times New Roman" w:hAnsi="Times New Roman" w:cs="Times New Roman"/>
          <w:color w:val="000000"/>
          <w:sz w:val="24"/>
          <w:szCs w:val="24"/>
        </w:rPr>
        <w:t>Report from the Provost:  No report.</w:t>
      </w:r>
      <w:r w:rsidRPr="007720C8">
        <w:rPr>
          <w:rFonts w:ascii="Times New Roman" w:eastAsia="Times New Roman" w:hAnsi="Times New Roman" w:cs="Times New Roman"/>
          <w:color w:val="000000"/>
          <w:sz w:val="24"/>
          <w:szCs w:val="24"/>
        </w:rPr>
        <w:br/>
      </w:r>
      <w:r w:rsidRPr="007720C8">
        <w:rPr>
          <w:rFonts w:ascii="Times New Roman" w:eastAsia="Times New Roman" w:hAnsi="Times New Roman" w:cs="Times New Roman"/>
          <w:color w:val="000000"/>
          <w:sz w:val="24"/>
          <w:szCs w:val="24"/>
        </w:rPr>
        <w:br/>
      </w:r>
      <w:r w:rsidRPr="007720C8">
        <w:rPr>
          <w:rFonts w:ascii="Times New Roman" w:eastAsia="Times New Roman" w:hAnsi="Times New Roman" w:cs="Times New Roman"/>
          <w:b/>
          <w:bCs/>
          <w:color w:val="000000"/>
          <w:sz w:val="24"/>
          <w:szCs w:val="24"/>
        </w:rPr>
        <w:t>New Business</w:t>
      </w:r>
    </w:p>
    <w:p w:rsidR="007720C8" w:rsidRPr="007720C8" w:rsidRDefault="007720C8" w:rsidP="007720C8">
      <w:pPr>
        <w:spacing w:before="120" w:after="0" w:line="240" w:lineRule="auto"/>
        <w:ind w:left="810"/>
        <w:rPr>
          <w:rFonts w:ascii="Times New Roman" w:eastAsia="Times New Roman" w:hAnsi="Times New Roman" w:cs="Times New Roman"/>
          <w:color w:val="000000"/>
          <w:sz w:val="24"/>
          <w:szCs w:val="24"/>
        </w:rPr>
      </w:pPr>
      <w:r w:rsidRPr="007720C8">
        <w:rPr>
          <w:rFonts w:ascii="Symbol" w:eastAsia="Times New Roman" w:hAnsi="Symbol" w:cs="Times New Roman"/>
          <w:color w:val="000000"/>
          <w:sz w:val="20"/>
          <w:szCs w:val="20"/>
        </w:rPr>
        <w:t></w:t>
      </w:r>
      <w:r w:rsidRPr="007720C8">
        <w:rPr>
          <w:rFonts w:ascii="Times New Roman" w:eastAsia="Times New Roman" w:hAnsi="Times New Roman" w:cs="Times New Roman"/>
          <w:color w:val="000000"/>
          <w:sz w:val="24"/>
          <w:szCs w:val="24"/>
        </w:rPr>
        <w:t xml:space="preserve"> #6998    MGT 305   NCP</w:t>
      </w:r>
    </w:p>
    <w:p w:rsidR="007720C8" w:rsidRPr="007720C8" w:rsidRDefault="007720C8" w:rsidP="007720C8">
      <w:pPr>
        <w:spacing w:after="0" w:line="240" w:lineRule="auto"/>
        <w:ind w:left="810"/>
        <w:rPr>
          <w:rFonts w:ascii="Times New Roman" w:eastAsia="Times New Roman" w:hAnsi="Times New Roman" w:cs="Times New Roman"/>
          <w:color w:val="000000"/>
          <w:sz w:val="24"/>
          <w:szCs w:val="24"/>
        </w:rPr>
      </w:pPr>
      <w:r w:rsidRPr="007720C8">
        <w:rPr>
          <w:rFonts w:ascii="Times New Roman" w:eastAsia="Times New Roman" w:hAnsi="Times New Roman" w:cs="Times New Roman"/>
          <w:b/>
          <w:bCs/>
          <w:i/>
          <w:iCs/>
          <w:color w:val="000000"/>
          <w:sz w:val="24"/>
          <w:szCs w:val="24"/>
        </w:rPr>
        <w:t>Action:  Approved pending amendment</w:t>
      </w:r>
    </w:p>
    <w:p w:rsidR="007720C8" w:rsidRPr="007720C8" w:rsidRDefault="007720C8" w:rsidP="007720C8">
      <w:pPr>
        <w:spacing w:after="0" w:line="240" w:lineRule="auto"/>
        <w:ind w:left="810"/>
        <w:rPr>
          <w:rFonts w:ascii="Times New Roman" w:eastAsia="Times New Roman" w:hAnsi="Times New Roman" w:cs="Times New Roman"/>
          <w:color w:val="000000"/>
          <w:sz w:val="24"/>
          <w:szCs w:val="24"/>
        </w:rPr>
      </w:pPr>
      <w:r w:rsidRPr="007720C8">
        <w:rPr>
          <w:rFonts w:ascii="Times New Roman" w:eastAsia="Times New Roman" w:hAnsi="Times New Roman" w:cs="Times New Roman"/>
          <w:b/>
          <w:bCs/>
          <w:i/>
          <w:iCs/>
          <w:color w:val="000000"/>
          <w:sz w:val="24"/>
          <w:szCs w:val="24"/>
        </w:rPr>
        <w:t> </w:t>
      </w:r>
    </w:p>
    <w:p w:rsidR="007720C8" w:rsidRPr="007720C8" w:rsidRDefault="007720C8" w:rsidP="007720C8">
      <w:pPr>
        <w:spacing w:after="0" w:line="240" w:lineRule="auto"/>
        <w:rPr>
          <w:rFonts w:ascii="Times New Roman" w:eastAsia="Times New Roman" w:hAnsi="Times New Roman" w:cs="Times New Roman"/>
          <w:color w:val="000000"/>
          <w:sz w:val="24"/>
          <w:szCs w:val="24"/>
        </w:rPr>
      </w:pPr>
      <w:r w:rsidRPr="007720C8">
        <w:rPr>
          <w:rFonts w:ascii="Times New Roman" w:eastAsia="Times New Roman" w:hAnsi="Times New Roman" w:cs="Times New Roman"/>
          <w:b/>
          <w:bCs/>
          <w:color w:val="000000"/>
          <w:sz w:val="24"/>
          <w:szCs w:val="24"/>
        </w:rPr>
        <w:t>Old Business</w:t>
      </w:r>
    </w:p>
    <w:p w:rsidR="007720C8" w:rsidRPr="007720C8" w:rsidRDefault="007720C8" w:rsidP="007720C8">
      <w:pPr>
        <w:spacing w:before="100" w:after="100" w:line="240" w:lineRule="auto"/>
        <w:ind w:left="690"/>
        <w:rPr>
          <w:rFonts w:ascii="Times New Roman" w:eastAsia="Times New Roman" w:hAnsi="Times New Roman" w:cs="Times New Roman"/>
          <w:color w:val="000000"/>
          <w:sz w:val="24"/>
          <w:szCs w:val="24"/>
        </w:rPr>
      </w:pPr>
      <w:r w:rsidRPr="007720C8">
        <w:rPr>
          <w:rFonts w:ascii="Times New Roman" w:eastAsia="Times New Roman" w:hAnsi="Times New Roman" w:cs="Times New Roman"/>
          <w:b/>
          <w:bCs/>
          <w:i/>
          <w:iCs/>
          <w:color w:val="000000"/>
          <w:sz w:val="24"/>
          <w:szCs w:val="24"/>
        </w:rPr>
        <w:t>Curricular forms revision:</w:t>
      </w:r>
      <w:r w:rsidRPr="007720C8">
        <w:rPr>
          <w:rFonts w:ascii="Times New Roman" w:eastAsia="Times New Roman" w:hAnsi="Times New Roman" w:cs="Times New Roman"/>
          <w:color w:val="000000"/>
          <w:sz w:val="24"/>
          <w:szCs w:val="24"/>
        </w:rPr>
        <w:br/>
      </w:r>
      <w:r w:rsidRPr="007720C8">
        <w:rPr>
          <w:rFonts w:ascii="Times New Roman" w:eastAsia="Times New Roman" w:hAnsi="Times New Roman" w:cs="Times New Roman"/>
          <w:i/>
          <w:iCs/>
          <w:color w:val="000000"/>
          <w:sz w:val="24"/>
          <w:szCs w:val="24"/>
        </w:rPr>
        <w:t>Minor changes where suggested.  Forms will be discussed with the web team for implementation.</w:t>
      </w:r>
    </w:p>
    <w:p w:rsidR="007720C8" w:rsidRPr="007720C8" w:rsidRDefault="007720C8" w:rsidP="007720C8">
      <w:pPr>
        <w:spacing w:after="240" w:line="240" w:lineRule="auto"/>
        <w:rPr>
          <w:rFonts w:ascii="Times New Roman" w:eastAsia="Times New Roman" w:hAnsi="Times New Roman" w:cs="Times New Roman"/>
          <w:color w:val="000000"/>
          <w:sz w:val="24"/>
          <w:szCs w:val="24"/>
        </w:rPr>
      </w:pPr>
      <w:r w:rsidRPr="007720C8">
        <w:rPr>
          <w:rFonts w:ascii="Times New Roman" w:eastAsia="Times New Roman" w:hAnsi="Times New Roman" w:cs="Times New Roman"/>
          <w:b/>
          <w:bCs/>
          <w:i/>
          <w:iCs/>
          <w:color w:val="000000"/>
          <w:sz w:val="24"/>
          <w:szCs w:val="24"/>
        </w:rPr>
        <w:t>Curricular program reviews, time to graduation:</w:t>
      </w:r>
      <w:r w:rsidRPr="007720C8">
        <w:rPr>
          <w:rFonts w:ascii="Times New Roman" w:eastAsia="Times New Roman" w:hAnsi="Times New Roman" w:cs="Times New Roman"/>
          <w:color w:val="000000"/>
          <w:sz w:val="24"/>
          <w:szCs w:val="24"/>
        </w:rPr>
        <w:t xml:space="preserve"> </w:t>
      </w:r>
      <w:r w:rsidRPr="007720C8">
        <w:rPr>
          <w:rFonts w:ascii="Times New Roman" w:eastAsia="Times New Roman" w:hAnsi="Times New Roman" w:cs="Times New Roman"/>
          <w:i/>
          <w:iCs/>
          <w:color w:val="000000"/>
          <w:sz w:val="24"/>
          <w:szCs w:val="24"/>
        </w:rPr>
        <w:br/>
      </w:r>
      <w:r w:rsidRPr="007720C8">
        <w:rPr>
          <w:rFonts w:ascii="Times New Roman" w:eastAsia="Times New Roman" w:hAnsi="Times New Roman" w:cs="Times New Roman"/>
          <w:i/>
          <w:iCs/>
          <w:color w:val="000000"/>
          <w:sz w:val="24"/>
          <w:szCs w:val="24"/>
        </w:rPr>
        <w:br/>
        <w:t xml:space="preserve">UCC reviewed the 10 programs with the lowest percentage of time to graduation (see below) to determine if scheduling conflicts among required courses delayed student graduation.  In summary, no program showed any scheduling conflicts.  Other issues did arise: (1) Many of the sciences depend heavily on a student's math placement.  Sub-optimum math placement will result in a delay in graduation.  (2) Some majors are forced to cancel classes due to low enrollments.  (3) Some majors have tight "lockstep" programs.  If a student can't take a course when needed </w:t>
      </w:r>
      <w:r w:rsidRPr="007720C8">
        <w:rPr>
          <w:rFonts w:ascii="Times New Roman" w:eastAsia="Times New Roman" w:hAnsi="Times New Roman" w:cs="Times New Roman"/>
          <w:i/>
          <w:iCs/>
          <w:color w:val="000000"/>
          <w:sz w:val="24"/>
          <w:szCs w:val="24"/>
        </w:rPr>
        <w:lastRenderedPageBreak/>
        <w:t>(e.g., due to closed classes), then graduation will be delayed.  (4) Some programs are heavily front-loaded.  How does this affect transfer students?  Is this consistent with the liberal education initiative of GVSU?</w:t>
      </w:r>
      <w:r w:rsidRPr="007720C8">
        <w:rPr>
          <w:rFonts w:ascii="Times New Roman" w:eastAsia="Times New Roman" w:hAnsi="Times New Roman" w:cs="Times New Roman"/>
          <w:i/>
          <w:iCs/>
          <w:color w:val="000000"/>
          <w:sz w:val="24"/>
          <w:szCs w:val="24"/>
        </w:rPr>
        <w:br/>
      </w:r>
      <w:r w:rsidRPr="007720C8">
        <w:rPr>
          <w:rFonts w:ascii="Times New Roman" w:eastAsia="Times New Roman" w:hAnsi="Times New Roman" w:cs="Times New Roman"/>
          <w:i/>
          <w:iCs/>
          <w:color w:val="000000"/>
          <w:sz w:val="24"/>
          <w:szCs w:val="24"/>
        </w:rPr>
        <w:br/>
        <w:t>Chair will summarize UCC's discussion and recommendations in a memo to ECS.</w:t>
      </w:r>
    </w:p>
    <w:p w:rsidR="007720C8" w:rsidRPr="007720C8" w:rsidRDefault="007720C8" w:rsidP="007720C8">
      <w:pPr>
        <w:spacing w:after="0" w:line="240" w:lineRule="auto"/>
        <w:ind w:left="104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These are the programs that were reviewed:</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 xml:space="preserve">Art and Design </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 xml:space="preserve">Athletic Training </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Computer Science</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 xml:space="preserve">Geology </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 xml:space="preserve">History </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 xml:space="preserve">Natural Resources Management </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Physical Education</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 xml:space="preserve">Physics </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 xml:space="preserve">Theatre </w:t>
      </w:r>
    </w:p>
    <w:p w:rsidR="007720C8" w:rsidRPr="007720C8" w:rsidRDefault="007720C8" w:rsidP="007720C8">
      <w:pPr>
        <w:spacing w:after="0" w:line="240" w:lineRule="auto"/>
        <w:ind w:left="1585"/>
        <w:rPr>
          <w:rFonts w:ascii="Times New Roman" w:eastAsia="Times New Roman" w:hAnsi="Times New Roman" w:cs="Times New Roman"/>
          <w:color w:val="000000"/>
          <w:sz w:val="24"/>
          <w:szCs w:val="24"/>
        </w:rPr>
      </w:pPr>
      <w:r w:rsidRPr="007720C8">
        <w:rPr>
          <w:rFonts w:ascii="Times New Roman" w:eastAsia="Times New Roman" w:hAnsi="Times New Roman" w:cs="Times New Roman"/>
          <w:i/>
          <w:iCs/>
          <w:color w:val="000000"/>
          <w:sz w:val="24"/>
          <w:szCs w:val="24"/>
        </w:rPr>
        <w:t xml:space="preserve">Geography </w:t>
      </w:r>
    </w:p>
    <w:p w:rsidR="007720C8" w:rsidRPr="007720C8" w:rsidRDefault="007720C8" w:rsidP="007720C8">
      <w:pPr>
        <w:spacing w:before="100" w:after="100" w:line="240" w:lineRule="auto"/>
        <w:rPr>
          <w:rFonts w:ascii="Times New Roman" w:eastAsia="Times New Roman" w:hAnsi="Times New Roman" w:cs="Times New Roman"/>
          <w:color w:val="000000"/>
          <w:sz w:val="24"/>
          <w:szCs w:val="24"/>
        </w:rPr>
      </w:pPr>
    </w:p>
    <w:p w:rsidR="007720C8" w:rsidRPr="007720C8" w:rsidRDefault="007720C8" w:rsidP="007720C8">
      <w:pPr>
        <w:spacing w:before="100" w:after="100" w:line="240" w:lineRule="auto"/>
        <w:rPr>
          <w:rFonts w:ascii="Times New Roman" w:eastAsia="Times New Roman" w:hAnsi="Times New Roman" w:cs="Times New Roman"/>
          <w:color w:val="000000"/>
          <w:sz w:val="24"/>
          <w:szCs w:val="24"/>
        </w:rPr>
      </w:pPr>
      <w:r w:rsidRPr="007720C8">
        <w:rPr>
          <w:rFonts w:ascii="Times New Roman" w:eastAsia="Times New Roman" w:hAnsi="Times New Roman" w:cs="Times New Roman"/>
          <w:b/>
          <w:bCs/>
          <w:color w:val="000000"/>
          <w:sz w:val="24"/>
          <w:szCs w:val="24"/>
        </w:rPr>
        <w:t>Adjourn 3:44 PM</w:t>
      </w:r>
    </w:p>
    <w:p w:rsidR="00DF018F" w:rsidRDefault="00DF018F"/>
    <w:sectPr w:rsidR="00DF018F" w:rsidSect="00DF01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720C8"/>
    <w:rsid w:val="007720C8"/>
    <w:rsid w:val="00DF0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1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0C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218281">
      <w:bodyDiv w:val="1"/>
      <w:marLeft w:val="90"/>
      <w:marRight w:val="90"/>
      <w:marTop w:val="90"/>
      <w:marBottom w:val="90"/>
      <w:divBdr>
        <w:top w:val="none" w:sz="0" w:space="0" w:color="auto"/>
        <w:left w:val="none" w:sz="0" w:space="0" w:color="auto"/>
        <w:bottom w:val="none" w:sz="0" w:space="0" w:color="auto"/>
        <w:right w:val="none" w:sz="0" w:space="0" w:color="auto"/>
      </w:divBdr>
      <w:divsChild>
        <w:div w:id="1581982149">
          <w:marLeft w:val="0"/>
          <w:marRight w:val="0"/>
          <w:marTop w:val="0"/>
          <w:marBottom w:val="0"/>
          <w:divBdr>
            <w:top w:val="none" w:sz="0" w:space="0" w:color="auto"/>
            <w:left w:val="none" w:sz="0" w:space="0" w:color="auto"/>
            <w:bottom w:val="none" w:sz="0" w:space="0" w:color="auto"/>
            <w:right w:val="none" w:sz="0" w:space="0" w:color="auto"/>
          </w:divBdr>
          <w:divsChild>
            <w:div w:id="1233499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2323</Characters>
  <Application>Microsoft Office Word</Application>
  <DocSecurity>0</DocSecurity>
  <Lines>19</Lines>
  <Paragraphs>5</Paragraphs>
  <ScaleCrop>false</ScaleCrop>
  <Company>GVSU</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2011-05-26T15:18:00Z</dcterms:created>
  <dcterms:modified xsi:type="dcterms:W3CDTF">2011-05-26T15:18:00Z</dcterms:modified>
</cp:coreProperties>
</file>