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091A" w14:textId="0D3229FB" w:rsidR="00CF650D"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Gra</w:t>
      </w:r>
      <w:r w:rsidRPr="00DD0C79">
        <w:rPr>
          <w:rFonts w:ascii="Garamond" w:eastAsia="Arial" w:hAnsi="Garamond" w:cstheme="minorHAnsi"/>
          <w:spacing w:val="-1"/>
        </w:rPr>
        <w:t>n</w:t>
      </w:r>
      <w:r w:rsidRPr="00DD0C79">
        <w:rPr>
          <w:rFonts w:ascii="Garamond" w:eastAsia="Arial" w:hAnsi="Garamond" w:cstheme="minorHAnsi"/>
        </w:rPr>
        <w:t>d V</w:t>
      </w:r>
      <w:r w:rsidRPr="00DD0C79">
        <w:rPr>
          <w:rFonts w:ascii="Garamond" w:eastAsia="Arial" w:hAnsi="Garamond" w:cstheme="minorHAnsi"/>
          <w:spacing w:val="-1"/>
        </w:rPr>
        <w:t>al</w:t>
      </w:r>
      <w:r w:rsidRPr="00DD0C79">
        <w:rPr>
          <w:rFonts w:ascii="Garamond" w:eastAsia="Arial" w:hAnsi="Garamond" w:cstheme="minorHAnsi"/>
          <w:spacing w:val="1"/>
        </w:rPr>
        <w:t>le</w:t>
      </w:r>
      <w:r w:rsidRPr="00DD0C79">
        <w:rPr>
          <w:rFonts w:ascii="Garamond" w:eastAsia="Arial" w:hAnsi="Garamond" w:cstheme="minorHAnsi"/>
        </w:rPr>
        <w:t>y</w:t>
      </w:r>
      <w:r w:rsidRPr="00DD0C79">
        <w:rPr>
          <w:rFonts w:ascii="Garamond" w:eastAsia="Arial" w:hAnsi="Garamond" w:cstheme="minorHAnsi"/>
          <w:spacing w:val="-3"/>
        </w:rPr>
        <w:t xml:space="preserve"> </w:t>
      </w:r>
      <w:r w:rsidRPr="00DD0C79">
        <w:rPr>
          <w:rFonts w:ascii="Garamond" w:eastAsia="Arial" w:hAnsi="Garamond" w:cstheme="minorHAnsi"/>
          <w:spacing w:val="5"/>
        </w:rPr>
        <w:t>S</w:t>
      </w:r>
      <w:r w:rsidRPr="00DD0C79">
        <w:rPr>
          <w:rFonts w:ascii="Garamond" w:eastAsia="Arial" w:hAnsi="Garamond" w:cstheme="minorHAnsi"/>
        </w:rPr>
        <w:t>tate U</w:t>
      </w:r>
      <w:r w:rsidRPr="00DD0C79">
        <w:rPr>
          <w:rFonts w:ascii="Garamond" w:eastAsia="Arial" w:hAnsi="Garamond" w:cstheme="minorHAnsi"/>
          <w:spacing w:val="-1"/>
        </w:rPr>
        <w:t>ni</w:t>
      </w:r>
      <w:r w:rsidRPr="00DD0C79">
        <w:rPr>
          <w:rFonts w:ascii="Garamond" w:eastAsia="Arial" w:hAnsi="Garamond" w:cstheme="minorHAnsi"/>
        </w:rPr>
        <w:t>v</w:t>
      </w:r>
      <w:r w:rsidRPr="00DD0C79">
        <w:rPr>
          <w:rFonts w:ascii="Garamond" w:eastAsia="Arial" w:hAnsi="Garamond" w:cstheme="minorHAnsi"/>
          <w:spacing w:val="-3"/>
        </w:rPr>
        <w:t>e</w:t>
      </w:r>
      <w:r w:rsidRPr="00DD0C79">
        <w:rPr>
          <w:rFonts w:ascii="Garamond" w:eastAsia="Arial" w:hAnsi="Garamond" w:cstheme="minorHAnsi"/>
        </w:rPr>
        <w:t>r</w:t>
      </w:r>
      <w:r w:rsidRPr="00DD0C79">
        <w:rPr>
          <w:rFonts w:ascii="Garamond" w:eastAsia="Arial" w:hAnsi="Garamond" w:cstheme="minorHAnsi"/>
          <w:spacing w:val="2"/>
        </w:rPr>
        <w:t>s</w:t>
      </w:r>
      <w:r w:rsidRPr="00DD0C79">
        <w:rPr>
          <w:rFonts w:ascii="Garamond" w:eastAsia="Arial" w:hAnsi="Garamond" w:cstheme="minorHAnsi"/>
          <w:spacing w:val="-1"/>
        </w:rPr>
        <w:t>i</w:t>
      </w:r>
      <w:r w:rsidRPr="00DD0C79">
        <w:rPr>
          <w:rFonts w:ascii="Garamond" w:eastAsia="Arial" w:hAnsi="Garamond" w:cstheme="minorHAnsi"/>
          <w:spacing w:val="6"/>
        </w:rPr>
        <w:t>t</w:t>
      </w:r>
      <w:r w:rsidRPr="00DD0C79">
        <w:rPr>
          <w:rFonts w:ascii="Garamond" w:eastAsia="Arial" w:hAnsi="Garamond" w:cstheme="minorHAnsi"/>
        </w:rPr>
        <w:t>y</w:t>
      </w:r>
    </w:p>
    <w:p w14:paraId="6D83DEBE" w14:textId="77777777" w:rsidR="00A2743A"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E</w:t>
      </w:r>
      <w:r w:rsidRPr="00DD0C79">
        <w:rPr>
          <w:rFonts w:ascii="Garamond" w:eastAsia="Arial" w:hAnsi="Garamond" w:cstheme="minorHAnsi"/>
          <w:spacing w:val="-3"/>
        </w:rPr>
        <w:t>x</w:t>
      </w:r>
      <w:r w:rsidRPr="00DD0C79">
        <w:rPr>
          <w:rFonts w:ascii="Garamond" w:eastAsia="Arial" w:hAnsi="Garamond" w:cstheme="minorHAnsi"/>
        </w:rPr>
        <w:t>e</w:t>
      </w:r>
      <w:r w:rsidRPr="00DD0C79">
        <w:rPr>
          <w:rFonts w:ascii="Garamond" w:eastAsia="Arial" w:hAnsi="Garamond" w:cstheme="minorHAnsi"/>
          <w:spacing w:val="1"/>
        </w:rPr>
        <w:t>c</w:t>
      </w:r>
      <w:r w:rsidRPr="00DD0C79">
        <w:rPr>
          <w:rFonts w:ascii="Garamond" w:eastAsia="Arial" w:hAnsi="Garamond" w:cstheme="minorHAnsi"/>
        </w:rPr>
        <w:t>utive</w:t>
      </w:r>
      <w:r w:rsidRPr="00DD0C79">
        <w:rPr>
          <w:rFonts w:ascii="Garamond" w:eastAsia="Arial" w:hAnsi="Garamond" w:cstheme="minorHAnsi"/>
          <w:spacing w:val="-2"/>
        </w:rPr>
        <w:t xml:space="preserve"> </w:t>
      </w:r>
      <w:r w:rsidRPr="00DD0C79">
        <w:rPr>
          <w:rFonts w:ascii="Garamond" w:eastAsia="Arial" w:hAnsi="Garamond" w:cstheme="minorHAnsi"/>
          <w:spacing w:val="2"/>
        </w:rPr>
        <w:t>C</w:t>
      </w:r>
      <w:r w:rsidRPr="00DD0C79">
        <w:rPr>
          <w:rFonts w:ascii="Garamond" w:eastAsia="Arial" w:hAnsi="Garamond" w:cstheme="minorHAnsi"/>
        </w:rPr>
        <w:t>o</w:t>
      </w:r>
      <w:r w:rsidRPr="00DD0C79">
        <w:rPr>
          <w:rFonts w:ascii="Garamond" w:eastAsia="Arial" w:hAnsi="Garamond" w:cstheme="minorHAnsi"/>
          <w:spacing w:val="1"/>
        </w:rPr>
        <w:t>m</w:t>
      </w:r>
      <w:r w:rsidRPr="00DD0C79">
        <w:rPr>
          <w:rFonts w:ascii="Garamond" w:eastAsia="Arial" w:hAnsi="Garamond" w:cstheme="minorHAnsi"/>
        </w:rPr>
        <w:t>mittee</w:t>
      </w:r>
      <w:r w:rsidRPr="00DD0C79">
        <w:rPr>
          <w:rFonts w:ascii="Garamond" w:eastAsia="Arial" w:hAnsi="Garamond" w:cstheme="minorHAnsi"/>
          <w:spacing w:val="-1"/>
        </w:rPr>
        <w:t xml:space="preserve"> </w:t>
      </w:r>
      <w:r w:rsidRPr="00DD0C79">
        <w:rPr>
          <w:rFonts w:ascii="Garamond" w:eastAsia="Arial" w:hAnsi="Garamond" w:cstheme="minorHAnsi"/>
        </w:rPr>
        <w:t>of the</w:t>
      </w:r>
      <w:r w:rsidRPr="00DD0C79">
        <w:rPr>
          <w:rFonts w:ascii="Garamond" w:eastAsia="Arial" w:hAnsi="Garamond" w:cstheme="minorHAnsi"/>
          <w:spacing w:val="-1"/>
        </w:rPr>
        <w:t xml:space="preserve"> </w:t>
      </w:r>
      <w:r w:rsidRPr="00DD0C79">
        <w:rPr>
          <w:rFonts w:ascii="Garamond" w:eastAsia="Arial" w:hAnsi="Garamond" w:cstheme="minorHAnsi"/>
        </w:rPr>
        <w:t>Se</w:t>
      </w:r>
      <w:r w:rsidRPr="00DD0C79">
        <w:rPr>
          <w:rFonts w:ascii="Garamond" w:eastAsia="Arial" w:hAnsi="Garamond" w:cstheme="minorHAnsi"/>
          <w:spacing w:val="-1"/>
        </w:rPr>
        <w:t>n</w:t>
      </w:r>
      <w:r w:rsidRPr="00DD0C79">
        <w:rPr>
          <w:rFonts w:ascii="Garamond" w:eastAsia="Arial" w:hAnsi="Garamond" w:cstheme="minorHAnsi"/>
        </w:rPr>
        <w:t xml:space="preserve">ate </w:t>
      </w:r>
      <w:r w:rsidR="00A56AD5" w:rsidRPr="00DD0C79">
        <w:rPr>
          <w:rFonts w:ascii="Garamond" w:eastAsia="Arial" w:hAnsi="Garamond" w:cstheme="minorHAnsi"/>
        </w:rPr>
        <w:t>Meeting</w:t>
      </w:r>
    </w:p>
    <w:p w14:paraId="770516FB" w14:textId="3A79EC01" w:rsidR="00CF650D" w:rsidRPr="00DD0C79" w:rsidRDefault="00CF650D" w:rsidP="00A27F67">
      <w:pPr>
        <w:spacing w:before="50" w:after="0" w:line="273" w:lineRule="auto"/>
        <w:ind w:left="86" w:firstLine="14"/>
        <w:jc w:val="center"/>
        <w:rPr>
          <w:rFonts w:ascii="Garamond" w:hAnsi="Garamond" w:cstheme="minorHAnsi"/>
          <w:b/>
        </w:rPr>
      </w:pPr>
      <w:r w:rsidRPr="00DD0C79">
        <w:rPr>
          <w:rFonts w:ascii="Garamond" w:eastAsia="Arial" w:hAnsi="Garamond" w:cstheme="minorHAnsi"/>
          <w:b/>
          <w:spacing w:val="-1"/>
        </w:rPr>
        <w:t>M</w:t>
      </w:r>
      <w:r w:rsidRPr="00DD0C79">
        <w:rPr>
          <w:rFonts w:ascii="Garamond" w:eastAsia="Arial" w:hAnsi="Garamond" w:cstheme="minorHAnsi"/>
          <w:b/>
        </w:rPr>
        <w:t>inu</w:t>
      </w:r>
      <w:r w:rsidRPr="00DD0C79">
        <w:rPr>
          <w:rFonts w:ascii="Garamond" w:eastAsia="Arial" w:hAnsi="Garamond" w:cstheme="minorHAnsi"/>
          <w:b/>
          <w:spacing w:val="1"/>
        </w:rPr>
        <w:t>t</w:t>
      </w:r>
      <w:r w:rsidRPr="00DD0C79">
        <w:rPr>
          <w:rFonts w:ascii="Garamond" w:eastAsia="Arial" w:hAnsi="Garamond" w:cstheme="minorHAnsi"/>
          <w:b/>
        </w:rPr>
        <w:t xml:space="preserve">es </w:t>
      </w:r>
      <w:r w:rsidRPr="00DD0C79">
        <w:rPr>
          <w:rFonts w:ascii="Garamond" w:eastAsia="Arial" w:hAnsi="Garamond" w:cstheme="minorHAnsi"/>
          <w:b/>
          <w:spacing w:val="-5"/>
        </w:rPr>
        <w:t>o</w:t>
      </w:r>
      <w:r w:rsidR="00A65F11" w:rsidRPr="00DD0C79">
        <w:rPr>
          <w:rFonts w:ascii="Garamond" w:eastAsia="Arial" w:hAnsi="Garamond" w:cstheme="minorHAnsi"/>
          <w:b/>
        </w:rPr>
        <w:t>f</w:t>
      </w:r>
      <w:r w:rsidR="00A56AD5" w:rsidRPr="00DD0C79">
        <w:rPr>
          <w:rFonts w:ascii="Garamond" w:eastAsia="Arial" w:hAnsi="Garamond" w:cstheme="minorHAnsi"/>
          <w:b/>
        </w:rPr>
        <w:t xml:space="preserve"> </w:t>
      </w:r>
      <w:r w:rsidR="00A93147">
        <w:rPr>
          <w:rFonts w:ascii="Garamond" w:eastAsia="Arial" w:hAnsi="Garamond" w:cstheme="minorHAnsi"/>
          <w:b/>
        </w:rPr>
        <w:t>October 4</w:t>
      </w:r>
      <w:r w:rsidR="007B7FEA" w:rsidRPr="00DD0C79">
        <w:rPr>
          <w:rFonts w:ascii="Garamond" w:eastAsia="Arial" w:hAnsi="Garamond" w:cstheme="minorHAnsi"/>
          <w:b/>
        </w:rPr>
        <w:t>,</w:t>
      </w:r>
      <w:r w:rsidR="00A1549D" w:rsidRPr="00DD0C79">
        <w:rPr>
          <w:rFonts w:ascii="Garamond" w:eastAsia="Arial" w:hAnsi="Garamond" w:cstheme="minorHAnsi"/>
          <w:b/>
        </w:rPr>
        <w:t xml:space="preserve"> 202</w:t>
      </w:r>
      <w:r w:rsidR="00421507" w:rsidRPr="00DD0C79">
        <w:rPr>
          <w:rFonts w:ascii="Garamond" w:eastAsia="Arial" w:hAnsi="Garamond" w:cstheme="minorHAnsi"/>
          <w:b/>
        </w:rPr>
        <w:t>4</w:t>
      </w:r>
      <w:r w:rsidR="0090175B" w:rsidRPr="00DD0C79">
        <w:rPr>
          <w:rFonts w:ascii="Garamond" w:eastAsia="Arial" w:hAnsi="Garamond" w:cstheme="minorHAnsi"/>
          <w:b/>
          <w:spacing w:val="-1"/>
        </w:rPr>
        <w:br/>
      </w:r>
    </w:p>
    <w:p w14:paraId="194F940C" w14:textId="19788170" w:rsidR="00C6409A" w:rsidRPr="00DD0C79" w:rsidRDefault="00CF650D" w:rsidP="007B7FEA">
      <w:pPr>
        <w:spacing w:after="0" w:line="240" w:lineRule="auto"/>
        <w:ind w:left="1530" w:hanging="1530"/>
        <w:rPr>
          <w:rFonts w:ascii="Garamond" w:hAnsi="Garamond" w:cstheme="minorHAnsi"/>
          <w:b/>
          <w:bCs/>
        </w:rPr>
      </w:pPr>
      <w:r w:rsidRPr="00DD0C79">
        <w:rPr>
          <w:rFonts w:ascii="Garamond" w:hAnsi="Garamond" w:cstheme="minorHAnsi"/>
          <w:b/>
          <w:bCs/>
        </w:rPr>
        <w:t>P</w:t>
      </w:r>
      <w:r w:rsidRPr="00DD0C79">
        <w:rPr>
          <w:rFonts w:ascii="Garamond" w:hAnsi="Garamond" w:cstheme="minorHAnsi"/>
          <w:b/>
          <w:bCs/>
          <w:spacing w:val="1"/>
        </w:rPr>
        <w:t>r</w:t>
      </w:r>
      <w:r w:rsidRPr="00DD0C79">
        <w:rPr>
          <w:rFonts w:ascii="Garamond" w:hAnsi="Garamond" w:cstheme="minorHAnsi"/>
          <w:b/>
          <w:bCs/>
          <w:spacing w:val="2"/>
        </w:rPr>
        <w:t>e</w:t>
      </w:r>
      <w:r w:rsidRPr="00DD0C79">
        <w:rPr>
          <w:rFonts w:ascii="Garamond" w:hAnsi="Garamond" w:cstheme="minorHAnsi"/>
          <w:b/>
          <w:bCs/>
          <w:spacing w:val="1"/>
        </w:rPr>
        <w:t>s</w:t>
      </w:r>
      <w:r w:rsidRPr="00DD0C79">
        <w:rPr>
          <w:rFonts w:ascii="Garamond" w:hAnsi="Garamond" w:cstheme="minorHAnsi"/>
          <w:b/>
          <w:bCs/>
          <w:spacing w:val="-1"/>
        </w:rPr>
        <w:t>e</w:t>
      </w:r>
      <w:r w:rsidRPr="00DD0C79">
        <w:rPr>
          <w:rFonts w:ascii="Garamond" w:hAnsi="Garamond" w:cstheme="minorHAnsi"/>
          <w:b/>
          <w:bCs/>
          <w:spacing w:val="1"/>
        </w:rPr>
        <w:t>n</w:t>
      </w:r>
      <w:r w:rsidRPr="00DD0C79">
        <w:rPr>
          <w:rFonts w:ascii="Garamond" w:hAnsi="Garamond" w:cstheme="minorHAnsi"/>
          <w:b/>
          <w:bCs/>
          <w:spacing w:val="-2"/>
        </w:rPr>
        <w:t>t</w:t>
      </w:r>
      <w:r w:rsidR="00850050" w:rsidRPr="00DD0C79">
        <w:rPr>
          <w:rFonts w:ascii="Garamond" w:hAnsi="Garamond" w:cstheme="minorHAnsi"/>
        </w:rPr>
        <w:t xml:space="preserve">: </w:t>
      </w:r>
      <w:r w:rsidR="00850050" w:rsidRPr="00DD0C79">
        <w:rPr>
          <w:rFonts w:ascii="Garamond" w:hAnsi="Garamond" w:cstheme="minorHAnsi"/>
          <w:b/>
          <w:bCs/>
        </w:rPr>
        <w:tab/>
      </w:r>
      <w:r w:rsidR="009562B6" w:rsidRPr="00DD0C79">
        <w:rPr>
          <w:rFonts w:ascii="Garamond" w:hAnsi="Garamond" w:cstheme="minorHAnsi"/>
        </w:rPr>
        <w:t>Nick Baine, Krista Benson, Yatin Bhagwat,</w:t>
      </w:r>
      <w:r w:rsidR="009562B6" w:rsidRPr="00DD0C79">
        <w:rPr>
          <w:rFonts w:ascii="Garamond" w:hAnsi="Garamond" w:cstheme="minorHAnsi"/>
          <w:b/>
          <w:bCs/>
        </w:rPr>
        <w:t xml:space="preserve"> </w:t>
      </w:r>
      <w:r w:rsidR="009562B6" w:rsidRPr="00DD0C79">
        <w:rPr>
          <w:rFonts w:ascii="Garamond" w:hAnsi="Garamond"/>
        </w:rPr>
        <w:t>Jennifer Cymbola,</w:t>
      </w:r>
      <w:r w:rsidR="009562B6" w:rsidRPr="00DD0C79">
        <w:rPr>
          <w:rFonts w:ascii="Garamond" w:hAnsi="Garamond" w:cstheme="minorHAnsi"/>
        </w:rPr>
        <w:t xml:space="preserve"> Susan Harrington, Chris Haven, Courtney Karasinski (Chair), Salvador Lopez-Arias, Hazel McClure, </w:t>
      </w:r>
      <w:r w:rsidR="00A93147" w:rsidRPr="00DD0C79">
        <w:rPr>
          <w:rFonts w:ascii="Garamond" w:hAnsi="Garamond" w:cstheme="minorHAnsi"/>
        </w:rPr>
        <w:t>Figen Mekik</w:t>
      </w:r>
      <w:r w:rsidR="00A93147">
        <w:rPr>
          <w:rFonts w:ascii="Garamond" w:hAnsi="Garamond" w:cstheme="minorHAnsi"/>
        </w:rPr>
        <w:t>,</w:t>
      </w:r>
      <w:r w:rsidR="00A93147" w:rsidRPr="00DD0C79">
        <w:rPr>
          <w:rFonts w:ascii="Garamond" w:hAnsi="Garamond" w:cstheme="minorHAnsi"/>
        </w:rPr>
        <w:t xml:space="preserve"> </w:t>
      </w:r>
      <w:r w:rsidR="009562B6" w:rsidRPr="00DD0C79">
        <w:rPr>
          <w:rFonts w:ascii="Garamond" w:hAnsi="Garamond" w:cstheme="minorHAnsi"/>
        </w:rPr>
        <w:t>Ernest Park, Chuck Pazdernik</w:t>
      </w:r>
      <w:r w:rsidR="00A90A22" w:rsidRPr="00DD0C79">
        <w:rPr>
          <w:rFonts w:ascii="Garamond" w:hAnsi="Garamond" w:cstheme="minorHAnsi"/>
          <w:b/>
          <w:bCs/>
        </w:rPr>
        <w:t xml:space="preserve">, </w:t>
      </w:r>
      <w:r w:rsidR="001B5BCB" w:rsidRPr="00DD0C79">
        <w:rPr>
          <w:rFonts w:ascii="Garamond" w:hAnsi="Garamond" w:cstheme="minorHAnsi"/>
        </w:rPr>
        <w:t>Quinten Proctor (Student Senate President),</w:t>
      </w:r>
      <w:r w:rsidR="001B5BCB" w:rsidRPr="00DD0C79">
        <w:rPr>
          <w:rFonts w:ascii="Garamond" w:hAnsi="Garamond" w:cstheme="minorHAnsi"/>
          <w:b/>
          <w:bCs/>
        </w:rPr>
        <w:t xml:space="preserve"> </w:t>
      </w:r>
      <w:r w:rsidR="00A90A22" w:rsidRPr="00DD0C79">
        <w:rPr>
          <w:rFonts w:ascii="Garamond" w:hAnsi="Garamond" w:cstheme="minorHAnsi"/>
        </w:rPr>
        <w:t>Karyn</w:t>
      </w:r>
      <w:r w:rsidR="009562B6" w:rsidRPr="00DD0C79">
        <w:rPr>
          <w:rFonts w:ascii="Garamond" w:hAnsi="Garamond" w:cstheme="minorHAnsi"/>
        </w:rPr>
        <w:t xml:space="preserve"> Rabourn, Rahat Rafiq,</w:t>
      </w:r>
      <w:r w:rsidR="001B5BCB" w:rsidRPr="00DD0C79">
        <w:rPr>
          <w:rFonts w:ascii="Garamond" w:hAnsi="Garamond" w:cstheme="minorHAnsi"/>
        </w:rPr>
        <w:t xml:space="preserve"> </w:t>
      </w:r>
      <w:r w:rsidR="007B7FEA" w:rsidRPr="00DD0C79">
        <w:rPr>
          <w:rFonts w:ascii="Garamond" w:hAnsi="Garamond" w:cstheme="minorHAnsi"/>
        </w:rPr>
        <w:t xml:space="preserve">Anne Sergeant (Vice Chair), </w:t>
      </w:r>
      <w:r w:rsidR="009562B6" w:rsidRPr="00DD0C79">
        <w:rPr>
          <w:rFonts w:ascii="Garamond" w:hAnsi="Garamond" w:cstheme="minorHAnsi"/>
        </w:rPr>
        <w:t>Kevin Strychar, Deana Weibel, Jennifer Winther</w:t>
      </w:r>
    </w:p>
    <w:p w14:paraId="1CEF4363" w14:textId="3133D7C0" w:rsidR="00B76820" w:rsidRPr="00B4231C" w:rsidRDefault="00CF650D" w:rsidP="007B7FEA">
      <w:pPr>
        <w:tabs>
          <w:tab w:val="left" w:pos="720"/>
          <w:tab w:val="left" w:pos="2270"/>
        </w:tabs>
        <w:spacing w:after="0" w:line="240" w:lineRule="auto"/>
        <w:ind w:left="1530" w:hanging="1530"/>
        <w:rPr>
          <w:rFonts w:ascii="Garamond" w:hAnsi="Garamond" w:cstheme="minorHAnsi"/>
        </w:rPr>
      </w:pPr>
      <w:r w:rsidRPr="00DD0C79">
        <w:rPr>
          <w:rFonts w:ascii="Garamond" w:hAnsi="Garamond" w:cstheme="minorHAnsi"/>
          <w:b/>
          <w:bCs/>
          <w:spacing w:val="1"/>
        </w:rPr>
        <w:t>Ab</w:t>
      </w:r>
      <w:r w:rsidRPr="00DD0C79">
        <w:rPr>
          <w:rFonts w:ascii="Garamond" w:hAnsi="Garamond" w:cstheme="minorHAnsi"/>
          <w:b/>
          <w:bCs/>
        </w:rPr>
        <w:t>sen</w:t>
      </w:r>
      <w:r w:rsidRPr="00DD0C79">
        <w:rPr>
          <w:rFonts w:ascii="Garamond" w:hAnsi="Garamond" w:cstheme="minorHAnsi"/>
          <w:b/>
          <w:bCs/>
          <w:spacing w:val="-1"/>
        </w:rPr>
        <w:t>t</w:t>
      </w:r>
      <w:r w:rsidRPr="00DD0C79">
        <w:rPr>
          <w:rFonts w:ascii="Garamond" w:hAnsi="Garamond" w:cstheme="minorHAnsi"/>
          <w:b/>
          <w:bCs/>
        </w:rPr>
        <w:t>:</w:t>
      </w:r>
      <w:r w:rsidR="006F7C5A" w:rsidRPr="00DD0C79">
        <w:rPr>
          <w:rFonts w:ascii="Garamond" w:hAnsi="Garamond" w:cstheme="minorHAnsi"/>
          <w:b/>
          <w:bCs/>
        </w:rPr>
        <w:tab/>
      </w:r>
      <w:r w:rsidR="001B5BCB" w:rsidRPr="00DD0C79">
        <w:rPr>
          <w:rFonts w:ascii="Garamond" w:hAnsi="Garamond" w:cstheme="minorHAnsi"/>
          <w:b/>
          <w:bCs/>
        </w:rPr>
        <w:tab/>
      </w:r>
      <w:r w:rsidR="00B4231C">
        <w:rPr>
          <w:rFonts w:ascii="Garamond" w:hAnsi="Garamond" w:cstheme="minorHAnsi"/>
        </w:rPr>
        <w:t>Tonya Parker</w:t>
      </w:r>
    </w:p>
    <w:p w14:paraId="21F8FB31" w14:textId="0D6436E7" w:rsidR="00BC5A75" w:rsidRPr="00DD0C79" w:rsidRDefault="00CF650D" w:rsidP="00B4231C">
      <w:pPr>
        <w:pStyle w:val="Heading5"/>
        <w:ind w:left="1530" w:hanging="1530"/>
        <w:rPr>
          <w:rFonts w:ascii="Garamond" w:hAnsi="Garamond" w:cstheme="minorHAnsi"/>
          <w:b w:val="0"/>
          <w:bCs w:val="0"/>
          <w:spacing w:val="13"/>
          <w:szCs w:val="22"/>
        </w:rPr>
      </w:pPr>
      <w:r w:rsidRPr="00DD0C79">
        <w:rPr>
          <w:rFonts w:ascii="Garamond" w:hAnsi="Garamond" w:cstheme="minorHAnsi"/>
          <w:szCs w:val="22"/>
        </w:rPr>
        <w:t>Ex</w:t>
      </w:r>
      <w:r w:rsidRPr="00DD0C79">
        <w:rPr>
          <w:rFonts w:ascii="Garamond" w:hAnsi="Garamond" w:cstheme="minorHAnsi"/>
          <w:spacing w:val="1"/>
          <w:szCs w:val="22"/>
        </w:rPr>
        <w:t xml:space="preserve"> O</w:t>
      </w:r>
      <w:r w:rsidRPr="00DD0C79">
        <w:rPr>
          <w:rFonts w:ascii="Garamond" w:hAnsi="Garamond" w:cstheme="minorHAnsi"/>
          <w:spacing w:val="-2"/>
          <w:szCs w:val="22"/>
        </w:rPr>
        <w:t>f</w:t>
      </w:r>
      <w:r w:rsidRPr="00DD0C79">
        <w:rPr>
          <w:rFonts w:ascii="Garamond" w:hAnsi="Garamond" w:cstheme="minorHAnsi"/>
          <w:spacing w:val="1"/>
          <w:szCs w:val="22"/>
        </w:rPr>
        <w:t>fi</w:t>
      </w:r>
      <w:r w:rsidRPr="00DD0C79">
        <w:rPr>
          <w:rFonts w:ascii="Garamond" w:hAnsi="Garamond" w:cstheme="minorHAnsi"/>
          <w:spacing w:val="-2"/>
          <w:szCs w:val="22"/>
        </w:rPr>
        <w:t>c</w:t>
      </w:r>
      <w:r w:rsidRPr="00DD0C79">
        <w:rPr>
          <w:rFonts w:ascii="Garamond" w:hAnsi="Garamond" w:cstheme="minorHAnsi"/>
          <w:spacing w:val="1"/>
          <w:szCs w:val="22"/>
        </w:rPr>
        <w:t>i</w:t>
      </w:r>
      <w:r w:rsidRPr="00DD0C79">
        <w:rPr>
          <w:rFonts w:ascii="Garamond" w:hAnsi="Garamond" w:cstheme="minorHAnsi"/>
          <w:szCs w:val="22"/>
        </w:rPr>
        <w:t>o:</w:t>
      </w:r>
      <w:r w:rsidR="00B4231C">
        <w:rPr>
          <w:rFonts w:ascii="Garamond" w:hAnsi="Garamond" w:cstheme="minorHAnsi"/>
          <w:szCs w:val="22"/>
        </w:rPr>
        <w:tab/>
      </w:r>
      <w:r w:rsidR="00A93147">
        <w:rPr>
          <w:rFonts w:ascii="Garamond" w:hAnsi="Garamond" w:cstheme="minorHAnsi"/>
          <w:b w:val="0"/>
          <w:bCs w:val="0"/>
          <w:szCs w:val="22"/>
        </w:rPr>
        <w:t xml:space="preserve">Jen Drake, </w:t>
      </w:r>
      <w:r w:rsidR="00676FBD" w:rsidRPr="00DD0C79">
        <w:rPr>
          <w:rFonts w:ascii="Garamond" w:hAnsi="Garamond" w:cstheme="minorHAnsi"/>
          <w:b w:val="0"/>
          <w:bCs w:val="0"/>
          <w:spacing w:val="13"/>
          <w:szCs w:val="22"/>
        </w:rPr>
        <w:t xml:space="preserve">Ed </w:t>
      </w:r>
      <w:r w:rsidR="00B961FE" w:rsidRPr="00DD0C79">
        <w:rPr>
          <w:rFonts w:ascii="Garamond" w:hAnsi="Garamond" w:cstheme="minorHAnsi"/>
          <w:b w:val="0"/>
          <w:bCs w:val="0"/>
          <w:spacing w:val="13"/>
          <w:szCs w:val="22"/>
        </w:rPr>
        <w:t>Aboufade</w:t>
      </w:r>
      <w:r w:rsidR="000A2CCB">
        <w:rPr>
          <w:rFonts w:ascii="Garamond" w:hAnsi="Garamond" w:cstheme="minorHAnsi"/>
          <w:b w:val="0"/>
          <w:bCs w:val="0"/>
          <w:spacing w:val="13"/>
          <w:szCs w:val="22"/>
        </w:rPr>
        <w:t>l,</w:t>
      </w:r>
      <w:r w:rsidR="00A93147">
        <w:rPr>
          <w:rFonts w:ascii="Garamond" w:hAnsi="Garamond" w:cstheme="minorHAnsi"/>
          <w:b w:val="0"/>
          <w:bCs w:val="0"/>
          <w:spacing w:val="13"/>
          <w:szCs w:val="22"/>
        </w:rPr>
        <w:t xml:space="preserve"> </w:t>
      </w:r>
      <w:r w:rsidR="000A2CCB">
        <w:rPr>
          <w:rFonts w:ascii="Garamond" w:hAnsi="Garamond" w:cstheme="minorHAnsi"/>
          <w:b w:val="0"/>
          <w:bCs w:val="0"/>
          <w:spacing w:val="13"/>
          <w:szCs w:val="22"/>
        </w:rPr>
        <w:t>Felix Ngassa</w:t>
      </w:r>
      <w:r w:rsidR="00D40FB2" w:rsidRPr="00DD0C79">
        <w:rPr>
          <w:rFonts w:ascii="Garamond" w:hAnsi="Garamond"/>
          <w:b w:val="0"/>
          <w:bCs w:val="0"/>
          <w:szCs w:val="22"/>
        </w:rPr>
        <w:br/>
      </w:r>
    </w:p>
    <w:p w14:paraId="0EA7F338" w14:textId="5C5F291C" w:rsidR="00D40FB2" w:rsidRPr="0076074F" w:rsidRDefault="007B7FEA" w:rsidP="007B7FEA">
      <w:pPr>
        <w:pStyle w:val="Heading5"/>
        <w:ind w:left="1530" w:hanging="1530"/>
        <w:jc w:val="both"/>
        <w:rPr>
          <w:rFonts w:ascii="Garamond" w:hAnsi="Garamond"/>
          <w:szCs w:val="22"/>
        </w:rPr>
      </w:pPr>
      <w:r w:rsidRPr="00DD0C79">
        <w:rPr>
          <w:rFonts w:ascii="Garamond" w:hAnsi="Garamond"/>
          <w:szCs w:val="22"/>
        </w:rPr>
        <w:t>Invited Guests:</w:t>
      </w:r>
      <w:r w:rsidR="009562B6" w:rsidRPr="00DD0C79">
        <w:rPr>
          <w:rFonts w:ascii="Garamond" w:hAnsi="Garamond"/>
          <w:b w:val="0"/>
          <w:bCs w:val="0"/>
          <w:szCs w:val="22"/>
        </w:rPr>
        <w:t xml:space="preserve"> </w:t>
      </w:r>
      <w:r w:rsidR="0076074F">
        <w:rPr>
          <w:rFonts w:ascii="Garamond" w:hAnsi="Garamond"/>
          <w:b w:val="0"/>
          <w:bCs w:val="0"/>
          <w:szCs w:val="22"/>
        </w:rPr>
        <w:t xml:space="preserve"> </w:t>
      </w:r>
      <w:r w:rsidR="0022281E" w:rsidRPr="00DD0C79">
        <w:rPr>
          <w:rFonts w:ascii="Garamond" w:hAnsi="Garamond"/>
          <w:b w:val="0"/>
          <w:bCs w:val="0"/>
          <w:szCs w:val="22"/>
        </w:rPr>
        <w:t xml:space="preserve"> </w:t>
      </w:r>
      <w:r w:rsidR="0076074F" w:rsidRPr="0076074F">
        <w:rPr>
          <w:rFonts w:ascii="Garamond" w:hAnsi="Garamond"/>
          <w:b w:val="0"/>
          <w:szCs w:val="22"/>
        </w:rPr>
        <w:t>Miloš Topić, Carol “Griff” Griffin</w:t>
      </w:r>
    </w:p>
    <w:p w14:paraId="42910581" w14:textId="4922BD71" w:rsidR="00712616" w:rsidRPr="00DD0C79" w:rsidRDefault="00712616" w:rsidP="007B7FEA">
      <w:pPr>
        <w:pStyle w:val="Heading5"/>
        <w:ind w:left="1530" w:hanging="1530"/>
        <w:jc w:val="both"/>
        <w:rPr>
          <w:rFonts w:ascii="Garamond" w:hAnsi="Garamond"/>
          <w:b w:val="0"/>
          <w:szCs w:val="22"/>
        </w:rPr>
      </w:pPr>
    </w:p>
    <w:p w14:paraId="51F0BE32" w14:textId="7ECA02B1" w:rsidR="00CF650D" w:rsidRPr="00DD0C79" w:rsidRDefault="00CF650D" w:rsidP="001928E9">
      <w:pPr>
        <w:ind w:left="1080" w:hanging="1080"/>
        <w:rPr>
          <w:rFonts w:ascii="Garamond" w:eastAsia="Arial" w:hAnsi="Garamond" w:cstheme="minorHAnsi"/>
        </w:rPr>
      </w:pPr>
      <w:r w:rsidRPr="00DD0C79">
        <w:rPr>
          <w:rFonts w:ascii="Garamond" w:eastAsia="Arial" w:hAnsi="Garamond" w:cstheme="minorHAnsi"/>
          <w:spacing w:val="5"/>
        </w:rPr>
        <w:t>T</w:t>
      </w:r>
      <w:r w:rsidRPr="00DD0C79">
        <w:rPr>
          <w:rFonts w:ascii="Garamond" w:eastAsia="Arial" w:hAnsi="Garamond" w:cstheme="minorHAnsi"/>
        </w:rPr>
        <w:t>he</w:t>
      </w:r>
      <w:r w:rsidRPr="00DD0C79">
        <w:rPr>
          <w:rFonts w:ascii="Garamond" w:eastAsia="Arial" w:hAnsi="Garamond" w:cstheme="minorHAnsi"/>
          <w:spacing w:val="-9"/>
        </w:rPr>
        <w:t xml:space="preserve"> </w:t>
      </w:r>
      <w:r w:rsidRPr="00DD0C79">
        <w:rPr>
          <w:rFonts w:ascii="Garamond" w:eastAsia="Arial" w:hAnsi="Garamond" w:cstheme="minorHAnsi"/>
          <w:spacing w:val="10"/>
        </w:rPr>
        <w:t>m</w:t>
      </w:r>
      <w:r w:rsidRPr="00DD0C79">
        <w:rPr>
          <w:rFonts w:ascii="Garamond" w:eastAsia="Arial" w:hAnsi="Garamond" w:cstheme="minorHAnsi"/>
        </w:rPr>
        <w:t>eet</w:t>
      </w:r>
      <w:r w:rsidRPr="00DD0C79">
        <w:rPr>
          <w:rFonts w:ascii="Garamond" w:eastAsia="Arial" w:hAnsi="Garamond" w:cstheme="minorHAnsi"/>
          <w:spacing w:val="-1"/>
        </w:rPr>
        <w:t>i</w:t>
      </w:r>
      <w:r w:rsidRPr="00DD0C79">
        <w:rPr>
          <w:rFonts w:ascii="Garamond" w:eastAsia="Arial" w:hAnsi="Garamond" w:cstheme="minorHAnsi"/>
        </w:rPr>
        <w:t>ng</w:t>
      </w:r>
      <w:r w:rsidRPr="00DD0C79">
        <w:rPr>
          <w:rFonts w:ascii="Garamond" w:eastAsia="Arial" w:hAnsi="Garamond" w:cstheme="minorHAnsi"/>
          <w:spacing w:val="-13"/>
        </w:rPr>
        <w:t xml:space="preserve"> </w:t>
      </w:r>
      <w:r w:rsidRPr="00DD0C79">
        <w:rPr>
          <w:rFonts w:ascii="Garamond" w:eastAsia="Arial" w:hAnsi="Garamond" w:cstheme="minorHAnsi"/>
          <w:spacing w:val="-2"/>
        </w:rPr>
        <w:t>w</w:t>
      </w:r>
      <w:r w:rsidRPr="00DD0C79">
        <w:rPr>
          <w:rFonts w:ascii="Garamond" w:eastAsia="Arial" w:hAnsi="Garamond" w:cstheme="minorHAnsi"/>
        </w:rPr>
        <w:t>as</w:t>
      </w:r>
      <w:r w:rsidRPr="00DD0C79">
        <w:rPr>
          <w:rFonts w:ascii="Garamond" w:eastAsia="Arial" w:hAnsi="Garamond" w:cstheme="minorHAnsi"/>
          <w:spacing w:val="-6"/>
        </w:rPr>
        <w:t xml:space="preserve"> </w:t>
      </w:r>
      <w:r w:rsidRPr="00DD0C79">
        <w:rPr>
          <w:rFonts w:ascii="Garamond" w:eastAsia="Arial" w:hAnsi="Garamond" w:cstheme="minorHAnsi"/>
          <w:spacing w:val="1"/>
        </w:rPr>
        <w:t>c</w:t>
      </w:r>
      <w:r w:rsidRPr="00DD0C79">
        <w:rPr>
          <w:rFonts w:ascii="Garamond" w:eastAsia="Arial" w:hAnsi="Garamond" w:cstheme="minorHAnsi"/>
          <w:spacing w:val="2"/>
        </w:rPr>
        <w:t>a</w:t>
      </w:r>
      <w:r w:rsidRPr="00DD0C79">
        <w:rPr>
          <w:rFonts w:ascii="Garamond" w:eastAsia="Arial" w:hAnsi="Garamond" w:cstheme="minorHAnsi"/>
          <w:spacing w:val="-1"/>
        </w:rPr>
        <w:t>ll</w:t>
      </w:r>
      <w:r w:rsidRPr="00DD0C79">
        <w:rPr>
          <w:rFonts w:ascii="Garamond" w:eastAsia="Arial" w:hAnsi="Garamond" w:cstheme="minorHAnsi"/>
          <w:spacing w:val="4"/>
        </w:rPr>
        <w:t>e</w:t>
      </w:r>
      <w:r w:rsidRPr="00DD0C79">
        <w:rPr>
          <w:rFonts w:ascii="Garamond" w:eastAsia="Arial" w:hAnsi="Garamond" w:cstheme="minorHAnsi"/>
        </w:rPr>
        <w:t>d</w:t>
      </w:r>
      <w:r w:rsidRPr="00DD0C79">
        <w:rPr>
          <w:rFonts w:ascii="Garamond" w:eastAsia="Arial" w:hAnsi="Garamond" w:cstheme="minorHAnsi"/>
          <w:spacing w:val="-8"/>
        </w:rPr>
        <w:t xml:space="preserve"> </w:t>
      </w:r>
      <w:r w:rsidRPr="00DD0C79">
        <w:rPr>
          <w:rFonts w:ascii="Garamond" w:eastAsia="Arial" w:hAnsi="Garamond" w:cstheme="minorHAnsi"/>
        </w:rPr>
        <w:t>to</w:t>
      </w:r>
      <w:r w:rsidRPr="00DD0C79">
        <w:rPr>
          <w:rFonts w:ascii="Garamond" w:eastAsia="Arial" w:hAnsi="Garamond" w:cstheme="minorHAnsi"/>
          <w:spacing w:val="-3"/>
        </w:rPr>
        <w:t xml:space="preserve"> </w:t>
      </w:r>
      <w:r w:rsidRPr="00DD0C79">
        <w:rPr>
          <w:rFonts w:ascii="Garamond" w:eastAsia="Arial" w:hAnsi="Garamond" w:cstheme="minorHAnsi"/>
        </w:rPr>
        <w:t>order</w:t>
      </w:r>
      <w:r w:rsidRPr="00DD0C79">
        <w:rPr>
          <w:rFonts w:ascii="Garamond" w:eastAsia="Arial" w:hAnsi="Garamond" w:cstheme="minorHAnsi"/>
          <w:spacing w:val="-7"/>
        </w:rPr>
        <w:t xml:space="preserve"> </w:t>
      </w:r>
      <w:r w:rsidR="00E520D1" w:rsidRPr="00DD0C79">
        <w:rPr>
          <w:rFonts w:ascii="Garamond" w:eastAsia="Arial" w:hAnsi="Garamond" w:cstheme="minorHAnsi"/>
          <w:spacing w:val="-7"/>
        </w:rPr>
        <w:t xml:space="preserve">at </w:t>
      </w:r>
      <w:r w:rsidR="00EF518E">
        <w:rPr>
          <w:rFonts w:ascii="Garamond" w:eastAsia="Arial" w:hAnsi="Garamond" w:cstheme="minorHAnsi"/>
          <w:spacing w:val="-7"/>
        </w:rPr>
        <w:t>3:00pm</w:t>
      </w:r>
    </w:p>
    <w:tbl>
      <w:tblPr>
        <w:tblW w:w="134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6660"/>
        <w:gridCol w:w="4430"/>
      </w:tblGrid>
      <w:tr w:rsidR="00656130" w:rsidRPr="00DD0C79" w14:paraId="6EF99B39" w14:textId="77777777" w:rsidTr="00D1249B">
        <w:trPr>
          <w:trHeight w:val="350"/>
        </w:trPr>
        <w:tc>
          <w:tcPr>
            <w:tcW w:w="2317" w:type="dxa"/>
            <w:shd w:val="clear" w:color="auto" w:fill="auto"/>
          </w:tcPr>
          <w:p w14:paraId="1BBD58B0"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Agenda Items</w:t>
            </w:r>
          </w:p>
        </w:tc>
        <w:tc>
          <w:tcPr>
            <w:tcW w:w="6660" w:type="dxa"/>
            <w:shd w:val="clear" w:color="auto" w:fill="auto"/>
          </w:tcPr>
          <w:p w14:paraId="4A000738"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Discussion</w:t>
            </w:r>
          </w:p>
        </w:tc>
        <w:tc>
          <w:tcPr>
            <w:tcW w:w="4430" w:type="dxa"/>
            <w:shd w:val="clear" w:color="auto" w:fill="auto"/>
          </w:tcPr>
          <w:p w14:paraId="7E21BA6B" w14:textId="77777777" w:rsidR="00CF650D" w:rsidRPr="00DD0C79" w:rsidRDefault="00F27F51" w:rsidP="005C3B3D">
            <w:pPr>
              <w:spacing w:after="0" w:line="240" w:lineRule="auto"/>
              <w:rPr>
                <w:rFonts w:ascii="Garamond" w:hAnsi="Garamond" w:cstheme="minorHAnsi"/>
                <w:b/>
              </w:rPr>
            </w:pPr>
            <w:r w:rsidRPr="00DD0C79">
              <w:rPr>
                <w:rFonts w:ascii="Garamond" w:hAnsi="Garamond" w:cstheme="minorHAnsi"/>
                <w:b/>
              </w:rPr>
              <w:t>Action / Decision</w:t>
            </w:r>
          </w:p>
        </w:tc>
      </w:tr>
      <w:tr w:rsidR="00656130" w:rsidRPr="00DD0C79" w14:paraId="5A37D6E9" w14:textId="77777777" w:rsidTr="00D1249B">
        <w:tc>
          <w:tcPr>
            <w:tcW w:w="2317" w:type="dxa"/>
            <w:shd w:val="clear" w:color="auto" w:fill="auto"/>
          </w:tcPr>
          <w:p w14:paraId="78C4B963" w14:textId="77777777" w:rsidR="00CF650D" w:rsidRPr="00DD0C79" w:rsidRDefault="00CF650D"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 xml:space="preserve"> Approval of Agenda</w:t>
            </w:r>
          </w:p>
        </w:tc>
        <w:tc>
          <w:tcPr>
            <w:tcW w:w="6660" w:type="dxa"/>
            <w:shd w:val="clear" w:color="auto" w:fill="auto"/>
          </w:tcPr>
          <w:p w14:paraId="2E090985" w14:textId="64FDF0B7" w:rsidR="00CF650D" w:rsidRPr="00DD0C79" w:rsidRDefault="00CF650D" w:rsidP="00944CB0">
            <w:pPr>
              <w:spacing w:after="0" w:line="240" w:lineRule="auto"/>
              <w:ind w:left="252" w:hanging="252"/>
              <w:rPr>
                <w:rFonts w:ascii="Garamond" w:hAnsi="Garamond" w:cstheme="minorHAnsi"/>
              </w:rPr>
            </w:pPr>
            <w:r w:rsidRPr="00DD0C79">
              <w:rPr>
                <w:rFonts w:ascii="Garamond" w:hAnsi="Garamond" w:cstheme="minorHAnsi"/>
              </w:rPr>
              <w:t xml:space="preserve">The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004D258F" w:rsidRPr="00DD0C79">
              <w:rPr>
                <w:rFonts w:ascii="Garamond" w:hAnsi="Garamond" w:cstheme="minorHAnsi"/>
                <w:position w:val="1"/>
              </w:rPr>
              <w:t xml:space="preserve">a of </w:t>
            </w:r>
            <w:r w:rsidR="00A93147">
              <w:rPr>
                <w:rFonts w:ascii="Garamond" w:hAnsi="Garamond" w:cstheme="minorHAnsi"/>
                <w:position w:val="1"/>
              </w:rPr>
              <w:t>October 4</w:t>
            </w:r>
            <w:r w:rsidR="00E57B4C" w:rsidRPr="00DD0C79">
              <w:rPr>
                <w:rFonts w:ascii="Garamond" w:hAnsi="Garamond" w:cstheme="minorHAnsi"/>
                <w:position w:val="1"/>
              </w:rPr>
              <w:t xml:space="preserve">, </w:t>
            </w:r>
            <w:r w:rsidR="005454FC" w:rsidRPr="00DD0C79">
              <w:rPr>
                <w:rFonts w:ascii="Garamond" w:hAnsi="Garamond" w:cstheme="minorHAnsi"/>
                <w:position w:val="1"/>
              </w:rPr>
              <w:t>2024,</w:t>
            </w:r>
            <w:r w:rsidR="00E57B4C" w:rsidRPr="00DD0C79">
              <w:rPr>
                <w:rFonts w:ascii="Garamond" w:hAnsi="Garamond" w:cstheme="minorHAnsi"/>
                <w:position w:val="1"/>
              </w:rPr>
              <w:t xml:space="preserve"> was reviewed.</w:t>
            </w:r>
          </w:p>
        </w:tc>
        <w:tc>
          <w:tcPr>
            <w:tcW w:w="4430" w:type="dxa"/>
            <w:shd w:val="clear" w:color="auto" w:fill="auto"/>
          </w:tcPr>
          <w:p w14:paraId="2BBF0537" w14:textId="441FC988" w:rsidR="0068509D" w:rsidRPr="00DD0C79" w:rsidRDefault="00CF650D" w:rsidP="00944CB0">
            <w:pPr>
              <w:tabs>
                <w:tab w:val="left" w:pos="3265"/>
              </w:tabs>
              <w:spacing w:after="0" w:line="240" w:lineRule="auto"/>
              <w:rPr>
                <w:rFonts w:ascii="Garamond" w:hAnsi="Garamond" w:cstheme="minorHAnsi"/>
                <w:spacing w:val="1"/>
                <w:position w:val="1"/>
              </w:rPr>
            </w:pPr>
            <w:r w:rsidRPr="00DD0C79">
              <w:rPr>
                <w:rFonts w:ascii="Garamond" w:hAnsi="Garamond" w:cstheme="minorHAnsi"/>
                <w:position w:val="1"/>
              </w:rPr>
              <w:t>The</w:t>
            </w:r>
            <w:r w:rsidRPr="00DD0C79">
              <w:rPr>
                <w:rFonts w:ascii="Garamond" w:hAnsi="Garamond" w:cstheme="minorHAnsi"/>
                <w:spacing w:val="1"/>
                <w:position w:val="1"/>
              </w:rPr>
              <w:t xml:space="preserv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Pr="00DD0C79">
              <w:rPr>
                <w:rFonts w:ascii="Garamond" w:hAnsi="Garamond" w:cstheme="minorHAnsi"/>
                <w:position w:val="1"/>
              </w:rPr>
              <w:t>a</w:t>
            </w:r>
            <w:r w:rsidRPr="00DD0C79">
              <w:rPr>
                <w:rFonts w:ascii="Garamond" w:hAnsi="Garamond" w:cstheme="minorHAnsi"/>
                <w:spacing w:val="-1"/>
                <w:position w:val="1"/>
              </w:rPr>
              <w:t xml:space="preserve"> </w:t>
            </w:r>
            <w:r w:rsidR="00925922" w:rsidRPr="00DD0C79">
              <w:rPr>
                <w:rFonts w:ascii="Garamond" w:hAnsi="Garamond" w:cstheme="minorHAnsi"/>
                <w:spacing w:val="1"/>
                <w:position w:val="1"/>
              </w:rPr>
              <w:t xml:space="preserve">of </w:t>
            </w:r>
            <w:r w:rsidR="00A93147">
              <w:rPr>
                <w:rFonts w:ascii="Garamond" w:hAnsi="Garamond" w:cstheme="minorHAnsi"/>
                <w:position w:val="1"/>
              </w:rPr>
              <w:t>October 4</w:t>
            </w:r>
            <w:r w:rsidR="00A93147" w:rsidRPr="00DD0C79">
              <w:rPr>
                <w:rFonts w:ascii="Garamond" w:hAnsi="Garamond" w:cstheme="minorHAnsi"/>
                <w:position w:val="1"/>
              </w:rPr>
              <w:t xml:space="preserve">, </w:t>
            </w:r>
            <w:proofErr w:type="gramStart"/>
            <w:r w:rsidR="00A93147" w:rsidRPr="00DD0C79">
              <w:rPr>
                <w:rFonts w:ascii="Garamond" w:hAnsi="Garamond" w:cstheme="minorHAnsi"/>
                <w:position w:val="1"/>
              </w:rPr>
              <w:t>2024</w:t>
            </w:r>
            <w:proofErr w:type="gramEnd"/>
            <w:r w:rsidR="00A52EFE" w:rsidRPr="00DD0C79">
              <w:rPr>
                <w:rFonts w:ascii="Garamond" w:hAnsi="Garamond" w:cstheme="minorHAnsi"/>
                <w:position w:val="1"/>
              </w:rPr>
              <w:t xml:space="preserve"> was</w:t>
            </w:r>
            <w:r w:rsidR="00997D54">
              <w:rPr>
                <w:rFonts w:ascii="Garamond" w:hAnsi="Garamond" w:cstheme="minorHAnsi"/>
                <w:position w:val="1"/>
              </w:rPr>
              <w:t xml:space="preserve"> </w:t>
            </w:r>
            <w:r w:rsidR="000215B8">
              <w:rPr>
                <w:rFonts w:ascii="Garamond" w:hAnsi="Garamond" w:cstheme="minorHAnsi"/>
                <w:position w:val="1"/>
              </w:rPr>
              <w:t>approved.</w:t>
            </w:r>
          </w:p>
        </w:tc>
      </w:tr>
      <w:tr w:rsidR="00656130" w:rsidRPr="00DD0C79" w14:paraId="49BCCEF4" w14:textId="77777777" w:rsidTr="00D1249B">
        <w:tc>
          <w:tcPr>
            <w:tcW w:w="2317" w:type="dxa"/>
            <w:shd w:val="clear" w:color="auto" w:fill="auto"/>
          </w:tcPr>
          <w:p w14:paraId="2B3C90DF" w14:textId="77777777" w:rsidR="00CF650D" w:rsidRPr="00DD0C79" w:rsidRDefault="00D56F1B"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Approval of Minutes</w:t>
            </w:r>
          </w:p>
        </w:tc>
        <w:tc>
          <w:tcPr>
            <w:tcW w:w="6660" w:type="dxa"/>
            <w:shd w:val="clear" w:color="auto" w:fill="auto"/>
          </w:tcPr>
          <w:p w14:paraId="4D8E87E3" w14:textId="14A8EB8E" w:rsidR="00AC4E20" w:rsidRPr="00DD0C79" w:rsidRDefault="00D56F1B" w:rsidP="00963FAB">
            <w:pPr>
              <w:spacing w:after="0" w:line="264" w:lineRule="exact"/>
              <w:ind w:left="342" w:right="-20" w:hanging="342"/>
              <w:rPr>
                <w:rFonts w:ascii="Garamond" w:hAnsi="Garamond" w:cstheme="minorHAnsi"/>
                <w:position w:val="1"/>
              </w:rPr>
            </w:pPr>
            <w:r w:rsidRPr="00DD0C79">
              <w:rPr>
                <w:rFonts w:ascii="Garamond" w:hAnsi="Garamond" w:cstheme="minorHAnsi"/>
                <w:position w:val="1"/>
              </w:rPr>
              <w:t xml:space="preserve">The Minutes of </w:t>
            </w:r>
            <w:r w:rsidR="00702051" w:rsidRPr="00DD0C79">
              <w:rPr>
                <w:rFonts w:ascii="Garamond" w:hAnsi="Garamond" w:cstheme="minorHAnsi"/>
                <w:position w:val="1"/>
              </w:rPr>
              <w:t xml:space="preserve">ECS Regular Meeting </w:t>
            </w:r>
            <w:r w:rsidR="00702051" w:rsidRPr="00DD0C79">
              <w:rPr>
                <w:rFonts w:ascii="Garamond" w:hAnsi="Garamond" w:cs="Arial"/>
              </w:rPr>
              <w:t xml:space="preserve">of </w:t>
            </w:r>
            <w:r w:rsidR="00A93147">
              <w:rPr>
                <w:rFonts w:ascii="Garamond" w:hAnsi="Garamond" w:cs="Arial"/>
              </w:rPr>
              <w:t>September 13,</w:t>
            </w:r>
            <w:r w:rsidR="009562B6" w:rsidRPr="00DD0C79">
              <w:rPr>
                <w:rFonts w:ascii="Garamond" w:hAnsi="Garamond" w:cs="Arial"/>
              </w:rPr>
              <w:t xml:space="preserve"> </w:t>
            </w:r>
            <w:r w:rsidR="00702051" w:rsidRPr="00DD0C79">
              <w:rPr>
                <w:rFonts w:ascii="Garamond" w:hAnsi="Garamond" w:cs="Arial"/>
              </w:rPr>
              <w:t>202</w:t>
            </w:r>
            <w:r w:rsidR="00421507" w:rsidRPr="00DD0C79">
              <w:rPr>
                <w:rFonts w:ascii="Garamond" w:hAnsi="Garamond" w:cs="Arial"/>
              </w:rPr>
              <w:t>4</w:t>
            </w:r>
            <w:r w:rsidR="000A2CCB">
              <w:rPr>
                <w:rFonts w:ascii="Garamond" w:hAnsi="Garamond" w:cs="Arial"/>
              </w:rPr>
              <w:t>,</w:t>
            </w:r>
            <w:r w:rsidR="00D050D9" w:rsidRPr="00DD0C79">
              <w:rPr>
                <w:rFonts w:ascii="Garamond" w:hAnsi="Garamond" w:cs="Arial"/>
              </w:rPr>
              <w:t xml:space="preserve"> </w:t>
            </w:r>
            <w:r w:rsidR="007B7FEA" w:rsidRPr="00DD0C79">
              <w:rPr>
                <w:rFonts w:ascii="Garamond" w:hAnsi="Garamond" w:cs="Arial"/>
              </w:rPr>
              <w:t>were reviewed.</w:t>
            </w:r>
            <w:r w:rsidR="00D050D9" w:rsidRPr="00DD0C79">
              <w:rPr>
                <w:rFonts w:ascii="Garamond" w:hAnsi="Garamond" w:cs="Arial"/>
              </w:rPr>
              <w:t xml:space="preserve"> </w:t>
            </w:r>
          </w:p>
        </w:tc>
        <w:tc>
          <w:tcPr>
            <w:tcW w:w="4430" w:type="dxa"/>
            <w:shd w:val="clear" w:color="auto" w:fill="auto"/>
          </w:tcPr>
          <w:p w14:paraId="6FFFF73D" w14:textId="72240961" w:rsidR="00AC4E20" w:rsidRPr="00DD0C79" w:rsidRDefault="000B0485" w:rsidP="002B137F">
            <w:pPr>
              <w:spacing w:after="0" w:line="264" w:lineRule="exact"/>
              <w:ind w:right="-20"/>
              <w:rPr>
                <w:rFonts w:ascii="Garamond" w:hAnsi="Garamond" w:cstheme="minorHAnsi"/>
              </w:rPr>
            </w:pPr>
            <w:r w:rsidRPr="00DD0C79">
              <w:rPr>
                <w:rFonts w:ascii="Garamond" w:hAnsi="Garamond" w:cstheme="minorHAnsi"/>
                <w:position w:val="1"/>
              </w:rPr>
              <w:t xml:space="preserve">The </w:t>
            </w:r>
            <w:r w:rsidR="00F743E2" w:rsidRPr="00DD0C79">
              <w:rPr>
                <w:rFonts w:ascii="Garamond" w:hAnsi="Garamond" w:cstheme="minorHAnsi"/>
                <w:position w:val="1"/>
              </w:rPr>
              <w:t xml:space="preserve">Minutes of ECS Regular Meeting </w:t>
            </w:r>
            <w:r w:rsidR="00A1549D" w:rsidRPr="00DD0C79">
              <w:rPr>
                <w:rFonts w:ascii="Garamond" w:hAnsi="Garamond" w:cs="Arial"/>
              </w:rPr>
              <w:t>of</w:t>
            </w:r>
            <w:r w:rsidR="00EB2C08" w:rsidRPr="00DD0C79">
              <w:rPr>
                <w:rFonts w:ascii="Garamond" w:hAnsi="Garamond" w:cs="Arial"/>
              </w:rPr>
              <w:t xml:space="preserve"> </w:t>
            </w:r>
            <w:r w:rsidR="00A93147">
              <w:rPr>
                <w:rFonts w:ascii="Garamond" w:hAnsi="Garamond" w:cs="Arial"/>
              </w:rPr>
              <w:t>September 13,</w:t>
            </w:r>
            <w:r w:rsidR="00A93147" w:rsidRPr="00DD0C79">
              <w:rPr>
                <w:rFonts w:ascii="Garamond" w:hAnsi="Garamond" w:cs="Arial"/>
              </w:rPr>
              <w:t xml:space="preserve"> 2024</w:t>
            </w:r>
            <w:r w:rsidR="000A2CCB">
              <w:rPr>
                <w:rFonts w:ascii="Garamond" w:hAnsi="Garamond" w:cs="Arial"/>
              </w:rPr>
              <w:t>,</w:t>
            </w:r>
            <w:r w:rsidR="007B7FEA" w:rsidRPr="00DD0C79">
              <w:rPr>
                <w:rFonts w:ascii="Garamond" w:hAnsi="Garamond" w:cs="Arial"/>
              </w:rPr>
              <w:t xml:space="preserve"> were</w:t>
            </w:r>
            <w:r w:rsidR="000215B8">
              <w:rPr>
                <w:rFonts w:ascii="Garamond" w:hAnsi="Garamond" w:cs="Arial"/>
              </w:rPr>
              <w:t xml:space="preserve"> approved as amended.</w:t>
            </w:r>
          </w:p>
        </w:tc>
      </w:tr>
      <w:tr w:rsidR="00656130" w:rsidRPr="00DD0C79" w14:paraId="77F2968D" w14:textId="77777777" w:rsidTr="00D1249B">
        <w:trPr>
          <w:trHeight w:val="377"/>
        </w:trPr>
        <w:tc>
          <w:tcPr>
            <w:tcW w:w="2317" w:type="dxa"/>
            <w:shd w:val="clear" w:color="auto" w:fill="auto"/>
          </w:tcPr>
          <w:p w14:paraId="6B5C40C7" w14:textId="77777777" w:rsidR="00CB6EC0" w:rsidRPr="00DD0C79" w:rsidRDefault="00CB6EC0" w:rsidP="009F4EE1">
            <w:pPr>
              <w:pStyle w:val="ListParagraph"/>
              <w:numPr>
                <w:ilvl w:val="0"/>
                <w:numId w:val="1"/>
              </w:numPr>
              <w:spacing w:after="0" w:line="240" w:lineRule="auto"/>
              <w:ind w:left="405"/>
              <w:rPr>
                <w:rFonts w:ascii="Garamond" w:hAnsi="Garamond" w:cstheme="minorHAnsi"/>
                <w:position w:val="1"/>
              </w:rPr>
            </w:pPr>
            <w:r w:rsidRPr="00DD0C79">
              <w:rPr>
                <w:rFonts w:ascii="Garamond" w:hAnsi="Garamond" w:cstheme="minorHAnsi"/>
                <w:position w:val="1"/>
              </w:rPr>
              <w:t>Report from Chair</w:t>
            </w:r>
          </w:p>
        </w:tc>
        <w:tc>
          <w:tcPr>
            <w:tcW w:w="6660" w:type="dxa"/>
            <w:shd w:val="clear" w:color="auto" w:fill="auto"/>
          </w:tcPr>
          <w:p w14:paraId="0074E44E" w14:textId="5017CF63" w:rsidR="00EF518E" w:rsidRDefault="00911ED2" w:rsidP="00A93147">
            <w:pPr>
              <w:tabs>
                <w:tab w:val="center" w:pos="3222"/>
              </w:tabs>
              <w:spacing w:after="0" w:line="240" w:lineRule="auto"/>
              <w:ind w:left="317" w:hanging="317"/>
              <w:rPr>
                <w:rFonts w:ascii="Garamond" w:hAnsi="Garamond" w:cstheme="minorHAnsi"/>
                <w:position w:val="1"/>
              </w:rPr>
            </w:pPr>
            <w:r w:rsidRPr="00DD0C79">
              <w:rPr>
                <w:rFonts w:ascii="Garamond" w:hAnsi="Garamond" w:cstheme="minorHAnsi"/>
                <w:position w:val="1"/>
              </w:rPr>
              <w:t xml:space="preserve">Chair </w:t>
            </w:r>
            <w:r w:rsidR="009562B6" w:rsidRPr="00DD0C79">
              <w:rPr>
                <w:rFonts w:ascii="Garamond" w:hAnsi="Garamond" w:cstheme="minorHAnsi"/>
                <w:position w:val="1"/>
              </w:rPr>
              <w:t xml:space="preserve">Karasinski </w:t>
            </w:r>
            <w:r w:rsidR="007B7FEA" w:rsidRPr="00DD0C79">
              <w:rPr>
                <w:rFonts w:ascii="Garamond" w:hAnsi="Garamond" w:cstheme="minorHAnsi"/>
                <w:position w:val="1"/>
              </w:rPr>
              <w:t>r</w:t>
            </w:r>
            <w:r w:rsidR="000215B8">
              <w:rPr>
                <w:rFonts w:ascii="Garamond" w:hAnsi="Garamond" w:cstheme="minorHAnsi"/>
                <w:position w:val="1"/>
              </w:rPr>
              <w:t>eminded all that the Faculty Fora are scheduled for October 16 and 17, and the annual Teach-In is set for November 13 and 14.</w:t>
            </w:r>
            <w:r w:rsidR="00B348B3">
              <w:rPr>
                <w:rFonts w:ascii="Garamond" w:hAnsi="Garamond" w:cstheme="minorHAnsi"/>
                <w:position w:val="1"/>
              </w:rPr>
              <w:t xml:space="preserve"> </w:t>
            </w:r>
            <w:r w:rsidR="000215B8">
              <w:rPr>
                <w:rFonts w:ascii="Garamond" w:hAnsi="Garamond" w:cstheme="minorHAnsi"/>
                <w:position w:val="1"/>
              </w:rPr>
              <w:t xml:space="preserve">She further reported the </w:t>
            </w:r>
            <w:r w:rsidR="00B348B3">
              <w:rPr>
                <w:rFonts w:ascii="Garamond" w:hAnsi="Garamond" w:cstheme="minorHAnsi"/>
                <w:position w:val="1"/>
              </w:rPr>
              <w:t xml:space="preserve">Benefits </w:t>
            </w:r>
            <w:r w:rsidR="000215B8">
              <w:rPr>
                <w:rFonts w:ascii="Garamond" w:hAnsi="Garamond" w:cstheme="minorHAnsi"/>
                <w:position w:val="1"/>
              </w:rPr>
              <w:t xml:space="preserve">committee meets next week, </w:t>
            </w:r>
            <w:r w:rsidR="00EF518E">
              <w:rPr>
                <w:rFonts w:ascii="Garamond" w:hAnsi="Garamond" w:cstheme="minorHAnsi"/>
                <w:position w:val="1"/>
              </w:rPr>
              <w:t>and a New</w:t>
            </w:r>
            <w:r w:rsidR="000215B8">
              <w:rPr>
                <w:rFonts w:ascii="Garamond" w:hAnsi="Garamond" w:cstheme="minorHAnsi"/>
                <w:position w:val="1"/>
              </w:rPr>
              <w:t xml:space="preserve"> Programs Council meeting is scheduled soon</w:t>
            </w:r>
            <w:r w:rsidR="00EF518E">
              <w:rPr>
                <w:rFonts w:ascii="Garamond" w:hAnsi="Garamond" w:cstheme="minorHAnsi"/>
                <w:position w:val="1"/>
              </w:rPr>
              <w:t xml:space="preserve">. </w:t>
            </w:r>
          </w:p>
          <w:p w14:paraId="4D2DFFD6" w14:textId="383F5FAE" w:rsidR="004F64C7" w:rsidRPr="00DD0C79" w:rsidRDefault="00EF518E" w:rsidP="00EF518E">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 xml:space="preserve">She shared upcoming calendar and agenda items and noted that prompts for the Faculty Fora will be discussed at the October 11 meeting. </w:t>
            </w:r>
          </w:p>
        </w:tc>
        <w:tc>
          <w:tcPr>
            <w:tcW w:w="4430" w:type="dxa"/>
            <w:shd w:val="clear" w:color="auto" w:fill="auto"/>
          </w:tcPr>
          <w:p w14:paraId="78BCA428" w14:textId="56E5D753" w:rsidR="00687C41" w:rsidRPr="00DD0C79" w:rsidRDefault="00687C41" w:rsidP="00BD3230">
            <w:pPr>
              <w:rPr>
                <w:rFonts w:ascii="Garamond" w:hAnsi="Garamond" w:cstheme="minorHAnsi"/>
                <w:position w:val="1"/>
              </w:rPr>
            </w:pPr>
          </w:p>
        </w:tc>
      </w:tr>
      <w:tr w:rsidR="00656130" w:rsidRPr="00DD0C79" w14:paraId="43B8F568" w14:textId="77777777" w:rsidTr="00D1249B">
        <w:trPr>
          <w:trHeight w:val="377"/>
        </w:trPr>
        <w:tc>
          <w:tcPr>
            <w:tcW w:w="2317" w:type="dxa"/>
            <w:shd w:val="clear" w:color="auto" w:fill="auto"/>
          </w:tcPr>
          <w:p w14:paraId="21FAA189" w14:textId="6B2F15E9" w:rsidR="00CB6EC0" w:rsidRPr="00DD0C79" w:rsidRDefault="00A64619" w:rsidP="009F4EE1">
            <w:pPr>
              <w:pStyle w:val="ListParagraph"/>
              <w:numPr>
                <w:ilvl w:val="0"/>
                <w:numId w:val="1"/>
              </w:numPr>
              <w:spacing w:after="0" w:line="240" w:lineRule="auto"/>
              <w:ind w:left="405"/>
              <w:rPr>
                <w:rFonts w:ascii="Garamond" w:hAnsi="Garamond" w:cstheme="minorHAnsi"/>
                <w:position w:val="1"/>
              </w:rPr>
            </w:pPr>
            <w:r>
              <w:rPr>
                <w:rFonts w:ascii="Garamond" w:hAnsi="Garamond" w:cstheme="minorHAnsi"/>
                <w:position w:val="1"/>
              </w:rPr>
              <w:t>Report from Provost</w:t>
            </w:r>
          </w:p>
        </w:tc>
        <w:tc>
          <w:tcPr>
            <w:tcW w:w="6660" w:type="dxa"/>
            <w:shd w:val="clear" w:color="auto" w:fill="auto"/>
          </w:tcPr>
          <w:p w14:paraId="16293276" w14:textId="15104217" w:rsidR="00B348B3" w:rsidRDefault="00B660FE" w:rsidP="001D2B33">
            <w:pPr>
              <w:spacing w:after="0" w:line="240" w:lineRule="auto"/>
              <w:ind w:left="317" w:hanging="317"/>
              <w:rPr>
                <w:rFonts w:ascii="Garamond" w:hAnsi="Garamond" w:cstheme="minorHAnsi"/>
              </w:rPr>
            </w:pPr>
            <w:r>
              <w:rPr>
                <w:rFonts w:ascii="Garamond" w:hAnsi="Garamond" w:cstheme="minorHAnsi"/>
              </w:rPr>
              <w:t xml:space="preserve">Acting </w:t>
            </w:r>
            <w:r w:rsidR="00A64619">
              <w:rPr>
                <w:rFonts w:ascii="Garamond" w:hAnsi="Garamond" w:cstheme="minorHAnsi"/>
              </w:rPr>
              <w:t>Provost Drake reported</w:t>
            </w:r>
            <w:r w:rsidR="00B348B3">
              <w:rPr>
                <w:rFonts w:ascii="Garamond" w:hAnsi="Garamond" w:cstheme="minorHAnsi"/>
              </w:rPr>
              <w:t xml:space="preserve"> that </w:t>
            </w:r>
            <w:r w:rsidR="001D2B33">
              <w:rPr>
                <w:rFonts w:ascii="Garamond" w:hAnsi="Garamond" w:cstheme="minorHAnsi"/>
              </w:rPr>
              <w:t xml:space="preserve">she has been in a variety of meetings this week and has </w:t>
            </w:r>
            <w:proofErr w:type="gramStart"/>
            <w:r w:rsidR="001D2B33">
              <w:rPr>
                <w:rFonts w:ascii="Garamond" w:hAnsi="Garamond" w:cstheme="minorHAnsi"/>
              </w:rPr>
              <w:t>Gray</w:t>
            </w:r>
            <w:proofErr w:type="gramEnd"/>
            <w:r w:rsidR="001D2B33">
              <w:rPr>
                <w:rFonts w:ascii="Garamond" w:hAnsi="Garamond" w:cstheme="minorHAnsi"/>
              </w:rPr>
              <w:t xml:space="preserve"> DI sessions scheduled next week.  She further reported that administrators will not be at the COACHE sessions.</w:t>
            </w:r>
          </w:p>
          <w:p w14:paraId="26B0E2C2" w14:textId="5C6EBCB4" w:rsidR="00A67505" w:rsidRPr="00A60E4A" w:rsidRDefault="000215B8" w:rsidP="000215B8">
            <w:pPr>
              <w:spacing w:after="0" w:line="240" w:lineRule="auto"/>
              <w:ind w:left="317" w:hanging="317"/>
              <w:rPr>
                <w:rFonts w:ascii="Garamond" w:hAnsi="Garamond" w:cstheme="minorHAnsi"/>
              </w:rPr>
            </w:pPr>
            <w:r>
              <w:rPr>
                <w:rFonts w:ascii="Garamond" w:hAnsi="Garamond" w:cstheme="minorHAnsi"/>
              </w:rPr>
              <w:t xml:space="preserve">She also noted that the Reach Higher Collaborative Leadership Network (formerly President’s Council) is planning broad engagement around academic planning and welcomes feedback. </w:t>
            </w:r>
          </w:p>
        </w:tc>
        <w:tc>
          <w:tcPr>
            <w:tcW w:w="4430" w:type="dxa"/>
            <w:shd w:val="clear" w:color="auto" w:fill="auto"/>
          </w:tcPr>
          <w:p w14:paraId="6AF7E92B" w14:textId="28283650" w:rsidR="00CB6EC0" w:rsidRPr="00DD0C79" w:rsidRDefault="00CB6EC0" w:rsidP="005C3B3D">
            <w:pPr>
              <w:spacing w:after="0" w:line="264" w:lineRule="exact"/>
              <w:ind w:right="-20"/>
              <w:rPr>
                <w:rFonts w:ascii="Garamond" w:hAnsi="Garamond" w:cstheme="minorHAnsi"/>
                <w:position w:val="1"/>
              </w:rPr>
            </w:pPr>
          </w:p>
        </w:tc>
      </w:tr>
      <w:tr w:rsidR="00BE0D9D" w:rsidRPr="00DD0C79" w14:paraId="5CAA148B" w14:textId="77777777" w:rsidTr="0022281E">
        <w:trPr>
          <w:trHeight w:val="602"/>
        </w:trPr>
        <w:tc>
          <w:tcPr>
            <w:tcW w:w="2317" w:type="dxa"/>
            <w:shd w:val="clear" w:color="auto" w:fill="auto"/>
          </w:tcPr>
          <w:p w14:paraId="7BCE8D70" w14:textId="14FACDF2" w:rsidR="00BE0D9D" w:rsidRPr="00DD0C79" w:rsidRDefault="00A64619" w:rsidP="00A64619">
            <w:pPr>
              <w:pStyle w:val="Default"/>
              <w:numPr>
                <w:ilvl w:val="0"/>
                <w:numId w:val="1"/>
              </w:numPr>
              <w:ind w:left="327"/>
              <w:rPr>
                <w:rFonts w:ascii="Garamond" w:hAnsi="Garamond" w:cstheme="minorHAnsi"/>
                <w:sz w:val="22"/>
                <w:szCs w:val="22"/>
              </w:rPr>
            </w:pPr>
            <w:bookmarkStart w:id="0" w:name="_Hlk76659138"/>
            <w:r w:rsidRPr="00DD0C79">
              <w:rPr>
                <w:rFonts w:ascii="Garamond" w:hAnsi="Garamond" w:cstheme="minorHAnsi"/>
                <w:position w:val="1"/>
              </w:rPr>
              <w:t>Report from Student Senate</w:t>
            </w:r>
          </w:p>
        </w:tc>
        <w:tc>
          <w:tcPr>
            <w:tcW w:w="6660" w:type="dxa"/>
            <w:shd w:val="clear" w:color="auto" w:fill="auto"/>
          </w:tcPr>
          <w:p w14:paraId="7FD2B460" w14:textId="7C7CCAFF" w:rsidR="00DC55D4" w:rsidRDefault="00A64619" w:rsidP="001D2B33">
            <w:pPr>
              <w:widowControl/>
              <w:autoSpaceDE w:val="0"/>
              <w:autoSpaceDN w:val="0"/>
              <w:adjustRightInd w:val="0"/>
              <w:spacing w:after="0" w:line="240" w:lineRule="auto"/>
              <w:ind w:left="340" w:hanging="340"/>
              <w:rPr>
                <w:rFonts w:ascii="Garamond" w:hAnsi="Garamond" w:cs="Arial"/>
              </w:rPr>
            </w:pPr>
            <w:r>
              <w:rPr>
                <w:rFonts w:ascii="Garamond" w:hAnsi="Garamond" w:cs="Arial"/>
              </w:rPr>
              <w:t>Student Senate President Proctor reported</w:t>
            </w:r>
            <w:r w:rsidR="00DC55D4">
              <w:rPr>
                <w:rFonts w:ascii="Garamond" w:hAnsi="Garamond" w:cs="Arial"/>
              </w:rPr>
              <w:t xml:space="preserve"> he </w:t>
            </w:r>
            <w:r w:rsidR="00DC55D4" w:rsidRPr="00DC55D4">
              <w:rPr>
                <w:rFonts w:ascii="Garamond" w:hAnsi="Garamond" w:cs="Arial"/>
              </w:rPr>
              <w:t xml:space="preserve">met with the </w:t>
            </w:r>
            <w:r w:rsidR="000215B8" w:rsidRPr="00DC55D4">
              <w:rPr>
                <w:rFonts w:ascii="Garamond" w:hAnsi="Garamond" w:cs="Arial"/>
              </w:rPr>
              <w:t>provost</w:t>
            </w:r>
            <w:r w:rsidR="00DC55D4" w:rsidRPr="00DC55D4">
              <w:rPr>
                <w:rFonts w:ascii="Garamond" w:hAnsi="Garamond" w:cs="Arial"/>
              </w:rPr>
              <w:t xml:space="preserve"> to discuss a variety of topics, including the partnership between Student Senate and each college at GVSU, more information on the structured learning assistance courses or other peer-mentoring opportunities</w:t>
            </w:r>
            <w:r w:rsidR="00DC55D4">
              <w:rPr>
                <w:rFonts w:ascii="Garamond" w:hAnsi="Garamond" w:cs="Arial"/>
              </w:rPr>
              <w:t>.</w:t>
            </w:r>
          </w:p>
          <w:p w14:paraId="1D873DB9" w14:textId="4A188433" w:rsidR="00DC55D4" w:rsidRPr="00DC55D4" w:rsidRDefault="001D2B33" w:rsidP="001D2B33">
            <w:pPr>
              <w:widowControl/>
              <w:autoSpaceDE w:val="0"/>
              <w:autoSpaceDN w:val="0"/>
              <w:adjustRightInd w:val="0"/>
              <w:spacing w:after="0" w:line="240" w:lineRule="auto"/>
              <w:ind w:left="340" w:hanging="340"/>
              <w:rPr>
                <w:rFonts w:ascii="Garamond" w:hAnsi="Garamond" w:cs="Arial"/>
              </w:rPr>
            </w:pPr>
            <w:r>
              <w:rPr>
                <w:rFonts w:ascii="Garamond" w:hAnsi="Garamond" w:cs="Arial"/>
              </w:rPr>
              <w:t>He</w:t>
            </w:r>
            <w:r w:rsidR="00DC55D4" w:rsidRPr="00DC55D4">
              <w:rPr>
                <w:rFonts w:ascii="Garamond" w:hAnsi="Garamond" w:cs="Arial"/>
              </w:rPr>
              <w:t xml:space="preserve"> also met with President Mantella and VP Jenny Hall-Jones to discuss student engagement in the 2024 elections, collaboration between SLT </w:t>
            </w:r>
            <w:r w:rsidR="00DC55D4" w:rsidRPr="00DC55D4">
              <w:rPr>
                <w:rFonts w:ascii="Garamond" w:hAnsi="Garamond" w:cs="Arial"/>
              </w:rPr>
              <w:lastRenderedPageBreak/>
              <w:t>and the Student Senate Cabinet</w:t>
            </w:r>
            <w:r>
              <w:rPr>
                <w:rFonts w:ascii="Garamond" w:hAnsi="Garamond" w:cs="Arial"/>
              </w:rPr>
              <w:t xml:space="preserve">. </w:t>
            </w:r>
            <w:r w:rsidR="00DC55D4" w:rsidRPr="00DC55D4">
              <w:rPr>
                <w:rFonts w:ascii="Garamond" w:hAnsi="Garamond" w:cs="Arial"/>
              </w:rPr>
              <w:t>Student Senate has started brainstorming ideas about transparency for courses and costs.</w:t>
            </w:r>
          </w:p>
          <w:p w14:paraId="3E14F022" w14:textId="4288E3E8" w:rsidR="00A67505" w:rsidRPr="00362A59" w:rsidRDefault="00A67505" w:rsidP="00A64619">
            <w:pPr>
              <w:widowControl/>
              <w:autoSpaceDE w:val="0"/>
              <w:autoSpaceDN w:val="0"/>
              <w:adjustRightInd w:val="0"/>
              <w:spacing w:after="0" w:line="240" w:lineRule="auto"/>
              <w:rPr>
                <w:rFonts w:ascii="Garamond" w:hAnsi="Garamond" w:cs="Arial"/>
              </w:rPr>
            </w:pPr>
            <w:r>
              <w:rPr>
                <w:rFonts w:ascii="Garamond" w:hAnsi="Garamond" w:cs="Arial"/>
              </w:rPr>
              <w:t xml:space="preserve">Questions addressed from the floor. </w:t>
            </w:r>
          </w:p>
        </w:tc>
        <w:tc>
          <w:tcPr>
            <w:tcW w:w="4430" w:type="dxa"/>
            <w:shd w:val="clear" w:color="auto" w:fill="auto"/>
          </w:tcPr>
          <w:p w14:paraId="2A385678" w14:textId="77777777" w:rsidR="00B3312C" w:rsidRDefault="00B3312C" w:rsidP="006D770B">
            <w:pPr>
              <w:widowControl/>
              <w:autoSpaceDE w:val="0"/>
              <w:autoSpaceDN w:val="0"/>
              <w:adjustRightInd w:val="0"/>
              <w:spacing w:after="0" w:line="240" w:lineRule="auto"/>
              <w:rPr>
                <w:rFonts w:ascii="Garamond" w:hAnsi="Garamond" w:cs="Arial"/>
                <w:b/>
                <w:bCs/>
              </w:rPr>
            </w:pPr>
          </w:p>
          <w:p w14:paraId="444D184D" w14:textId="11E0B6A3" w:rsidR="00B3312C" w:rsidRPr="00DD0C79" w:rsidRDefault="00B3312C" w:rsidP="006D770B">
            <w:pPr>
              <w:widowControl/>
              <w:autoSpaceDE w:val="0"/>
              <w:autoSpaceDN w:val="0"/>
              <w:adjustRightInd w:val="0"/>
              <w:spacing w:after="0" w:line="240" w:lineRule="auto"/>
              <w:rPr>
                <w:rFonts w:ascii="Garamond" w:hAnsi="Garamond" w:cs="Arial"/>
              </w:rPr>
            </w:pPr>
          </w:p>
        </w:tc>
      </w:tr>
      <w:tr w:rsidR="00F55629" w:rsidRPr="00DD0C79" w14:paraId="5F3B3F3B" w14:textId="77777777" w:rsidTr="00A64619">
        <w:trPr>
          <w:trHeight w:val="521"/>
        </w:trPr>
        <w:tc>
          <w:tcPr>
            <w:tcW w:w="2317" w:type="dxa"/>
            <w:shd w:val="clear" w:color="auto" w:fill="auto"/>
          </w:tcPr>
          <w:p w14:paraId="7B29BE32" w14:textId="31DC3230" w:rsidR="00F55629" w:rsidRPr="00A93147" w:rsidRDefault="00A93147" w:rsidP="00A93147">
            <w:pPr>
              <w:pStyle w:val="ListParagraph"/>
              <w:numPr>
                <w:ilvl w:val="0"/>
                <w:numId w:val="1"/>
              </w:numPr>
              <w:spacing w:after="0" w:line="240" w:lineRule="auto"/>
              <w:ind w:left="327"/>
              <w:rPr>
                <w:rFonts w:ascii="Garamond" w:hAnsi="Garamond" w:cstheme="minorHAnsi"/>
                <w:position w:val="1"/>
              </w:rPr>
            </w:pPr>
            <w:r>
              <w:rPr>
                <w:rFonts w:ascii="Garamond" w:hAnsi="Garamond" w:cstheme="minorHAnsi"/>
              </w:rPr>
              <w:t>O</w:t>
            </w:r>
            <w:r w:rsidRPr="00DD0C79">
              <w:rPr>
                <w:rFonts w:ascii="Garamond" w:hAnsi="Garamond" w:cstheme="minorHAnsi"/>
              </w:rPr>
              <w:t>ld Business</w:t>
            </w:r>
          </w:p>
          <w:p w14:paraId="00442EA6" w14:textId="4D7764A5" w:rsidR="009C1342" w:rsidRPr="00DD0C79" w:rsidRDefault="009C1342" w:rsidP="009C1342">
            <w:pPr>
              <w:jc w:val="center"/>
              <w:rPr>
                <w:rFonts w:ascii="Garamond" w:hAnsi="Garamond"/>
              </w:rPr>
            </w:pPr>
          </w:p>
        </w:tc>
        <w:tc>
          <w:tcPr>
            <w:tcW w:w="6660" w:type="dxa"/>
            <w:shd w:val="clear" w:color="auto" w:fill="auto"/>
          </w:tcPr>
          <w:p w14:paraId="2B694EA1" w14:textId="2F7F0945" w:rsidR="00A64619" w:rsidRPr="00A64619" w:rsidRDefault="00DC55D4" w:rsidP="00A64619">
            <w:pPr>
              <w:widowControl/>
              <w:numPr>
                <w:ilvl w:val="1"/>
                <w:numId w:val="6"/>
              </w:numPr>
              <w:autoSpaceDE w:val="0"/>
              <w:autoSpaceDN w:val="0"/>
              <w:adjustRightInd w:val="0"/>
              <w:spacing w:after="0" w:line="240" w:lineRule="auto"/>
              <w:ind w:left="337"/>
              <w:rPr>
                <w:rFonts w:ascii="Garamond" w:hAnsi="Garamond" w:cs="Arial"/>
              </w:rPr>
            </w:pPr>
            <w:r w:rsidRPr="0076074F">
              <w:rPr>
                <w:rFonts w:ascii="Garamond" w:hAnsi="Garamond"/>
              </w:rPr>
              <w:t>Miloš Topić</w:t>
            </w:r>
            <w:r w:rsidR="0076074F">
              <w:rPr>
                <w:rFonts w:ascii="Garamond" w:hAnsi="Garamond" w:cs="Arial"/>
              </w:rPr>
              <w:t xml:space="preserve"> </w:t>
            </w:r>
            <w:r>
              <w:rPr>
                <w:rFonts w:ascii="Garamond" w:hAnsi="Garamond" w:cs="Arial"/>
              </w:rPr>
              <w:t xml:space="preserve">shared the highlights of the </w:t>
            </w:r>
            <w:r w:rsidR="00A64619" w:rsidRPr="00A64619">
              <w:rPr>
                <w:rFonts w:ascii="Garamond" w:hAnsi="Garamond" w:cs="Arial"/>
              </w:rPr>
              <w:t>U</w:t>
            </w:r>
            <w:r w:rsidR="0076074F">
              <w:rPr>
                <w:rFonts w:ascii="Garamond" w:hAnsi="Garamond" w:cs="Arial"/>
              </w:rPr>
              <w:t xml:space="preserve">niversity Technology </w:t>
            </w:r>
            <w:r w:rsidR="001D2B33">
              <w:rPr>
                <w:rFonts w:ascii="Garamond" w:hAnsi="Garamond" w:cs="Arial"/>
              </w:rPr>
              <w:t>Council Policy</w:t>
            </w:r>
            <w:r w:rsidR="00A64619" w:rsidRPr="00A64619">
              <w:rPr>
                <w:rFonts w:ascii="Garamond" w:hAnsi="Garamond" w:cs="Arial"/>
              </w:rPr>
              <w:t xml:space="preserve"> on A</w:t>
            </w:r>
            <w:r w:rsidR="0076074F">
              <w:rPr>
                <w:rFonts w:ascii="Garamond" w:hAnsi="Garamond" w:cs="Arial"/>
              </w:rPr>
              <w:t>rtificial Intelligence</w:t>
            </w:r>
            <w:r>
              <w:rPr>
                <w:rFonts w:ascii="Garamond" w:hAnsi="Garamond" w:cs="Arial"/>
              </w:rPr>
              <w:t xml:space="preserve"> that was distributed earlier. </w:t>
            </w:r>
            <w:r>
              <w:rPr>
                <w:rFonts w:ascii="Garamond" w:hAnsi="Garamond" w:cs="Arial"/>
              </w:rPr>
              <w:br/>
              <w:t>Discussion</w:t>
            </w:r>
            <w:r w:rsidR="00EF518E">
              <w:rPr>
                <w:rFonts w:ascii="Garamond" w:hAnsi="Garamond" w:cs="Arial"/>
              </w:rPr>
              <w:t xml:space="preserve">, with questions addressed from the floor. </w:t>
            </w:r>
            <w:r w:rsidR="0076074F">
              <w:rPr>
                <w:rFonts w:ascii="Garamond" w:hAnsi="Garamond" w:cs="Arial"/>
              </w:rPr>
              <w:br/>
            </w:r>
            <w:r w:rsidR="00A64619" w:rsidRPr="00A64619">
              <w:rPr>
                <w:rFonts w:ascii="Garamond" w:hAnsi="Garamond" w:cs="Arial"/>
              </w:rPr>
              <w:t xml:space="preserve"> </w:t>
            </w:r>
          </w:p>
          <w:p w14:paraId="01FA502E" w14:textId="5D9BBE9B" w:rsidR="00A64619" w:rsidRDefault="002F08C2" w:rsidP="00A64619">
            <w:pPr>
              <w:widowControl/>
              <w:numPr>
                <w:ilvl w:val="1"/>
                <w:numId w:val="6"/>
              </w:numPr>
              <w:autoSpaceDE w:val="0"/>
              <w:autoSpaceDN w:val="0"/>
              <w:adjustRightInd w:val="0"/>
              <w:spacing w:after="0" w:line="240" w:lineRule="auto"/>
              <w:ind w:left="337"/>
              <w:rPr>
                <w:rFonts w:ascii="Garamond" w:hAnsi="Garamond" w:cs="Arial"/>
              </w:rPr>
            </w:pPr>
            <w:r>
              <w:rPr>
                <w:rFonts w:ascii="Garamond" w:hAnsi="Garamond" w:cs="Arial"/>
              </w:rPr>
              <w:t xml:space="preserve">Krista Benson </w:t>
            </w:r>
            <w:r w:rsidR="00C06BEE">
              <w:rPr>
                <w:rFonts w:ascii="Garamond" w:hAnsi="Garamond" w:cs="Arial"/>
              </w:rPr>
              <w:t>provided an overview of</w:t>
            </w:r>
            <w:r w:rsidR="0076074F">
              <w:rPr>
                <w:rFonts w:ascii="Garamond" w:hAnsi="Garamond" w:cs="Arial"/>
              </w:rPr>
              <w:t xml:space="preserve"> the </w:t>
            </w:r>
            <w:r w:rsidR="00A64619" w:rsidRPr="00A64619">
              <w:rPr>
                <w:rFonts w:ascii="Garamond" w:hAnsi="Garamond" w:cs="Arial"/>
              </w:rPr>
              <w:t xml:space="preserve">OEMC </w:t>
            </w:r>
            <w:r w:rsidR="0076074F">
              <w:rPr>
                <w:rFonts w:ascii="Garamond" w:hAnsi="Garamond" w:cs="Arial"/>
              </w:rPr>
              <w:t>recommendation</w:t>
            </w:r>
            <w:r w:rsidR="00A64619" w:rsidRPr="00A64619">
              <w:rPr>
                <w:rFonts w:ascii="Garamond" w:hAnsi="Garamond" w:cs="Arial"/>
              </w:rPr>
              <w:t xml:space="preserve"> on Faculty Certification for Online/Hybrid Teaching </w:t>
            </w:r>
            <w:r w:rsidR="0076074F">
              <w:rPr>
                <w:rFonts w:ascii="Garamond" w:hAnsi="Garamond" w:cs="Arial"/>
              </w:rPr>
              <w:t xml:space="preserve">that was distributed earlier. </w:t>
            </w:r>
            <w:r w:rsidR="00C06BEE">
              <w:rPr>
                <w:rFonts w:ascii="Garamond" w:hAnsi="Garamond" w:cs="Arial"/>
              </w:rPr>
              <w:t>Discussion</w:t>
            </w:r>
            <w:r>
              <w:rPr>
                <w:rFonts w:ascii="Garamond" w:hAnsi="Garamond" w:cs="Arial"/>
              </w:rPr>
              <w:t xml:space="preserve">, with questions addressed from the floor. </w:t>
            </w:r>
            <w:r w:rsidR="00C06BEE">
              <w:rPr>
                <w:rFonts w:ascii="Garamond" w:hAnsi="Garamond" w:cs="Arial"/>
              </w:rPr>
              <w:br/>
            </w:r>
            <w:r w:rsidR="0076074F">
              <w:rPr>
                <w:rFonts w:ascii="Garamond" w:hAnsi="Garamond" w:cs="Arial"/>
              </w:rPr>
              <w:br/>
              <w:t xml:space="preserve">A </w:t>
            </w:r>
            <w:r w:rsidR="0076074F" w:rsidRPr="0076074F">
              <w:rPr>
                <w:rFonts w:ascii="Garamond" w:hAnsi="Garamond" w:cs="Arial"/>
                <w:u w:val="single"/>
              </w:rPr>
              <w:t>Motion was made and seconded</w:t>
            </w:r>
            <w:r w:rsidR="0076074F">
              <w:rPr>
                <w:rFonts w:ascii="Garamond" w:hAnsi="Garamond" w:cs="Arial"/>
              </w:rPr>
              <w:t xml:space="preserve"> to support the </w:t>
            </w:r>
            <w:r w:rsidR="0076074F" w:rsidRPr="00A64619">
              <w:rPr>
                <w:rFonts w:ascii="Garamond" w:hAnsi="Garamond" w:cs="Arial"/>
              </w:rPr>
              <w:t xml:space="preserve">OEMC </w:t>
            </w:r>
            <w:r w:rsidR="0076074F">
              <w:rPr>
                <w:rFonts w:ascii="Garamond" w:hAnsi="Garamond" w:cs="Arial"/>
              </w:rPr>
              <w:t xml:space="preserve">recommendation </w:t>
            </w:r>
            <w:r w:rsidR="0076074F" w:rsidRPr="00A64619">
              <w:rPr>
                <w:rFonts w:ascii="Garamond" w:hAnsi="Garamond" w:cs="Arial"/>
              </w:rPr>
              <w:t>on Faculty Certification for Online/Hybrid Teaching</w:t>
            </w:r>
            <w:r w:rsidR="0076074F">
              <w:rPr>
                <w:rFonts w:ascii="Garamond" w:hAnsi="Garamond" w:cs="Arial"/>
              </w:rPr>
              <w:t xml:space="preserve"> and forward to UAS with a recommendation to support.</w:t>
            </w:r>
          </w:p>
          <w:p w14:paraId="6DB0F919" w14:textId="77777777" w:rsidR="0076074F" w:rsidRPr="00A64619" w:rsidRDefault="0076074F" w:rsidP="0076074F">
            <w:pPr>
              <w:widowControl/>
              <w:autoSpaceDE w:val="0"/>
              <w:autoSpaceDN w:val="0"/>
              <w:adjustRightInd w:val="0"/>
              <w:spacing w:after="0" w:line="240" w:lineRule="auto"/>
              <w:ind w:left="337"/>
              <w:rPr>
                <w:rFonts w:ascii="Garamond" w:hAnsi="Garamond" w:cs="Arial"/>
              </w:rPr>
            </w:pPr>
          </w:p>
          <w:p w14:paraId="7AE2B871" w14:textId="55F71158" w:rsidR="00A64619" w:rsidRPr="00A64619" w:rsidRDefault="002450DD" w:rsidP="00C06BEE">
            <w:pPr>
              <w:widowControl/>
              <w:autoSpaceDE w:val="0"/>
              <w:autoSpaceDN w:val="0"/>
              <w:adjustRightInd w:val="0"/>
              <w:spacing w:after="0" w:line="240" w:lineRule="auto"/>
              <w:ind w:left="337"/>
              <w:rPr>
                <w:rFonts w:ascii="Garamond" w:hAnsi="Garamond" w:cs="Arial"/>
              </w:rPr>
            </w:pPr>
            <w:r>
              <w:rPr>
                <w:rFonts w:ascii="Garamond" w:hAnsi="Garamond" w:cs="Arial"/>
              </w:rPr>
              <w:t xml:space="preserve">Krista Benson </w:t>
            </w:r>
            <w:r w:rsidR="00C06BEE">
              <w:rPr>
                <w:rFonts w:ascii="Garamond" w:hAnsi="Garamond" w:cs="Arial"/>
              </w:rPr>
              <w:t xml:space="preserve">provided an overview of the </w:t>
            </w:r>
            <w:r w:rsidR="00A64619" w:rsidRPr="00A64619">
              <w:rPr>
                <w:rFonts w:ascii="Garamond" w:hAnsi="Garamond" w:cs="Arial"/>
              </w:rPr>
              <w:t xml:space="preserve">OEMC </w:t>
            </w:r>
            <w:r w:rsidR="00C06BEE">
              <w:rPr>
                <w:rFonts w:ascii="Garamond" w:hAnsi="Garamond" w:cs="Arial"/>
              </w:rPr>
              <w:t>recommendation</w:t>
            </w:r>
            <w:r w:rsidR="00A64619" w:rsidRPr="00A64619">
              <w:rPr>
                <w:rFonts w:ascii="Garamond" w:hAnsi="Garamond" w:cs="Arial"/>
              </w:rPr>
              <w:t xml:space="preserve"> on Multiple-Modality Course Delivery </w:t>
            </w:r>
            <w:r w:rsidR="00C06BEE">
              <w:rPr>
                <w:rFonts w:ascii="Garamond" w:hAnsi="Garamond" w:cs="Arial"/>
              </w:rPr>
              <w:t xml:space="preserve">that was distributed earlier. Discussion. </w:t>
            </w:r>
            <w:r w:rsidR="00C06BEE">
              <w:rPr>
                <w:rFonts w:ascii="Garamond" w:hAnsi="Garamond" w:cs="Arial"/>
              </w:rPr>
              <w:br/>
            </w:r>
            <w:r w:rsidR="00C06BEE">
              <w:rPr>
                <w:rFonts w:ascii="Garamond" w:hAnsi="Garamond" w:cs="Arial"/>
              </w:rPr>
              <w:br/>
              <w:t xml:space="preserve">A </w:t>
            </w:r>
            <w:r w:rsidR="00C06BEE" w:rsidRPr="0076074F">
              <w:rPr>
                <w:rFonts w:ascii="Garamond" w:hAnsi="Garamond" w:cs="Arial"/>
                <w:u w:val="single"/>
              </w:rPr>
              <w:t>Motion was made and seconded</w:t>
            </w:r>
            <w:r w:rsidR="00C06BEE">
              <w:rPr>
                <w:rFonts w:ascii="Garamond" w:hAnsi="Garamond" w:cs="Arial"/>
              </w:rPr>
              <w:t xml:space="preserve"> to support the </w:t>
            </w:r>
            <w:r w:rsidR="00C06BEE" w:rsidRPr="00A64619">
              <w:rPr>
                <w:rFonts w:ascii="Garamond" w:hAnsi="Garamond" w:cs="Arial"/>
              </w:rPr>
              <w:t xml:space="preserve">OEMC </w:t>
            </w:r>
            <w:r w:rsidR="00C06BEE">
              <w:rPr>
                <w:rFonts w:ascii="Garamond" w:hAnsi="Garamond" w:cs="Arial"/>
              </w:rPr>
              <w:t>recommendation</w:t>
            </w:r>
            <w:r w:rsidR="00C06BEE" w:rsidRPr="00A64619">
              <w:rPr>
                <w:rFonts w:ascii="Garamond" w:hAnsi="Garamond" w:cs="Arial"/>
              </w:rPr>
              <w:t xml:space="preserve"> on Multiple-Modality Course Delivery</w:t>
            </w:r>
            <w:r w:rsidR="00C06BEE">
              <w:rPr>
                <w:rFonts w:ascii="Garamond" w:hAnsi="Garamond" w:cs="Arial"/>
              </w:rPr>
              <w:t xml:space="preserve"> </w:t>
            </w:r>
            <w:r>
              <w:rPr>
                <w:rFonts w:ascii="Garamond" w:hAnsi="Garamond" w:cs="Arial"/>
              </w:rPr>
              <w:t>place</w:t>
            </w:r>
            <w:r w:rsidR="00EF518E">
              <w:rPr>
                <w:rFonts w:ascii="Garamond" w:hAnsi="Garamond" w:cs="Arial"/>
              </w:rPr>
              <w:t>s it</w:t>
            </w:r>
            <w:r>
              <w:rPr>
                <w:rFonts w:ascii="Garamond" w:hAnsi="Garamond" w:cs="Arial"/>
              </w:rPr>
              <w:t xml:space="preserve"> on the UAS consent agenda. </w:t>
            </w:r>
            <w:r>
              <w:rPr>
                <w:rFonts w:ascii="Garamond" w:hAnsi="Garamond" w:cs="Arial"/>
              </w:rPr>
              <w:br/>
            </w:r>
          </w:p>
          <w:p w14:paraId="0D75E3D7" w14:textId="2E9F5045" w:rsidR="00A64619" w:rsidRPr="00C97C5A" w:rsidRDefault="002450DD" w:rsidP="00C97C5A">
            <w:pPr>
              <w:widowControl/>
              <w:numPr>
                <w:ilvl w:val="1"/>
                <w:numId w:val="6"/>
              </w:numPr>
              <w:autoSpaceDE w:val="0"/>
              <w:autoSpaceDN w:val="0"/>
              <w:adjustRightInd w:val="0"/>
              <w:spacing w:after="0" w:line="240" w:lineRule="auto"/>
              <w:ind w:left="337"/>
              <w:rPr>
                <w:rFonts w:ascii="Garamond" w:hAnsi="Garamond" w:cs="Arial"/>
              </w:rPr>
            </w:pPr>
            <w:r>
              <w:rPr>
                <w:rFonts w:ascii="Garamond" w:hAnsi="Garamond" w:cs="Arial"/>
              </w:rPr>
              <w:t xml:space="preserve">Chair Karasinski </w:t>
            </w:r>
            <w:r w:rsidR="00C06BEE">
              <w:rPr>
                <w:rFonts w:ascii="Garamond" w:hAnsi="Garamond" w:cs="Arial"/>
              </w:rPr>
              <w:t xml:space="preserve">provided highlights of the </w:t>
            </w:r>
            <w:r w:rsidR="00A64619" w:rsidRPr="00A64619">
              <w:rPr>
                <w:rFonts w:ascii="Garamond" w:hAnsi="Garamond" w:cs="Arial"/>
              </w:rPr>
              <w:t>SHGR Taskforce Charge</w:t>
            </w:r>
            <w:r>
              <w:rPr>
                <w:rFonts w:ascii="Garamond" w:hAnsi="Garamond" w:cs="Arial"/>
              </w:rPr>
              <w:t xml:space="preserve"> of </w:t>
            </w:r>
            <w:r w:rsidRPr="002450DD">
              <w:rPr>
                <w:rFonts w:ascii="Aparajita" w:hAnsi="Aparajita" w:cs="Aparajita"/>
              </w:rPr>
              <w:t>“</w:t>
            </w:r>
            <w:r w:rsidR="00A64619" w:rsidRPr="002450DD">
              <w:rPr>
                <w:rFonts w:ascii="Aparajita" w:hAnsi="Aparajita" w:cs="Aparajita"/>
                <w:i/>
                <w:iCs/>
              </w:rPr>
              <w:t xml:space="preserve">Propose recommendations for potential changes to the Faculty Governance Structure that are consistent with the </w:t>
            </w:r>
            <w:r>
              <w:rPr>
                <w:rFonts w:ascii="Aparajita" w:hAnsi="Aparajita" w:cs="Aparajita"/>
                <w:i/>
                <w:iCs/>
              </w:rPr>
              <w:t>responsibilities</w:t>
            </w:r>
            <w:r w:rsidR="00A64619" w:rsidRPr="002450DD">
              <w:rPr>
                <w:rFonts w:ascii="Aparajita" w:hAnsi="Aparajita" w:cs="Aparajita"/>
                <w:i/>
                <w:iCs/>
              </w:rPr>
              <w:t xml:space="preserve"> of the Senate (BOT 3.1.4.1) and its standing and other associated committees. In addition, make recommendations with attention to recent changes and restructuring of the President’s cabinet.</w:t>
            </w:r>
            <w:r w:rsidR="00C97C5A">
              <w:rPr>
                <w:rFonts w:ascii="Aparajita" w:hAnsi="Aparajita" w:cs="Aparajita"/>
                <w:i/>
                <w:iCs/>
              </w:rPr>
              <w:t xml:space="preserve"> Please engage with the results, Steering Committee, and evolving conversations around the COACHE survey. Update ECS in January 2025.”</w:t>
            </w:r>
            <w:r w:rsidR="008930BE">
              <w:rPr>
                <w:rFonts w:ascii="Aparajita" w:hAnsi="Aparajita" w:cs="Aparajita"/>
                <w:i/>
                <w:iCs/>
              </w:rPr>
              <w:br/>
            </w:r>
            <w:r w:rsidR="008930BE">
              <w:rPr>
                <w:rFonts w:ascii="Aparajita" w:hAnsi="Aparajita" w:cs="Aparajita"/>
                <w:i/>
                <w:iCs/>
              </w:rPr>
              <w:br/>
            </w:r>
            <w:r w:rsidR="008930BE">
              <w:rPr>
                <w:rFonts w:ascii="Garamond" w:hAnsi="Garamond" w:cs="Arial"/>
              </w:rPr>
              <w:t xml:space="preserve">A </w:t>
            </w:r>
            <w:r w:rsidR="008930BE" w:rsidRPr="0076074F">
              <w:rPr>
                <w:rFonts w:ascii="Garamond" w:hAnsi="Garamond" w:cs="Arial"/>
                <w:u w:val="single"/>
              </w:rPr>
              <w:t>Motion was made and seconded</w:t>
            </w:r>
            <w:r w:rsidR="008930BE">
              <w:rPr>
                <w:rFonts w:ascii="Garamond" w:hAnsi="Garamond" w:cs="Arial"/>
              </w:rPr>
              <w:t xml:space="preserve"> to </w:t>
            </w:r>
            <w:r w:rsidR="008930BE" w:rsidRPr="008930BE">
              <w:rPr>
                <w:rFonts w:ascii="Garamond" w:hAnsi="Garamond" w:cs="Aparajita"/>
              </w:rPr>
              <w:t xml:space="preserve">accept the </w:t>
            </w:r>
            <w:r w:rsidR="008930BE">
              <w:rPr>
                <w:rFonts w:ascii="Garamond" w:hAnsi="Garamond" w:cs="Aparajita"/>
              </w:rPr>
              <w:t xml:space="preserve">proposed </w:t>
            </w:r>
            <w:r w:rsidR="008930BE" w:rsidRPr="008930BE">
              <w:rPr>
                <w:rFonts w:ascii="Garamond" w:hAnsi="Garamond" w:cs="Aparajita"/>
              </w:rPr>
              <w:t xml:space="preserve">charge and convey to </w:t>
            </w:r>
            <w:r w:rsidR="001D2B33">
              <w:rPr>
                <w:rFonts w:ascii="Garamond" w:hAnsi="Garamond" w:cs="Aparajita"/>
              </w:rPr>
              <w:t xml:space="preserve">the </w:t>
            </w:r>
            <w:r w:rsidR="008930BE" w:rsidRPr="008930BE">
              <w:rPr>
                <w:rFonts w:ascii="Garamond" w:hAnsi="Garamond" w:cs="Aparajita"/>
              </w:rPr>
              <w:t>SHGR T</w:t>
            </w:r>
            <w:r w:rsidR="001D2B33">
              <w:rPr>
                <w:rFonts w:ascii="Garamond" w:hAnsi="Garamond" w:cs="Aparajita"/>
              </w:rPr>
              <w:t>askforce</w:t>
            </w:r>
            <w:r w:rsidR="008930BE">
              <w:rPr>
                <w:rFonts w:ascii="Garamond" w:hAnsi="Garamond" w:cs="Aparajita"/>
              </w:rPr>
              <w:t>.</w:t>
            </w:r>
            <w:r w:rsidR="008930BE">
              <w:rPr>
                <w:rFonts w:ascii="Garamond" w:hAnsi="Garamond" w:cs="Arial"/>
              </w:rPr>
              <w:br/>
            </w:r>
            <w:r w:rsidR="008930BE">
              <w:rPr>
                <w:rFonts w:ascii="Garamond" w:hAnsi="Garamond" w:cs="Arial"/>
              </w:rPr>
              <w:br/>
            </w:r>
            <w:r w:rsidR="008930BE">
              <w:rPr>
                <w:rFonts w:ascii="Garamond" w:hAnsi="Garamond" w:cs="Arial"/>
              </w:rPr>
              <w:br/>
            </w:r>
            <w:r w:rsidR="000D47EC">
              <w:rPr>
                <w:rFonts w:ascii="Garamond" w:hAnsi="Garamond" w:cs="Arial"/>
              </w:rPr>
              <w:br/>
            </w:r>
          </w:p>
          <w:p w14:paraId="7EB278D5" w14:textId="4839E396" w:rsidR="00A64619" w:rsidRPr="00A64619" w:rsidRDefault="008930BE" w:rsidP="00A64619">
            <w:pPr>
              <w:widowControl/>
              <w:numPr>
                <w:ilvl w:val="1"/>
                <w:numId w:val="6"/>
              </w:numPr>
              <w:autoSpaceDE w:val="0"/>
              <w:autoSpaceDN w:val="0"/>
              <w:adjustRightInd w:val="0"/>
              <w:spacing w:after="0" w:line="240" w:lineRule="auto"/>
              <w:ind w:left="337"/>
              <w:rPr>
                <w:rFonts w:ascii="Garamond" w:hAnsi="Garamond" w:cs="Arial"/>
              </w:rPr>
            </w:pPr>
            <w:r>
              <w:rPr>
                <w:rFonts w:ascii="Garamond" w:hAnsi="Garamond" w:cs="Arial"/>
              </w:rPr>
              <w:t>Karyn Rabourn shared insights on the status GVSU offering benefits for fertility treatments. Discussion.</w:t>
            </w:r>
            <w:r>
              <w:rPr>
                <w:rFonts w:ascii="Garamond" w:hAnsi="Garamond" w:cs="Arial"/>
              </w:rPr>
              <w:br/>
            </w:r>
            <w:r w:rsidR="00AE5FB5">
              <w:rPr>
                <w:rFonts w:ascii="Garamond" w:hAnsi="Garamond" w:cs="Arial"/>
              </w:rPr>
              <w:lastRenderedPageBreak/>
              <w:br/>
              <w:t xml:space="preserve">A </w:t>
            </w:r>
            <w:r w:rsidR="00AE5FB5" w:rsidRPr="00AE5FB5">
              <w:rPr>
                <w:rFonts w:ascii="Garamond" w:hAnsi="Garamond" w:cs="Arial"/>
                <w:u w:val="single"/>
              </w:rPr>
              <w:t>Motion was made and seconded</w:t>
            </w:r>
            <w:r w:rsidR="00AE5FB5">
              <w:rPr>
                <w:rFonts w:ascii="Garamond" w:hAnsi="Garamond" w:cs="Arial"/>
              </w:rPr>
              <w:t xml:space="preserve"> to 1)</w:t>
            </w:r>
            <w:r>
              <w:rPr>
                <w:rFonts w:ascii="Garamond" w:hAnsi="Garamond" w:cs="Arial"/>
              </w:rPr>
              <w:t xml:space="preserve"> charge FSBC with </w:t>
            </w:r>
            <w:r w:rsidR="000D47EC">
              <w:rPr>
                <w:rFonts w:ascii="Garamond" w:hAnsi="Garamond" w:cs="Arial"/>
              </w:rPr>
              <w:t xml:space="preserve">researching the cost </w:t>
            </w:r>
            <w:r w:rsidR="00AE5FB5">
              <w:rPr>
                <w:rFonts w:ascii="Garamond" w:hAnsi="Garamond" w:cs="Arial"/>
              </w:rPr>
              <w:t>of offering fertility benefits at comparable institution</w:t>
            </w:r>
            <w:r w:rsidR="00B4231C">
              <w:rPr>
                <w:rFonts w:ascii="Garamond" w:hAnsi="Garamond" w:cs="Arial"/>
              </w:rPr>
              <w:t>s</w:t>
            </w:r>
            <w:r w:rsidR="00AE5FB5">
              <w:rPr>
                <w:rFonts w:ascii="Garamond" w:hAnsi="Garamond" w:cs="Arial"/>
              </w:rPr>
              <w:t xml:space="preserve">; 2) </w:t>
            </w:r>
            <w:r w:rsidR="000D47EC">
              <w:rPr>
                <w:rFonts w:ascii="Garamond" w:hAnsi="Garamond" w:cs="Arial"/>
              </w:rPr>
              <w:t xml:space="preserve">charge EIC </w:t>
            </w:r>
            <w:r w:rsidR="00AE5FB5">
              <w:rPr>
                <w:rFonts w:ascii="Garamond" w:hAnsi="Garamond" w:cs="Arial"/>
              </w:rPr>
              <w:t>with evaluating the</w:t>
            </w:r>
            <w:r w:rsidR="000D47EC">
              <w:rPr>
                <w:rFonts w:ascii="Garamond" w:hAnsi="Garamond" w:cs="Arial"/>
              </w:rPr>
              <w:t xml:space="preserve"> impact on Fac/staff retention, equity and </w:t>
            </w:r>
            <w:r w:rsidR="00AE5FB5">
              <w:rPr>
                <w:rFonts w:ascii="Garamond" w:hAnsi="Garamond" w:cs="Arial"/>
              </w:rPr>
              <w:t>recruit at institutions that offer fertility benefits; then 3)</w:t>
            </w:r>
            <w:r w:rsidR="000D47EC">
              <w:rPr>
                <w:rFonts w:ascii="Garamond" w:hAnsi="Garamond" w:cs="Arial"/>
              </w:rPr>
              <w:t xml:space="preserve"> </w:t>
            </w:r>
            <w:r w:rsidR="00AE5FB5">
              <w:rPr>
                <w:rFonts w:ascii="Garamond" w:hAnsi="Garamond" w:cs="Arial"/>
              </w:rPr>
              <w:t>a</w:t>
            </w:r>
            <w:r w:rsidR="000D47EC">
              <w:rPr>
                <w:rFonts w:ascii="Garamond" w:hAnsi="Garamond" w:cs="Arial"/>
              </w:rPr>
              <w:t>fter FSBC and EIC make</w:t>
            </w:r>
            <w:r w:rsidR="00AE5FB5">
              <w:rPr>
                <w:rFonts w:ascii="Garamond" w:hAnsi="Garamond" w:cs="Arial"/>
              </w:rPr>
              <w:t xml:space="preserve"> their recommendations, forward those to ECS who will charge FPPC with crafting </w:t>
            </w:r>
            <w:r w:rsidR="000D47EC">
              <w:rPr>
                <w:rFonts w:ascii="Garamond" w:hAnsi="Garamond" w:cs="Arial"/>
              </w:rPr>
              <w:t xml:space="preserve"> language &amp; personnel policy for possible </w:t>
            </w:r>
            <w:r>
              <w:rPr>
                <w:rFonts w:ascii="Garamond" w:hAnsi="Garamond" w:cs="Arial"/>
              </w:rPr>
              <w:t xml:space="preserve">coverage </w:t>
            </w:r>
            <w:r w:rsidR="000D47EC">
              <w:rPr>
                <w:rFonts w:ascii="Garamond" w:hAnsi="Garamond" w:cs="Arial"/>
              </w:rPr>
              <w:t xml:space="preserve">for </w:t>
            </w:r>
            <w:r>
              <w:rPr>
                <w:rFonts w:ascii="Garamond" w:hAnsi="Garamond" w:cs="Arial"/>
              </w:rPr>
              <w:t xml:space="preserve">fertility benefits </w:t>
            </w:r>
            <w:r w:rsidR="000D47EC">
              <w:rPr>
                <w:rFonts w:ascii="Garamond" w:hAnsi="Garamond" w:cs="Arial"/>
              </w:rPr>
              <w:t xml:space="preserve">for benefit eligible GVSU </w:t>
            </w:r>
            <w:r w:rsidR="00AE5FB5">
              <w:rPr>
                <w:rFonts w:ascii="Garamond" w:hAnsi="Garamond" w:cs="Arial"/>
              </w:rPr>
              <w:t>employees</w:t>
            </w:r>
            <w:r w:rsidR="000D47EC">
              <w:rPr>
                <w:rFonts w:ascii="Garamond" w:hAnsi="Garamond" w:cs="Arial"/>
              </w:rPr>
              <w:t>.</w:t>
            </w:r>
            <w:r w:rsidR="000D47EC">
              <w:rPr>
                <w:rFonts w:ascii="Garamond" w:hAnsi="Garamond" w:cs="Arial"/>
              </w:rPr>
              <w:br/>
            </w:r>
            <w:r w:rsidR="000D47EC">
              <w:rPr>
                <w:rFonts w:ascii="Garamond" w:hAnsi="Garamond" w:cs="Arial"/>
              </w:rPr>
              <w:br/>
            </w:r>
            <w:r>
              <w:rPr>
                <w:rFonts w:ascii="Garamond" w:hAnsi="Garamond" w:cs="Arial"/>
              </w:rPr>
              <w:br/>
            </w:r>
          </w:p>
          <w:p w14:paraId="52BE50AC" w14:textId="18A982AB" w:rsidR="00F55629" w:rsidRPr="00A64619" w:rsidRDefault="00F55629" w:rsidP="00A64619">
            <w:pPr>
              <w:widowControl/>
              <w:autoSpaceDE w:val="0"/>
              <w:autoSpaceDN w:val="0"/>
              <w:adjustRightInd w:val="0"/>
              <w:spacing w:after="0" w:line="240" w:lineRule="auto"/>
              <w:ind w:left="337" w:hanging="450"/>
              <w:rPr>
                <w:rFonts w:ascii="Garamond" w:hAnsi="Garamond" w:cstheme="minorHAnsi"/>
              </w:rPr>
            </w:pPr>
          </w:p>
        </w:tc>
        <w:tc>
          <w:tcPr>
            <w:tcW w:w="4430" w:type="dxa"/>
            <w:shd w:val="clear" w:color="auto" w:fill="auto"/>
          </w:tcPr>
          <w:p w14:paraId="19607BAD" w14:textId="77777777" w:rsidR="00B3312C" w:rsidRDefault="00B3312C" w:rsidP="00483820">
            <w:pPr>
              <w:spacing w:after="0" w:line="264" w:lineRule="exact"/>
              <w:ind w:right="-20"/>
              <w:rPr>
                <w:rFonts w:ascii="Garamond" w:hAnsi="Garamond" w:cstheme="minorHAnsi"/>
                <w:b/>
                <w:position w:val="1"/>
              </w:rPr>
            </w:pPr>
          </w:p>
          <w:p w14:paraId="1FAA9DC0" w14:textId="77777777" w:rsidR="0076074F" w:rsidRDefault="0076074F" w:rsidP="00483820">
            <w:pPr>
              <w:spacing w:after="0" w:line="264" w:lineRule="exact"/>
              <w:ind w:right="-20"/>
              <w:rPr>
                <w:rFonts w:ascii="Garamond" w:hAnsi="Garamond" w:cstheme="minorHAnsi"/>
                <w:b/>
                <w:position w:val="1"/>
              </w:rPr>
            </w:pPr>
          </w:p>
          <w:p w14:paraId="1948023C" w14:textId="77777777" w:rsidR="0076074F" w:rsidRDefault="0076074F" w:rsidP="00483820">
            <w:pPr>
              <w:spacing w:after="0" w:line="264" w:lineRule="exact"/>
              <w:ind w:right="-20"/>
              <w:rPr>
                <w:rFonts w:ascii="Garamond" w:hAnsi="Garamond" w:cstheme="minorHAnsi"/>
                <w:b/>
                <w:position w:val="1"/>
              </w:rPr>
            </w:pPr>
          </w:p>
          <w:p w14:paraId="7AD392BC" w14:textId="77777777" w:rsidR="00DC55D4" w:rsidRDefault="00DC55D4" w:rsidP="002450DD">
            <w:pPr>
              <w:widowControl/>
              <w:autoSpaceDE w:val="0"/>
              <w:autoSpaceDN w:val="0"/>
              <w:adjustRightInd w:val="0"/>
              <w:spacing w:after="0" w:line="240" w:lineRule="auto"/>
              <w:rPr>
                <w:rFonts w:ascii="Garamond" w:hAnsi="Garamond" w:cstheme="minorHAnsi"/>
                <w:b/>
                <w:position w:val="1"/>
              </w:rPr>
            </w:pPr>
          </w:p>
          <w:p w14:paraId="0D8E9AD7" w14:textId="62FF6506" w:rsidR="0076074F" w:rsidRPr="002450DD" w:rsidRDefault="0076074F" w:rsidP="002450DD">
            <w:pPr>
              <w:widowControl/>
              <w:autoSpaceDE w:val="0"/>
              <w:autoSpaceDN w:val="0"/>
              <w:adjustRightInd w:val="0"/>
              <w:spacing w:after="0" w:line="240" w:lineRule="auto"/>
              <w:rPr>
                <w:rFonts w:ascii="Garamond" w:hAnsi="Garamond" w:cstheme="minorHAnsi"/>
                <w:b/>
                <w:bCs/>
                <w:position w:val="1"/>
              </w:rPr>
            </w:pPr>
            <w:r>
              <w:rPr>
                <w:rFonts w:ascii="Garamond" w:hAnsi="Garamond" w:cstheme="minorHAnsi"/>
                <w:b/>
                <w:position w:val="1"/>
              </w:rPr>
              <w:t xml:space="preserve">MOTION:  </w:t>
            </w:r>
            <w:r w:rsidRPr="0076074F">
              <w:rPr>
                <w:rFonts w:ascii="Garamond" w:hAnsi="Garamond" w:cstheme="minorHAnsi"/>
                <w:bCs/>
                <w:position w:val="1"/>
              </w:rPr>
              <w:t>The Executive Committee of the Senate</w:t>
            </w:r>
            <w:r>
              <w:rPr>
                <w:rFonts w:ascii="Garamond" w:hAnsi="Garamond" w:cstheme="minorHAnsi"/>
                <w:bCs/>
                <w:position w:val="1"/>
              </w:rPr>
              <w:t xml:space="preserve"> </w:t>
            </w:r>
            <w:r>
              <w:rPr>
                <w:rFonts w:ascii="Garamond" w:hAnsi="Garamond" w:cs="Arial"/>
              </w:rPr>
              <w:t>support</w:t>
            </w:r>
            <w:r w:rsidR="00C06BEE">
              <w:rPr>
                <w:rFonts w:ascii="Garamond" w:hAnsi="Garamond" w:cs="Arial"/>
              </w:rPr>
              <w:t>s</w:t>
            </w:r>
            <w:r>
              <w:rPr>
                <w:rFonts w:ascii="Garamond" w:hAnsi="Garamond" w:cs="Arial"/>
              </w:rPr>
              <w:t xml:space="preserve"> the </w:t>
            </w:r>
            <w:r w:rsidRPr="00A64619">
              <w:rPr>
                <w:rFonts w:ascii="Garamond" w:hAnsi="Garamond" w:cs="Arial"/>
              </w:rPr>
              <w:t xml:space="preserve">OEMC </w:t>
            </w:r>
            <w:r>
              <w:rPr>
                <w:rFonts w:ascii="Garamond" w:hAnsi="Garamond" w:cs="Arial"/>
              </w:rPr>
              <w:t xml:space="preserve">recommendation </w:t>
            </w:r>
            <w:r w:rsidRPr="00A64619">
              <w:rPr>
                <w:rFonts w:ascii="Garamond" w:hAnsi="Garamond" w:cs="Arial"/>
              </w:rPr>
              <w:t>on Faculty Certification for Online/Hybrid Teaching</w:t>
            </w:r>
            <w:r>
              <w:rPr>
                <w:rFonts w:ascii="Garamond" w:hAnsi="Garamond" w:cs="Arial"/>
              </w:rPr>
              <w:t xml:space="preserve"> and forward</w:t>
            </w:r>
            <w:r w:rsidR="00C06BEE">
              <w:rPr>
                <w:rFonts w:ascii="Garamond" w:hAnsi="Garamond" w:cs="Arial"/>
              </w:rPr>
              <w:t>s it</w:t>
            </w:r>
            <w:r>
              <w:rPr>
                <w:rFonts w:ascii="Garamond" w:hAnsi="Garamond" w:cs="Arial"/>
              </w:rPr>
              <w:t xml:space="preserve"> to UAS with a recommendation to support.</w:t>
            </w:r>
            <w:r w:rsidR="00C06BEE">
              <w:rPr>
                <w:rFonts w:ascii="Garamond" w:hAnsi="Garamond" w:cs="Arial"/>
              </w:rPr>
              <w:br/>
            </w:r>
            <w:r w:rsidR="002450DD" w:rsidRPr="002450DD">
              <w:rPr>
                <w:rFonts w:ascii="Garamond" w:hAnsi="Garamond" w:cs="Arial"/>
                <w:b/>
                <w:bCs/>
              </w:rPr>
              <w:t>APPROVED with 1 Abstention</w:t>
            </w:r>
            <w:r w:rsidRPr="002450DD">
              <w:rPr>
                <w:rFonts w:ascii="Garamond" w:hAnsi="Garamond" w:cstheme="minorHAnsi"/>
                <w:b/>
                <w:bCs/>
                <w:position w:val="1"/>
              </w:rPr>
              <w:t xml:space="preserve"> </w:t>
            </w:r>
          </w:p>
          <w:p w14:paraId="15F4F39D" w14:textId="1ABCA974" w:rsidR="00C06BEE" w:rsidRDefault="002450DD" w:rsidP="00C06BEE">
            <w:pPr>
              <w:widowControl/>
              <w:autoSpaceDE w:val="0"/>
              <w:autoSpaceDN w:val="0"/>
              <w:adjustRightInd w:val="0"/>
              <w:spacing w:after="0" w:line="240" w:lineRule="auto"/>
              <w:rPr>
                <w:rFonts w:ascii="Garamond" w:hAnsi="Garamond" w:cs="Arial"/>
                <w:b/>
                <w:bCs/>
              </w:rPr>
            </w:pPr>
            <w:r>
              <w:rPr>
                <w:rFonts w:ascii="Garamond" w:hAnsi="Garamond" w:cstheme="minorHAnsi"/>
                <w:b/>
                <w:position w:val="1"/>
              </w:rPr>
              <w:br/>
            </w:r>
            <w:r w:rsidR="00D549D7">
              <w:rPr>
                <w:rFonts w:ascii="Garamond" w:hAnsi="Garamond" w:cstheme="minorHAnsi"/>
                <w:b/>
                <w:position w:val="1"/>
              </w:rPr>
              <w:br/>
            </w:r>
            <w:r w:rsidR="00C06BEE">
              <w:rPr>
                <w:rFonts w:ascii="Garamond" w:hAnsi="Garamond" w:cstheme="minorHAnsi"/>
                <w:b/>
                <w:position w:val="1"/>
              </w:rPr>
              <w:t xml:space="preserve">MOTION:  </w:t>
            </w:r>
            <w:r w:rsidR="00C06BEE" w:rsidRPr="0076074F">
              <w:rPr>
                <w:rFonts w:ascii="Garamond" w:hAnsi="Garamond" w:cstheme="minorHAnsi"/>
                <w:bCs/>
                <w:position w:val="1"/>
              </w:rPr>
              <w:t>The Executive Committee of the Senate</w:t>
            </w:r>
            <w:r w:rsidR="00C06BEE">
              <w:rPr>
                <w:rFonts w:ascii="Garamond" w:hAnsi="Garamond" w:cstheme="minorHAnsi"/>
                <w:bCs/>
                <w:position w:val="1"/>
              </w:rPr>
              <w:t xml:space="preserve"> </w:t>
            </w:r>
            <w:r w:rsidR="00C06BEE">
              <w:rPr>
                <w:rFonts w:ascii="Garamond" w:hAnsi="Garamond" w:cs="Arial"/>
              </w:rPr>
              <w:t xml:space="preserve">supports the </w:t>
            </w:r>
            <w:r w:rsidR="00C06BEE" w:rsidRPr="00A64619">
              <w:rPr>
                <w:rFonts w:ascii="Garamond" w:hAnsi="Garamond" w:cs="Arial"/>
              </w:rPr>
              <w:t xml:space="preserve">OEMC </w:t>
            </w:r>
            <w:r w:rsidR="00C06BEE">
              <w:rPr>
                <w:rFonts w:ascii="Garamond" w:hAnsi="Garamond" w:cs="Arial"/>
              </w:rPr>
              <w:t>recommendation</w:t>
            </w:r>
            <w:r w:rsidR="00C06BEE" w:rsidRPr="00A64619">
              <w:rPr>
                <w:rFonts w:ascii="Garamond" w:hAnsi="Garamond" w:cs="Arial"/>
              </w:rPr>
              <w:t xml:space="preserve"> on Multiple-Modality Course Delivery</w:t>
            </w:r>
            <w:r w:rsidR="00C06BEE">
              <w:rPr>
                <w:rFonts w:ascii="Garamond" w:hAnsi="Garamond" w:cs="Arial"/>
              </w:rPr>
              <w:t xml:space="preserve"> and </w:t>
            </w:r>
            <w:r w:rsidR="00EF518E">
              <w:rPr>
                <w:rFonts w:ascii="Garamond" w:hAnsi="Garamond" w:cs="Arial"/>
              </w:rPr>
              <w:t xml:space="preserve">places it </w:t>
            </w:r>
            <w:r>
              <w:rPr>
                <w:rFonts w:ascii="Garamond" w:hAnsi="Garamond" w:cs="Arial"/>
              </w:rPr>
              <w:t xml:space="preserve">on the UAS consent agenda. </w:t>
            </w:r>
            <w:r w:rsidR="00C06BEE">
              <w:rPr>
                <w:rFonts w:ascii="Garamond" w:hAnsi="Garamond" w:cs="Arial"/>
              </w:rPr>
              <w:br/>
            </w:r>
            <w:r w:rsidRPr="002450DD">
              <w:rPr>
                <w:rFonts w:ascii="Garamond" w:hAnsi="Garamond" w:cs="Arial"/>
                <w:b/>
                <w:bCs/>
              </w:rPr>
              <w:t>APPROVED with 1 Abstention</w:t>
            </w:r>
          </w:p>
          <w:p w14:paraId="220443E1" w14:textId="77777777" w:rsidR="008930BE" w:rsidRDefault="008930BE" w:rsidP="00C06BEE">
            <w:pPr>
              <w:widowControl/>
              <w:autoSpaceDE w:val="0"/>
              <w:autoSpaceDN w:val="0"/>
              <w:adjustRightInd w:val="0"/>
              <w:spacing w:after="0" w:line="240" w:lineRule="auto"/>
              <w:rPr>
                <w:rFonts w:ascii="Garamond" w:hAnsi="Garamond" w:cs="Arial"/>
                <w:b/>
                <w:bCs/>
              </w:rPr>
            </w:pPr>
          </w:p>
          <w:p w14:paraId="380DB95C" w14:textId="77777777" w:rsidR="008930BE" w:rsidRDefault="008930BE" w:rsidP="00C06BEE">
            <w:pPr>
              <w:widowControl/>
              <w:autoSpaceDE w:val="0"/>
              <w:autoSpaceDN w:val="0"/>
              <w:adjustRightInd w:val="0"/>
              <w:spacing w:after="0" w:line="240" w:lineRule="auto"/>
              <w:rPr>
                <w:rFonts w:ascii="Garamond" w:hAnsi="Garamond" w:cs="Arial"/>
                <w:b/>
                <w:bCs/>
              </w:rPr>
            </w:pPr>
          </w:p>
          <w:p w14:paraId="102C783A" w14:textId="77777777" w:rsidR="008930BE" w:rsidRDefault="008930BE" w:rsidP="00C06BEE">
            <w:pPr>
              <w:widowControl/>
              <w:autoSpaceDE w:val="0"/>
              <w:autoSpaceDN w:val="0"/>
              <w:adjustRightInd w:val="0"/>
              <w:spacing w:after="0" w:line="240" w:lineRule="auto"/>
              <w:rPr>
                <w:rFonts w:ascii="Garamond" w:hAnsi="Garamond" w:cs="Arial"/>
                <w:b/>
                <w:bCs/>
              </w:rPr>
            </w:pPr>
          </w:p>
          <w:p w14:paraId="43017F3A" w14:textId="77777777" w:rsidR="008930BE" w:rsidRDefault="008930BE" w:rsidP="008930BE">
            <w:pPr>
              <w:widowControl/>
              <w:autoSpaceDE w:val="0"/>
              <w:autoSpaceDN w:val="0"/>
              <w:adjustRightInd w:val="0"/>
              <w:spacing w:after="0" w:line="240" w:lineRule="auto"/>
              <w:rPr>
                <w:rFonts w:ascii="Garamond" w:hAnsi="Garamond" w:cs="Arial"/>
              </w:rPr>
            </w:pPr>
            <w:r>
              <w:rPr>
                <w:rFonts w:ascii="Garamond" w:hAnsi="Garamond" w:cstheme="minorHAnsi"/>
                <w:b/>
                <w:position w:val="1"/>
              </w:rPr>
              <w:t xml:space="preserve">MOTION:  </w:t>
            </w:r>
            <w:r w:rsidRPr="0076074F">
              <w:rPr>
                <w:rFonts w:ascii="Garamond" w:hAnsi="Garamond" w:cstheme="minorHAnsi"/>
                <w:bCs/>
                <w:position w:val="1"/>
              </w:rPr>
              <w:t>The Executive Committee of the Senate</w:t>
            </w:r>
            <w:r>
              <w:rPr>
                <w:rFonts w:ascii="Garamond" w:hAnsi="Garamond" w:cstheme="minorHAnsi"/>
                <w:bCs/>
                <w:position w:val="1"/>
              </w:rPr>
              <w:t xml:space="preserve"> </w:t>
            </w:r>
            <w:r>
              <w:rPr>
                <w:rFonts w:ascii="Garamond" w:hAnsi="Garamond" w:cs="Arial"/>
              </w:rPr>
              <w:t xml:space="preserve">supports the </w:t>
            </w:r>
            <w:r w:rsidRPr="00A64619">
              <w:rPr>
                <w:rFonts w:ascii="Garamond" w:hAnsi="Garamond" w:cs="Arial"/>
              </w:rPr>
              <w:t xml:space="preserve">OEMC </w:t>
            </w:r>
            <w:r>
              <w:rPr>
                <w:rFonts w:ascii="Garamond" w:hAnsi="Garamond" w:cs="Arial"/>
              </w:rPr>
              <w:t>recommendation</w:t>
            </w:r>
            <w:r w:rsidRPr="00A64619">
              <w:rPr>
                <w:rFonts w:ascii="Garamond" w:hAnsi="Garamond" w:cs="Arial"/>
              </w:rPr>
              <w:t xml:space="preserve"> on Multiple-Modality Course Delivery</w:t>
            </w:r>
            <w:r>
              <w:rPr>
                <w:rFonts w:ascii="Garamond" w:hAnsi="Garamond" w:cs="Arial"/>
              </w:rPr>
              <w:t xml:space="preserve"> and be placed on the UAS consent agenda. </w:t>
            </w:r>
            <w:r>
              <w:rPr>
                <w:rFonts w:ascii="Garamond" w:hAnsi="Garamond" w:cs="Arial"/>
              </w:rPr>
              <w:br/>
            </w:r>
            <w:r w:rsidRPr="002450DD">
              <w:rPr>
                <w:rFonts w:ascii="Garamond" w:hAnsi="Garamond" w:cs="Arial"/>
                <w:b/>
                <w:bCs/>
              </w:rPr>
              <w:t>APPROVED with 1 Abstention</w:t>
            </w:r>
          </w:p>
          <w:p w14:paraId="2EA31FA3" w14:textId="77777777" w:rsidR="008930BE" w:rsidRDefault="008930BE" w:rsidP="00C06BEE">
            <w:pPr>
              <w:widowControl/>
              <w:autoSpaceDE w:val="0"/>
              <w:autoSpaceDN w:val="0"/>
              <w:adjustRightInd w:val="0"/>
              <w:spacing w:after="0" w:line="240" w:lineRule="auto"/>
              <w:rPr>
                <w:rFonts w:ascii="Garamond" w:hAnsi="Garamond" w:cs="Arial"/>
              </w:rPr>
            </w:pPr>
          </w:p>
          <w:p w14:paraId="2C1AA9E8" w14:textId="77777777" w:rsidR="00C06BEE" w:rsidRDefault="00C06BEE" w:rsidP="00483820">
            <w:pPr>
              <w:spacing w:after="0" w:line="264" w:lineRule="exact"/>
              <w:ind w:right="-20"/>
              <w:rPr>
                <w:rFonts w:ascii="Garamond" w:hAnsi="Garamond" w:cstheme="minorHAnsi"/>
                <w:bCs/>
                <w:position w:val="1"/>
              </w:rPr>
            </w:pPr>
          </w:p>
          <w:p w14:paraId="17B52A55" w14:textId="77777777" w:rsidR="008930BE" w:rsidRDefault="008930BE" w:rsidP="00483820">
            <w:pPr>
              <w:spacing w:after="0" w:line="264" w:lineRule="exact"/>
              <w:ind w:right="-20"/>
              <w:rPr>
                <w:rFonts w:ascii="Garamond" w:hAnsi="Garamond" w:cstheme="minorHAnsi"/>
                <w:bCs/>
                <w:position w:val="1"/>
              </w:rPr>
            </w:pPr>
          </w:p>
          <w:p w14:paraId="1E895212" w14:textId="4A58C3EA" w:rsidR="008930BE" w:rsidRDefault="008930BE" w:rsidP="008930BE">
            <w:pPr>
              <w:widowControl/>
              <w:autoSpaceDE w:val="0"/>
              <w:autoSpaceDN w:val="0"/>
              <w:adjustRightInd w:val="0"/>
              <w:spacing w:after="0" w:line="240" w:lineRule="auto"/>
              <w:rPr>
                <w:rFonts w:ascii="Garamond" w:hAnsi="Garamond" w:cs="Arial"/>
              </w:rPr>
            </w:pPr>
            <w:r>
              <w:rPr>
                <w:rFonts w:ascii="Garamond" w:hAnsi="Garamond" w:cstheme="minorHAnsi"/>
                <w:b/>
                <w:position w:val="1"/>
              </w:rPr>
              <w:t xml:space="preserve">MOTION:  </w:t>
            </w:r>
            <w:r w:rsidRPr="0076074F">
              <w:rPr>
                <w:rFonts w:ascii="Garamond" w:hAnsi="Garamond" w:cstheme="minorHAnsi"/>
                <w:bCs/>
                <w:position w:val="1"/>
              </w:rPr>
              <w:t>The Executive Committee of the Senate</w:t>
            </w:r>
            <w:r>
              <w:rPr>
                <w:rFonts w:ascii="Garamond" w:hAnsi="Garamond" w:cstheme="minorHAnsi"/>
                <w:bCs/>
                <w:position w:val="1"/>
              </w:rPr>
              <w:t xml:space="preserve"> </w:t>
            </w:r>
            <w:r w:rsidRPr="008930BE">
              <w:rPr>
                <w:rFonts w:ascii="Garamond" w:hAnsi="Garamond" w:cs="Aparajita"/>
              </w:rPr>
              <w:t xml:space="preserve">accept the </w:t>
            </w:r>
            <w:r>
              <w:rPr>
                <w:rFonts w:ascii="Garamond" w:hAnsi="Garamond" w:cs="Aparajita"/>
              </w:rPr>
              <w:t xml:space="preserve">proposed </w:t>
            </w:r>
            <w:r w:rsidRPr="008930BE">
              <w:rPr>
                <w:rFonts w:ascii="Garamond" w:hAnsi="Garamond" w:cs="Aparajita"/>
              </w:rPr>
              <w:t>charge and convey to SHGR T</w:t>
            </w:r>
            <w:r>
              <w:rPr>
                <w:rFonts w:ascii="Garamond" w:hAnsi="Garamond" w:cs="Aparajita"/>
              </w:rPr>
              <w:t>askforce.</w:t>
            </w:r>
            <w:r>
              <w:rPr>
                <w:rFonts w:ascii="Garamond" w:hAnsi="Garamond" w:cs="Arial"/>
              </w:rPr>
              <w:br/>
            </w:r>
            <w:r w:rsidRPr="002450DD">
              <w:rPr>
                <w:rFonts w:ascii="Garamond" w:hAnsi="Garamond" w:cs="Arial"/>
                <w:b/>
                <w:bCs/>
              </w:rPr>
              <w:t xml:space="preserve">APPROVED </w:t>
            </w:r>
            <w:r>
              <w:rPr>
                <w:rFonts w:ascii="Garamond" w:hAnsi="Garamond" w:cs="Arial"/>
                <w:b/>
                <w:bCs/>
              </w:rPr>
              <w:t>Unanimously</w:t>
            </w:r>
          </w:p>
          <w:p w14:paraId="6FD020DB" w14:textId="77777777" w:rsidR="008930BE" w:rsidRDefault="008930BE" w:rsidP="00483820">
            <w:pPr>
              <w:spacing w:after="0" w:line="264" w:lineRule="exact"/>
              <w:ind w:right="-20"/>
              <w:rPr>
                <w:rFonts w:ascii="Garamond" w:hAnsi="Garamond" w:cstheme="minorHAnsi"/>
                <w:bCs/>
                <w:position w:val="1"/>
              </w:rPr>
            </w:pPr>
          </w:p>
          <w:p w14:paraId="207E5CC4" w14:textId="77777777" w:rsidR="00C06BEE" w:rsidRDefault="00C06BEE" w:rsidP="00483820">
            <w:pPr>
              <w:spacing w:after="0" w:line="264" w:lineRule="exact"/>
              <w:ind w:right="-20"/>
              <w:rPr>
                <w:rFonts w:ascii="Garamond" w:hAnsi="Garamond" w:cstheme="minorHAnsi"/>
                <w:bCs/>
                <w:position w:val="1"/>
              </w:rPr>
            </w:pPr>
          </w:p>
          <w:p w14:paraId="6A29C36E" w14:textId="4E19A0C7" w:rsidR="00C06BEE" w:rsidRPr="00DD0C79" w:rsidRDefault="00AE5FB5" w:rsidP="00483820">
            <w:pPr>
              <w:spacing w:after="0" w:line="264" w:lineRule="exact"/>
              <w:ind w:right="-20"/>
              <w:rPr>
                <w:rFonts w:ascii="Garamond" w:hAnsi="Garamond" w:cstheme="minorHAnsi"/>
                <w:b/>
                <w:position w:val="1"/>
              </w:rPr>
            </w:pPr>
            <w:r>
              <w:rPr>
                <w:rFonts w:ascii="Garamond" w:hAnsi="Garamond" w:cstheme="minorHAnsi"/>
                <w:b/>
                <w:position w:val="1"/>
              </w:rPr>
              <w:t xml:space="preserve">MOTION:  </w:t>
            </w:r>
            <w:r w:rsidRPr="0076074F">
              <w:rPr>
                <w:rFonts w:ascii="Garamond" w:hAnsi="Garamond" w:cstheme="minorHAnsi"/>
                <w:bCs/>
                <w:position w:val="1"/>
              </w:rPr>
              <w:t>The Executive Committee of the Senate</w:t>
            </w:r>
            <w:r>
              <w:rPr>
                <w:rFonts w:ascii="Garamond" w:hAnsi="Garamond" w:cstheme="minorHAnsi"/>
                <w:bCs/>
                <w:position w:val="1"/>
              </w:rPr>
              <w:t xml:space="preserve"> </w:t>
            </w:r>
            <w:r w:rsidR="00B4231C">
              <w:rPr>
                <w:rFonts w:ascii="Garamond" w:hAnsi="Garamond" w:cstheme="minorHAnsi"/>
                <w:bCs/>
                <w:position w:val="1"/>
              </w:rPr>
              <w:t xml:space="preserve">1) </w:t>
            </w:r>
            <w:r w:rsidR="00B4231C">
              <w:rPr>
                <w:rFonts w:ascii="Garamond" w:hAnsi="Garamond" w:cs="Arial"/>
              </w:rPr>
              <w:t xml:space="preserve">charges FSBC with researching the cost </w:t>
            </w:r>
            <w:r w:rsidR="00B4231C">
              <w:rPr>
                <w:rFonts w:ascii="Garamond" w:hAnsi="Garamond" w:cs="Arial"/>
              </w:rPr>
              <w:lastRenderedPageBreak/>
              <w:t>of offering fertility benefits at comparable institutions; and 2) charging EIC with evaluating the impact on faculty/staff retention, equity and recruit at institutions that offer fertility benefits; and then 3) after FSBC and EIC make their recommendations, forward those to ECS who will charge FPPC with crafting  language and  personnel policy for possible coverage for fertility benefits for benefit eligible GVSU employees.</w:t>
            </w:r>
            <w:r w:rsidR="00B4231C">
              <w:rPr>
                <w:rFonts w:ascii="Garamond" w:hAnsi="Garamond" w:cs="Arial"/>
              </w:rPr>
              <w:br/>
            </w:r>
            <w:r w:rsidR="00B4231C" w:rsidRPr="002450DD">
              <w:rPr>
                <w:rFonts w:ascii="Garamond" w:hAnsi="Garamond" w:cs="Arial"/>
                <w:b/>
                <w:bCs/>
              </w:rPr>
              <w:t xml:space="preserve">APPROVED </w:t>
            </w:r>
            <w:r w:rsidR="00B4231C">
              <w:rPr>
                <w:rFonts w:ascii="Garamond" w:hAnsi="Garamond" w:cs="Arial"/>
                <w:b/>
                <w:bCs/>
              </w:rPr>
              <w:t>Unanimously</w:t>
            </w:r>
            <w:r w:rsidR="00B4231C">
              <w:rPr>
                <w:rFonts w:ascii="Garamond" w:hAnsi="Garamond" w:cs="Arial"/>
              </w:rPr>
              <w:br/>
            </w:r>
          </w:p>
        </w:tc>
      </w:tr>
      <w:tr w:rsidR="0022281E" w:rsidRPr="00DD0C79" w14:paraId="79E70EF3" w14:textId="77777777" w:rsidTr="00781C39">
        <w:trPr>
          <w:trHeight w:val="530"/>
        </w:trPr>
        <w:tc>
          <w:tcPr>
            <w:tcW w:w="2317" w:type="dxa"/>
            <w:shd w:val="clear" w:color="auto" w:fill="auto"/>
          </w:tcPr>
          <w:p w14:paraId="24B8EF44" w14:textId="6ECC4992" w:rsidR="0022281E" w:rsidRPr="00C06BEE" w:rsidRDefault="00C06BEE" w:rsidP="00C06BEE">
            <w:pPr>
              <w:spacing w:after="0" w:line="240" w:lineRule="auto"/>
              <w:rPr>
                <w:rFonts w:ascii="Garamond" w:hAnsi="Garamond" w:cstheme="minorHAnsi"/>
                <w:position w:val="1"/>
              </w:rPr>
            </w:pPr>
            <w:r>
              <w:rPr>
                <w:rFonts w:ascii="Garamond" w:hAnsi="Garamond" w:cstheme="minorHAnsi"/>
                <w:position w:val="1"/>
              </w:rPr>
              <w:lastRenderedPageBreak/>
              <w:t>7.</w:t>
            </w:r>
            <w:r w:rsidR="00A93147" w:rsidRPr="00C06BEE">
              <w:rPr>
                <w:rFonts w:ascii="Garamond" w:hAnsi="Garamond" w:cstheme="minorHAnsi"/>
                <w:position w:val="1"/>
              </w:rPr>
              <w:t>New Business</w:t>
            </w:r>
          </w:p>
        </w:tc>
        <w:tc>
          <w:tcPr>
            <w:tcW w:w="6660" w:type="dxa"/>
            <w:shd w:val="clear" w:color="auto" w:fill="auto"/>
          </w:tcPr>
          <w:p w14:paraId="31113D03" w14:textId="64CBB91C" w:rsidR="00C06BEE" w:rsidRDefault="00AE5FB5" w:rsidP="00DC55D4">
            <w:pPr>
              <w:pStyle w:val="ListParagraph"/>
              <w:widowControl/>
              <w:numPr>
                <w:ilvl w:val="1"/>
                <w:numId w:val="1"/>
              </w:numPr>
              <w:autoSpaceDE w:val="0"/>
              <w:autoSpaceDN w:val="0"/>
              <w:adjustRightInd w:val="0"/>
              <w:spacing w:after="0" w:line="240" w:lineRule="auto"/>
              <w:ind w:left="337"/>
              <w:rPr>
                <w:rFonts w:ascii="Garamond" w:hAnsi="Garamond" w:cs="Arial"/>
              </w:rPr>
            </w:pPr>
            <w:r>
              <w:rPr>
                <w:rFonts w:ascii="Garamond" w:hAnsi="Garamond" w:cs="Arial"/>
              </w:rPr>
              <w:t xml:space="preserve">Carol “Griff” Griffin </w:t>
            </w:r>
            <w:r w:rsidR="00C06BEE">
              <w:rPr>
                <w:rFonts w:ascii="Garamond" w:hAnsi="Garamond" w:cs="Arial"/>
              </w:rPr>
              <w:t xml:space="preserve">provided an overview of </w:t>
            </w:r>
            <w:r w:rsidR="00C06BEE" w:rsidRPr="00C06BEE">
              <w:rPr>
                <w:rFonts w:ascii="Garamond" w:hAnsi="Garamond" w:cs="Arial"/>
              </w:rPr>
              <w:t xml:space="preserve">the </w:t>
            </w:r>
            <w:r w:rsidR="00A64619" w:rsidRPr="00C06BEE">
              <w:rPr>
                <w:rFonts w:ascii="Garamond" w:hAnsi="Garamond" w:cs="Arial"/>
              </w:rPr>
              <w:t xml:space="preserve">GEC </w:t>
            </w:r>
            <w:r w:rsidR="00C06BEE" w:rsidRPr="00C06BEE">
              <w:rPr>
                <w:rFonts w:ascii="Garamond" w:hAnsi="Garamond" w:cs="Arial"/>
              </w:rPr>
              <w:t>recommendation on</w:t>
            </w:r>
            <w:r w:rsidR="00A64619" w:rsidRPr="00C06BEE">
              <w:rPr>
                <w:rFonts w:ascii="Garamond" w:hAnsi="Garamond" w:cs="Arial"/>
              </w:rPr>
              <w:t xml:space="preserve"> Digital Literacy Rubric </w:t>
            </w:r>
            <w:r w:rsidR="00DC55D4">
              <w:rPr>
                <w:rFonts w:ascii="Garamond" w:hAnsi="Garamond" w:cs="Arial"/>
              </w:rPr>
              <w:t xml:space="preserve">and Digital Skills Learning Objectives </w:t>
            </w:r>
            <w:r w:rsidR="00C06BEE" w:rsidRPr="00C06BEE">
              <w:rPr>
                <w:rFonts w:ascii="Garamond" w:hAnsi="Garamond" w:cs="Arial"/>
              </w:rPr>
              <w:t>that w</w:t>
            </w:r>
            <w:r w:rsidR="00DC55D4">
              <w:rPr>
                <w:rFonts w:ascii="Garamond" w:hAnsi="Garamond" w:cs="Arial"/>
              </w:rPr>
              <w:t xml:space="preserve">ere </w:t>
            </w:r>
            <w:r w:rsidR="00C06BEE" w:rsidRPr="00C06BEE">
              <w:rPr>
                <w:rFonts w:ascii="Garamond" w:hAnsi="Garamond" w:cs="Arial"/>
              </w:rPr>
              <w:t xml:space="preserve">distributed earlier. </w:t>
            </w:r>
            <w:r w:rsidR="00C06BEE">
              <w:rPr>
                <w:rFonts w:ascii="Garamond" w:hAnsi="Garamond" w:cs="Arial"/>
              </w:rPr>
              <w:t>Discussion</w:t>
            </w:r>
            <w:r w:rsidR="00B4231C">
              <w:rPr>
                <w:rFonts w:ascii="Garamond" w:hAnsi="Garamond" w:cs="Arial"/>
              </w:rPr>
              <w:t xml:space="preserve">, with questions addressed from the floor. </w:t>
            </w:r>
            <w:r w:rsidR="00C06BEE" w:rsidRPr="00C06BEE">
              <w:rPr>
                <w:rFonts w:ascii="Garamond" w:hAnsi="Garamond" w:cs="Arial"/>
              </w:rPr>
              <w:br/>
            </w:r>
            <w:r w:rsidR="00C06BEE" w:rsidRPr="00C06BEE">
              <w:rPr>
                <w:rFonts w:ascii="Garamond" w:hAnsi="Garamond" w:cs="Arial"/>
              </w:rPr>
              <w:br/>
              <w:t xml:space="preserve">A </w:t>
            </w:r>
            <w:r w:rsidR="00C06BEE" w:rsidRPr="00C06BEE">
              <w:rPr>
                <w:rFonts w:ascii="Garamond" w:hAnsi="Garamond" w:cs="Arial"/>
                <w:u w:val="single"/>
              </w:rPr>
              <w:t>Motion was made and seconded</w:t>
            </w:r>
            <w:r w:rsidR="00C06BEE" w:rsidRPr="00C06BEE">
              <w:rPr>
                <w:rFonts w:ascii="Garamond" w:hAnsi="Garamond" w:cs="Arial"/>
              </w:rPr>
              <w:t xml:space="preserve"> to</w:t>
            </w:r>
            <w:r w:rsidR="00DC55D4">
              <w:rPr>
                <w:rFonts w:ascii="Garamond" w:hAnsi="Garamond" w:cs="Arial"/>
              </w:rPr>
              <w:t xml:space="preserve"> </w:t>
            </w:r>
            <w:r w:rsidR="00DC55D4" w:rsidRPr="00DC55D4">
              <w:rPr>
                <w:rFonts w:ascii="Garamond" w:hAnsi="Garamond" w:cs="Arial"/>
              </w:rPr>
              <w:t>thank the GEC for the work on evaluation and definition of digital literacy. While we recognize that there is an ongoing need for faculty and students to learn more about digital literacy and gain competence and confidence in it, we see that general education courses are not the right space right now.</w:t>
            </w:r>
            <w:r w:rsidR="00DC55D4">
              <w:rPr>
                <w:rFonts w:ascii="Garamond" w:hAnsi="Garamond" w:cs="Arial"/>
              </w:rPr>
              <w:br/>
            </w:r>
            <w:r w:rsidR="00C06BEE" w:rsidRPr="00DC55D4">
              <w:rPr>
                <w:rFonts w:ascii="Garamond" w:hAnsi="Garamond" w:cs="Arial"/>
              </w:rPr>
              <w:br/>
            </w:r>
          </w:p>
          <w:p w14:paraId="7E244950" w14:textId="07AE93B3" w:rsidR="00EF518E" w:rsidRPr="001D2B33" w:rsidRDefault="001D2B33" w:rsidP="00EF518E">
            <w:pPr>
              <w:widowControl/>
              <w:autoSpaceDE w:val="0"/>
              <w:autoSpaceDN w:val="0"/>
              <w:adjustRightInd w:val="0"/>
              <w:spacing w:after="0" w:line="240" w:lineRule="auto"/>
              <w:ind w:left="-23"/>
              <w:rPr>
                <w:rFonts w:ascii="Garamond" w:hAnsi="Garamond" w:cs="Arial"/>
              </w:rPr>
            </w:pPr>
            <w:r>
              <w:rPr>
                <w:rFonts w:ascii="Garamond" w:hAnsi="Garamond" w:cs="Arial"/>
              </w:rPr>
              <w:t xml:space="preserve">A </w:t>
            </w:r>
            <w:r w:rsidRPr="001D2B33">
              <w:rPr>
                <w:rFonts w:ascii="Garamond" w:hAnsi="Garamond" w:cs="Arial"/>
                <w:u w:val="single"/>
              </w:rPr>
              <w:t>Motion was made, seconded and approved by consensus</w:t>
            </w:r>
            <w:r>
              <w:rPr>
                <w:rFonts w:ascii="Garamond" w:hAnsi="Garamond" w:cs="Arial"/>
              </w:rPr>
              <w:t xml:space="preserve"> to extend the meeting by 15 minutes. </w:t>
            </w:r>
            <w:r w:rsidR="00EF518E">
              <w:rPr>
                <w:rFonts w:ascii="Garamond" w:hAnsi="Garamond" w:cs="Arial"/>
              </w:rPr>
              <w:br/>
            </w:r>
            <w:r w:rsidR="00EF518E">
              <w:rPr>
                <w:rFonts w:ascii="Garamond" w:hAnsi="Garamond" w:cs="Arial"/>
              </w:rPr>
              <w:br/>
              <w:t xml:space="preserve">A </w:t>
            </w:r>
            <w:r w:rsidR="00EF518E" w:rsidRPr="001D2B33">
              <w:rPr>
                <w:rFonts w:ascii="Garamond" w:hAnsi="Garamond" w:cs="Arial"/>
                <w:u w:val="single"/>
              </w:rPr>
              <w:t>Motion was made, seconded and approved by consensus</w:t>
            </w:r>
            <w:r w:rsidR="00EF518E">
              <w:rPr>
                <w:rFonts w:ascii="Garamond" w:hAnsi="Garamond" w:cs="Arial"/>
              </w:rPr>
              <w:t xml:space="preserve"> to extend the meeting by an additional 10 minutes. </w:t>
            </w:r>
            <w:r w:rsidR="00EF518E">
              <w:rPr>
                <w:rFonts w:ascii="Garamond" w:hAnsi="Garamond" w:cs="Arial"/>
              </w:rPr>
              <w:br/>
            </w:r>
          </w:p>
          <w:p w14:paraId="538288FC" w14:textId="18228723" w:rsidR="00A64619" w:rsidRPr="00EF518E" w:rsidRDefault="00EF518E" w:rsidP="00EF518E">
            <w:pPr>
              <w:widowControl/>
              <w:autoSpaceDE w:val="0"/>
              <w:autoSpaceDN w:val="0"/>
              <w:adjustRightInd w:val="0"/>
              <w:spacing w:after="0" w:line="240" w:lineRule="auto"/>
              <w:ind w:left="-23"/>
              <w:rPr>
                <w:rFonts w:ascii="Garamond" w:hAnsi="Garamond" w:cs="Arial"/>
              </w:rPr>
            </w:pPr>
            <w:r>
              <w:rPr>
                <w:rFonts w:ascii="Garamond" w:hAnsi="Garamond" w:cs="Arial"/>
              </w:rPr>
              <w:t xml:space="preserve">There was no discussion on making </w:t>
            </w:r>
            <w:r w:rsidR="004E1EE8" w:rsidRPr="00EF518E">
              <w:rPr>
                <w:rFonts w:ascii="Garamond" w:hAnsi="Garamond" w:cs="Arial"/>
              </w:rPr>
              <w:t>s</w:t>
            </w:r>
            <w:r w:rsidR="00A64619" w:rsidRPr="00EF518E">
              <w:rPr>
                <w:rFonts w:ascii="Garamond" w:hAnsi="Garamond" w:cs="Arial"/>
              </w:rPr>
              <w:t xml:space="preserve">elections for </w:t>
            </w:r>
            <w:r w:rsidR="004E1EE8" w:rsidRPr="00EF518E">
              <w:rPr>
                <w:rFonts w:ascii="Garamond" w:hAnsi="Garamond" w:cs="Arial"/>
              </w:rPr>
              <w:t xml:space="preserve">the </w:t>
            </w:r>
            <w:r w:rsidR="00A64619" w:rsidRPr="00EF518E">
              <w:rPr>
                <w:rFonts w:ascii="Garamond" w:hAnsi="Garamond" w:cs="Arial"/>
              </w:rPr>
              <w:t>Omni Collaborative Advisory Group</w:t>
            </w:r>
            <w:r>
              <w:rPr>
                <w:rFonts w:ascii="Garamond" w:hAnsi="Garamond" w:cs="Arial"/>
              </w:rPr>
              <w:t xml:space="preserve">, which will be added to the October 11 agenda. </w:t>
            </w:r>
          </w:p>
          <w:p w14:paraId="65BFC856" w14:textId="2B8766C5" w:rsidR="0022281E" w:rsidRPr="00A64619" w:rsidRDefault="0022281E" w:rsidP="00A64619">
            <w:pPr>
              <w:widowControl/>
              <w:autoSpaceDE w:val="0"/>
              <w:autoSpaceDN w:val="0"/>
              <w:adjustRightInd w:val="0"/>
              <w:spacing w:after="0" w:line="240" w:lineRule="auto"/>
              <w:ind w:left="337" w:hanging="450"/>
              <w:rPr>
                <w:rFonts w:ascii="Garamond" w:hAnsi="Garamond" w:cstheme="minorHAnsi"/>
              </w:rPr>
            </w:pPr>
          </w:p>
        </w:tc>
        <w:tc>
          <w:tcPr>
            <w:tcW w:w="4430" w:type="dxa"/>
            <w:shd w:val="clear" w:color="auto" w:fill="auto"/>
          </w:tcPr>
          <w:p w14:paraId="7990329F" w14:textId="307EF43D" w:rsidR="00C06BEE" w:rsidRDefault="00C06BEE" w:rsidP="00483820">
            <w:pPr>
              <w:spacing w:after="0" w:line="264" w:lineRule="exact"/>
              <w:ind w:right="-20"/>
              <w:rPr>
                <w:rFonts w:ascii="Garamond" w:hAnsi="Garamond" w:cs="Arial"/>
              </w:rPr>
            </w:pPr>
            <w:r>
              <w:rPr>
                <w:rFonts w:ascii="Garamond" w:hAnsi="Garamond" w:cstheme="minorHAnsi"/>
                <w:b/>
                <w:position w:val="1"/>
              </w:rPr>
              <w:t xml:space="preserve">MOTION:  </w:t>
            </w:r>
            <w:r w:rsidRPr="0076074F">
              <w:rPr>
                <w:rFonts w:ascii="Garamond" w:hAnsi="Garamond" w:cstheme="minorHAnsi"/>
                <w:bCs/>
                <w:position w:val="1"/>
              </w:rPr>
              <w:t>The Executive Committee of the Senate</w:t>
            </w:r>
            <w:r>
              <w:rPr>
                <w:rFonts w:ascii="Garamond" w:hAnsi="Garamond" w:cstheme="minorHAnsi"/>
                <w:bCs/>
                <w:position w:val="1"/>
              </w:rPr>
              <w:t xml:space="preserve"> </w:t>
            </w:r>
            <w:r w:rsidR="00DC55D4" w:rsidRPr="00DC55D4">
              <w:rPr>
                <w:rFonts w:ascii="Garamond" w:hAnsi="Garamond" w:cs="Arial"/>
              </w:rPr>
              <w:t>thank the GEC for the work on evaluation and definition of digital literacy. While we recognize that there is an ongoing need for faculty and students to learn more about digital literacy and gain competence and confidence in it, we see that general education courses are not the right space right now.</w:t>
            </w:r>
          </w:p>
          <w:p w14:paraId="0F928B8C" w14:textId="0950C61A" w:rsidR="00DC55D4" w:rsidRPr="00DC55D4" w:rsidRDefault="00DC55D4" w:rsidP="00483820">
            <w:pPr>
              <w:spacing w:after="0" w:line="264" w:lineRule="exact"/>
              <w:ind w:right="-20"/>
              <w:rPr>
                <w:rFonts w:ascii="Garamond" w:hAnsi="Garamond" w:cstheme="minorHAnsi"/>
                <w:b/>
                <w:bCs/>
                <w:position w:val="1"/>
              </w:rPr>
            </w:pPr>
            <w:r w:rsidRPr="00DC55D4">
              <w:rPr>
                <w:rFonts w:ascii="Garamond" w:hAnsi="Garamond" w:cs="Arial"/>
                <w:b/>
                <w:bCs/>
              </w:rPr>
              <w:t>APPROVED Unanimously</w:t>
            </w:r>
          </w:p>
          <w:p w14:paraId="097573C5" w14:textId="68986D06" w:rsidR="00C06BEE" w:rsidRPr="00DC55D4" w:rsidRDefault="00C06BEE" w:rsidP="00DC55D4">
            <w:pPr>
              <w:widowControl/>
              <w:autoSpaceDE w:val="0"/>
              <w:autoSpaceDN w:val="0"/>
              <w:adjustRightInd w:val="0"/>
              <w:spacing w:after="0" w:line="240" w:lineRule="auto"/>
              <w:rPr>
                <w:rFonts w:ascii="Garamond" w:hAnsi="Garamond" w:cs="Arial"/>
              </w:rPr>
            </w:pPr>
          </w:p>
        </w:tc>
      </w:tr>
      <w:tr w:rsidR="00A93147" w:rsidRPr="00DD0C79" w14:paraId="16AD9529" w14:textId="77777777" w:rsidTr="00781C39">
        <w:trPr>
          <w:trHeight w:val="530"/>
        </w:trPr>
        <w:tc>
          <w:tcPr>
            <w:tcW w:w="2317" w:type="dxa"/>
            <w:shd w:val="clear" w:color="auto" w:fill="auto"/>
          </w:tcPr>
          <w:p w14:paraId="0A28A320" w14:textId="29D32AC5" w:rsidR="00A93147" w:rsidRPr="00DD0C79" w:rsidRDefault="00A93147" w:rsidP="0022281E">
            <w:pPr>
              <w:spacing w:after="0" w:line="240" w:lineRule="auto"/>
              <w:rPr>
                <w:rFonts w:ascii="Garamond" w:hAnsi="Garamond" w:cstheme="minorHAnsi"/>
                <w:position w:val="1"/>
              </w:rPr>
            </w:pPr>
            <w:r>
              <w:rPr>
                <w:rFonts w:ascii="Garamond" w:hAnsi="Garamond" w:cstheme="minorHAnsi"/>
                <w:position w:val="1"/>
              </w:rPr>
              <w:t xml:space="preserve">8.  </w:t>
            </w:r>
            <w:r w:rsidRPr="00DD0C79">
              <w:rPr>
                <w:rFonts w:ascii="Garamond" w:hAnsi="Garamond" w:cstheme="minorHAnsi"/>
                <w:position w:val="1"/>
              </w:rPr>
              <w:t>Adjournment</w:t>
            </w:r>
          </w:p>
        </w:tc>
        <w:tc>
          <w:tcPr>
            <w:tcW w:w="6660" w:type="dxa"/>
            <w:shd w:val="clear" w:color="auto" w:fill="auto"/>
          </w:tcPr>
          <w:p w14:paraId="5406C802" w14:textId="17828A58" w:rsidR="00A93147" w:rsidRPr="00DD0C79" w:rsidRDefault="00A93147" w:rsidP="00483820">
            <w:pPr>
              <w:widowControl/>
              <w:autoSpaceDE w:val="0"/>
              <w:autoSpaceDN w:val="0"/>
              <w:adjustRightInd w:val="0"/>
              <w:spacing w:after="0" w:line="240" w:lineRule="auto"/>
              <w:ind w:left="430" w:hanging="450"/>
              <w:rPr>
                <w:rFonts w:ascii="Garamond" w:hAnsi="Garamond" w:cstheme="minorHAnsi"/>
              </w:rPr>
            </w:pPr>
            <w:r w:rsidRPr="00DD0C79">
              <w:rPr>
                <w:rFonts w:ascii="Garamond" w:hAnsi="Garamond" w:cstheme="minorHAnsi"/>
              </w:rPr>
              <w:t xml:space="preserve">The meeting adjourned at </w:t>
            </w:r>
            <w:r w:rsidR="004475EC">
              <w:rPr>
                <w:rFonts w:ascii="Garamond" w:hAnsi="Garamond" w:cstheme="minorHAnsi"/>
              </w:rPr>
              <w:t>5:30pm</w:t>
            </w:r>
          </w:p>
        </w:tc>
        <w:tc>
          <w:tcPr>
            <w:tcW w:w="4430" w:type="dxa"/>
            <w:shd w:val="clear" w:color="auto" w:fill="auto"/>
          </w:tcPr>
          <w:p w14:paraId="2333D636" w14:textId="77777777" w:rsidR="00A93147" w:rsidRPr="00DD0C79" w:rsidRDefault="00A93147" w:rsidP="00483820">
            <w:pPr>
              <w:spacing w:after="0" w:line="264" w:lineRule="exact"/>
              <w:ind w:right="-20"/>
              <w:rPr>
                <w:rFonts w:ascii="Garamond" w:hAnsi="Garamond" w:cstheme="minorHAnsi"/>
                <w:b/>
                <w:position w:val="1"/>
              </w:rPr>
            </w:pPr>
          </w:p>
        </w:tc>
      </w:tr>
      <w:bookmarkEnd w:id="0"/>
    </w:tbl>
    <w:p w14:paraId="32F22DB8" w14:textId="27FA629B" w:rsidR="00540407" w:rsidRPr="00DD0C79" w:rsidRDefault="00540407" w:rsidP="00D01715">
      <w:pPr>
        <w:tabs>
          <w:tab w:val="left" w:pos="2461"/>
        </w:tabs>
        <w:rPr>
          <w:rFonts w:ascii="Garamond" w:hAnsi="Garamond"/>
        </w:rPr>
      </w:pPr>
    </w:p>
    <w:sectPr w:rsidR="00540407" w:rsidRPr="00DD0C79" w:rsidSect="00855BCA">
      <w:footerReference w:type="default" r:id="rId8"/>
      <w:pgSz w:w="15840" w:h="12240" w:orient="landscape"/>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F043A" w14:textId="77777777" w:rsidR="00A60972" w:rsidRDefault="00A60972" w:rsidP="000013E7">
      <w:pPr>
        <w:spacing w:after="0" w:line="240" w:lineRule="auto"/>
      </w:pPr>
      <w:r>
        <w:separator/>
      </w:r>
    </w:p>
  </w:endnote>
  <w:endnote w:type="continuationSeparator" w:id="0">
    <w:p w14:paraId="1196B78C" w14:textId="77777777" w:rsidR="00A60972" w:rsidRDefault="00A60972" w:rsidP="0000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7108" w14:textId="6C62D768" w:rsidR="003938FB" w:rsidRPr="000013E7" w:rsidRDefault="00064023">
    <w:pPr>
      <w:pStyle w:val="Footer"/>
      <w:rPr>
        <w:i/>
      </w:rPr>
    </w:pPr>
    <w:r>
      <w:rPr>
        <w:i/>
      </w:rPr>
      <w:t>ECS Minutes 10 04 24 FINAL</w:t>
    </w:r>
    <w:r w:rsidR="00836DDC">
      <w:rPr>
        <w:i/>
      </w:rPr>
      <w:tab/>
    </w:r>
    <w:r w:rsidR="00836DDC">
      <w:rPr>
        <w:i/>
      </w:rPr>
      <w:tab/>
    </w:r>
    <w:r w:rsidR="00F6223A">
      <w:rPr>
        <w:i/>
      </w:rPr>
      <w:t xml:space="preserve">                    </w:t>
    </w:r>
    <w:r>
      <w:rPr>
        <w:i/>
      </w:rPr>
      <w:tab/>
    </w:r>
    <w:r w:rsidR="00F6223A">
      <w:rPr>
        <w:i/>
      </w:rPr>
      <w:t xml:space="preserve"> </w:t>
    </w:r>
    <w:r w:rsidR="00836DDC">
      <w:rPr>
        <w:i/>
      </w:rPr>
      <w:t>Approved</w:t>
    </w:r>
    <w:r w:rsidR="001B0C0A">
      <w:rPr>
        <w:i/>
      </w:rPr>
      <w:t xml:space="preserve"> </w:t>
    </w:r>
    <w:r>
      <w:rPr>
        <w:i/>
      </w:rPr>
      <w:t>October 11,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163AD" w14:textId="77777777" w:rsidR="00A60972" w:rsidRDefault="00A60972" w:rsidP="000013E7">
      <w:pPr>
        <w:spacing w:after="0" w:line="240" w:lineRule="auto"/>
      </w:pPr>
      <w:r>
        <w:separator/>
      </w:r>
    </w:p>
  </w:footnote>
  <w:footnote w:type="continuationSeparator" w:id="0">
    <w:p w14:paraId="478EE0C3" w14:textId="77777777" w:rsidR="00A60972" w:rsidRDefault="00A60972" w:rsidP="0000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B2E"/>
    <w:multiLevelType w:val="hybridMultilevel"/>
    <w:tmpl w:val="E8BC0E6C"/>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5DA37F4"/>
    <w:multiLevelType w:val="hybridMultilevel"/>
    <w:tmpl w:val="DA0803F2"/>
    <w:lvl w:ilvl="0" w:tplc="73C8475A">
      <w:start w:val="2024"/>
      <w:numFmt w:val="bullet"/>
      <w:lvlText w:val="-"/>
      <w:lvlJc w:val="left"/>
      <w:pPr>
        <w:ind w:left="698" w:hanging="360"/>
      </w:pPr>
      <w:rPr>
        <w:rFonts w:ascii="Garamond" w:eastAsia="Times New Roman" w:hAnsi="Garamond" w:cs="Calibri"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 w15:restartNumberingAfterBreak="0">
    <w:nsid w:val="07643425"/>
    <w:multiLevelType w:val="hybridMultilevel"/>
    <w:tmpl w:val="734E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5603"/>
    <w:multiLevelType w:val="hybridMultilevel"/>
    <w:tmpl w:val="756AC430"/>
    <w:lvl w:ilvl="0" w:tplc="BBE0389E">
      <w:numFmt w:val="bullet"/>
      <w:lvlText w:val="-"/>
      <w:lvlJc w:val="left"/>
      <w:pPr>
        <w:ind w:left="720" w:hanging="36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64C9"/>
    <w:multiLevelType w:val="hybridMultilevel"/>
    <w:tmpl w:val="42F6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8D258D"/>
    <w:multiLevelType w:val="hybridMultilevel"/>
    <w:tmpl w:val="9BDA69C2"/>
    <w:lvl w:ilvl="0" w:tplc="81CE481A">
      <w:start w:val="25"/>
      <w:numFmt w:val="lowerLetter"/>
      <w:lvlText w:val="%1."/>
      <w:lvlJc w:val="left"/>
      <w:pPr>
        <w:ind w:left="-135" w:hanging="360"/>
      </w:pPr>
      <w:rPr>
        <w:rFonts w:hint="default"/>
      </w:rPr>
    </w:lvl>
    <w:lvl w:ilvl="1" w:tplc="04090019">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6" w15:restartNumberingAfterBreak="0">
    <w:nsid w:val="3C734526"/>
    <w:multiLevelType w:val="hybridMultilevel"/>
    <w:tmpl w:val="CCC42ACE"/>
    <w:lvl w:ilvl="0" w:tplc="17B4C600">
      <w:start w:val="7"/>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01">
      <w:start w:val="1"/>
      <w:numFmt w:val="bullet"/>
      <w:lvlText w:val=""/>
      <w:lvlJc w:val="left"/>
      <w:pPr>
        <w:tabs>
          <w:tab w:val="num" w:pos="1860"/>
        </w:tabs>
        <w:ind w:left="1860" w:hanging="18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EA751A1"/>
    <w:multiLevelType w:val="hybridMultilevel"/>
    <w:tmpl w:val="E1540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CE73F0"/>
    <w:multiLevelType w:val="hybridMultilevel"/>
    <w:tmpl w:val="164A7CB2"/>
    <w:lvl w:ilvl="0" w:tplc="7C24D334">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F63EA"/>
    <w:multiLevelType w:val="hybridMultilevel"/>
    <w:tmpl w:val="E1400E3A"/>
    <w:lvl w:ilvl="0" w:tplc="58424C50">
      <w:start w:val="1"/>
      <w:numFmt w:val="decimal"/>
      <w:lvlText w:val="%1."/>
      <w:lvlJc w:val="left"/>
      <w:pPr>
        <w:ind w:left="-135" w:hanging="360"/>
      </w:pPr>
      <w:rPr>
        <w:rFonts w:hint="default"/>
        <w:sz w:val="20"/>
        <w:szCs w:val="20"/>
      </w:rPr>
    </w:lvl>
    <w:lvl w:ilvl="1" w:tplc="04090019">
      <w:start w:val="1"/>
      <w:numFmt w:val="lowerLetter"/>
      <w:lvlText w:val="%2."/>
      <w:lvlJc w:val="left"/>
      <w:pPr>
        <w:ind w:left="630" w:hanging="360"/>
      </w:pPr>
    </w:lvl>
    <w:lvl w:ilvl="2" w:tplc="36387DA8">
      <w:numFmt w:val="bullet"/>
      <w:lvlText w:val="-"/>
      <w:lvlJc w:val="left"/>
      <w:pPr>
        <w:ind w:left="1530" w:hanging="360"/>
      </w:pPr>
      <w:rPr>
        <w:rFonts w:ascii="Garamond" w:eastAsia="Calibri" w:hAnsi="Garamond" w:cs="Arial" w:hint="default"/>
      </w:rPr>
    </w:lvl>
    <w:lvl w:ilvl="3" w:tplc="79C85824">
      <w:start w:val="1"/>
      <w:numFmt w:val="lowerRoman"/>
      <w:lvlText w:val="%4."/>
      <w:lvlJc w:val="left"/>
      <w:pPr>
        <w:ind w:left="2430" w:hanging="720"/>
      </w:pPr>
      <w:rPr>
        <w:rFonts w:hint="default"/>
      </w:r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4ACF3869"/>
    <w:multiLevelType w:val="hybridMultilevel"/>
    <w:tmpl w:val="F77E31B2"/>
    <w:lvl w:ilvl="0" w:tplc="6A68B2A6">
      <w:start w:val="8"/>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F6602"/>
    <w:multiLevelType w:val="hybridMultilevel"/>
    <w:tmpl w:val="9F76F2E8"/>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2" w15:restartNumberingAfterBreak="0">
    <w:nsid w:val="503D083D"/>
    <w:multiLevelType w:val="hybridMultilevel"/>
    <w:tmpl w:val="F59C14F0"/>
    <w:lvl w:ilvl="0" w:tplc="FC840D14">
      <w:start w:val="1"/>
      <w:numFmt w:val="decimal"/>
      <w:lvlText w:val="%1."/>
      <w:lvlJc w:val="left"/>
      <w:pPr>
        <w:tabs>
          <w:tab w:val="num" w:pos="720"/>
        </w:tabs>
        <w:ind w:left="720" w:hanging="6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53505CFD"/>
    <w:multiLevelType w:val="hybridMultilevel"/>
    <w:tmpl w:val="3A4A9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4E3C3E"/>
    <w:multiLevelType w:val="hybridMultilevel"/>
    <w:tmpl w:val="D33EAB7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62423858"/>
    <w:multiLevelType w:val="hybridMultilevel"/>
    <w:tmpl w:val="6D36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700E3"/>
    <w:multiLevelType w:val="hybridMultilevel"/>
    <w:tmpl w:val="446E903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6F4379C"/>
    <w:multiLevelType w:val="multilevel"/>
    <w:tmpl w:val="2662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22895"/>
    <w:multiLevelType w:val="hybridMultilevel"/>
    <w:tmpl w:val="88686BDA"/>
    <w:lvl w:ilvl="0" w:tplc="A75ABFE0">
      <w:start w:val="2024"/>
      <w:numFmt w:val="bullet"/>
      <w:lvlText w:val="-"/>
      <w:lvlJc w:val="left"/>
      <w:pPr>
        <w:ind w:left="698" w:hanging="360"/>
      </w:pPr>
      <w:rPr>
        <w:rFonts w:ascii="Garamond" w:eastAsia="Calibri" w:hAnsi="Garamond" w:cs="Aria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9" w15:restartNumberingAfterBreak="0">
    <w:nsid w:val="7FEE3147"/>
    <w:multiLevelType w:val="hybridMultilevel"/>
    <w:tmpl w:val="7E286B3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1055038">
    <w:abstractNumId w:val="9"/>
  </w:num>
  <w:num w:numId="2" w16cid:durableId="1062019638">
    <w:abstractNumId w:val="16"/>
  </w:num>
  <w:num w:numId="3" w16cid:durableId="1584534299">
    <w:abstractNumId w:val="17"/>
  </w:num>
  <w:num w:numId="4" w16cid:durableId="2090038775">
    <w:abstractNumId w:val="6"/>
  </w:num>
  <w:num w:numId="5" w16cid:durableId="494490101">
    <w:abstractNumId w:val="7"/>
  </w:num>
  <w:num w:numId="6" w16cid:durableId="1029378937">
    <w:abstractNumId w:val="12"/>
  </w:num>
  <w:num w:numId="7" w16cid:durableId="1120228201">
    <w:abstractNumId w:val="4"/>
  </w:num>
  <w:num w:numId="8" w16cid:durableId="721902659">
    <w:abstractNumId w:val="13"/>
  </w:num>
  <w:num w:numId="9" w16cid:durableId="404303684">
    <w:abstractNumId w:val="19"/>
  </w:num>
  <w:num w:numId="10" w16cid:durableId="520895948">
    <w:abstractNumId w:val="11"/>
  </w:num>
  <w:num w:numId="11" w16cid:durableId="84350403">
    <w:abstractNumId w:val="0"/>
  </w:num>
  <w:num w:numId="12" w16cid:durableId="545989632">
    <w:abstractNumId w:val="18"/>
  </w:num>
  <w:num w:numId="13" w16cid:durableId="1417898415">
    <w:abstractNumId w:val="1"/>
  </w:num>
  <w:num w:numId="14" w16cid:durableId="704453258">
    <w:abstractNumId w:val="3"/>
  </w:num>
  <w:num w:numId="15" w16cid:durableId="964432421">
    <w:abstractNumId w:val="8"/>
  </w:num>
  <w:num w:numId="16" w16cid:durableId="2096390139">
    <w:abstractNumId w:val="15"/>
  </w:num>
  <w:num w:numId="17" w16cid:durableId="1685979848">
    <w:abstractNumId w:val="14"/>
  </w:num>
  <w:num w:numId="18" w16cid:durableId="1053384253">
    <w:abstractNumId w:val="2"/>
  </w:num>
  <w:num w:numId="19" w16cid:durableId="133527517">
    <w:abstractNumId w:val="10"/>
  </w:num>
  <w:num w:numId="20" w16cid:durableId="17092196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D"/>
    <w:rsid w:val="00000E49"/>
    <w:rsid w:val="00000FFE"/>
    <w:rsid w:val="000013E7"/>
    <w:rsid w:val="00001566"/>
    <w:rsid w:val="000016E5"/>
    <w:rsid w:val="00002FB4"/>
    <w:rsid w:val="0000440A"/>
    <w:rsid w:val="00004A91"/>
    <w:rsid w:val="00005FCC"/>
    <w:rsid w:val="000062A2"/>
    <w:rsid w:val="0000715D"/>
    <w:rsid w:val="000124D1"/>
    <w:rsid w:val="00013F0D"/>
    <w:rsid w:val="00015440"/>
    <w:rsid w:val="00015F27"/>
    <w:rsid w:val="000166C0"/>
    <w:rsid w:val="00020493"/>
    <w:rsid w:val="000215B8"/>
    <w:rsid w:val="00021DD5"/>
    <w:rsid w:val="00022980"/>
    <w:rsid w:val="00022E80"/>
    <w:rsid w:val="000230E4"/>
    <w:rsid w:val="00023160"/>
    <w:rsid w:val="0002329B"/>
    <w:rsid w:val="00023F2D"/>
    <w:rsid w:val="0002461F"/>
    <w:rsid w:val="00025ECA"/>
    <w:rsid w:val="000260CD"/>
    <w:rsid w:val="000342CF"/>
    <w:rsid w:val="000346E3"/>
    <w:rsid w:val="00034E1B"/>
    <w:rsid w:val="00034FD0"/>
    <w:rsid w:val="00037E47"/>
    <w:rsid w:val="000400A4"/>
    <w:rsid w:val="00040495"/>
    <w:rsid w:val="00041217"/>
    <w:rsid w:val="00044C54"/>
    <w:rsid w:val="00044E64"/>
    <w:rsid w:val="00046469"/>
    <w:rsid w:val="000465EE"/>
    <w:rsid w:val="00047F61"/>
    <w:rsid w:val="00050331"/>
    <w:rsid w:val="00052ED3"/>
    <w:rsid w:val="00053492"/>
    <w:rsid w:val="000543C2"/>
    <w:rsid w:val="00056473"/>
    <w:rsid w:val="000609B0"/>
    <w:rsid w:val="00060B9C"/>
    <w:rsid w:val="00060D6A"/>
    <w:rsid w:val="000613C5"/>
    <w:rsid w:val="000614C9"/>
    <w:rsid w:val="00064023"/>
    <w:rsid w:val="00064DAB"/>
    <w:rsid w:val="00065279"/>
    <w:rsid w:val="000702A8"/>
    <w:rsid w:val="000762FE"/>
    <w:rsid w:val="000768A2"/>
    <w:rsid w:val="00076C8C"/>
    <w:rsid w:val="00077189"/>
    <w:rsid w:val="00077FA7"/>
    <w:rsid w:val="0008095E"/>
    <w:rsid w:val="00080CC3"/>
    <w:rsid w:val="00080FC4"/>
    <w:rsid w:val="0008370D"/>
    <w:rsid w:val="00083DD8"/>
    <w:rsid w:val="0008443A"/>
    <w:rsid w:val="00086D3A"/>
    <w:rsid w:val="00087006"/>
    <w:rsid w:val="0009051E"/>
    <w:rsid w:val="000931CB"/>
    <w:rsid w:val="00093869"/>
    <w:rsid w:val="00094413"/>
    <w:rsid w:val="000945CA"/>
    <w:rsid w:val="000945E1"/>
    <w:rsid w:val="00095280"/>
    <w:rsid w:val="000969E8"/>
    <w:rsid w:val="000A053A"/>
    <w:rsid w:val="000A15F6"/>
    <w:rsid w:val="000A22BA"/>
    <w:rsid w:val="000A29F0"/>
    <w:rsid w:val="000A2CCB"/>
    <w:rsid w:val="000A2E0E"/>
    <w:rsid w:val="000A39EE"/>
    <w:rsid w:val="000A54EE"/>
    <w:rsid w:val="000A5743"/>
    <w:rsid w:val="000A5C7F"/>
    <w:rsid w:val="000A6C72"/>
    <w:rsid w:val="000A74FF"/>
    <w:rsid w:val="000B0485"/>
    <w:rsid w:val="000B0557"/>
    <w:rsid w:val="000B0624"/>
    <w:rsid w:val="000B18BC"/>
    <w:rsid w:val="000B1B72"/>
    <w:rsid w:val="000B257F"/>
    <w:rsid w:val="000B483A"/>
    <w:rsid w:val="000B57FF"/>
    <w:rsid w:val="000B5F97"/>
    <w:rsid w:val="000C091D"/>
    <w:rsid w:val="000C0F60"/>
    <w:rsid w:val="000C13DD"/>
    <w:rsid w:val="000C2476"/>
    <w:rsid w:val="000C6681"/>
    <w:rsid w:val="000C6DD2"/>
    <w:rsid w:val="000D096A"/>
    <w:rsid w:val="000D19B6"/>
    <w:rsid w:val="000D22FF"/>
    <w:rsid w:val="000D3F85"/>
    <w:rsid w:val="000D41FC"/>
    <w:rsid w:val="000D47EC"/>
    <w:rsid w:val="000D49D7"/>
    <w:rsid w:val="000D5676"/>
    <w:rsid w:val="000D5D90"/>
    <w:rsid w:val="000D62A6"/>
    <w:rsid w:val="000D66A1"/>
    <w:rsid w:val="000D726A"/>
    <w:rsid w:val="000D78CC"/>
    <w:rsid w:val="000E5510"/>
    <w:rsid w:val="000F03EB"/>
    <w:rsid w:val="000F0577"/>
    <w:rsid w:val="000F28F7"/>
    <w:rsid w:val="000F6E16"/>
    <w:rsid w:val="0010172F"/>
    <w:rsid w:val="00101A46"/>
    <w:rsid w:val="00101F77"/>
    <w:rsid w:val="00102191"/>
    <w:rsid w:val="0010327F"/>
    <w:rsid w:val="00104BED"/>
    <w:rsid w:val="0010558E"/>
    <w:rsid w:val="00106242"/>
    <w:rsid w:val="00107808"/>
    <w:rsid w:val="00110CC8"/>
    <w:rsid w:val="00110DB0"/>
    <w:rsid w:val="00114421"/>
    <w:rsid w:val="00115187"/>
    <w:rsid w:val="001151A3"/>
    <w:rsid w:val="001174AF"/>
    <w:rsid w:val="00120674"/>
    <w:rsid w:val="00120A28"/>
    <w:rsid w:val="001210E4"/>
    <w:rsid w:val="001218A8"/>
    <w:rsid w:val="00122AF9"/>
    <w:rsid w:val="00123609"/>
    <w:rsid w:val="0012472A"/>
    <w:rsid w:val="001248F3"/>
    <w:rsid w:val="00125EA9"/>
    <w:rsid w:val="0012711F"/>
    <w:rsid w:val="001276F4"/>
    <w:rsid w:val="00130A72"/>
    <w:rsid w:val="00131D29"/>
    <w:rsid w:val="001326D0"/>
    <w:rsid w:val="00133BE3"/>
    <w:rsid w:val="00134E1C"/>
    <w:rsid w:val="00135D46"/>
    <w:rsid w:val="0013604C"/>
    <w:rsid w:val="0013709D"/>
    <w:rsid w:val="001370CF"/>
    <w:rsid w:val="00140278"/>
    <w:rsid w:val="0014099D"/>
    <w:rsid w:val="00141E4D"/>
    <w:rsid w:val="00142D5D"/>
    <w:rsid w:val="00143596"/>
    <w:rsid w:val="00146D5B"/>
    <w:rsid w:val="001478E6"/>
    <w:rsid w:val="00147D49"/>
    <w:rsid w:val="00150B63"/>
    <w:rsid w:val="00150C5E"/>
    <w:rsid w:val="0015157E"/>
    <w:rsid w:val="00152C71"/>
    <w:rsid w:val="00153596"/>
    <w:rsid w:val="001547DA"/>
    <w:rsid w:val="00154B00"/>
    <w:rsid w:val="001551DC"/>
    <w:rsid w:val="0015638A"/>
    <w:rsid w:val="0015665A"/>
    <w:rsid w:val="00156899"/>
    <w:rsid w:val="00156B51"/>
    <w:rsid w:val="0015785F"/>
    <w:rsid w:val="00157F13"/>
    <w:rsid w:val="00161982"/>
    <w:rsid w:val="00161EBC"/>
    <w:rsid w:val="001629B8"/>
    <w:rsid w:val="00163260"/>
    <w:rsid w:val="001638B1"/>
    <w:rsid w:val="00163AB7"/>
    <w:rsid w:val="001640D4"/>
    <w:rsid w:val="00164DAD"/>
    <w:rsid w:val="00166418"/>
    <w:rsid w:val="0016699F"/>
    <w:rsid w:val="001709A8"/>
    <w:rsid w:val="00170F7E"/>
    <w:rsid w:val="00172042"/>
    <w:rsid w:val="001728B4"/>
    <w:rsid w:val="0017336B"/>
    <w:rsid w:val="00173599"/>
    <w:rsid w:val="00173CE0"/>
    <w:rsid w:val="0018245D"/>
    <w:rsid w:val="0018252F"/>
    <w:rsid w:val="001832F2"/>
    <w:rsid w:val="00184D2B"/>
    <w:rsid w:val="0018533B"/>
    <w:rsid w:val="00185EA9"/>
    <w:rsid w:val="00186617"/>
    <w:rsid w:val="00186A9C"/>
    <w:rsid w:val="00186EB0"/>
    <w:rsid w:val="00187571"/>
    <w:rsid w:val="00187B00"/>
    <w:rsid w:val="00190701"/>
    <w:rsid w:val="00191B0D"/>
    <w:rsid w:val="001928E9"/>
    <w:rsid w:val="001946A5"/>
    <w:rsid w:val="0019476A"/>
    <w:rsid w:val="0019499A"/>
    <w:rsid w:val="0019608B"/>
    <w:rsid w:val="00196C39"/>
    <w:rsid w:val="00196C76"/>
    <w:rsid w:val="001974B1"/>
    <w:rsid w:val="001A09CB"/>
    <w:rsid w:val="001A1836"/>
    <w:rsid w:val="001A2C33"/>
    <w:rsid w:val="001A30DA"/>
    <w:rsid w:val="001A3861"/>
    <w:rsid w:val="001B08CC"/>
    <w:rsid w:val="001B0C0A"/>
    <w:rsid w:val="001B15CC"/>
    <w:rsid w:val="001B3F95"/>
    <w:rsid w:val="001B5144"/>
    <w:rsid w:val="001B5BCB"/>
    <w:rsid w:val="001B5C42"/>
    <w:rsid w:val="001B648E"/>
    <w:rsid w:val="001B79F0"/>
    <w:rsid w:val="001C0B06"/>
    <w:rsid w:val="001C24A1"/>
    <w:rsid w:val="001C3A27"/>
    <w:rsid w:val="001C5579"/>
    <w:rsid w:val="001C5AAD"/>
    <w:rsid w:val="001C646B"/>
    <w:rsid w:val="001C7056"/>
    <w:rsid w:val="001C7D60"/>
    <w:rsid w:val="001C7FB6"/>
    <w:rsid w:val="001D0B9F"/>
    <w:rsid w:val="001D0D58"/>
    <w:rsid w:val="001D12CE"/>
    <w:rsid w:val="001D18F3"/>
    <w:rsid w:val="001D2664"/>
    <w:rsid w:val="001D2A45"/>
    <w:rsid w:val="001D2B33"/>
    <w:rsid w:val="001D3252"/>
    <w:rsid w:val="001D3BB7"/>
    <w:rsid w:val="001D3FD7"/>
    <w:rsid w:val="001D46B5"/>
    <w:rsid w:val="001D5EB6"/>
    <w:rsid w:val="001D664A"/>
    <w:rsid w:val="001D6E40"/>
    <w:rsid w:val="001D778B"/>
    <w:rsid w:val="001E1304"/>
    <w:rsid w:val="001E197A"/>
    <w:rsid w:val="001E2119"/>
    <w:rsid w:val="001E3A93"/>
    <w:rsid w:val="001E79DB"/>
    <w:rsid w:val="001F0770"/>
    <w:rsid w:val="001F3214"/>
    <w:rsid w:val="001F424A"/>
    <w:rsid w:val="001F7500"/>
    <w:rsid w:val="00202824"/>
    <w:rsid w:val="0020317E"/>
    <w:rsid w:val="00204897"/>
    <w:rsid w:val="00206D6F"/>
    <w:rsid w:val="00207B49"/>
    <w:rsid w:val="00211AF0"/>
    <w:rsid w:val="002133A6"/>
    <w:rsid w:val="00214D98"/>
    <w:rsid w:val="00215FCC"/>
    <w:rsid w:val="00216DE8"/>
    <w:rsid w:val="002174B1"/>
    <w:rsid w:val="00222106"/>
    <w:rsid w:val="0022281E"/>
    <w:rsid w:val="00224756"/>
    <w:rsid w:val="002247AC"/>
    <w:rsid w:val="00225277"/>
    <w:rsid w:val="00226E32"/>
    <w:rsid w:val="002301D2"/>
    <w:rsid w:val="0023072A"/>
    <w:rsid w:val="00231648"/>
    <w:rsid w:val="002318C0"/>
    <w:rsid w:val="00232640"/>
    <w:rsid w:val="002350B1"/>
    <w:rsid w:val="00236326"/>
    <w:rsid w:val="00236FC4"/>
    <w:rsid w:val="00241DB8"/>
    <w:rsid w:val="002429B9"/>
    <w:rsid w:val="002432D5"/>
    <w:rsid w:val="00243E1C"/>
    <w:rsid w:val="00244653"/>
    <w:rsid w:val="002450DD"/>
    <w:rsid w:val="00245679"/>
    <w:rsid w:val="002466BB"/>
    <w:rsid w:val="00250B71"/>
    <w:rsid w:val="00250E31"/>
    <w:rsid w:val="00257035"/>
    <w:rsid w:val="002604FA"/>
    <w:rsid w:val="002607B9"/>
    <w:rsid w:val="00260AE8"/>
    <w:rsid w:val="002627ED"/>
    <w:rsid w:val="00262FE8"/>
    <w:rsid w:val="00263C6B"/>
    <w:rsid w:val="00264329"/>
    <w:rsid w:val="002668A2"/>
    <w:rsid w:val="002702C7"/>
    <w:rsid w:val="002716C8"/>
    <w:rsid w:val="00273ED5"/>
    <w:rsid w:val="002743E6"/>
    <w:rsid w:val="002753FE"/>
    <w:rsid w:val="0027551D"/>
    <w:rsid w:val="002759A7"/>
    <w:rsid w:val="002764B4"/>
    <w:rsid w:val="00276B47"/>
    <w:rsid w:val="00280D71"/>
    <w:rsid w:val="00281660"/>
    <w:rsid w:val="00282796"/>
    <w:rsid w:val="00283671"/>
    <w:rsid w:val="00283797"/>
    <w:rsid w:val="00284994"/>
    <w:rsid w:val="00291D67"/>
    <w:rsid w:val="0029429B"/>
    <w:rsid w:val="00294FCF"/>
    <w:rsid w:val="00296CBA"/>
    <w:rsid w:val="0029782F"/>
    <w:rsid w:val="002A0453"/>
    <w:rsid w:val="002A1866"/>
    <w:rsid w:val="002A27D2"/>
    <w:rsid w:val="002A4215"/>
    <w:rsid w:val="002A473E"/>
    <w:rsid w:val="002A554F"/>
    <w:rsid w:val="002A55E5"/>
    <w:rsid w:val="002A69E7"/>
    <w:rsid w:val="002B017D"/>
    <w:rsid w:val="002B0781"/>
    <w:rsid w:val="002B137F"/>
    <w:rsid w:val="002B3CD4"/>
    <w:rsid w:val="002B51E4"/>
    <w:rsid w:val="002B5394"/>
    <w:rsid w:val="002B54CB"/>
    <w:rsid w:val="002B5CCA"/>
    <w:rsid w:val="002B6573"/>
    <w:rsid w:val="002B6725"/>
    <w:rsid w:val="002B6E08"/>
    <w:rsid w:val="002B6F9D"/>
    <w:rsid w:val="002C0219"/>
    <w:rsid w:val="002C0F97"/>
    <w:rsid w:val="002C18B5"/>
    <w:rsid w:val="002C471B"/>
    <w:rsid w:val="002C6067"/>
    <w:rsid w:val="002C622D"/>
    <w:rsid w:val="002C6C41"/>
    <w:rsid w:val="002C7021"/>
    <w:rsid w:val="002D1616"/>
    <w:rsid w:val="002D24AF"/>
    <w:rsid w:val="002D3552"/>
    <w:rsid w:val="002D51F2"/>
    <w:rsid w:val="002D5AA0"/>
    <w:rsid w:val="002D5F44"/>
    <w:rsid w:val="002D5FB4"/>
    <w:rsid w:val="002D681C"/>
    <w:rsid w:val="002D6FFE"/>
    <w:rsid w:val="002D76D6"/>
    <w:rsid w:val="002E07CA"/>
    <w:rsid w:val="002E10DB"/>
    <w:rsid w:val="002E3EFB"/>
    <w:rsid w:val="002E4DC4"/>
    <w:rsid w:val="002E50D7"/>
    <w:rsid w:val="002E6E1C"/>
    <w:rsid w:val="002F086C"/>
    <w:rsid w:val="002F08C2"/>
    <w:rsid w:val="002F140F"/>
    <w:rsid w:val="002F1E63"/>
    <w:rsid w:val="002F21A5"/>
    <w:rsid w:val="002F3AA9"/>
    <w:rsid w:val="002F4A09"/>
    <w:rsid w:val="002F5587"/>
    <w:rsid w:val="002F6845"/>
    <w:rsid w:val="0030097C"/>
    <w:rsid w:val="00301116"/>
    <w:rsid w:val="00302EE6"/>
    <w:rsid w:val="0030318E"/>
    <w:rsid w:val="00303A6B"/>
    <w:rsid w:val="00304BD3"/>
    <w:rsid w:val="00304E00"/>
    <w:rsid w:val="00304EBB"/>
    <w:rsid w:val="00306688"/>
    <w:rsid w:val="00306A1A"/>
    <w:rsid w:val="0030720A"/>
    <w:rsid w:val="00310F94"/>
    <w:rsid w:val="00312B5B"/>
    <w:rsid w:val="003149C7"/>
    <w:rsid w:val="00314B0A"/>
    <w:rsid w:val="00315139"/>
    <w:rsid w:val="00315282"/>
    <w:rsid w:val="00315C51"/>
    <w:rsid w:val="00316599"/>
    <w:rsid w:val="00316B3D"/>
    <w:rsid w:val="00317102"/>
    <w:rsid w:val="00317430"/>
    <w:rsid w:val="00320AC7"/>
    <w:rsid w:val="0032228B"/>
    <w:rsid w:val="0032322E"/>
    <w:rsid w:val="00323998"/>
    <w:rsid w:val="00323E1D"/>
    <w:rsid w:val="00325F4B"/>
    <w:rsid w:val="00326780"/>
    <w:rsid w:val="00326B89"/>
    <w:rsid w:val="00327D4C"/>
    <w:rsid w:val="00330676"/>
    <w:rsid w:val="003310BD"/>
    <w:rsid w:val="00331C2B"/>
    <w:rsid w:val="00333E71"/>
    <w:rsid w:val="003344A5"/>
    <w:rsid w:val="003344D9"/>
    <w:rsid w:val="003365EE"/>
    <w:rsid w:val="00336629"/>
    <w:rsid w:val="0034042C"/>
    <w:rsid w:val="00342F57"/>
    <w:rsid w:val="003449B7"/>
    <w:rsid w:val="00344F81"/>
    <w:rsid w:val="00347CED"/>
    <w:rsid w:val="003500F9"/>
    <w:rsid w:val="00353E74"/>
    <w:rsid w:val="003605E6"/>
    <w:rsid w:val="0036076F"/>
    <w:rsid w:val="00361B4C"/>
    <w:rsid w:val="003627DF"/>
    <w:rsid w:val="00362A59"/>
    <w:rsid w:val="00362EDA"/>
    <w:rsid w:val="0036530D"/>
    <w:rsid w:val="003675ED"/>
    <w:rsid w:val="0037052B"/>
    <w:rsid w:val="0037364F"/>
    <w:rsid w:val="00373CC4"/>
    <w:rsid w:val="0037404C"/>
    <w:rsid w:val="003747B2"/>
    <w:rsid w:val="00375DDF"/>
    <w:rsid w:val="00377814"/>
    <w:rsid w:val="00382183"/>
    <w:rsid w:val="00383F9F"/>
    <w:rsid w:val="00384E0E"/>
    <w:rsid w:val="0038619B"/>
    <w:rsid w:val="0038776A"/>
    <w:rsid w:val="003924ED"/>
    <w:rsid w:val="00392CE9"/>
    <w:rsid w:val="00393003"/>
    <w:rsid w:val="003933DE"/>
    <w:rsid w:val="003936B1"/>
    <w:rsid w:val="003938FB"/>
    <w:rsid w:val="00393CB6"/>
    <w:rsid w:val="00394BE0"/>
    <w:rsid w:val="00394C0C"/>
    <w:rsid w:val="0039617B"/>
    <w:rsid w:val="003972A1"/>
    <w:rsid w:val="003A1443"/>
    <w:rsid w:val="003A1EE3"/>
    <w:rsid w:val="003A38CA"/>
    <w:rsid w:val="003A3A17"/>
    <w:rsid w:val="003A3F45"/>
    <w:rsid w:val="003A47C8"/>
    <w:rsid w:val="003A627F"/>
    <w:rsid w:val="003A7F5B"/>
    <w:rsid w:val="003B1847"/>
    <w:rsid w:val="003B206A"/>
    <w:rsid w:val="003B3BD1"/>
    <w:rsid w:val="003B4483"/>
    <w:rsid w:val="003B4EC2"/>
    <w:rsid w:val="003B5544"/>
    <w:rsid w:val="003B6C2D"/>
    <w:rsid w:val="003B715C"/>
    <w:rsid w:val="003B74B6"/>
    <w:rsid w:val="003C1BEF"/>
    <w:rsid w:val="003C3102"/>
    <w:rsid w:val="003C31A6"/>
    <w:rsid w:val="003C4FFC"/>
    <w:rsid w:val="003C59CB"/>
    <w:rsid w:val="003C6A5A"/>
    <w:rsid w:val="003C7B52"/>
    <w:rsid w:val="003C7CFF"/>
    <w:rsid w:val="003D1960"/>
    <w:rsid w:val="003D383A"/>
    <w:rsid w:val="003D7BE0"/>
    <w:rsid w:val="003E2370"/>
    <w:rsid w:val="003E30BE"/>
    <w:rsid w:val="003E71EF"/>
    <w:rsid w:val="003F013B"/>
    <w:rsid w:val="003F3713"/>
    <w:rsid w:val="003F3E08"/>
    <w:rsid w:val="003F3EF5"/>
    <w:rsid w:val="003F4FE2"/>
    <w:rsid w:val="003F5D21"/>
    <w:rsid w:val="003F6D18"/>
    <w:rsid w:val="003F767B"/>
    <w:rsid w:val="00400BD5"/>
    <w:rsid w:val="004010FB"/>
    <w:rsid w:val="00403479"/>
    <w:rsid w:val="0040356E"/>
    <w:rsid w:val="00406104"/>
    <w:rsid w:val="00407A8D"/>
    <w:rsid w:val="00413665"/>
    <w:rsid w:val="00414713"/>
    <w:rsid w:val="00414B91"/>
    <w:rsid w:val="004158BA"/>
    <w:rsid w:val="00420416"/>
    <w:rsid w:val="00420AF4"/>
    <w:rsid w:val="004212D5"/>
    <w:rsid w:val="00421507"/>
    <w:rsid w:val="0042263C"/>
    <w:rsid w:val="004233D3"/>
    <w:rsid w:val="0042431F"/>
    <w:rsid w:val="00424B14"/>
    <w:rsid w:val="00424C41"/>
    <w:rsid w:val="00424EE1"/>
    <w:rsid w:val="00430F7F"/>
    <w:rsid w:val="0043250A"/>
    <w:rsid w:val="0043748A"/>
    <w:rsid w:val="00440DD4"/>
    <w:rsid w:val="00442F34"/>
    <w:rsid w:val="0044426A"/>
    <w:rsid w:val="00445C05"/>
    <w:rsid w:val="004475EC"/>
    <w:rsid w:val="004500B8"/>
    <w:rsid w:val="00452954"/>
    <w:rsid w:val="00453881"/>
    <w:rsid w:val="00456F3F"/>
    <w:rsid w:val="00457F5C"/>
    <w:rsid w:val="00460412"/>
    <w:rsid w:val="00461F43"/>
    <w:rsid w:val="00462505"/>
    <w:rsid w:val="00462663"/>
    <w:rsid w:val="0046318D"/>
    <w:rsid w:val="00463843"/>
    <w:rsid w:val="0046486B"/>
    <w:rsid w:val="00466E5E"/>
    <w:rsid w:val="004675A9"/>
    <w:rsid w:val="00467885"/>
    <w:rsid w:val="00470F3F"/>
    <w:rsid w:val="004712C8"/>
    <w:rsid w:val="00471748"/>
    <w:rsid w:val="00471C6A"/>
    <w:rsid w:val="0047295C"/>
    <w:rsid w:val="00472AB7"/>
    <w:rsid w:val="004741D0"/>
    <w:rsid w:val="00477A0F"/>
    <w:rsid w:val="00484260"/>
    <w:rsid w:val="004850B3"/>
    <w:rsid w:val="0048542E"/>
    <w:rsid w:val="00487851"/>
    <w:rsid w:val="00490E93"/>
    <w:rsid w:val="00494278"/>
    <w:rsid w:val="004946DF"/>
    <w:rsid w:val="004949BF"/>
    <w:rsid w:val="004A0AD9"/>
    <w:rsid w:val="004A0D64"/>
    <w:rsid w:val="004A4C70"/>
    <w:rsid w:val="004A64F4"/>
    <w:rsid w:val="004A7CDB"/>
    <w:rsid w:val="004B0801"/>
    <w:rsid w:val="004B17E0"/>
    <w:rsid w:val="004B2E23"/>
    <w:rsid w:val="004B3163"/>
    <w:rsid w:val="004B3498"/>
    <w:rsid w:val="004B41EB"/>
    <w:rsid w:val="004B4C1E"/>
    <w:rsid w:val="004B61A8"/>
    <w:rsid w:val="004B78BA"/>
    <w:rsid w:val="004C14C9"/>
    <w:rsid w:val="004C23CD"/>
    <w:rsid w:val="004C2722"/>
    <w:rsid w:val="004C2CAD"/>
    <w:rsid w:val="004C5B59"/>
    <w:rsid w:val="004C61B5"/>
    <w:rsid w:val="004C6309"/>
    <w:rsid w:val="004C737E"/>
    <w:rsid w:val="004C79BE"/>
    <w:rsid w:val="004D0550"/>
    <w:rsid w:val="004D0D50"/>
    <w:rsid w:val="004D0D82"/>
    <w:rsid w:val="004D1B27"/>
    <w:rsid w:val="004D258F"/>
    <w:rsid w:val="004D2688"/>
    <w:rsid w:val="004D409D"/>
    <w:rsid w:val="004D45D1"/>
    <w:rsid w:val="004D4D7B"/>
    <w:rsid w:val="004D55E7"/>
    <w:rsid w:val="004D60E7"/>
    <w:rsid w:val="004D73DC"/>
    <w:rsid w:val="004E1EE8"/>
    <w:rsid w:val="004E2D01"/>
    <w:rsid w:val="004E341D"/>
    <w:rsid w:val="004E4154"/>
    <w:rsid w:val="004E45E0"/>
    <w:rsid w:val="004E45EC"/>
    <w:rsid w:val="004E5E27"/>
    <w:rsid w:val="004E5E8E"/>
    <w:rsid w:val="004F00AE"/>
    <w:rsid w:val="004F13CD"/>
    <w:rsid w:val="004F4291"/>
    <w:rsid w:val="004F446F"/>
    <w:rsid w:val="004F56BE"/>
    <w:rsid w:val="004F5A01"/>
    <w:rsid w:val="004F5D07"/>
    <w:rsid w:val="004F64C7"/>
    <w:rsid w:val="004F6CBA"/>
    <w:rsid w:val="004F70EB"/>
    <w:rsid w:val="005023B9"/>
    <w:rsid w:val="0050245B"/>
    <w:rsid w:val="00502CFB"/>
    <w:rsid w:val="0050399B"/>
    <w:rsid w:val="00504737"/>
    <w:rsid w:val="00504DE1"/>
    <w:rsid w:val="005068B7"/>
    <w:rsid w:val="005112B8"/>
    <w:rsid w:val="005114B1"/>
    <w:rsid w:val="005119A7"/>
    <w:rsid w:val="00512E43"/>
    <w:rsid w:val="00513258"/>
    <w:rsid w:val="005173A0"/>
    <w:rsid w:val="00520B94"/>
    <w:rsid w:val="00523DF4"/>
    <w:rsid w:val="00526158"/>
    <w:rsid w:val="00527C5C"/>
    <w:rsid w:val="00534B0C"/>
    <w:rsid w:val="0053527D"/>
    <w:rsid w:val="005373AC"/>
    <w:rsid w:val="00540407"/>
    <w:rsid w:val="00540879"/>
    <w:rsid w:val="005409E7"/>
    <w:rsid w:val="00541038"/>
    <w:rsid w:val="00542425"/>
    <w:rsid w:val="005428CB"/>
    <w:rsid w:val="005433D7"/>
    <w:rsid w:val="00544097"/>
    <w:rsid w:val="005454FC"/>
    <w:rsid w:val="00545F85"/>
    <w:rsid w:val="00547CBB"/>
    <w:rsid w:val="00550C38"/>
    <w:rsid w:val="0055138E"/>
    <w:rsid w:val="00551F0B"/>
    <w:rsid w:val="00555B3D"/>
    <w:rsid w:val="0056020A"/>
    <w:rsid w:val="0056090E"/>
    <w:rsid w:val="00560BD1"/>
    <w:rsid w:val="005622BC"/>
    <w:rsid w:val="00562983"/>
    <w:rsid w:val="00562E07"/>
    <w:rsid w:val="00563B65"/>
    <w:rsid w:val="00564E55"/>
    <w:rsid w:val="005664A7"/>
    <w:rsid w:val="005667CD"/>
    <w:rsid w:val="00566ED9"/>
    <w:rsid w:val="00570FAE"/>
    <w:rsid w:val="00572054"/>
    <w:rsid w:val="00572743"/>
    <w:rsid w:val="00573167"/>
    <w:rsid w:val="005741F5"/>
    <w:rsid w:val="0057435E"/>
    <w:rsid w:val="005746DF"/>
    <w:rsid w:val="005749C9"/>
    <w:rsid w:val="005750E3"/>
    <w:rsid w:val="00575714"/>
    <w:rsid w:val="00581C0F"/>
    <w:rsid w:val="00584C4A"/>
    <w:rsid w:val="00584CD5"/>
    <w:rsid w:val="0058550B"/>
    <w:rsid w:val="005865FB"/>
    <w:rsid w:val="005874D0"/>
    <w:rsid w:val="005879CA"/>
    <w:rsid w:val="00590FC2"/>
    <w:rsid w:val="005919BA"/>
    <w:rsid w:val="0059215B"/>
    <w:rsid w:val="005923F3"/>
    <w:rsid w:val="00593EA5"/>
    <w:rsid w:val="00594847"/>
    <w:rsid w:val="00594AA1"/>
    <w:rsid w:val="00594DE7"/>
    <w:rsid w:val="00595795"/>
    <w:rsid w:val="00596CA3"/>
    <w:rsid w:val="005972AB"/>
    <w:rsid w:val="005A3EC3"/>
    <w:rsid w:val="005A3EF1"/>
    <w:rsid w:val="005A454C"/>
    <w:rsid w:val="005A7022"/>
    <w:rsid w:val="005B02E0"/>
    <w:rsid w:val="005B1420"/>
    <w:rsid w:val="005B216E"/>
    <w:rsid w:val="005B41B1"/>
    <w:rsid w:val="005B48D9"/>
    <w:rsid w:val="005B5865"/>
    <w:rsid w:val="005C080E"/>
    <w:rsid w:val="005C14E9"/>
    <w:rsid w:val="005C1CD9"/>
    <w:rsid w:val="005C1D61"/>
    <w:rsid w:val="005C3B3D"/>
    <w:rsid w:val="005C748A"/>
    <w:rsid w:val="005C76F4"/>
    <w:rsid w:val="005D083D"/>
    <w:rsid w:val="005D0BCB"/>
    <w:rsid w:val="005D1D93"/>
    <w:rsid w:val="005D45FD"/>
    <w:rsid w:val="005D6DEE"/>
    <w:rsid w:val="005D73DE"/>
    <w:rsid w:val="005D7526"/>
    <w:rsid w:val="005E001A"/>
    <w:rsid w:val="005E19A6"/>
    <w:rsid w:val="005E1C5D"/>
    <w:rsid w:val="005E280E"/>
    <w:rsid w:val="005E2E03"/>
    <w:rsid w:val="005E30DE"/>
    <w:rsid w:val="005E3399"/>
    <w:rsid w:val="005E37AC"/>
    <w:rsid w:val="005E3C12"/>
    <w:rsid w:val="005E4126"/>
    <w:rsid w:val="005E4B95"/>
    <w:rsid w:val="005E51B3"/>
    <w:rsid w:val="005E526B"/>
    <w:rsid w:val="005E5F0C"/>
    <w:rsid w:val="005E5F86"/>
    <w:rsid w:val="005F0468"/>
    <w:rsid w:val="005F17B8"/>
    <w:rsid w:val="005F2233"/>
    <w:rsid w:val="005F490C"/>
    <w:rsid w:val="005F5AD4"/>
    <w:rsid w:val="005F6337"/>
    <w:rsid w:val="005F6A87"/>
    <w:rsid w:val="005F6C41"/>
    <w:rsid w:val="00603A69"/>
    <w:rsid w:val="00603D05"/>
    <w:rsid w:val="0060414F"/>
    <w:rsid w:val="00605606"/>
    <w:rsid w:val="00605B80"/>
    <w:rsid w:val="00606259"/>
    <w:rsid w:val="006064CD"/>
    <w:rsid w:val="0060759F"/>
    <w:rsid w:val="00611E55"/>
    <w:rsid w:val="00613C04"/>
    <w:rsid w:val="00614980"/>
    <w:rsid w:val="00614CF6"/>
    <w:rsid w:val="00614E5E"/>
    <w:rsid w:val="00617733"/>
    <w:rsid w:val="006219B7"/>
    <w:rsid w:val="0062446A"/>
    <w:rsid w:val="00624CE7"/>
    <w:rsid w:val="00627E82"/>
    <w:rsid w:val="00630706"/>
    <w:rsid w:val="00631161"/>
    <w:rsid w:val="00631FC0"/>
    <w:rsid w:val="006351BF"/>
    <w:rsid w:val="00636B12"/>
    <w:rsid w:val="0063705A"/>
    <w:rsid w:val="0064504D"/>
    <w:rsid w:val="006454D7"/>
    <w:rsid w:val="00645D23"/>
    <w:rsid w:val="006505CC"/>
    <w:rsid w:val="00650764"/>
    <w:rsid w:val="00650C35"/>
    <w:rsid w:val="00651232"/>
    <w:rsid w:val="00652AE2"/>
    <w:rsid w:val="006543FB"/>
    <w:rsid w:val="00654692"/>
    <w:rsid w:val="00654A38"/>
    <w:rsid w:val="006557F9"/>
    <w:rsid w:val="00655E34"/>
    <w:rsid w:val="00656130"/>
    <w:rsid w:val="00657AF4"/>
    <w:rsid w:val="00657C61"/>
    <w:rsid w:val="00657CA4"/>
    <w:rsid w:val="00657ED8"/>
    <w:rsid w:val="00657F60"/>
    <w:rsid w:val="00660C5E"/>
    <w:rsid w:val="006610FE"/>
    <w:rsid w:val="0066141E"/>
    <w:rsid w:val="006623AE"/>
    <w:rsid w:val="006634F8"/>
    <w:rsid w:val="00663FB8"/>
    <w:rsid w:val="00667912"/>
    <w:rsid w:val="006701ED"/>
    <w:rsid w:val="0067025C"/>
    <w:rsid w:val="006727AE"/>
    <w:rsid w:val="00672F92"/>
    <w:rsid w:val="00672FD6"/>
    <w:rsid w:val="006739BE"/>
    <w:rsid w:val="00673FE1"/>
    <w:rsid w:val="00674088"/>
    <w:rsid w:val="00675844"/>
    <w:rsid w:val="00676BCC"/>
    <w:rsid w:val="00676FBD"/>
    <w:rsid w:val="00681865"/>
    <w:rsid w:val="006835F0"/>
    <w:rsid w:val="006840D6"/>
    <w:rsid w:val="00684BBE"/>
    <w:rsid w:val="0068509D"/>
    <w:rsid w:val="00685DEA"/>
    <w:rsid w:val="006863C3"/>
    <w:rsid w:val="006878FF"/>
    <w:rsid w:val="00687C41"/>
    <w:rsid w:val="00692178"/>
    <w:rsid w:val="00692EAB"/>
    <w:rsid w:val="00693FA5"/>
    <w:rsid w:val="00694EA1"/>
    <w:rsid w:val="006956CC"/>
    <w:rsid w:val="00695FA4"/>
    <w:rsid w:val="00696738"/>
    <w:rsid w:val="00696B18"/>
    <w:rsid w:val="006A31DF"/>
    <w:rsid w:val="006B0B69"/>
    <w:rsid w:val="006B101F"/>
    <w:rsid w:val="006B1D2A"/>
    <w:rsid w:val="006B3590"/>
    <w:rsid w:val="006B4E7D"/>
    <w:rsid w:val="006C02F4"/>
    <w:rsid w:val="006C140B"/>
    <w:rsid w:val="006C159F"/>
    <w:rsid w:val="006C35A3"/>
    <w:rsid w:val="006C4433"/>
    <w:rsid w:val="006C4F95"/>
    <w:rsid w:val="006C5CD3"/>
    <w:rsid w:val="006C5EE4"/>
    <w:rsid w:val="006C693D"/>
    <w:rsid w:val="006D0602"/>
    <w:rsid w:val="006D0FCC"/>
    <w:rsid w:val="006D130A"/>
    <w:rsid w:val="006D2131"/>
    <w:rsid w:val="006D282D"/>
    <w:rsid w:val="006D2EFA"/>
    <w:rsid w:val="006D3D85"/>
    <w:rsid w:val="006D3EE1"/>
    <w:rsid w:val="006D4A06"/>
    <w:rsid w:val="006D5900"/>
    <w:rsid w:val="006D7005"/>
    <w:rsid w:val="006D770B"/>
    <w:rsid w:val="006E0512"/>
    <w:rsid w:val="006E0B06"/>
    <w:rsid w:val="006E44F8"/>
    <w:rsid w:val="006E5032"/>
    <w:rsid w:val="006E5989"/>
    <w:rsid w:val="006E5E2A"/>
    <w:rsid w:val="006E6B30"/>
    <w:rsid w:val="006E73CF"/>
    <w:rsid w:val="006E7505"/>
    <w:rsid w:val="006F0008"/>
    <w:rsid w:val="006F01B3"/>
    <w:rsid w:val="006F08E4"/>
    <w:rsid w:val="006F0A23"/>
    <w:rsid w:val="006F0ABA"/>
    <w:rsid w:val="006F1B1C"/>
    <w:rsid w:val="006F22AF"/>
    <w:rsid w:val="006F31DE"/>
    <w:rsid w:val="006F3474"/>
    <w:rsid w:val="006F3BED"/>
    <w:rsid w:val="006F4535"/>
    <w:rsid w:val="006F48CA"/>
    <w:rsid w:val="006F5F28"/>
    <w:rsid w:val="006F7BF1"/>
    <w:rsid w:val="006F7C5A"/>
    <w:rsid w:val="0070006B"/>
    <w:rsid w:val="00702051"/>
    <w:rsid w:val="00704AC3"/>
    <w:rsid w:val="00711461"/>
    <w:rsid w:val="007124E7"/>
    <w:rsid w:val="00712616"/>
    <w:rsid w:val="007126B2"/>
    <w:rsid w:val="00713DF7"/>
    <w:rsid w:val="007150B9"/>
    <w:rsid w:val="00717225"/>
    <w:rsid w:val="00722275"/>
    <w:rsid w:val="007238F5"/>
    <w:rsid w:val="0072466F"/>
    <w:rsid w:val="007247A0"/>
    <w:rsid w:val="007259C2"/>
    <w:rsid w:val="007261A3"/>
    <w:rsid w:val="00726AC7"/>
    <w:rsid w:val="00727F8D"/>
    <w:rsid w:val="00733816"/>
    <w:rsid w:val="00734077"/>
    <w:rsid w:val="00734F41"/>
    <w:rsid w:val="00740B97"/>
    <w:rsid w:val="00741193"/>
    <w:rsid w:val="007417A2"/>
    <w:rsid w:val="00743C9F"/>
    <w:rsid w:val="0074429F"/>
    <w:rsid w:val="00744571"/>
    <w:rsid w:val="0074575D"/>
    <w:rsid w:val="00747B95"/>
    <w:rsid w:val="007524F7"/>
    <w:rsid w:val="00753EF0"/>
    <w:rsid w:val="007542F8"/>
    <w:rsid w:val="00754B33"/>
    <w:rsid w:val="00754D77"/>
    <w:rsid w:val="007550C6"/>
    <w:rsid w:val="00755161"/>
    <w:rsid w:val="00757975"/>
    <w:rsid w:val="0076074F"/>
    <w:rsid w:val="00761800"/>
    <w:rsid w:val="00762242"/>
    <w:rsid w:val="00763734"/>
    <w:rsid w:val="00764A86"/>
    <w:rsid w:val="0076563D"/>
    <w:rsid w:val="0076771A"/>
    <w:rsid w:val="00767A0A"/>
    <w:rsid w:val="00771E78"/>
    <w:rsid w:val="00772527"/>
    <w:rsid w:val="00772ECA"/>
    <w:rsid w:val="00772F32"/>
    <w:rsid w:val="00774B95"/>
    <w:rsid w:val="00774D47"/>
    <w:rsid w:val="007755C9"/>
    <w:rsid w:val="00775F39"/>
    <w:rsid w:val="00777648"/>
    <w:rsid w:val="00777B8A"/>
    <w:rsid w:val="007807F4"/>
    <w:rsid w:val="00780F7F"/>
    <w:rsid w:val="00780FB2"/>
    <w:rsid w:val="00781C39"/>
    <w:rsid w:val="007849DE"/>
    <w:rsid w:val="007858D9"/>
    <w:rsid w:val="007858E0"/>
    <w:rsid w:val="007900A4"/>
    <w:rsid w:val="007904DE"/>
    <w:rsid w:val="007909EF"/>
    <w:rsid w:val="007929CD"/>
    <w:rsid w:val="00793128"/>
    <w:rsid w:val="007938D1"/>
    <w:rsid w:val="007942A6"/>
    <w:rsid w:val="00795148"/>
    <w:rsid w:val="00796B20"/>
    <w:rsid w:val="007A0C1D"/>
    <w:rsid w:val="007A2F7A"/>
    <w:rsid w:val="007A5D2F"/>
    <w:rsid w:val="007A7F34"/>
    <w:rsid w:val="007B0DF9"/>
    <w:rsid w:val="007B0EB7"/>
    <w:rsid w:val="007B374A"/>
    <w:rsid w:val="007B4A71"/>
    <w:rsid w:val="007B4F1D"/>
    <w:rsid w:val="007B4F53"/>
    <w:rsid w:val="007B504B"/>
    <w:rsid w:val="007B5AFF"/>
    <w:rsid w:val="007B73F7"/>
    <w:rsid w:val="007B7901"/>
    <w:rsid w:val="007B7FEA"/>
    <w:rsid w:val="007C0572"/>
    <w:rsid w:val="007C1519"/>
    <w:rsid w:val="007C3EDE"/>
    <w:rsid w:val="007C47D6"/>
    <w:rsid w:val="007C7AA8"/>
    <w:rsid w:val="007D07FE"/>
    <w:rsid w:val="007D2500"/>
    <w:rsid w:val="007D35E4"/>
    <w:rsid w:val="007D36A2"/>
    <w:rsid w:val="007E0823"/>
    <w:rsid w:val="007E0917"/>
    <w:rsid w:val="007E1E8E"/>
    <w:rsid w:val="007E25B1"/>
    <w:rsid w:val="007E3CBB"/>
    <w:rsid w:val="007E3CE6"/>
    <w:rsid w:val="007E4626"/>
    <w:rsid w:val="007E55AC"/>
    <w:rsid w:val="007E586B"/>
    <w:rsid w:val="007E623D"/>
    <w:rsid w:val="007F05CA"/>
    <w:rsid w:val="007F0E7A"/>
    <w:rsid w:val="007F3B0C"/>
    <w:rsid w:val="007F61B7"/>
    <w:rsid w:val="007F647C"/>
    <w:rsid w:val="007F69D0"/>
    <w:rsid w:val="007F6E4D"/>
    <w:rsid w:val="007F7D50"/>
    <w:rsid w:val="0080002E"/>
    <w:rsid w:val="00800416"/>
    <w:rsid w:val="008017B2"/>
    <w:rsid w:val="008034A0"/>
    <w:rsid w:val="00811C34"/>
    <w:rsid w:val="00812068"/>
    <w:rsid w:val="00813149"/>
    <w:rsid w:val="00813EAB"/>
    <w:rsid w:val="00817607"/>
    <w:rsid w:val="00817E80"/>
    <w:rsid w:val="00817E97"/>
    <w:rsid w:val="00821027"/>
    <w:rsid w:val="008214E9"/>
    <w:rsid w:val="00821913"/>
    <w:rsid w:val="0082459D"/>
    <w:rsid w:val="00824F03"/>
    <w:rsid w:val="008272D9"/>
    <w:rsid w:val="00833713"/>
    <w:rsid w:val="00834D36"/>
    <w:rsid w:val="00835034"/>
    <w:rsid w:val="00836B9B"/>
    <w:rsid w:val="00836DDC"/>
    <w:rsid w:val="00840499"/>
    <w:rsid w:val="00843B5D"/>
    <w:rsid w:val="00843D09"/>
    <w:rsid w:val="0084523B"/>
    <w:rsid w:val="00845749"/>
    <w:rsid w:val="00845C61"/>
    <w:rsid w:val="00850050"/>
    <w:rsid w:val="00851F97"/>
    <w:rsid w:val="00852760"/>
    <w:rsid w:val="0085293D"/>
    <w:rsid w:val="00853933"/>
    <w:rsid w:val="008557AF"/>
    <w:rsid w:val="00855BCA"/>
    <w:rsid w:val="00855E4C"/>
    <w:rsid w:val="00856365"/>
    <w:rsid w:val="0085644E"/>
    <w:rsid w:val="008571C0"/>
    <w:rsid w:val="00860E5D"/>
    <w:rsid w:val="008610BD"/>
    <w:rsid w:val="00861F8F"/>
    <w:rsid w:val="0086287F"/>
    <w:rsid w:val="00865130"/>
    <w:rsid w:val="008659EE"/>
    <w:rsid w:val="00867EF5"/>
    <w:rsid w:val="008705AF"/>
    <w:rsid w:val="00871580"/>
    <w:rsid w:val="0087167C"/>
    <w:rsid w:val="00871FD1"/>
    <w:rsid w:val="008731E7"/>
    <w:rsid w:val="00873F3D"/>
    <w:rsid w:val="00875C1E"/>
    <w:rsid w:val="00877C4F"/>
    <w:rsid w:val="0088185C"/>
    <w:rsid w:val="008819CA"/>
    <w:rsid w:val="00881B2F"/>
    <w:rsid w:val="00882354"/>
    <w:rsid w:val="00883F12"/>
    <w:rsid w:val="00885160"/>
    <w:rsid w:val="00887994"/>
    <w:rsid w:val="00891BB3"/>
    <w:rsid w:val="008930BE"/>
    <w:rsid w:val="0089337E"/>
    <w:rsid w:val="00895B3B"/>
    <w:rsid w:val="0089674D"/>
    <w:rsid w:val="0089798B"/>
    <w:rsid w:val="008A0C11"/>
    <w:rsid w:val="008A24A6"/>
    <w:rsid w:val="008A2DBB"/>
    <w:rsid w:val="008A4934"/>
    <w:rsid w:val="008A726F"/>
    <w:rsid w:val="008A748A"/>
    <w:rsid w:val="008A7DD4"/>
    <w:rsid w:val="008B185D"/>
    <w:rsid w:val="008B1950"/>
    <w:rsid w:val="008B214C"/>
    <w:rsid w:val="008B3830"/>
    <w:rsid w:val="008B4885"/>
    <w:rsid w:val="008B4DA5"/>
    <w:rsid w:val="008B5AB0"/>
    <w:rsid w:val="008B6B67"/>
    <w:rsid w:val="008C0C96"/>
    <w:rsid w:val="008C1992"/>
    <w:rsid w:val="008C1C74"/>
    <w:rsid w:val="008C4621"/>
    <w:rsid w:val="008C4D0E"/>
    <w:rsid w:val="008C748B"/>
    <w:rsid w:val="008C77A4"/>
    <w:rsid w:val="008D008D"/>
    <w:rsid w:val="008D0142"/>
    <w:rsid w:val="008D23D5"/>
    <w:rsid w:val="008D267B"/>
    <w:rsid w:val="008D2C13"/>
    <w:rsid w:val="008D5522"/>
    <w:rsid w:val="008D6630"/>
    <w:rsid w:val="008E163B"/>
    <w:rsid w:val="008E1837"/>
    <w:rsid w:val="008E2DED"/>
    <w:rsid w:val="008E45BA"/>
    <w:rsid w:val="008F20D4"/>
    <w:rsid w:val="008F21C5"/>
    <w:rsid w:val="008F5EBE"/>
    <w:rsid w:val="008F7A24"/>
    <w:rsid w:val="008F7C84"/>
    <w:rsid w:val="00900295"/>
    <w:rsid w:val="0090175B"/>
    <w:rsid w:val="00901E8E"/>
    <w:rsid w:val="0090250A"/>
    <w:rsid w:val="009033FB"/>
    <w:rsid w:val="009045BD"/>
    <w:rsid w:val="00904D0F"/>
    <w:rsid w:val="009051B1"/>
    <w:rsid w:val="00905E2F"/>
    <w:rsid w:val="00907646"/>
    <w:rsid w:val="0091063A"/>
    <w:rsid w:val="009111C7"/>
    <w:rsid w:val="00911940"/>
    <w:rsid w:val="00911968"/>
    <w:rsid w:val="00911A5C"/>
    <w:rsid w:val="00911ED2"/>
    <w:rsid w:val="009120D4"/>
    <w:rsid w:val="00913339"/>
    <w:rsid w:val="009134E9"/>
    <w:rsid w:val="009144E4"/>
    <w:rsid w:val="00915699"/>
    <w:rsid w:val="009158A7"/>
    <w:rsid w:val="00915DEF"/>
    <w:rsid w:val="00915FDC"/>
    <w:rsid w:val="00916725"/>
    <w:rsid w:val="00920109"/>
    <w:rsid w:val="009202DF"/>
    <w:rsid w:val="00923B81"/>
    <w:rsid w:val="00925922"/>
    <w:rsid w:val="00926597"/>
    <w:rsid w:val="009268BB"/>
    <w:rsid w:val="00927D68"/>
    <w:rsid w:val="00932AAF"/>
    <w:rsid w:val="00934662"/>
    <w:rsid w:val="0093687E"/>
    <w:rsid w:val="009372DB"/>
    <w:rsid w:val="00940411"/>
    <w:rsid w:val="00941FD3"/>
    <w:rsid w:val="00942171"/>
    <w:rsid w:val="00942932"/>
    <w:rsid w:val="009437F0"/>
    <w:rsid w:val="00944365"/>
    <w:rsid w:val="00944CB0"/>
    <w:rsid w:val="00944DB7"/>
    <w:rsid w:val="00945C74"/>
    <w:rsid w:val="00946F08"/>
    <w:rsid w:val="0094773C"/>
    <w:rsid w:val="00950651"/>
    <w:rsid w:val="0095157A"/>
    <w:rsid w:val="0095169B"/>
    <w:rsid w:val="00952167"/>
    <w:rsid w:val="00952A88"/>
    <w:rsid w:val="00953D5E"/>
    <w:rsid w:val="009562B6"/>
    <w:rsid w:val="009576CF"/>
    <w:rsid w:val="0095798D"/>
    <w:rsid w:val="00960E68"/>
    <w:rsid w:val="009639F4"/>
    <w:rsid w:val="00963FAB"/>
    <w:rsid w:val="00964AD7"/>
    <w:rsid w:val="00965E08"/>
    <w:rsid w:val="009713D3"/>
    <w:rsid w:val="009733F7"/>
    <w:rsid w:val="00976538"/>
    <w:rsid w:val="0097673B"/>
    <w:rsid w:val="00976E03"/>
    <w:rsid w:val="009774E7"/>
    <w:rsid w:val="00980122"/>
    <w:rsid w:val="00980745"/>
    <w:rsid w:val="00982DCF"/>
    <w:rsid w:val="0098445E"/>
    <w:rsid w:val="009845C0"/>
    <w:rsid w:val="00985EAE"/>
    <w:rsid w:val="00986E8D"/>
    <w:rsid w:val="00992F3A"/>
    <w:rsid w:val="00993688"/>
    <w:rsid w:val="00994110"/>
    <w:rsid w:val="0099597A"/>
    <w:rsid w:val="00996472"/>
    <w:rsid w:val="00997D54"/>
    <w:rsid w:val="009A079F"/>
    <w:rsid w:val="009A08A8"/>
    <w:rsid w:val="009A0D95"/>
    <w:rsid w:val="009A1730"/>
    <w:rsid w:val="009A2F0C"/>
    <w:rsid w:val="009A3EC8"/>
    <w:rsid w:val="009A58F4"/>
    <w:rsid w:val="009B0874"/>
    <w:rsid w:val="009B0C57"/>
    <w:rsid w:val="009B12C4"/>
    <w:rsid w:val="009B1EB8"/>
    <w:rsid w:val="009B2E28"/>
    <w:rsid w:val="009B305A"/>
    <w:rsid w:val="009B3C4C"/>
    <w:rsid w:val="009B3FC4"/>
    <w:rsid w:val="009B5505"/>
    <w:rsid w:val="009B5F59"/>
    <w:rsid w:val="009C07A9"/>
    <w:rsid w:val="009C0F94"/>
    <w:rsid w:val="009C1342"/>
    <w:rsid w:val="009C2452"/>
    <w:rsid w:val="009C2D8F"/>
    <w:rsid w:val="009C4B61"/>
    <w:rsid w:val="009C5100"/>
    <w:rsid w:val="009C7A69"/>
    <w:rsid w:val="009C7D2D"/>
    <w:rsid w:val="009D2A3E"/>
    <w:rsid w:val="009D36BE"/>
    <w:rsid w:val="009D4412"/>
    <w:rsid w:val="009D4ACA"/>
    <w:rsid w:val="009D784C"/>
    <w:rsid w:val="009E10EB"/>
    <w:rsid w:val="009E1443"/>
    <w:rsid w:val="009E4E50"/>
    <w:rsid w:val="009E5421"/>
    <w:rsid w:val="009E64A6"/>
    <w:rsid w:val="009E6650"/>
    <w:rsid w:val="009E7552"/>
    <w:rsid w:val="009F03AF"/>
    <w:rsid w:val="009F4EE1"/>
    <w:rsid w:val="009F5441"/>
    <w:rsid w:val="009F56A9"/>
    <w:rsid w:val="009F5B06"/>
    <w:rsid w:val="009F6704"/>
    <w:rsid w:val="00A06F67"/>
    <w:rsid w:val="00A10401"/>
    <w:rsid w:val="00A11740"/>
    <w:rsid w:val="00A119B9"/>
    <w:rsid w:val="00A12271"/>
    <w:rsid w:val="00A127BE"/>
    <w:rsid w:val="00A12979"/>
    <w:rsid w:val="00A12F23"/>
    <w:rsid w:val="00A13778"/>
    <w:rsid w:val="00A14F8C"/>
    <w:rsid w:val="00A1549D"/>
    <w:rsid w:val="00A15847"/>
    <w:rsid w:val="00A15DAA"/>
    <w:rsid w:val="00A17EED"/>
    <w:rsid w:val="00A216ED"/>
    <w:rsid w:val="00A248A2"/>
    <w:rsid w:val="00A25156"/>
    <w:rsid w:val="00A258CC"/>
    <w:rsid w:val="00A25F17"/>
    <w:rsid w:val="00A2743A"/>
    <w:rsid w:val="00A27F67"/>
    <w:rsid w:val="00A30184"/>
    <w:rsid w:val="00A30B6F"/>
    <w:rsid w:val="00A32296"/>
    <w:rsid w:val="00A323A1"/>
    <w:rsid w:val="00A354DF"/>
    <w:rsid w:val="00A35A6D"/>
    <w:rsid w:val="00A36339"/>
    <w:rsid w:val="00A36A15"/>
    <w:rsid w:val="00A37823"/>
    <w:rsid w:val="00A3786D"/>
    <w:rsid w:val="00A401E4"/>
    <w:rsid w:val="00A40407"/>
    <w:rsid w:val="00A407F6"/>
    <w:rsid w:val="00A4109A"/>
    <w:rsid w:val="00A41448"/>
    <w:rsid w:val="00A43D91"/>
    <w:rsid w:val="00A43F55"/>
    <w:rsid w:val="00A45FB5"/>
    <w:rsid w:val="00A46068"/>
    <w:rsid w:val="00A46293"/>
    <w:rsid w:val="00A47AAE"/>
    <w:rsid w:val="00A501B4"/>
    <w:rsid w:val="00A502FB"/>
    <w:rsid w:val="00A517C2"/>
    <w:rsid w:val="00A52EFE"/>
    <w:rsid w:val="00A541F2"/>
    <w:rsid w:val="00A56019"/>
    <w:rsid w:val="00A56AD5"/>
    <w:rsid w:val="00A572E9"/>
    <w:rsid w:val="00A5773D"/>
    <w:rsid w:val="00A57BDE"/>
    <w:rsid w:val="00A607E9"/>
    <w:rsid w:val="00A60972"/>
    <w:rsid w:val="00A60E4A"/>
    <w:rsid w:val="00A6199E"/>
    <w:rsid w:val="00A61E3F"/>
    <w:rsid w:val="00A62114"/>
    <w:rsid w:val="00A6298E"/>
    <w:rsid w:val="00A62CF4"/>
    <w:rsid w:val="00A64619"/>
    <w:rsid w:val="00A652B0"/>
    <w:rsid w:val="00A65C6D"/>
    <w:rsid w:val="00A65F11"/>
    <w:rsid w:val="00A670F6"/>
    <w:rsid w:val="00A67505"/>
    <w:rsid w:val="00A70656"/>
    <w:rsid w:val="00A708B4"/>
    <w:rsid w:val="00A70C7E"/>
    <w:rsid w:val="00A72048"/>
    <w:rsid w:val="00A724AF"/>
    <w:rsid w:val="00A726B3"/>
    <w:rsid w:val="00A7352F"/>
    <w:rsid w:val="00A73593"/>
    <w:rsid w:val="00A742DC"/>
    <w:rsid w:val="00A75348"/>
    <w:rsid w:val="00A75507"/>
    <w:rsid w:val="00A77DEC"/>
    <w:rsid w:val="00A77E3B"/>
    <w:rsid w:val="00A813B8"/>
    <w:rsid w:val="00A83192"/>
    <w:rsid w:val="00A84C47"/>
    <w:rsid w:val="00A85074"/>
    <w:rsid w:val="00A87F25"/>
    <w:rsid w:val="00A90A22"/>
    <w:rsid w:val="00A90EBD"/>
    <w:rsid w:val="00A916F2"/>
    <w:rsid w:val="00A91C09"/>
    <w:rsid w:val="00A92874"/>
    <w:rsid w:val="00A93147"/>
    <w:rsid w:val="00A93F17"/>
    <w:rsid w:val="00A9408B"/>
    <w:rsid w:val="00A94B24"/>
    <w:rsid w:val="00A95362"/>
    <w:rsid w:val="00A95F1D"/>
    <w:rsid w:val="00AA36D1"/>
    <w:rsid w:val="00AA3DD1"/>
    <w:rsid w:val="00AA4215"/>
    <w:rsid w:val="00AA4BA1"/>
    <w:rsid w:val="00AA63AE"/>
    <w:rsid w:val="00AA6414"/>
    <w:rsid w:val="00AA67E8"/>
    <w:rsid w:val="00AB0D92"/>
    <w:rsid w:val="00AB351B"/>
    <w:rsid w:val="00AB3EFF"/>
    <w:rsid w:val="00AB465B"/>
    <w:rsid w:val="00AB4961"/>
    <w:rsid w:val="00AC0FD7"/>
    <w:rsid w:val="00AC1703"/>
    <w:rsid w:val="00AC2E3D"/>
    <w:rsid w:val="00AC3497"/>
    <w:rsid w:val="00AC34FA"/>
    <w:rsid w:val="00AC43D3"/>
    <w:rsid w:val="00AC4B9D"/>
    <w:rsid w:val="00AC4E20"/>
    <w:rsid w:val="00AC5A5F"/>
    <w:rsid w:val="00AC63C9"/>
    <w:rsid w:val="00AC7052"/>
    <w:rsid w:val="00AD15CD"/>
    <w:rsid w:val="00AD1B11"/>
    <w:rsid w:val="00AD2B7D"/>
    <w:rsid w:val="00AD372F"/>
    <w:rsid w:val="00AD4EBC"/>
    <w:rsid w:val="00AD5228"/>
    <w:rsid w:val="00AD584A"/>
    <w:rsid w:val="00AE0E03"/>
    <w:rsid w:val="00AE54E5"/>
    <w:rsid w:val="00AE5FB5"/>
    <w:rsid w:val="00AE7511"/>
    <w:rsid w:val="00AE7D6B"/>
    <w:rsid w:val="00AF4E54"/>
    <w:rsid w:val="00AF50E5"/>
    <w:rsid w:val="00AF5F9F"/>
    <w:rsid w:val="00AF5FAC"/>
    <w:rsid w:val="00B01760"/>
    <w:rsid w:val="00B01B10"/>
    <w:rsid w:val="00B0368F"/>
    <w:rsid w:val="00B03690"/>
    <w:rsid w:val="00B050FF"/>
    <w:rsid w:val="00B06CC1"/>
    <w:rsid w:val="00B06D94"/>
    <w:rsid w:val="00B077D3"/>
    <w:rsid w:val="00B10FF2"/>
    <w:rsid w:val="00B11052"/>
    <w:rsid w:val="00B156B0"/>
    <w:rsid w:val="00B16D33"/>
    <w:rsid w:val="00B17712"/>
    <w:rsid w:val="00B17921"/>
    <w:rsid w:val="00B2002F"/>
    <w:rsid w:val="00B211D9"/>
    <w:rsid w:val="00B21BA2"/>
    <w:rsid w:val="00B23DD2"/>
    <w:rsid w:val="00B25770"/>
    <w:rsid w:val="00B311DD"/>
    <w:rsid w:val="00B3173D"/>
    <w:rsid w:val="00B32051"/>
    <w:rsid w:val="00B3312C"/>
    <w:rsid w:val="00B348B3"/>
    <w:rsid w:val="00B355CA"/>
    <w:rsid w:val="00B359A7"/>
    <w:rsid w:val="00B35EC1"/>
    <w:rsid w:val="00B36EE1"/>
    <w:rsid w:val="00B4231C"/>
    <w:rsid w:val="00B42CF4"/>
    <w:rsid w:val="00B4576C"/>
    <w:rsid w:val="00B45A93"/>
    <w:rsid w:val="00B4667E"/>
    <w:rsid w:val="00B500B5"/>
    <w:rsid w:val="00B5106F"/>
    <w:rsid w:val="00B52BF4"/>
    <w:rsid w:val="00B53DC9"/>
    <w:rsid w:val="00B5445B"/>
    <w:rsid w:val="00B54C5F"/>
    <w:rsid w:val="00B55E66"/>
    <w:rsid w:val="00B57CD5"/>
    <w:rsid w:val="00B57D3C"/>
    <w:rsid w:val="00B64DA0"/>
    <w:rsid w:val="00B6503D"/>
    <w:rsid w:val="00B660FE"/>
    <w:rsid w:val="00B66D8A"/>
    <w:rsid w:val="00B729CB"/>
    <w:rsid w:val="00B75479"/>
    <w:rsid w:val="00B76820"/>
    <w:rsid w:val="00B76D97"/>
    <w:rsid w:val="00B80F39"/>
    <w:rsid w:val="00B81BFD"/>
    <w:rsid w:val="00B8273D"/>
    <w:rsid w:val="00B8319C"/>
    <w:rsid w:val="00B83FA1"/>
    <w:rsid w:val="00B856D2"/>
    <w:rsid w:val="00B859D1"/>
    <w:rsid w:val="00B86879"/>
    <w:rsid w:val="00B86FC1"/>
    <w:rsid w:val="00B91CBD"/>
    <w:rsid w:val="00B92D3F"/>
    <w:rsid w:val="00B93144"/>
    <w:rsid w:val="00B93E84"/>
    <w:rsid w:val="00B93E96"/>
    <w:rsid w:val="00B95063"/>
    <w:rsid w:val="00B952B0"/>
    <w:rsid w:val="00B961FE"/>
    <w:rsid w:val="00BA14E8"/>
    <w:rsid w:val="00BA19C3"/>
    <w:rsid w:val="00BA1EC5"/>
    <w:rsid w:val="00BA2845"/>
    <w:rsid w:val="00BA30A9"/>
    <w:rsid w:val="00BA4281"/>
    <w:rsid w:val="00BA45FB"/>
    <w:rsid w:val="00BA4D83"/>
    <w:rsid w:val="00BA62B5"/>
    <w:rsid w:val="00BA6986"/>
    <w:rsid w:val="00BB0409"/>
    <w:rsid w:val="00BB12BE"/>
    <w:rsid w:val="00BB1E9E"/>
    <w:rsid w:val="00BB28AE"/>
    <w:rsid w:val="00BB2CA3"/>
    <w:rsid w:val="00BB3F65"/>
    <w:rsid w:val="00BB40C9"/>
    <w:rsid w:val="00BB6701"/>
    <w:rsid w:val="00BB6EEF"/>
    <w:rsid w:val="00BC2157"/>
    <w:rsid w:val="00BC3349"/>
    <w:rsid w:val="00BC3B91"/>
    <w:rsid w:val="00BC3BAD"/>
    <w:rsid w:val="00BC5A75"/>
    <w:rsid w:val="00BC6555"/>
    <w:rsid w:val="00BC6C4F"/>
    <w:rsid w:val="00BD046E"/>
    <w:rsid w:val="00BD083B"/>
    <w:rsid w:val="00BD3230"/>
    <w:rsid w:val="00BD364E"/>
    <w:rsid w:val="00BD3BF2"/>
    <w:rsid w:val="00BD45A5"/>
    <w:rsid w:val="00BD5255"/>
    <w:rsid w:val="00BD5FA2"/>
    <w:rsid w:val="00BD6BB5"/>
    <w:rsid w:val="00BD7A6B"/>
    <w:rsid w:val="00BE0743"/>
    <w:rsid w:val="00BE0D9D"/>
    <w:rsid w:val="00BE1693"/>
    <w:rsid w:val="00BE1DFB"/>
    <w:rsid w:val="00BE4272"/>
    <w:rsid w:val="00BE5202"/>
    <w:rsid w:val="00BE5580"/>
    <w:rsid w:val="00BE5D38"/>
    <w:rsid w:val="00BE73EA"/>
    <w:rsid w:val="00BF2611"/>
    <w:rsid w:val="00BF2BCB"/>
    <w:rsid w:val="00BF6524"/>
    <w:rsid w:val="00BF66C3"/>
    <w:rsid w:val="00BF7C20"/>
    <w:rsid w:val="00BF7FED"/>
    <w:rsid w:val="00C00374"/>
    <w:rsid w:val="00C030EF"/>
    <w:rsid w:val="00C031EA"/>
    <w:rsid w:val="00C03582"/>
    <w:rsid w:val="00C03ACA"/>
    <w:rsid w:val="00C06970"/>
    <w:rsid w:val="00C06BEE"/>
    <w:rsid w:val="00C06E10"/>
    <w:rsid w:val="00C07910"/>
    <w:rsid w:val="00C07C22"/>
    <w:rsid w:val="00C11723"/>
    <w:rsid w:val="00C11E6F"/>
    <w:rsid w:val="00C125D1"/>
    <w:rsid w:val="00C128E8"/>
    <w:rsid w:val="00C14D35"/>
    <w:rsid w:val="00C15B4B"/>
    <w:rsid w:val="00C15EE1"/>
    <w:rsid w:val="00C20639"/>
    <w:rsid w:val="00C23166"/>
    <w:rsid w:val="00C269E3"/>
    <w:rsid w:val="00C26CC4"/>
    <w:rsid w:val="00C27987"/>
    <w:rsid w:val="00C3040C"/>
    <w:rsid w:val="00C31C6F"/>
    <w:rsid w:val="00C31F02"/>
    <w:rsid w:val="00C328BA"/>
    <w:rsid w:val="00C32BCC"/>
    <w:rsid w:val="00C33859"/>
    <w:rsid w:val="00C34F8A"/>
    <w:rsid w:val="00C35609"/>
    <w:rsid w:val="00C37ABF"/>
    <w:rsid w:val="00C37EF8"/>
    <w:rsid w:val="00C41CE6"/>
    <w:rsid w:val="00C42977"/>
    <w:rsid w:val="00C43E65"/>
    <w:rsid w:val="00C448FA"/>
    <w:rsid w:val="00C47905"/>
    <w:rsid w:val="00C47AFC"/>
    <w:rsid w:val="00C51182"/>
    <w:rsid w:val="00C525C8"/>
    <w:rsid w:val="00C53BD0"/>
    <w:rsid w:val="00C54A45"/>
    <w:rsid w:val="00C54FEA"/>
    <w:rsid w:val="00C6084C"/>
    <w:rsid w:val="00C61DAB"/>
    <w:rsid w:val="00C61FB6"/>
    <w:rsid w:val="00C63307"/>
    <w:rsid w:val="00C6409A"/>
    <w:rsid w:val="00C67FB2"/>
    <w:rsid w:val="00C71E7B"/>
    <w:rsid w:val="00C72C56"/>
    <w:rsid w:val="00C72FDF"/>
    <w:rsid w:val="00C743E6"/>
    <w:rsid w:val="00C765F0"/>
    <w:rsid w:val="00C76E11"/>
    <w:rsid w:val="00C83063"/>
    <w:rsid w:val="00C83141"/>
    <w:rsid w:val="00C83A47"/>
    <w:rsid w:val="00C83A8A"/>
    <w:rsid w:val="00C84350"/>
    <w:rsid w:val="00C8543A"/>
    <w:rsid w:val="00C8699D"/>
    <w:rsid w:val="00C91833"/>
    <w:rsid w:val="00C918D1"/>
    <w:rsid w:val="00C94F22"/>
    <w:rsid w:val="00C9578B"/>
    <w:rsid w:val="00C9612D"/>
    <w:rsid w:val="00C9690C"/>
    <w:rsid w:val="00C96A45"/>
    <w:rsid w:val="00C97C5A"/>
    <w:rsid w:val="00CA055E"/>
    <w:rsid w:val="00CA1166"/>
    <w:rsid w:val="00CA28CC"/>
    <w:rsid w:val="00CA290A"/>
    <w:rsid w:val="00CA3715"/>
    <w:rsid w:val="00CA3F2A"/>
    <w:rsid w:val="00CA4ACB"/>
    <w:rsid w:val="00CA65A7"/>
    <w:rsid w:val="00CA6B6B"/>
    <w:rsid w:val="00CB0EC4"/>
    <w:rsid w:val="00CB155B"/>
    <w:rsid w:val="00CB1D31"/>
    <w:rsid w:val="00CB27E0"/>
    <w:rsid w:val="00CB2B91"/>
    <w:rsid w:val="00CB3051"/>
    <w:rsid w:val="00CB5238"/>
    <w:rsid w:val="00CB5DB3"/>
    <w:rsid w:val="00CB6598"/>
    <w:rsid w:val="00CB6EC0"/>
    <w:rsid w:val="00CC0D61"/>
    <w:rsid w:val="00CC1D50"/>
    <w:rsid w:val="00CC202A"/>
    <w:rsid w:val="00CC2E6D"/>
    <w:rsid w:val="00CC33CB"/>
    <w:rsid w:val="00CC3570"/>
    <w:rsid w:val="00CC3C06"/>
    <w:rsid w:val="00CD06B0"/>
    <w:rsid w:val="00CD0B7F"/>
    <w:rsid w:val="00CD0D1E"/>
    <w:rsid w:val="00CD265A"/>
    <w:rsid w:val="00CD311C"/>
    <w:rsid w:val="00CD3CE9"/>
    <w:rsid w:val="00CD461A"/>
    <w:rsid w:val="00CE0ED1"/>
    <w:rsid w:val="00CE0FD4"/>
    <w:rsid w:val="00CE3C29"/>
    <w:rsid w:val="00CE3D18"/>
    <w:rsid w:val="00CE4B60"/>
    <w:rsid w:val="00CE5B43"/>
    <w:rsid w:val="00CE72D4"/>
    <w:rsid w:val="00CE7C55"/>
    <w:rsid w:val="00CE7D1D"/>
    <w:rsid w:val="00CF1A05"/>
    <w:rsid w:val="00CF30F5"/>
    <w:rsid w:val="00CF3B56"/>
    <w:rsid w:val="00CF3D1F"/>
    <w:rsid w:val="00CF5F13"/>
    <w:rsid w:val="00CF650D"/>
    <w:rsid w:val="00CF6B66"/>
    <w:rsid w:val="00CF6B78"/>
    <w:rsid w:val="00CF79EA"/>
    <w:rsid w:val="00CF7C83"/>
    <w:rsid w:val="00CF7EEF"/>
    <w:rsid w:val="00D01715"/>
    <w:rsid w:val="00D050D9"/>
    <w:rsid w:val="00D058F8"/>
    <w:rsid w:val="00D064BE"/>
    <w:rsid w:val="00D07435"/>
    <w:rsid w:val="00D07ED9"/>
    <w:rsid w:val="00D102D3"/>
    <w:rsid w:val="00D11508"/>
    <w:rsid w:val="00D1249B"/>
    <w:rsid w:val="00D130D6"/>
    <w:rsid w:val="00D13769"/>
    <w:rsid w:val="00D13D2F"/>
    <w:rsid w:val="00D14E73"/>
    <w:rsid w:val="00D15573"/>
    <w:rsid w:val="00D15C1D"/>
    <w:rsid w:val="00D17ACE"/>
    <w:rsid w:val="00D208D6"/>
    <w:rsid w:val="00D20BD8"/>
    <w:rsid w:val="00D20FC1"/>
    <w:rsid w:val="00D2262B"/>
    <w:rsid w:val="00D31449"/>
    <w:rsid w:val="00D31487"/>
    <w:rsid w:val="00D35E27"/>
    <w:rsid w:val="00D367DD"/>
    <w:rsid w:val="00D36B5A"/>
    <w:rsid w:val="00D36E65"/>
    <w:rsid w:val="00D3727B"/>
    <w:rsid w:val="00D379E0"/>
    <w:rsid w:val="00D40FB2"/>
    <w:rsid w:val="00D411F8"/>
    <w:rsid w:val="00D44855"/>
    <w:rsid w:val="00D45549"/>
    <w:rsid w:val="00D470DE"/>
    <w:rsid w:val="00D473B7"/>
    <w:rsid w:val="00D4764D"/>
    <w:rsid w:val="00D509C2"/>
    <w:rsid w:val="00D53C58"/>
    <w:rsid w:val="00D5445B"/>
    <w:rsid w:val="00D54561"/>
    <w:rsid w:val="00D5488A"/>
    <w:rsid w:val="00D549D7"/>
    <w:rsid w:val="00D551DC"/>
    <w:rsid w:val="00D56F1B"/>
    <w:rsid w:val="00D60E29"/>
    <w:rsid w:val="00D62192"/>
    <w:rsid w:val="00D62717"/>
    <w:rsid w:val="00D63785"/>
    <w:rsid w:val="00D638F7"/>
    <w:rsid w:val="00D65205"/>
    <w:rsid w:val="00D65E91"/>
    <w:rsid w:val="00D70DAE"/>
    <w:rsid w:val="00D71C60"/>
    <w:rsid w:val="00D728C4"/>
    <w:rsid w:val="00D73055"/>
    <w:rsid w:val="00D73142"/>
    <w:rsid w:val="00D7323B"/>
    <w:rsid w:val="00D73422"/>
    <w:rsid w:val="00D73572"/>
    <w:rsid w:val="00D73F17"/>
    <w:rsid w:val="00D744EA"/>
    <w:rsid w:val="00D750AD"/>
    <w:rsid w:val="00D7791E"/>
    <w:rsid w:val="00D77EC3"/>
    <w:rsid w:val="00D81BE5"/>
    <w:rsid w:val="00D83B92"/>
    <w:rsid w:val="00D85129"/>
    <w:rsid w:val="00D8515C"/>
    <w:rsid w:val="00D86277"/>
    <w:rsid w:val="00D90FE1"/>
    <w:rsid w:val="00D92F5A"/>
    <w:rsid w:val="00D935B6"/>
    <w:rsid w:val="00D9381E"/>
    <w:rsid w:val="00D94FD1"/>
    <w:rsid w:val="00D95E60"/>
    <w:rsid w:val="00D96B2C"/>
    <w:rsid w:val="00D975A7"/>
    <w:rsid w:val="00D97622"/>
    <w:rsid w:val="00DA0F47"/>
    <w:rsid w:val="00DA2CF8"/>
    <w:rsid w:val="00DA335B"/>
    <w:rsid w:val="00DA35C1"/>
    <w:rsid w:val="00DA512B"/>
    <w:rsid w:val="00DA62CD"/>
    <w:rsid w:val="00DA6A17"/>
    <w:rsid w:val="00DB12C8"/>
    <w:rsid w:val="00DB15E5"/>
    <w:rsid w:val="00DB5338"/>
    <w:rsid w:val="00DB69F8"/>
    <w:rsid w:val="00DB7A76"/>
    <w:rsid w:val="00DC3989"/>
    <w:rsid w:val="00DC3D57"/>
    <w:rsid w:val="00DC55D4"/>
    <w:rsid w:val="00DC5DC6"/>
    <w:rsid w:val="00DC6C17"/>
    <w:rsid w:val="00DD0C79"/>
    <w:rsid w:val="00DE66F3"/>
    <w:rsid w:val="00DF3982"/>
    <w:rsid w:val="00DF3DE6"/>
    <w:rsid w:val="00DF4DCF"/>
    <w:rsid w:val="00DF4E53"/>
    <w:rsid w:val="00DF5C65"/>
    <w:rsid w:val="00E0027B"/>
    <w:rsid w:val="00E0064C"/>
    <w:rsid w:val="00E00E01"/>
    <w:rsid w:val="00E0116B"/>
    <w:rsid w:val="00E03BCF"/>
    <w:rsid w:val="00E03E75"/>
    <w:rsid w:val="00E049DC"/>
    <w:rsid w:val="00E04A04"/>
    <w:rsid w:val="00E05794"/>
    <w:rsid w:val="00E05896"/>
    <w:rsid w:val="00E05C44"/>
    <w:rsid w:val="00E064FB"/>
    <w:rsid w:val="00E0659F"/>
    <w:rsid w:val="00E07107"/>
    <w:rsid w:val="00E12FF6"/>
    <w:rsid w:val="00E15566"/>
    <w:rsid w:val="00E15BFB"/>
    <w:rsid w:val="00E16859"/>
    <w:rsid w:val="00E17938"/>
    <w:rsid w:val="00E21015"/>
    <w:rsid w:val="00E2203B"/>
    <w:rsid w:val="00E228F8"/>
    <w:rsid w:val="00E2348A"/>
    <w:rsid w:val="00E23CBE"/>
    <w:rsid w:val="00E25739"/>
    <w:rsid w:val="00E26031"/>
    <w:rsid w:val="00E26472"/>
    <w:rsid w:val="00E321A3"/>
    <w:rsid w:val="00E33455"/>
    <w:rsid w:val="00E3451B"/>
    <w:rsid w:val="00E35D90"/>
    <w:rsid w:val="00E42D4E"/>
    <w:rsid w:val="00E434BE"/>
    <w:rsid w:val="00E43D19"/>
    <w:rsid w:val="00E45A5E"/>
    <w:rsid w:val="00E5015B"/>
    <w:rsid w:val="00E520D1"/>
    <w:rsid w:val="00E52392"/>
    <w:rsid w:val="00E54F99"/>
    <w:rsid w:val="00E552AA"/>
    <w:rsid w:val="00E5644C"/>
    <w:rsid w:val="00E575C8"/>
    <w:rsid w:val="00E57B4C"/>
    <w:rsid w:val="00E63D25"/>
    <w:rsid w:val="00E64075"/>
    <w:rsid w:val="00E6670E"/>
    <w:rsid w:val="00E66930"/>
    <w:rsid w:val="00E6709B"/>
    <w:rsid w:val="00E67C2F"/>
    <w:rsid w:val="00E67E4B"/>
    <w:rsid w:val="00E70E01"/>
    <w:rsid w:val="00E749A7"/>
    <w:rsid w:val="00E750D4"/>
    <w:rsid w:val="00E758C8"/>
    <w:rsid w:val="00E75E13"/>
    <w:rsid w:val="00E75E92"/>
    <w:rsid w:val="00E76947"/>
    <w:rsid w:val="00E80AA0"/>
    <w:rsid w:val="00E81439"/>
    <w:rsid w:val="00E82F27"/>
    <w:rsid w:val="00E8368B"/>
    <w:rsid w:val="00E843A5"/>
    <w:rsid w:val="00E85266"/>
    <w:rsid w:val="00E852F3"/>
    <w:rsid w:val="00E868F0"/>
    <w:rsid w:val="00E91249"/>
    <w:rsid w:val="00E94357"/>
    <w:rsid w:val="00E9456A"/>
    <w:rsid w:val="00E960E9"/>
    <w:rsid w:val="00E961BA"/>
    <w:rsid w:val="00E969C8"/>
    <w:rsid w:val="00E96E88"/>
    <w:rsid w:val="00E973FA"/>
    <w:rsid w:val="00E97DD8"/>
    <w:rsid w:val="00EA00A3"/>
    <w:rsid w:val="00EA01E6"/>
    <w:rsid w:val="00EA21C4"/>
    <w:rsid w:val="00EA3CC3"/>
    <w:rsid w:val="00EA40BF"/>
    <w:rsid w:val="00EA4DB1"/>
    <w:rsid w:val="00EA5839"/>
    <w:rsid w:val="00EA66AE"/>
    <w:rsid w:val="00EA6B1B"/>
    <w:rsid w:val="00EA701D"/>
    <w:rsid w:val="00EA7CEB"/>
    <w:rsid w:val="00EA7E1A"/>
    <w:rsid w:val="00EB29D8"/>
    <w:rsid w:val="00EB2C08"/>
    <w:rsid w:val="00EB554C"/>
    <w:rsid w:val="00EB68B7"/>
    <w:rsid w:val="00EB7077"/>
    <w:rsid w:val="00EC5181"/>
    <w:rsid w:val="00EC5588"/>
    <w:rsid w:val="00EC616B"/>
    <w:rsid w:val="00EC790C"/>
    <w:rsid w:val="00EC7CA7"/>
    <w:rsid w:val="00ED0EBF"/>
    <w:rsid w:val="00ED1640"/>
    <w:rsid w:val="00ED24E7"/>
    <w:rsid w:val="00ED355A"/>
    <w:rsid w:val="00ED40E8"/>
    <w:rsid w:val="00ED4E17"/>
    <w:rsid w:val="00ED4EBC"/>
    <w:rsid w:val="00ED61F7"/>
    <w:rsid w:val="00ED6BCF"/>
    <w:rsid w:val="00ED6C50"/>
    <w:rsid w:val="00ED7683"/>
    <w:rsid w:val="00EE16DC"/>
    <w:rsid w:val="00EE2905"/>
    <w:rsid w:val="00EE59CF"/>
    <w:rsid w:val="00EE5F5A"/>
    <w:rsid w:val="00EE62E0"/>
    <w:rsid w:val="00EE6DE0"/>
    <w:rsid w:val="00EE7269"/>
    <w:rsid w:val="00EE7973"/>
    <w:rsid w:val="00EF03BF"/>
    <w:rsid w:val="00EF1200"/>
    <w:rsid w:val="00EF17DF"/>
    <w:rsid w:val="00EF518E"/>
    <w:rsid w:val="00EF5375"/>
    <w:rsid w:val="00EF5492"/>
    <w:rsid w:val="00EF5FD5"/>
    <w:rsid w:val="00EF6531"/>
    <w:rsid w:val="00EF732B"/>
    <w:rsid w:val="00EF7D1A"/>
    <w:rsid w:val="00F000EA"/>
    <w:rsid w:val="00F0141D"/>
    <w:rsid w:val="00F02334"/>
    <w:rsid w:val="00F03EE3"/>
    <w:rsid w:val="00F04386"/>
    <w:rsid w:val="00F05899"/>
    <w:rsid w:val="00F063DF"/>
    <w:rsid w:val="00F0703A"/>
    <w:rsid w:val="00F10487"/>
    <w:rsid w:val="00F12147"/>
    <w:rsid w:val="00F15806"/>
    <w:rsid w:val="00F15F51"/>
    <w:rsid w:val="00F16C94"/>
    <w:rsid w:val="00F172DA"/>
    <w:rsid w:val="00F1732C"/>
    <w:rsid w:val="00F217CB"/>
    <w:rsid w:val="00F21F14"/>
    <w:rsid w:val="00F21F95"/>
    <w:rsid w:val="00F2209F"/>
    <w:rsid w:val="00F23A3E"/>
    <w:rsid w:val="00F25EB3"/>
    <w:rsid w:val="00F273E1"/>
    <w:rsid w:val="00F2749C"/>
    <w:rsid w:val="00F27A5A"/>
    <w:rsid w:val="00F27F51"/>
    <w:rsid w:val="00F309CF"/>
    <w:rsid w:val="00F31066"/>
    <w:rsid w:val="00F32F2F"/>
    <w:rsid w:val="00F334ED"/>
    <w:rsid w:val="00F33D89"/>
    <w:rsid w:val="00F34202"/>
    <w:rsid w:val="00F37B22"/>
    <w:rsid w:val="00F40145"/>
    <w:rsid w:val="00F41614"/>
    <w:rsid w:val="00F41E2E"/>
    <w:rsid w:val="00F4251B"/>
    <w:rsid w:val="00F4316D"/>
    <w:rsid w:val="00F458D5"/>
    <w:rsid w:val="00F50A8F"/>
    <w:rsid w:val="00F51066"/>
    <w:rsid w:val="00F51675"/>
    <w:rsid w:val="00F5172B"/>
    <w:rsid w:val="00F519C1"/>
    <w:rsid w:val="00F52D7E"/>
    <w:rsid w:val="00F53186"/>
    <w:rsid w:val="00F54528"/>
    <w:rsid w:val="00F55629"/>
    <w:rsid w:val="00F57387"/>
    <w:rsid w:val="00F60E47"/>
    <w:rsid w:val="00F61586"/>
    <w:rsid w:val="00F6174C"/>
    <w:rsid w:val="00F6223A"/>
    <w:rsid w:val="00F6230C"/>
    <w:rsid w:val="00F64A49"/>
    <w:rsid w:val="00F66F21"/>
    <w:rsid w:val="00F67821"/>
    <w:rsid w:val="00F72240"/>
    <w:rsid w:val="00F73199"/>
    <w:rsid w:val="00F73E44"/>
    <w:rsid w:val="00F743E2"/>
    <w:rsid w:val="00F7655E"/>
    <w:rsid w:val="00F806DC"/>
    <w:rsid w:val="00F80C56"/>
    <w:rsid w:val="00F8303D"/>
    <w:rsid w:val="00F835F5"/>
    <w:rsid w:val="00F849B4"/>
    <w:rsid w:val="00F85137"/>
    <w:rsid w:val="00F86101"/>
    <w:rsid w:val="00F86D5D"/>
    <w:rsid w:val="00F875E5"/>
    <w:rsid w:val="00F90BD7"/>
    <w:rsid w:val="00F915AE"/>
    <w:rsid w:val="00F94CEA"/>
    <w:rsid w:val="00F96497"/>
    <w:rsid w:val="00F96D63"/>
    <w:rsid w:val="00F975F8"/>
    <w:rsid w:val="00FA16B2"/>
    <w:rsid w:val="00FA1CB3"/>
    <w:rsid w:val="00FA1FE2"/>
    <w:rsid w:val="00FA2A72"/>
    <w:rsid w:val="00FA3338"/>
    <w:rsid w:val="00FA4433"/>
    <w:rsid w:val="00FA4A0C"/>
    <w:rsid w:val="00FA5547"/>
    <w:rsid w:val="00FA79A3"/>
    <w:rsid w:val="00FB09C0"/>
    <w:rsid w:val="00FB0B19"/>
    <w:rsid w:val="00FB269E"/>
    <w:rsid w:val="00FB38BC"/>
    <w:rsid w:val="00FB4404"/>
    <w:rsid w:val="00FB46F2"/>
    <w:rsid w:val="00FB4BAE"/>
    <w:rsid w:val="00FB5036"/>
    <w:rsid w:val="00FB52BA"/>
    <w:rsid w:val="00FB65A8"/>
    <w:rsid w:val="00FB67FA"/>
    <w:rsid w:val="00FB79CA"/>
    <w:rsid w:val="00FC0F66"/>
    <w:rsid w:val="00FC4793"/>
    <w:rsid w:val="00FC4B08"/>
    <w:rsid w:val="00FC5FEC"/>
    <w:rsid w:val="00FC6CC2"/>
    <w:rsid w:val="00FC73F3"/>
    <w:rsid w:val="00FC770A"/>
    <w:rsid w:val="00FC78A4"/>
    <w:rsid w:val="00FC7B62"/>
    <w:rsid w:val="00FD0BDB"/>
    <w:rsid w:val="00FD1180"/>
    <w:rsid w:val="00FD3F93"/>
    <w:rsid w:val="00FD52C0"/>
    <w:rsid w:val="00FD5EF0"/>
    <w:rsid w:val="00FD6B4D"/>
    <w:rsid w:val="00FD7F12"/>
    <w:rsid w:val="00FE1770"/>
    <w:rsid w:val="00FE49D7"/>
    <w:rsid w:val="00FE7ABD"/>
    <w:rsid w:val="00FE7C3E"/>
    <w:rsid w:val="00FF0CEE"/>
    <w:rsid w:val="00FF3349"/>
    <w:rsid w:val="00FF3E92"/>
    <w:rsid w:val="00FF426B"/>
    <w:rsid w:val="00FF55DF"/>
    <w:rsid w:val="00FF7307"/>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CC91"/>
  <w15:docId w15:val="{9B95853D-870B-4E34-B924-CF65B86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0D"/>
    <w:pPr>
      <w:widowControl w:val="0"/>
      <w:spacing w:after="200" w:line="276" w:lineRule="auto"/>
    </w:pPr>
    <w:rPr>
      <w:sz w:val="22"/>
      <w:szCs w:val="22"/>
    </w:rPr>
  </w:style>
  <w:style w:type="paragraph" w:styleId="Heading1">
    <w:name w:val="heading 1"/>
    <w:basedOn w:val="Normal"/>
    <w:next w:val="Normal"/>
    <w:link w:val="Heading1Char"/>
    <w:uiPriority w:val="9"/>
    <w:qFormat/>
    <w:rsid w:val="00154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4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928E9"/>
    <w:pPr>
      <w:keepNext/>
      <w:widowControl/>
      <w:spacing w:after="0" w:line="240" w:lineRule="auto"/>
      <w:outlineLvl w:val="4"/>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50D"/>
    <w:pPr>
      <w:ind w:left="720"/>
      <w:contextualSpacing/>
    </w:pPr>
  </w:style>
  <w:style w:type="paragraph" w:styleId="Header">
    <w:name w:val="header"/>
    <w:basedOn w:val="Normal"/>
    <w:link w:val="HeaderChar"/>
    <w:uiPriority w:val="99"/>
    <w:unhideWhenUsed/>
    <w:rsid w:val="0000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E7"/>
  </w:style>
  <w:style w:type="paragraph" w:styleId="Footer">
    <w:name w:val="footer"/>
    <w:basedOn w:val="Normal"/>
    <w:link w:val="FooterChar"/>
    <w:uiPriority w:val="99"/>
    <w:unhideWhenUsed/>
    <w:rsid w:val="0000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E7"/>
  </w:style>
  <w:style w:type="paragraph" w:styleId="BalloonText">
    <w:name w:val="Balloon Text"/>
    <w:basedOn w:val="Normal"/>
    <w:link w:val="BalloonTextChar"/>
    <w:uiPriority w:val="99"/>
    <w:semiHidden/>
    <w:unhideWhenUsed/>
    <w:rsid w:val="00142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2D5D"/>
    <w:rPr>
      <w:rFonts w:ascii="Tahoma" w:hAnsi="Tahoma" w:cs="Tahoma"/>
      <w:sz w:val="16"/>
      <w:szCs w:val="16"/>
    </w:rPr>
  </w:style>
  <w:style w:type="character" w:styleId="Hyperlink">
    <w:name w:val="Hyperlink"/>
    <w:unhideWhenUsed/>
    <w:rsid w:val="001C7056"/>
    <w:rPr>
      <w:color w:val="0000FF"/>
      <w:u w:val="single"/>
    </w:rPr>
  </w:style>
  <w:style w:type="character" w:styleId="FollowedHyperlink">
    <w:name w:val="FollowedHyperlink"/>
    <w:uiPriority w:val="99"/>
    <w:semiHidden/>
    <w:unhideWhenUsed/>
    <w:rsid w:val="001C7056"/>
    <w:rPr>
      <w:color w:val="800080"/>
      <w:u w:val="single"/>
    </w:rPr>
  </w:style>
  <w:style w:type="character" w:styleId="Strong">
    <w:name w:val="Strong"/>
    <w:uiPriority w:val="22"/>
    <w:qFormat/>
    <w:rsid w:val="00C91833"/>
    <w:rPr>
      <w:b/>
      <w:bCs/>
    </w:rPr>
  </w:style>
  <w:style w:type="paragraph" w:customStyle="1" w:styleId="Default">
    <w:name w:val="Default"/>
    <w:rsid w:val="007238F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552AA"/>
    <w:rPr>
      <w:color w:val="605E5C"/>
      <w:shd w:val="clear" w:color="auto" w:fill="E1DFDD"/>
    </w:rPr>
  </w:style>
  <w:style w:type="character" w:customStyle="1" w:styleId="Heading5Char">
    <w:name w:val="Heading 5 Char"/>
    <w:basedOn w:val="DefaultParagraphFont"/>
    <w:link w:val="Heading5"/>
    <w:rsid w:val="001928E9"/>
    <w:rPr>
      <w:rFonts w:ascii="Arial" w:eastAsia="Times New Roman" w:hAnsi="Arial"/>
      <w:b/>
      <w:bCs/>
      <w:sz w:val="22"/>
    </w:rPr>
  </w:style>
  <w:style w:type="paragraph" w:styleId="NormalWeb">
    <w:name w:val="Normal (Web)"/>
    <w:basedOn w:val="Normal"/>
    <w:uiPriority w:val="99"/>
    <w:unhideWhenUsed/>
    <w:rsid w:val="007F0E7A"/>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0E7A"/>
  </w:style>
  <w:style w:type="character" w:customStyle="1" w:styleId="Heading2Char">
    <w:name w:val="Heading 2 Char"/>
    <w:basedOn w:val="DefaultParagraphFont"/>
    <w:link w:val="Heading2"/>
    <w:uiPriority w:val="9"/>
    <w:rsid w:val="001F424A"/>
    <w:rPr>
      <w:rFonts w:asciiTheme="majorHAnsi" w:eastAsiaTheme="majorEastAsia" w:hAnsiTheme="majorHAnsi" w:cstheme="majorBidi"/>
      <w:color w:val="2E74B5" w:themeColor="accent1" w:themeShade="BF"/>
      <w:sz w:val="26"/>
      <w:szCs w:val="26"/>
    </w:rPr>
  </w:style>
  <w:style w:type="paragraph" w:styleId="EnvelopeReturn">
    <w:name w:val="envelope return"/>
    <w:basedOn w:val="Normal"/>
    <w:semiHidden/>
    <w:rsid w:val="007A7F34"/>
    <w:pPr>
      <w:widowControl/>
      <w:spacing w:after="0" w:line="240" w:lineRule="auto"/>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1547DA"/>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A75348"/>
  </w:style>
  <w:style w:type="character" w:customStyle="1" w:styleId="contentpasted0">
    <w:name w:val="contentpasted0"/>
    <w:basedOn w:val="DefaultParagraphFont"/>
    <w:rsid w:val="00540407"/>
  </w:style>
  <w:style w:type="character" w:styleId="Emphasis">
    <w:name w:val="Emphasis"/>
    <w:basedOn w:val="DefaultParagraphFont"/>
    <w:uiPriority w:val="20"/>
    <w:qFormat/>
    <w:rsid w:val="009A58F4"/>
    <w:rPr>
      <w:i/>
      <w:iCs/>
    </w:rPr>
  </w:style>
  <w:style w:type="paragraph" w:customStyle="1" w:styleId="elementtoproof">
    <w:name w:val="elementtoproof"/>
    <w:basedOn w:val="Normal"/>
    <w:rsid w:val="00763734"/>
    <w:pPr>
      <w:widowControl/>
      <w:spacing w:after="0" w:line="240" w:lineRule="auto"/>
    </w:pPr>
    <w:rPr>
      <w:rFonts w:eastAsiaTheme="minorHAnsi" w:cs="Calibri"/>
    </w:rPr>
  </w:style>
  <w:style w:type="character" w:customStyle="1" w:styleId="cf01">
    <w:name w:val="cf01"/>
    <w:basedOn w:val="DefaultParagraphFont"/>
    <w:rsid w:val="008A4934"/>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3779">
      <w:bodyDiv w:val="1"/>
      <w:marLeft w:val="0"/>
      <w:marRight w:val="0"/>
      <w:marTop w:val="0"/>
      <w:marBottom w:val="0"/>
      <w:divBdr>
        <w:top w:val="none" w:sz="0" w:space="0" w:color="auto"/>
        <w:left w:val="none" w:sz="0" w:space="0" w:color="auto"/>
        <w:bottom w:val="none" w:sz="0" w:space="0" w:color="auto"/>
        <w:right w:val="none" w:sz="0" w:space="0" w:color="auto"/>
      </w:divBdr>
    </w:div>
    <w:div w:id="174732975">
      <w:bodyDiv w:val="1"/>
      <w:marLeft w:val="0"/>
      <w:marRight w:val="0"/>
      <w:marTop w:val="0"/>
      <w:marBottom w:val="0"/>
      <w:divBdr>
        <w:top w:val="none" w:sz="0" w:space="0" w:color="auto"/>
        <w:left w:val="none" w:sz="0" w:space="0" w:color="auto"/>
        <w:bottom w:val="none" w:sz="0" w:space="0" w:color="auto"/>
        <w:right w:val="none" w:sz="0" w:space="0" w:color="auto"/>
      </w:divBdr>
    </w:div>
    <w:div w:id="252056277">
      <w:bodyDiv w:val="1"/>
      <w:marLeft w:val="0"/>
      <w:marRight w:val="0"/>
      <w:marTop w:val="0"/>
      <w:marBottom w:val="0"/>
      <w:divBdr>
        <w:top w:val="none" w:sz="0" w:space="0" w:color="auto"/>
        <w:left w:val="none" w:sz="0" w:space="0" w:color="auto"/>
        <w:bottom w:val="none" w:sz="0" w:space="0" w:color="auto"/>
        <w:right w:val="none" w:sz="0" w:space="0" w:color="auto"/>
      </w:divBdr>
    </w:div>
    <w:div w:id="283275976">
      <w:bodyDiv w:val="1"/>
      <w:marLeft w:val="0"/>
      <w:marRight w:val="0"/>
      <w:marTop w:val="0"/>
      <w:marBottom w:val="0"/>
      <w:divBdr>
        <w:top w:val="none" w:sz="0" w:space="0" w:color="auto"/>
        <w:left w:val="none" w:sz="0" w:space="0" w:color="auto"/>
        <w:bottom w:val="none" w:sz="0" w:space="0" w:color="auto"/>
        <w:right w:val="none" w:sz="0" w:space="0" w:color="auto"/>
      </w:divBdr>
    </w:div>
    <w:div w:id="331954590">
      <w:bodyDiv w:val="1"/>
      <w:marLeft w:val="0"/>
      <w:marRight w:val="0"/>
      <w:marTop w:val="0"/>
      <w:marBottom w:val="0"/>
      <w:divBdr>
        <w:top w:val="none" w:sz="0" w:space="0" w:color="auto"/>
        <w:left w:val="none" w:sz="0" w:space="0" w:color="auto"/>
        <w:bottom w:val="none" w:sz="0" w:space="0" w:color="auto"/>
        <w:right w:val="none" w:sz="0" w:space="0" w:color="auto"/>
      </w:divBdr>
    </w:div>
    <w:div w:id="397097582">
      <w:bodyDiv w:val="1"/>
      <w:marLeft w:val="0"/>
      <w:marRight w:val="0"/>
      <w:marTop w:val="0"/>
      <w:marBottom w:val="0"/>
      <w:divBdr>
        <w:top w:val="none" w:sz="0" w:space="0" w:color="auto"/>
        <w:left w:val="none" w:sz="0" w:space="0" w:color="auto"/>
        <w:bottom w:val="none" w:sz="0" w:space="0" w:color="auto"/>
        <w:right w:val="none" w:sz="0" w:space="0" w:color="auto"/>
      </w:divBdr>
    </w:div>
    <w:div w:id="568736595">
      <w:bodyDiv w:val="1"/>
      <w:marLeft w:val="0"/>
      <w:marRight w:val="0"/>
      <w:marTop w:val="0"/>
      <w:marBottom w:val="0"/>
      <w:divBdr>
        <w:top w:val="none" w:sz="0" w:space="0" w:color="auto"/>
        <w:left w:val="none" w:sz="0" w:space="0" w:color="auto"/>
        <w:bottom w:val="none" w:sz="0" w:space="0" w:color="auto"/>
        <w:right w:val="none" w:sz="0" w:space="0" w:color="auto"/>
      </w:divBdr>
    </w:div>
    <w:div w:id="761560929">
      <w:bodyDiv w:val="1"/>
      <w:marLeft w:val="0"/>
      <w:marRight w:val="0"/>
      <w:marTop w:val="0"/>
      <w:marBottom w:val="0"/>
      <w:divBdr>
        <w:top w:val="none" w:sz="0" w:space="0" w:color="auto"/>
        <w:left w:val="none" w:sz="0" w:space="0" w:color="auto"/>
        <w:bottom w:val="none" w:sz="0" w:space="0" w:color="auto"/>
        <w:right w:val="none" w:sz="0" w:space="0" w:color="auto"/>
      </w:divBdr>
    </w:div>
    <w:div w:id="772438703">
      <w:bodyDiv w:val="1"/>
      <w:marLeft w:val="0"/>
      <w:marRight w:val="0"/>
      <w:marTop w:val="0"/>
      <w:marBottom w:val="0"/>
      <w:divBdr>
        <w:top w:val="none" w:sz="0" w:space="0" w:color="auto"/>
        <w:left w:val="none" w:sz="0" w:space="0" w:color="auto"/>
        <w:bottom w:val="none" w:sz="0" w:space="0" w:color="auto"/>
        <w:right w:val="none" w:sz="0" w:space="0" w:color="auto"/>
      </w:divBdr>
    </w:div>
    <w:div w:id="826671130">
      <w:bodyDiv w:val="1"/>
      <w:marLeft w:val="0"/>
      <w:marRight w:val="0"/>
      <w:marTop w:val="0"/>
      <w:marBottom w:val="0"/>
      <w:divBdr>
        <w:top w:val="none" w:sz="0" w:space="0" w:color="auto"/>
        <w:left w:val="none" w:sz="0" w:space="0" w:color="auto"/>
        <w:bottom w:val="none" w:sz="0" w:space="0" w:color="auto"/>
        <w:right w:val="none" w:sz="0" w:space="0" w:color="auto"/>
      </w:divBdr>
    </w:div>
    <w:div w:id="901522789">
      <w:bodyDiv w:val="1"/>
      <w:marLeft w:val="0"/>
      <w:marRight w:val="0"/>
      <w:marTop w:val="0"/>
      <w:marBottom w:val="0"/>
      <w:divBdr>
        <w:top w:val="none" w:sz="0" w:space="0" w:color="auto"/>
        <w:left w:val="none" w:sz="0" w:space="0" w:color="auto"/>
        <w:bottom w:val="none" w:sz="0" w:space="0" w:color="auto"/>
        <w:right w:val="none" w:sz="0" w:space="0" w:color="auto"/>
      </w:divBdr>
    </w:div>
    <w:div w:id="1038510120">
      <w:bodyDiv w:val="1"/>
      <w:marLeft w:val="0"/>
      <w:marRight w:val="0"/>
      <w:marTop w:val="0"/>
      <w:marBottom w:val="0"/>
      <w:divBdr>
        <w:top w:val="none" w:sz="0" w:space="0" w:color="auto"/>
        <w:left w:val="none" w:sz="0" w:space="0" w:color="auto"/>
        <w:bottom w:val="none" w:sz="0" w:space="0" w:color="auto"/>
        <w:right w:val="none" w:sz="0" w:space="0" w:color="auto"/>
      </w:divBdr>
    </w:div>
    <w:div w:id="1332683317">
      <w:bodyDiv w:val="1"/>
      <w:marLeft w:val="0"/>
      <w:marRight w:val="0"/>
      <w:marTop w:val="0"/>
      <w:marBottom w:val="0"/>
      <w:divBdr>
        <w:top w:val="none" w:sz="0" w:space="0" w:color="auto"/>
        <w:left w:val="none" w:sz="0" w:space="0" w:color="auto"/>
        <w:bottom w:val="none" w:sz="0" w:space="0" w:color="auto"/>
        <w:right w:val="none" w:sz="0" w:space="0" w:color="auto"/>
      </w:divBdr>
    </w:div>
    <w:div w:id="1484202997">
      <w:bodyDiv w:val="1"/>
      <w:marLeft w:val="0"/>
      <w:marRight w:val="0"/>
      <w:marTop w:val="0"/>
      <w:marBottom w:val="0"/>
      <w:divBdr>
        <w:top w:val="none" w:sz="0" w:space="0" w:color="auto"/>
        <w:left w:val="none" w:sz="0" w:space="0" w:color="auto"/>
        <w:bottom w:val="none" w:sz="0" w:space="0" w:color="auto"/>
        <w:right w:val="none" w:sz="0" w:space="0" w:color="auto"/>
      </w:divBdr>
    </w:div>
    <w:div w:id="1560090307">
      <w:bodyDiv w:val="1"/>
      <w:marLeft w:val="0"/>
      <w:marRight w:val="0"/>
      <w:marTop w:val="0"/>
      <w:marBottom w:val="0"/>
      <w:divBdr>
        <w:top w:val="none" w:sz="0" w:space="0" w:color="auto"/>
        <w:left w:val="none" w:sz="0" w:space="0" w:color="auto"/>
        <w:bottom w:val="none" w:sz="0" w:space="0" w:color="auto"/>
        <w:right w:val="none" w:sz="0" w:space="0" w:color="auto"/>
      </w:divBdr>
    </w:div>
    <w:div w:id="1573273883">
      <w:bodyDiv w:val="1"/>
      <w:marLeft w:val="0"/>
      <w:marRight w:val="0"/>
      <w:marTop w:val="0"/>
      <w:marBottom w:val="0"/>
      <w:divBdr>
        <w:top w:val="none" w:sz="0" w:space="0" w:color="auto"/>
        <w:left w:val="none" w:sz="0" w:space="0" w:color="auto"/>
        <w:bottom w:val="none" w:sz="0" w:space="0" w:color="auto"/>
        <w:right w:val="none" w:sz="0" w:space="0" w:color="auto"/>
      </w:divBdr>
    </w:div>
    <w:div w:id="1617520083">
      <w:bodyDiv w:val="1"/>
      <w:marLeft w:val="0"/>
      <w:marRight w:val="0"/>
      <w:marTop w:val="0"/>
      <w:marBottom w:val="0"/>
      <w:divBdr>
        <w:top w:val="none" w:sz="0" w:space="0" w:color="auto"/>
        <w:left w:val="none" w:sz="0" w:space="0" w:color="auto"/>
        <w:bottom w:val="none" w:sz="0" w:space="0" w:color="auto"/>
        <w:right w:val="none" w:sz="0" w:space="0" w:color="auto"/>
      </w:divBdr>
    </w:div>
    <w:div w:id="1621103524">
      <w:bodyDiv w:val="1"/>
      <w:marLeft w:val="0"/>
      <w:marRight w:val="0"/>
      <w:marTop w:val="0"/>
      <w:marBottom w:val="0"/>
      <w:divBdr>
        <w:top w:val="none" w:sz="0" w:space="0" w:color="auto"/>
        <w:left w:val="none" w:sz="0" w:space="0" w:color="auto"/>
        <w:bottom w:val="none" w:sz="0" w:space="0" w:color="auto"/>
        <w:right w:val="none" w:sz="0" w:space="0" w:color="auto"/>
      </w:divBdr>
    </w:div>
    <w:div w:id="1630742120">
      <w:bodyDiv w:val="1"/>
      <w:marLeft w:val="0"/>
      <w:marRight w:val="0"/>
      <w:marTop w:val="0"/>
      <w:marBottom w:val="0"/>
      <w:divBdr>
        <w:top w:val="none" w:sz="0" w:space="0" w:color="auto"/>
        <w:left w:val="none" w:sz="0" w:space="0" w:color="auto"/>
        <w:bottom w:val="none" w:sz="0" w:space="0" w:color="auto"/>
        <w:right w:val="none" w:sz="0" w:space="0" w:color="auto"/>
      </w:divBdr>
    </w:div>
    <w:div w:id="1636177163">
      <w:bodyDiv w:val="1"/>
      <w:marLeft w:val="0"/>
      <w:marRight w:val="0"/>
      <w:marTop w:val="0"/>
      <w:marBottom w:val="0"/>
      <w:divBdr>
        <w:top w:val="none" w:sz="0" w:space="0" w:color="auto"/>
        <w:left w:val="none" w:sz="0" w:space="0" w:color="auto"/>
        <w:bottom w:val="none" w:sz="0" w:space="0" w:color="auto"/>
        <w:right w:val="none" w:sz="0" w:space="0" w:color="auto"/>
      </w:divBdr>
    </w:div>
    <w:div w:id="1677416040">
      <w:bodyDiv w:val="1"/>
      <w:marLeft w:val="0"/>
      <w:marRight w:val="0"/>
      <w:marTop w:val="0"/>
      <w:marBottom w:val="0"/>
      <w:divBdr>
        <w:top w:val="none" w:sz="0" w:space="0" w:color="auto"/>
        <w:left w:val="none" w:sz="0" w:space="0" w:color="auto"/>
        <w:bottom w:val="none" w:sz="0" w:space="0" w:color="auto"/>
        <w:right w:val="none" w:sz="0" w:space="0" w:color="auto"/>
      </w:divBdr>
    </w:div>
    <w:div w:id="1689015976">
      <w:bodyDiv w:val="1"/>
      <w:marLeft w:val="0"/>
      <w:marRight w:val="0"/>
      <w:marTop w:val="0"/>
      <w:marBottom w:val="0"/>
      <w:divBdr>
        <w:top w:val="none" w:sz="0" w:space="0" w:color="auto"/>
        <w:left w:val="none" w:sz="0" w:space="0" w:color="auto"/>
        <w:bottom w:val="none" w:sz="0" w:space="0" w:color="auto"/>
        <w:right w:val="none" w:sz="0" w:space="0" w:color="auto"/>
      </w:divBdr>
    </w:div>
    <w:div w:id="1724594542">
      <w:bodyDiv w:val="1"/>
      <w:marLeft w:val="0"/>
      <w:marRight w:val="0"/>
      <w:marTop w:val="0"/>
      <w:marBottom w:val="0"/>
      <w:divBdr>
        <w:top w:val="none" w:sz="0" w:space="0" w:color="auto"/>
        <w:left w:val="none" w:sz="0" w:space="0" w:color="auto"/>
        <w:bottom w:val="none" w:sz="0" w:space="0" w:color="auto"/>
        <w:right w:val="none" w:sz="0" w:space="0" w:color="auto"/>
      </w:divBdr>
    </w:div>
    <w:div w:id="1782217514">
      <w:bodyDiv w:val="1"/>
      <w:marLeft w:val="0"/>
      <w:marRight w:val="0"/>
      <w:marTop w:val="0"/>
      <w:marBottom w:val="0"/>
      <w:divBdr>
        <w:top w:val="none" w:sz="0" w:space="0" w:color="auto"/>
        <w:left w:val="none" w:sz="0" w:space="0" w:color="auto"/>
        <w:bottom w:val="none" w:sz="0" w:space="0" w:color="auto"/>
        <w:right w:val="none" w:sz="0" w:space="0" w:color="auto"/>
      </w:divBdr>
    </w:div>
    <w:div w:id="1827814765">
      <w:bodyDiv w:val="1"/>
      <w:marLeft w:val="0"/>
      <w:marRight w:val="0"/>
      <w:marTop w:val="0"/>
      <w:marBottom w:val="0"/>
      <w:divBdr>
        <w:top w:val="none" w:sz="0" w:space="0" w:color="auto"/>
        <w:left w:val="none" w:sz="0" w:space="0" w:color="auto"/>
        <w:bottom w:val="none" w:sz="0" w:space="0" w:color="auto"/>
        <w:right w:val="none" w:sz="0" w:space="0" w:color="auto"/>
      </w:divBdr>
    </w:div>
    <w:div w:id="1854027001">
      <w:bodyDiv w:val="1"/>
      <w:marLeft w:val="0"/>
      <w:marRight w:val="0"/>
      <w:marTop w:val="0"/>
      <w:marBottom w:val="0"/>
      <w:divBdr>
        <w:top w:val="none" w:sz="0" w:space="0" w:color="auto"/>
        <w:left w:val="none" w:sz="0" w:space="0" w:color="auto"/>
        <w:bottom w:val="none" w:sz="0" w:space="0" w:color="auto"/>
        <w:right w:val="none" w:sz="0" w:space="0" w:color="auto"/>
      </w:divBdr>
    </w:div>
    <w:div w:id="1898662211">
      <w:bodyDiv w:val="1"/>
      <w:marLeft w:val="0"/>
      <w:marRight w:val="0"/>
      <w:marTop w:val="0"/>
      <w:marBottom w:val="0"/>
      <w:divBdr>
        <w:top w:val="none" w:sz="0" w:space="0" w:color="auto"/>
        <w:left w:val="none" w:sz="0" w:space="0" w:color="auto"/>
        <w:bottom w:val="none" w:sz="0" w:space="0" w:color="auto"/>
        <w:right w:val="none" w:sz="0" w:space="0" w:color="auto"/>
      </w:divBdr>
    </w:div>
    <w:div w:id="1903059331">
      <w:bodyDiv w:val="1"/>
      <w:marLeft w:val="0"/>
      <w:marRight w:val="0"/>
      <w:marTop w:val="0"/>
      <w:marBottom w:val="0"/>
      <w:divBdr>
        <w:top w:val="none" w:sz="0" w:space="0" w:color="auto"/>
        <w:left w:val="none" w:sz="0" w:space="0" w:color="auto"/>
        <w:bottom w:val="none" w:sz="0" w:space="0" w:color="auto"/>
        <w:right w:val="none" w:sz="0" w:space="0" w:color="auto"/>
      </w:divBdr>
    </w:div>
    <w:div w:id="1934624408">
      <w:bodyDiv w:val="1"/>
      <w:marLeft w:val="0"/>
      <w:marRight w:val="0"/>
      <w:marTop w:val="0"/>
      <w:marBottom w:val="0"/>
      <w:divBdr>
        <w:top w:val="none" w:sz="0" w:space="0" w:color="auto"/>
        <w:left w:val="none" w:sz="0" w:space="0" w:color="auto"/>
        <w:bottom w:val="none" w:sz="0" w:space="0" w:color="auto"/>
        <w:right w:val="none" w:sz="0" w:space="0" w:color="auto"/>
      </w:divBdr>
    </w:div>
    <w:div w:id="2038196426">
      <w:bodyDiv w:val="1"/>
      <w:marLeft w:val="0"/>
      <w:marRight w:val="0"/>
      <w:marTop w:val="0"/>
      <w:marBottom w:val="0"/>
      <w:divBdr>
        <w:top w:val="none" w:sz="0" w:space="0" w:color="auto"/>
        <w:left w:val="none" w:sz="0" w:space="0" w:color="auto"/>
        <w:bottom w:val="none" w:sz="0" w:space="0" w:color="auto"/>
        <w:right w:val="none" w:sz="0" w:space="0" w:color="auto"/>
      </w:divBdr>
    </w:div>
    <w:div w:id="2068675033">
      <w:bodyDiv w:val="1"/>
      <w:marLeft w:val="0"/>
      <w:marRight w:val="0"/>
      <w:marTop w:val="0"/>
      <w:marBottom w:val="0"/>
      <w:divBdr>
        <w:top w:val="none" w:sz="0" w:space="0" w:color="auto"/>
        <w:left w:val="none" w:sz="0" w:space="0" w:color="auto"/>
        <w:bottom w:val="none" w:sz="0" w:space="0" w:color="auto"/>
        <w:right w:val="none" w:sz="0" w:space="0" w:color="auto"/>
      </w:divBdr>
    </w:div>
    <w:div w:id="2086029148">
      <w:bodyDiv w:val="1"/>
      <w:marLeft w:val="0"/>
      <w:marRight w:val="0"/>
      <w:marTop w:val="0"/>
      <w:marBottom w:val="0"/>
      <w:divBdr>
        <w:top w:val="none" w:sz="0" w:space="0" w:color="auto"/>
        <w:left w:val="none" w:sz="0" w:space="0" w:color="auto"/>
        <w:bottom w:val="none" w:sz="0" w:space="0" w:color="auto"/>
        <w:right w:val="none" w:sz="0" w:space="0" w:color="auto"/>
      </w:divBdr>
    </w:div>
    <w:div w:id="21051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DE5-A362-40D4-8719-AEF3CF1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Surman</dc:creator>
  <cp:keywords/>
  <cp:lastModifiedBy>Lisa Surman</cp:lastModifiedBy>
  <cp:revision>2</cp:revision>
  <cp:lastPrinted>2024-10-04T16:12:00Z</cp:lastPrinted>
  <dcterms:created xsi:type="dcterms:W3CDTF">2024-11-18T17:37:00Z</dcterms:created>
  <dcterms:modified xsi:type="dcterms:W3CDTF">2024-11-18T17:37:00Z</dcterms:modified>
</cp:coreProperties>
</file>