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1FE4A" w14:textId="77777777" w:rsidR="00C932A5" w:rsidRPr="00C70B3C" w:rsidRDefault="00C932A5" w:rsidP="00C932A5">
      <w:pPr>
        <w:rPr>
          <w:b/>
        </w:rPr>
      </w:pPr>
      <w:r w:rsidRPr="00C70B3C">
        <w:rPr>
          <w:b/>
        </w:rPr>
        <w:t>Faculty Facilities Planning Advisory Committee</w:t>
      </w:r>
      <w:r>
        <w:rPr>
          <w:b/>
        </w:rPr>
        <w:t xml:space="preserve">                                                             </w:t>
      </w:r>
    </w:p>
    <w:p w14:paraId="75454554" w14:textId="24BFC254" w:rsidR="00C932A5" w:rsidRDefault="00C932A5" w:rsidP="00C932A5">
      <w:r>
        <w:t xml:space="preserve">Meeting Agenda </w:t>
      </w:r>
      <w:bookmarkStart w:id="0" w:name="_GoBack"/>
      <w:bookmarkEnd w:id="0"/>
    </w:p>
    <w:p w14:paraId="7D81AFA8" w14:textId="77777777" w:rsidR="00C932A5" w:rsidRDefault="00C932A5" w:rsidP="00C932A5">
      <w:r>
        <w:t>October 6, 2017</w:t>
      </w:r>
    </w:p>
    <w:p w14:paraId="733CC1E1" w14:textId="77777777" w:rsidR="00C932A5" w:rsidRDefault="00C932A5" w:rsidP="00C932A5">
      <w:r>
        <w:t>8:00am – 9:50am</w:t>
      </w:r>
    </w:p>
    <w:p w14:paraId="7CE6CCB2" w14:textId="77777777" w:rsidR="00C932A5" w:rsidRDefault="00C932A5" w:rsidP="00C932A5">
      <w:r>
        <w:t xml:space="preserve">3062 JHZ </w:t>
      </w:r>
    </w:p>
    <w:p w14:paraId="3D47C186" w14:textId="77777777" w:rsidR="00AA1DD4" w:rsidRDefault="00D71814"/>
    <w:p w14:paraId="04D80B13" w14:textId="77777777" w:rsidR="00C932A5" w:rsidRDefault="00C932A5" w:rsidP="00C932A5">
      <w:pPr>
        <w:pStyle w:val="ListParagraph"/>
        <w:numPr>
          <w:ilvl w:val="0"/>
          <w:numId w:val="1"/>
        </w:numPr>
        <w:spacing w:line="360" w:lineRule="auto"/>
      </w:pPr>
      <w:r>
        <w:t>Minute taker</w:t>
      </w:r>
    </w:p>
    <w:p w14:paraId="6F2D7FC3" w14:textId="77777777" w:rsidR="00C932A5" w:rsidRDefault="00C932A5" w:rsidP="00C932A5">
      <w:pPr>
        <w:pStyle w:val="ListParagraph"/>
        <w:numPr>
          <w:ilvl w:val="0"/>
          <w:numId w:val="1"/>
        </w:numPr>
        <w:spacing w:line="360" w:lineRule="auto"/>
      </w:pPr>
      <w:r>
        <w:t>Approval of previous meeting’s minutes</w:t>
      </w:r>
    </w:p>
    <w:p w14:paraId="7032C37C" w14:textId="66826E58" w:rsidR="00C31372" w:rsidRDefault="00C31372" w:rsidP="00C932A5">
      <w:pPr>
        <w:pStyle w:val="ListParagraph"/>
        <w:numPr>
          <w:ilvl w:val="0"/>
          <w:numId w:val="1"/>
        </w:numPr>
        <w:spacing w:line="360" w:lineRule="auto"/>
      </w:pPr>
      <w:r>
        <w:t>Facilities Planning Update (James Moyer/Brad Newman)</w:t>
      </w:r>
    </w:p>
    <w:p w14:paraId="3F8B4DF5" w14:textId="77777777" w:rsidR="00C932A5" w:rsidRDefault="005D7D69" w:rsidP="00C932A5">
      <w:pPr>
        <w:pStyle w:val="ListParagraph"/>
        <w:numPr>
          <w:ilvl w:val="0"/>
          <w:numId w:val="1"/>
        </w:numPr>
        <w:spacing w:line="360" w:lineRule="auto"/>
      </w:pPr>
      <w:r>
        <w:t xml:space="preserve">Review of GVPD Safety and Security data.  </w:t>
      </w:r>
    </w:p>
    <w:p w14:paraId="5E3A7C0E" w14:textId="77777777" w:rsidR="005D7D69" w:rsidRDefault="007C52B3" w:rsidP="005D7D69">
      <w:pPr>
        <w:pStyle w:val="ListParagraph"/>
        <w:numPr>
          <w:ilvl w:val="1"/>
          <w:numId w:val="1"/>
        </w:numPr>
        <w:spacing w:line="360" w:lineRule="auto"/>
      </w:pPr>
      <w:r>
        <w:t>Does anything in these reports fall under the purview of FFPAC?</w:t>
      </w:r>
    </w:p>
    <w:p w14:paraId="09890672" w14:textId="77777777" w:rsidR="0039285B" w:rsidRDefault="0039285B" w:rsidP="007C52B3">
      <w:pPr>
        <w:pStyle w:val="ListParagraph"/>
        <w:numPr>
          <w:ilvl w:val="0"/>
          <w:numId w:val="1"/>
        </w:numPr>
        <w:spacing w:line="360" w:lineRule="auto"/>
      </w:pPr>
      <w:r>
        <w:t>ECS charges</w:t>
      </w:r>
    </w:p>
    <w:p w14:paraId="36D3FE00" w14:textId="344BD318" w:rsidR="00765884" w:rsidRPr="00765884" w:rsidRDefault="00765884" w:rsidP="00765884">
      <w:pPr>
        <w:pStyle w:val="ListParagraph"/>
        <w:numPr>
          <w:ilvl w:val="1"/>
          <w:numId w:val="1"/>
        </w:numPr>
      </w:pPr>
      <w:r>
        <w:t>(</w:t>
      </w:r>
      <w:r w:rsidR="00157606">
        <w:t>Note: It was decided</w:t>
      </w:r>
      <w:r w:rsidR="0039285B">
        <w:t xml:space="preserve"> during the ECS meeting on Sept. 1, 2017, </w:t>
      </w:r>
      <w:r w:rsidR="00157606">
        <w:t xml:space="preserve">that </w:t>
      </w:r>
      <w:r w:rsidR="006E2AAD">
        <w:t>t</w:t>
      </w:r>
      <w:r w:rsidR="00157606">
        <w:t>he Equity and Inclusion Committee will</w:t>
      </w:r>
      <w:r w:rsidR="0039285B">
        <w:t xml:space="preserve"> replace the Accessibility Taskforce</w:t>
      </w:r>
      <w:r>
        <w:t xml:space="preserve"> in our C</w:t>
      </w:r>
      <w:r w:rsidR="0039285B">
        <w:t>harge #2 from ECS.</w:t>
      </w:r>
      <w:r w:rsidR="00157606">
        <w:t xml:space="preserve">  </w:t>
      </w:r>
      <w:r w:rsidR="00B761C3">
        <w:t>The EIC now has the lead in this enterprise</w:t>
      </w:r>
      <w:r>
        <w:t xml:space="preserve">.  In other words, </w:t>
      </w:r>
      <w:r w:rsidRPr="00765884">
        <w:t xml:space="preserve">the FFPAC will continue to provide support, but the </w:t>
      </w:r>
      <w:r>
        <w:t>job</w:t>
      </w:r>
      <w:r w:rsidRPr="00765884">
        <w:t xml:space="preserve"> of examining accessibility as related in the charge now falls to the EIC</w:t>
      </w:r>
      <w:r>
        <w:t>.)</w:t>
      </w:r>
    </w:p>
    <w:p w14:paraId="04B60CF1" w14:textId="02BBB052" w:rsidR="007C52B3" w:rsidRDefault="00204093" w:rsidP="00204093">
      <w:pPr>
        <w:pStyle w:val="ListParagraph"/>
        <w:numPr>
          <w:ilvl w:val="1"/>
          <w:numId w:val="1"/>
        </w:numPr>
      </w:pPr>
      <w:r>
        <w:t xml:space="preserve">Discussion of </w:t>
      </w:r>
      <w:hyperlink r:id="rId5" w:history="1">
        <w:r w:rsidRPr="00D03A79">
          <w:rPr>
            <w:rStyle w:val="Hyperlink"/>
          </w:rPr>
          <w:t>Universal Design Principles</w:t>
        </w:r>
      </w:hyperlink>
      <w:r>
        <w:t>, ment</w:t>
      </w:r>
      <w:r w:rsidR="00430DCA">
        <w:t xml:space="preserve">ioned several times in Charge </w:t>
      </w:r>
      <w:r w:rsidR="00C46A72">
        <w:t>#</w:t>
      </w:r>
      <w:r w:rsidR="00430DCA">
        <w:t>4 from ECS.</w:t>
      </w:r>
      <w:r>
        <w:t xml:space="preserve">  </w:t>
      </w:r>
    </w:p>
    <w:p w14:paraId="4A92030F" w14:textId="14CE5F9B" w:rsidR="00204093" w:rsidRDefault="00C46A72" w:rsidP="00204093">
      <w:pPr>
        <w:pStyle w:val="ListParagraph"/>
        <w:numPr>
          <w:ilvl w:val="1"/>
          <w:numId w:val="1"/>
        </w:numPr>
      </w:pPr>
      <w:r>
        <w:t>Revisiting agenda item 4A from our previous meeting: w</w:t>
      </w:r>
      <w:r w:rsidR="00204093">
        <w:t xml:space="preserve">ordsmithing </w:t>
      </w:r>
      <w:r w:rsidR="00D03A79">
        <w:t xml:space="preserve">some ECS charges </w:t>
      </w:r>
      <w:r w:rsidR="00204093">
        <w:t xml:space="preserve">for </w:t>
      </w:r>
      <w:r w:rsidR="00D03A79">
        <w:t>adoption</w:t>
      </w:r>
      <w:r w:rsidR="00204093">
        <w:t xml:space="preserve"> as stand</w:t>
      </w:r>
      <w:r w:rsidR="0062730E">
        <w:t>ing charges in Faculty Handboo</w:t>
      </w:r>
      <w:r>
        <w:t>k.</w:t>
      </w:r>
      <w:r w:rsidR="0062730E">
        <w:t xml:space="preserve"> </w:t>
      </w:r>
    </w:p>
    <w:p w14:paraId="5E8C299E" w14:textId="77777777" w:rsidR="00204093" w:rsidRDefault="00204093" w:rsidP="00204093">
      <w:pPr>
        <w:ind w:left="1080"/>
      </w:pPr>
    </w:p>
    <w:p w14:paraId="1C1E8CC1" w14:textId="218FA9C3" w:rsidR="00A9331A" w:rsidRDefault="0069649F" w:rsidP="007C52B3">
      <w:pPr>
        <w:pStyle w:val="ListParagraph"/>
        <w:numPr>
          <w:ilvl w:val="0"/>
          <w:numId w:val="1"/>
        </w:numPr>
        <w:spacing w:line="360" w:lineRule="auto"/>
      </w:pPr>
      <w:r>
        <w:t>Issues with the new Fix-it button</w:t>
      </w:r>
    </w:p>
    <w:p w14:paraId="61D2B0B6" w14:textId="227BB281" w:rsidR="0069649F" w:rsidRDefault="006D679C" w:rsidP="0069649F">
      <w:pPr>
        <w:pStyle w:val="ListParagraph"/>
        <w:numPr>
          <w:ilvl w:val="0"/>
          <w:numId w:val="1"/>
        </w:numPr>
        <w:spacing w:line="360" w:lineRule="auto"/>
      </w:pPr>
      <w:r>
        <w:t>Revisiting the C</w:t>
      </w:r>
      <w:r w:rsidR="0051790D">
        <w:t>lassroom Issues</w:t>
      </w:r>
      <w:r w:rsidR="0069649F">
        <w:t xml:space="preserve"> database</w:t>
      </w:r>
      <w:r>
        <w:t>.</w:t>
      </w:r>
      <w:r w:rsidR="0051790D">
        <w:t xml:space="preserve"> (Jonathan Engelsma)</w:t>
      </w:r>
      <w:r w:rsidR="005C7A85">
        <w:t>.</w:t>
      </w:r>
      <w:r>
        <w:t xml:space="preserve">  </w:t>
      </w:r>
    </w:p>
    <w:p w14:paraId="38C0E2E3" w14:textId="0CC25B96" w:rsidR="00B06613" w:rsidRDefault="00430DCA" w:rsidP="007C52B3">
      <w:pPr>
        <w:pStyle w:val="ListParagraph"/>
        <w:numPr>
          <w:ilvl w:val="0"/>
          <w:numId w:val="1"/>
        </w:numPr>
        <w:spacing w:line="360" w:lineRule="auto"/>
      </w:pPr>
      <w:r>
        <w:t>Other business</w:t>
      </w:r>
    </w:p>
    <w:p w14:paraId="174032EE" w14:textId="14EE9919" w:rsidR="00430DCA" w:rsidRDefault="00430DCA" w:rsidP="007C52B3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430DCA" w:rsidSect="005B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A126C"/>
    <w:multiLevelType w:val="hybridMultilevel"/>
    <w:tmpl w:val="B6C2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A5"/>
    <w:rsid w:val="000A30DF"/>
    <w:rsid w:val="00157606"/>
    <w:rsid w:val="001E6711"/>
    <w:rsid w:val="00204093"/>
    <w:rsid w:val="0039285B"/>
    <w:rsid w:val="00430DCA"/>
    <w:rsid w:val="0051790D"/>
    <w:rsid w:val="00543B52"/>
    <w:rsid w:val="005B7589"/>
    <w:rsid w:val="005C7A85"/>
    <w:rsid w:val="005D6845"/>
    <w:rsid w:val="005D7D69"/>
    <w:rsid w:val="0062730E"/>
    <w:rsid w:val="006571D3"/>
    <w:rsid w:val="0069649F"/>
    <w:rsid w:val="006D679C"/>
    <w:rsid w:val="006E2AAD"/>
    <w:rsid w:val="00765884"/>
    <w:rsid w:val="007715FF"/>
    <w:rsid w:val="007C09F5"/>
    <w:rsid w:val="007C52B3"/>
    <w:rsid w:val="0084283B"/>
    <w:rsid w:val="00842A15"/>
    <w:rsid w:val="00876B22"/>
    <w:rsid w:val="00891365"/>
    <w:rsid w:val="00A9331A"/>
    <w:rsid w:val="00AA2F3F"/>
    <w:rsid w:val="00B0038F"/>
    <w:rsid w:val="00B06613"/>
    <w:rsid w:val="00B761C3"/>
    <w:rsid w:val="00BD343C"/>
    <w:rsid w:val="00BD5912"/>
    <w:rsid w:val="00C31372"/>
    <w:rsid w:val="00C46A72"/>
    <w:rsid w:val="00C80BFC"/>
    <w:rsid w:val="00C932A5"/>
    <w:rsid w:val="00C97B13"/>
    <w:rsid w:val="00D03A79"/>
    <w:rsid w:val="00D71814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871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2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universaldesign.ie/What-is-Universal-Design/The-7-Principl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2017-09-08T16:06:00Z</dcterms:created>
  <dcterms:modified xsi:type="dcterms:W3CDTF">2017-10-02T16:20:00Z</dcterms:modified>
</cp:coreProperties>
</file>