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402" w:rsidRPr="00DA3402" w:rsidRDefault="00DA3402" w:rsidP="00DA3402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A340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University Curriculum Committee</w:t>
      </w:r>
      <w:r w:rsidRPr="00DA340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  <w:t>Minutes of Wednesday, Oct 28, 2009</w:t>
      </w:r>
    </w:p>
    <w:p w:rsidR="00DA3402" w:rsidRPr="00DA3402" w:rsidRDefault="00DA3402" w:rsidP="00DA3402">
      <w:pPr>
        <w:spacing w:after="0" w:line="240" w:lineRule="auto"/>
        <w:ind w:left="99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t> </w:t>
      </w:r>
    </w:p>
    <w:p w:rsidR="00DA3402" w:rsidRPr="00DA3402" w:rsidRDefault="00DA3402" w:rsidP="00DA3402">
      <w:pPr>
        <w:spacing w:after="0" w:line="240" w:lineRule="auto"/>
        <w:ind w:left="99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A340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Present:</w:t>
      </w:r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Robert Adams (Chair), </w:t>
      </w:r>
      <w:proofErr w:type="spellStart"/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t>RuthAnn</w:t>
      </w:r>
      <w:proofErr w:type="spellEnd"/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</w:t>
      </w:r>
      <w:proofErr w:type="spellStart"/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t>Brintnall</w:t>
      </w:r>
      <w:proofErr w:type="spellEnd"/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, Maria Cimitile (Ex-officio), Christine </w:t>
      </w:r>
      <w:proofErr w:type="spellStart"/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t>Drewel</w:t>
      </w:r>
      <w:proofErr w:type="spellEnd"/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, Maria </w:t>
      </w:r>
      <w:proofErr w:type="spellStart"/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t>Fidalgo-Eick</w:t>
      </w:r>
      <w:proofErr w:type="spellEnd"/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, Greg Green, Brian </w:t>
      </w:r>
      <w:proofErr w:type="spellStart"/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t>Kipp</w:t>
      </w:r>
      <w:proofErr w:type="spellEnd"/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, Mel Northup, Mark </w:t>
      </w:r>
      <w:proofErr w:type="spellStart"/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t>Pestana</w:t>
      </w:r>
      <w:proofErr w:type="spellEnd"/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, Glenn </w:t>
      </w:r>
      <w:proofErr w:type="spellStart"/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t>Pettengill</w:t>
      </w:r>
      <w:proofErr w:type="spellEnd"/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, Scott Rood, Robert </w:t>
      </w:r>
      <w:proofErr w:type="spellStart"/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t>Swieringa</w:t>
      </w:r>
      <w:proofErr w:type="spellEnd"/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t>, Doug Way, Chris Adams</w:t>
      </w:r>
    </w:p>
    <w:p w:rsidR="00DA3402" w:rsidRPr="00DA3402" w:rsidRDefault="00DA3402" w:rsidP="00DA3402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t> </w:t>
      </w:r>
    </w:p>
    <w:p w:rsidR="00DA3402" w:rsidRPr="00DA3402" w:rsidRDefault="00DA3402" w:rsidP="00DA3402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DA340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Agenda (Meeting #08</w:t>
      </w:r>
      <w:proofErr w:type="gramStart"/>
      <w:r w:rsidRPr="00DA340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)</w:t>
      </w:r>
      <w:proofErr w:type="gramEnd"/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Approval of the Agenda</w:t>
      </w:r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Approval of Minutes</w:t>
      </w:r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Report from the Chair</w:t>
      </w:r>
    </w:p>
    <w:p w:rsidR="00DA3402" w:rsidRPr="00DA3402" w:rsidRDefault="00DA3402" w:rsidP="00DA3402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Course designation of "Lecture/Discussion" versus "Lecture" is for curricular review only.  It is not used for assigning courses to rooms. </w:t>
      </w:r>
    </w:p>
    <w:p w:rsidR="00DA3402" w:rsidRPr="00DA3402" w:rsidRDefault="00DA3402" w:rsidP="00DA3402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Short discussion on UCC overview of admissions requirements.  UCC should have oversight. </w:t>
      </w:r>
    </w:p>
    <w:p w:rsidR="00DA3402" w:rsidRPr="00DA3402" w:rsidRDefault="00DA3402" w:rsidP="00DA3402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Short discussion on oversight of dual-listed courses.  Initial thought was that UCC should have oversight and that perhaps two syllabi of record should be required.  UCC will have further discussion, as will Graduate Council. </w:t>
      </w:r>
    </w:p>
    <w:p w:rsidR="00DA3402" w:rsidRPr="00DA3402" w:rsidRDefault="00DA3402" w:rsidP="00DA3402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Short discussion on time-to-graduation charge.  First step may be to examine the top ten programs with the worst four-year graduation rates and compare their sample curricula with actual course offerings. </w:t>
      </w:r>
    </w:p>
    <w:p w:rsidR="00DA3402" w:rsidRPr="00DA3402" w:rsidRDefault="00DA3402" w:rsidP="00DA3402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Chair reported on a meeting with the Registrar.  Registrar's office has no policy on course number reuse.  It seems to be the purview of the units to decide when/if a course change can reuse a number or should get a new number.  UCC consensus was that "significant" changes should result in a new course number. </w:t>
      </w:r>
    </w:p>
    <w:p w:rsidR="00DA3402" w:rsidRPr="00DA3402" w:rsidRDefault="00DA3402" w:rsidP="00DA3402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As part of the charge to review Basic Skills, chair reported that the Writing Skills Committee that oversees SWS will report to UCC in the </w:t>
      </w:r>
      <w:proofErr w:type="gramStart"/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t>Winter</w:t>
      </w:r>
      <w:proofErr w:type="gramEnd"/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. </w:t>
      </w:r>
    </w:p>
    <w:p w:rsidR="00DA3402" w:rsidRPr="00DA3402" w:rsidRDefault="00DA3402" w:rsidP="00DA3402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t>Graduate Council is re-evaluating graduate certificate requirements.  This may result in a new form for the online system.  In the meantime, the web team will be asked to add the current graduate certificate requirements to the New Certificate Form.</w:t>
      </w:r>
    </w:p>
    <w:p w:rsidR="00DA3402" w:rsidRPr="00DA3402" w:rsidRDefault="00DA3402" w:rsidP="00DA3402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DA3402" w:rsidRPr="00DA3402" w:rsidRDefault="00DA3402" w:rsidP="00DA3402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t>Report from the Provost</w:t>
      </w:r>
    </w:p>
    <w:p w:rsidR="00DA3402" w:rsidRPr="00DA3402" w:rsidRDefault="00DA3402" w:rsidP="00DA3402">
      <w:pPr>
        <w:numPr>
          <w:ilvl w:val="0"/>
          <w:numId w:val="2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t>The new strategic plan has been approved.</w:t>
      </w:r>
    </w:p>
    <w:p w:rsidR="00DA3402" w:rsidRPr="00DA3402" w:rsidRDefault="00DA3402" w:rsidP="00DA3402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DA3402" w:rsidRPr="00DA3402" w:rsidRDefault="00DA3402" w:rsidP="00DA3402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A340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Old Business</w:t>
      </w:r>
    </w:p>
    <w:p w:rsidR="00DA3402" w:rsidRPr="00DA3402" w:rsidRDefault="00DA3402" w:rsidP="00DA3402">
      <w:pPr>
        <w:numPr>
          <w:ilvl w:val="0"/>
          <w:numId w:val="3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t>Alignment of undergraduate with graduate certificate requirements.</w:t>
      </w:r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DA3402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Supported.  Will be sent as a recommendation to ECS.</w:t>
      </w:r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 </w:t>
      </w:r>
    </w:p>
    <w:p w:rsidR="00DA3402" w:rsidRPr="00DA3402" w:rsidRDefault="00DA3402" w:rsidP="00DA3402">
      <w:pPr>
        <w:numPr>
          <w:ilvl w:val="0"/>
          <w:numId w:val="3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t>Special topics repeat policy</w:t>
      </w:r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UCC discussed a draft policy.  Motion was made to limit special topics course offerings to two times.  Motion passed.  Chair will draft policy language to be reviewed at a future meeting.</w:t>
      </w:r>
    </w:p>
    <w:p w:rsidR="00DA3402" w:rsidRPr="00DA3402" w:rsidRDefault="00DA3402" w:rsidP="00DA3402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DA3402" w:rsidRPr="00DA3402" w:rsidRDefault="00DA3402" w:rsidP="00DA3402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A340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New Business</w:t>
      </w:r>
    </w:p>
    <w:p w:rsidR="00DA3402" w:rsidRPr="00DA3402" w:rsidRDefault="00DA3402" w:rsidP="00DA3402">
      <w:pPr>
        <w:numPr>
          <w:ilvl w:val="0"/>
          <w:numId w:val="4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t>#6993    PED 266    NCP</w:t>
      </w:r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DA3402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Approved</w:t>
      </w:r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</w:t>
      </w:r>
    </w:p>
    <w:p w:rsidR="00DA3402" w:rsidRPr="00DA3402" w:rsidRDefault="00DA3402" w:rsidP="00DA3402">
      <w:pPr>
        <w:numPr>
          <w:ilvl w:val="0"/>
          <w:numId w:val="4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t>#6818    Sociology    PCR</w:t>
      </w:r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DA3402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Approved</w:t>
      </w:r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</w:t>
      </w:r>
    </w:p>
    <w:p w:rsidR="00DA3402" w:rsidRPr="00DA3402" w:rsidRDefault="00DA3402" w:rsidP="00DA3402">
      <w:pPr>
        <w:numPr>
          <w:ilvl w:val="0"/>
          <w:numId w:val="4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t>#6819    SOC 304    CCP</w:t>
      </w:r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DA3402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Approved</w:t>
      </w:r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</w:t>
      </w:r>
    </w:p>
    <w:p w:rsidR="00DA3402" w:rsidRPr="00DA3402" w:rsidRDefault="00DA3402" w:rsidP="00DA3402">
      <w:pPr>
        <w:numPr>
          <w:ilvl w:val="0"/>
          <w:numId w:val="4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t>#6820    SOC 305    NCP</w:t>
      </w:r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DA3402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 xml:space="preserve">Action: </w:t>
      </w:r>
      <w:proofErr w:type="spellStart"/>
      <w:r w:rsidRPr="00DA3402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Appproved</w:t>
      </w:r>
      <w:proofErr w:type="spellEnd"/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</w:t>
      </w:r>
    </w:p>
    <w:p w:rsidR="00DA3402" w:rsidRPr="00DA3402" w:rsidRDefault="00DA3402" w:rsidP="00DA3402">
      <w:pPr>
        <w:numPr>
          <w:ilvl w:val="0"/>
          <w:numId w:val="4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lastRenderedPageBreak/>
        <w:t>#6637    ENG 334    NCP</w:t>
      </w:r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DA3402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Approved pending amendment</w:t>
      </w:r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</w:t>
      </w:r>
    </w:p>
    <w:p w:rsidR="00DA3402" w:rsidRPr="00DA3402" w:rsidRDefault="00DA3402" w:rsidP="00DA3402">
      <w:pPr>
        <w:numPr>
          <w:ilvl w:val="0"/>
          <w:numId w:val="4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t>#6809    ENG 302    NCP</w:t>
      </w:r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DA3402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Approved pending amendment</w:t>
      </w:r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</w:t>
      </w:r>
    </w:p>
    <w:p w:rsidR="00DA3402" w:rsidRPr="00DA3402" w:rsidRDefault="00DA3402" w:rsidP="00DA3402">
      <w:pPr>
        <w:numPr>
          <w:ilvl w:val="0"/>
          <w:numId w:val="4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t>#6974    Statistics    PCR</w:t>
      </w:r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DA3402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Approved</w:t>
      </w:r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DA3402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 </w:t>
      </w:r>
    </w:p>
    <w:p w:rsidR="00DA3402" w:rsidRPr="00DA3402" w:rsidRDefault="00DA3402" w:rsidP="00DA3402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t>Adjourn: 3:50pm</w:t>
      </w:r>
    </w:p>
    <w:p w:rsidR="00DA3402" w:rsidRPr="00DA3402" w:rsidRDefault="00DA3402" w:rsidP="00DA3402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DA3402" w:rsidRPr="00DA3402" w:rsidRDefault="00DA3402" w:rsidP="00DA3402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t>Automatically Approved Proposals (After 30 days)</w:t>
      </w:r>
    </w:p>
    <w:p w:rsidR="00DA3402" w:rsidRPr="00DA3402" w:rsidRDefault="00DA3402" w:rsidP="00DA3402">
      <w:pPr>
        <w:numPr>
          <w:ilvl w:val="0"/>
          <w:numId w:val="5"/>
        </w:numPr>
        <w:spacing w:after="24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A3402">
        <w:rPr>
          <w:rFonts w:ascii="Trebuchet MS" w:eastAsia="Times New Roman" w:hAnsi="Trebuchet MS" w:cs="Times New Roman"/>
          <w:color w:val="000000"/>
          <w:sz w:val="20"/>
          <w:szCs w:val="20"/>
        </w:rPr>
        <w:t>#6816    ENG 205    CCP</w:t>
      </w:r>
    </w:p>
    <w:p w:rsidR="00B04F97" w:rsidRDefault="00B04F97"/>
    <w:sectPr w:rsidR="00B04F97" w:rsidSect="00B04F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970BF"/>
    <w:multiLevelType w:val="multilevel"/>
    <w:tmpl w:val="2B08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538E2"/>
    <w:multiLevelType w:val="multilevel"/>
    <w:tmpl w:val="FE6C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CC1111D"/>
    <w:multiLevelType w:val="multilevel"/>
    <w:tmpl w:val="58DA2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221FC0"/>
    <w:multiLevelType w:val="multilevel"/>
    <w:tmpl w:val="9F54F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6A80046"/>
    <w:multiLevelType w:val="multilevel"/>
    <w:tmpl w:val="39E8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3402"/>
    <w:rsid w:val="00B04F97"/>
    <w:rsid w:val="00DA3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F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3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808434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2249</Characters>
  <Application>Microsoft Office Word</Application>
  <DocSecurity>0</DocSecurity>
  <Lines>18</Lines>
  <Paragraphs>5</Paragraphs>
  <ScaleCrop>false</ScaleCrop>
  <Company>GVSU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2011-05-26T15:13:00Z</dcterms:created>
  <dcterms:modified xsi:type="dcterms:W3CDTF">2011-05-26T15:14:00Z</dcterms:modified>
</cp:coreProperties>
</file>