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859" w:rsidRPr="00D06859" w:rsidRDefault="00D06859" w:rsidP="00D06859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 w:rsidRPr="00D06859">
        <w:rPr>
          <w:rFonts w:ascii="Helvetica" w:hAnsi="Helvetica" w:cs="Helvetica"/>
          <w:b/>
          <w:bCs/>
          <w:color w:val="000000"/>
          <w:sz w:val="20"/>
          <w:szCs w:val="20"/>
        </w:rPr>
        <w:t>University Curriculum Committee</w:t>
      </w:r>
    </w:p>
    <w:p w:rsidR="00D06859" w:rsidRPr="00D06859" w:rsidRDefault="00D06859" w:rsidP="00D06859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D06859">
        <w:rPr>
          <w:rFonts w:ascii="Helvetica" w:hAnsi="Helvetica" w:cs="Helvetica"/>
          <w:color w:val="000000"/>
          <w:sz w:val="24"/>
          <w:szCs w:val="24"/>
        </w:rPr>
        <w:t>Wednesday, January 28, 2008</w:t>
      </w:r>
    </w:p>
    <w:p w:rsidR="00D06859" w:rsidRPr="00D06859" w:rsidRDefault="00D06859" w:rsidP="00D06859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proofErr w:type="spellStart"/>
      <w:r w:rsidRPr="00D06859">
        <w:rPr>
          <w:rFonts w:ascii="Helvetica" w:hAnsi="Helvetica" w:cs="Helvetica"/>
          <w:color w:val="000000"/>
          <w:sz w:val="24"/>
          <w:szCs w:val="24"/>
        </w:rPr>
        <w:t>DeVos</w:t>
      </w:r>
      <w:proofErr w:type="spellEnd"/>
      <w:r w:rsidRPr="00D06859">
        <w:rPr>
          <w:rFonts w:ascii="Helvetica" w:hAnsi="Helvetica" w:cs="Helvetica"/>
          <w:color w:val="000000"/>
          <w:sz w:val="24"/>
          <w:szCs w:val="24"/>
        </w:rPr>
        <w:t xml:space="preserve"> Campus, Amway Boardroom, 502C</w:t>
      </w:r>
    </w:p>
    <w:p w:rsidR="00D06859" w:rsidRPr="00D06859" w:rsidRDefault="00D06859" w:rsidP="00D06859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D06859">
        <w:rPr>
          <w:rFonts w:ascii="Helvetica" w:hAnsi="Helvetica" w:cs="Helvetica"/>
          <w:color w:val="000000"/>
          <w:sz w:val="24"/>
          <w:szCs w:val="24"/>
        </w:rPr>
        <w:t>2:00 – 4:00 p.m.</w:t>
      </w:r>
    </w:p>
    <w:p w:rsidR="00D06859" w:rsidRPr="00D06859" w:rsidRDefault="00D06859" w:rsidP="00D06859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D06859" w:rsidRPr="00D06859" w:rsidRDefault="00D06859" w:rsidP="00D068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  <w:r w:rsidRPr="00D06859"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  <w:t>Proposed Agenda (Meeting #16)</w:t>
      </w:r>
    </w:p>
    <w:p w:rsidR="00D06859" w:rsidRPr="00D06859" w:rsidRDefault="00D06859" w:rsidP="00D068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</w:p>
    <w:p w:rsidR="00D06859" w:rsidRPr="00D06859" w:rsidRDefault="00D06859" w:rsidP="00D068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D06859">
        <w:rPr>
          <w:rFonts w:ascii="Helvetica" w:hAnsi="Helvetica" w:cs="Helvetica"/>
          <w:color w:val="000000"/>
          <w:sz w:val="24"/>
          <w:szCs w:val="24"/>
        </w:rPr>
        <w:t>Approval of the Agenda</w:t>
      </w:r>
    </w:p>
    <w:p w:rsidR="00D06859" w:rsidRPr="00D06859" w:rsidRDefault="00D06859" w:rsidP="00D068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D06859" w:rsidRPr="00D06859" w:rsidRDefault="00D06859" w:rsidP="00D068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D06859">
        <w:rPr>
          <w:rFonts w:ascii="Helvetica" w:hAnsi="Helvetica" w:cs="Helvetica"/>
          <w:color w:val="000000"/>
          <w:sz w:val="24"/>
          <w:szCs w:val="24"/>
        </w:rPr>
        <w:t>Approval of the Minutes</w:t>
      </w:r>
    </w:p>
    <w:p w:rsidR="00D06859" w:rsidRPr="00D06859" w:rsidRDefault="00D06859" w:rsidP="00D068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D06859" w:rsidRPr="00D06859" w:rsidRDefault="00D06859" w:rsidP="00D068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D06859">
        <w:rPr>
          <w:rFonts w:ascii="Helvetica" w:hAnsi="Helvetica" w:cs="Helvetica"/>
          <w:color w:val="000000"/>
          <w:sz w:val="24"/>
          <w:szCs w:val="24"/>
        </w:rPr>
        <w:t>Report from the Chair</w:t>
      </w:r>
    </w:p>
    <w:p w:rsidR="00D06859" w:rsidRPr="00D06859" w:rsidRDefault="00D06859" w:rsidP="00D068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D06859" w:rsidRPr="00D06859" w:rsidRDefault="00D06859" w:rsidP="00D068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D06859">
        <w:rPr>
          <w:rFonts w:ascii="Helvetica" w:hAnsi="Helvetica" w:cs="Helvetica"/>
          <w:color w:val="000000"/>
          <w:sz w:val="24"/>
          <w:szCs w:val="24"/>
        </w:rPr>
        <w:t>Report from the Provost</w:t>
      </w:r>
    </w:p>
    <w:p w:rsidR="00D06859" w:rsidRPr="00D06859" w:rsidRDefault="00D06859" w:rsidP="00D068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D06859" w:rsidRPr="00D06859" w:rsidRDefault="00D06859" w:rsidP="00D068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06859">
        <w:rPr>
          <w:rFonts w:ascii="Arial" w:hAnsi="Arial" w:cs="Arial"/>
          <w:color w:val="000000"/>
          <w:sz w:val="20"/>
          <w:szCs w:val="20"/>
        </w:rPr>
        <w:t>New Business</w:t>
      </w:r>
    </w:p>
    <w:p w:rsidR="00D06859" w:rsidRPr="00D06859" w:rsidRDefault="00D06859" w:rsidP="00D06859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06859">
        <w:rPr>
          <w:rFonts w:ascii="Helvetica" w:hAnsi="Helvetica" w:cs="Helvetica"/>
          <w:color w:val="000000"/>
          <w:sz w:val="24"/>
          <w:szCs w:val="24"/>
        </w:rPr>
        <w:t>New GES Form</w:t>
      </w:r>
    </w:p>
    <w:p w:rsidR="00D06859" w:rsidRPr="00D06859" w:rsidRDefault="00D06859" w:rsidP="00D06859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06859">
        <w:rPr>
          <w:rFonts w:ascii="Helvetica" w:hAnsi="Helvetica" w:cs="Helvetica"/>
          <w:color w:val="000000"/>
          <w:sz w:val="24"/>
          <w:szCs w:val="24"/>
        </w:rPr>
        <w:t>#4869</w:t>
      </w:r>
      <w:r w:rsidRPr="00D06859">
        <w:rPr>
          <w:rFonts w:ascii="Helvetica" w:hAnsi="Helvetica" w:cs="Helvetica"/>
          <w:color w:val="000000"/>
          <w:sz w:val="24"/>
          <w:szCs w:val="24"/>
        </w:rPr>
        <w:tab/>
        <w:t>AWRI Prospectus (revised)</w:t>
      </w:r>
    </w:p>
    <w:p w:rsidR="00D06859" w:rsidRPr="00D06859" w:rsidRDefault="00D06859" w:rsidP="00D06859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06859">
        <w:rPr>
          <w:rFonts w:ascii="Helvetica" w:hAnsi="Helvetica" w:cs="Helvetica"/>
          <w:color w:val="000000"/>
          <w:sz w:val="24"/>
          <w:szCs w:val="24"/>
        </w:rPr>
        <w:t>#6627</w:t>
      </w:r>
      <w:r w:rsidRPr="00D06859">
        <w:rPr>
          <w:rFonts w:ascii="Helvetica" w:hAnsi="Helvetica" w:cs="Helvetica"/>
          <w:color w:val="000000"/>
          <w:sz w:val="24"/>
          <w:szCs w:val="24"/>
        </w:rPr>
        <w:tab/>
        <w:t>GIS Technology Certificate (revised)</w:t>
      </w:r>
      <w:r w:rsidRPr="00D06859">
        <w:rPr>
          <w:rFonts w:ascii="Helvetica" w:hAnsi="Helvetica" w:cs="Helvetica"/>
          <w:color w:val="000000"/>
          <w:sz w:val="24"/>
          <w:szCs w:val="24"/>
        </w:rPr>
        <w:br/>
      </w:r>
    </w:p>
    <w:p w:rsidR="00D06859" w:rsidRPr="00D06859" w:rsidRDefault="00D06859" w:rsidP="00D06859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06859">
        <w:rPr>
          <w:rFonts w:ascii="Helvetica" w:hAnsi="Helvetica" w:cs="Helvetica"/>
          <w:color w:val="000000"/>
          <w:sz w:val="24"/>
          <w:szCs w:val="24"/>
        </w:rPr>
        <w:t>#6669</w:t>
      </w:r>
      <w:r w:rsidRPr="00D06859">
        <w:rPr>
          <w:rFonts w:ascii="Helvetica" w:hAnsi="Helvetica" w:cs="Helvetica"/>
          <w:color w:val="000000"/>
          <w:sz w:val="24"/>
          <w:szCs w:val="24"/>
        </w:rPr>
        <w:tab/>
        <w:t>BMS 250</w:t>
      </w:r>
      <w:r w:rsidRPr="00D06859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D06859" w:rsidRPr="00D06859" w:rsidRDefault="00D06859" w:rsidP="00D06859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06859">
        <w:rPr>
          <w:rFonts w:ascii="Helvetica" w:hAnsi="Helvetica" w:cs="Helvetica"/>
          <w:color w:val="000000"/>
          <w:sz w:val="24"/>
          <w:szCs w:val="24"/>
        </w:rPr>
        <w:t>#6671</w:t>
      </w:r>
      <w:r w:rsidRPr="00D06859">
        <w:rPr>
          <w:rFonts w:ascii="Helvetica" w:hAnsi="Helvetica" w:cs="Helvetica"/>
          <w:color w:val="000000"/>
          <w:sz w:val="24"/>
          <w:szCs w:val="24"/>
        </w:rPr>
        <w:tab/>
        <w:t>BMS 251</w:t>
      </w:r>
      <w:r w:rsidRPr="00D06859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D06859" w:rsidRPr="00D06859" w:rsidRDefault="00D06859" w:rsidP="00D06859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06859">
        <w:rPr>
          <w:rFonts w:ascii="Helvetica" w:hAnsi="Helvetica" w:cs="Helvetica"/>
          <w:color w:val="000000"/>
          <w:sz w:val="24"/>
          <w:szCs w:val="24"/>
        </w:rPr>
        <w:t>#6672</w:t>
      </w:r>
      <w:r w:rsidRPr="00D06859">
        <w:rPr>
          <w:rFonts w:ascii="Helvetica" w:hAnsi="Helvetica" w:cs="Helvetica"/>
          <w:color w:val="000000"/>
          <w:sz w:val="24"/>
          <w:szCs w:val="24"/>
        </w:rPr>
        <w:tab/>
        <w:t>BMS 252</w:t>
      </w:r>
      <w:r w:rsidRPr="00D06859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D06859" w:rsidRPr="00D06859" w:rsidRDefault="00D06859" w:rsidP="00D06859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06859">
        <w:rPr>
          <w:rFonts w:ascii="Helvetica" w:hAnsi="Helvetica" w:cs="Helvetica"/>
          <w:color w:val="000000"/>
          <w:sz w:val="24"/>
          <w:szCs w:val="24"/>
        </w:rPr>
        <w:t>#6670</w:t>
      </w:r>
      <w:r w:rsidRPr="00D06859">
        <w:rPr>
          <w:rFonts w:ascii="Helvetica" w:hAnsi="Helvetica" w:cs="Helvetica"/>
          <w:color w:val="000000"/>
          <w:sz w:val="24"/>
          <w:szCs w:val="24"/>
        </w:rPr>
        <w:tab/>
        <w:t>BMS 253</w:t>
      </w:r>
      <w:r w:rsidRPr="00D06859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D06859" w:rsidRPr="00D06859" w:rsidRDefault="00D06859" w:rsidP="00D06859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06859">
        <w:rPr>
          <w:rFonts w:ascii="Helvetica" w:hAnsi="Helvetica" w:cs="Helvetica"/>
          <w:color w:val="000000"/>
          <w:sz w:val="24"/>
          <w:szCs w:val="24"/>
        </w:rPr>
        <w:t>#6679</w:t>
      </w:r>
      <w:r w:rsidRPr="00D06859">
        <w:rPr>
          <w:rFonts w:ascii="Helvetica" w:hAnsi="Helvetica" w:cs="Helvetica"/>
          <w:color w:val="000000"/>
          <w:sz w:val="24"/>
          <w:szCs w:val="24"/>
        </w:rPr>
        <w:tab/>
        <w:t>Nursing</w:t>
      </w:r>
      <w:r w:rsidRPr="00D06859">
        <w:rPr>
          <w:rFonts w:ascii="Helvetica" w:hAnsi="Helvetica" w:cs="Helvetica"/>
          <w:color w:val="000000"/>
          <w:sz w:val="24"/>
          <w:szCs w:val="24"/>
        </w:rPr>
        <w:tab/>
        <w:t>PCR (tabled)</w:t>
      </w:r>
    </w:p>
    <w:p w:rsidR="00D06859" w:rsidRPr="00D06859" w:rsidRDefault="00D06859" w:rsidP="00D06859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</w:p>
    <w:p w:rsidR="00D06859" w:rsidRPr="00D06859" w:rsidRDefault="00D06859" w:rsidP="00D068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D06859">
        <w:rPr>
          <w:rFonts w:ascii="Helvetica" w:hAnsi="Helvetica" w:cs="Helvetica"/>
          <w:color w:val="000000"/>
          <w:sz w:val="24"/>
          <w:szCs w:val="24"/>
        </w:rPr>
        <w:t>Discussion Items</w:t>
      </w:r>
    </w:p>
    <w:p w:rsidR="00D06859" w:rsidRPr="00D06859" w:rsidRDefault="00D06859" w:rsidP="00D06859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06859">
        <w:rPr>
          <w:rFonts w:ascii="Helvetica" w:hAnsi="Helvetica" w:cs="Helvetica"/>
          <w:color w:val="000000"/>
          <w:sz w:val="24"/>
          <w:szCs w:val="24"/>
        </w:rPr>
        <w:t>Policy/procedures for making a course repeatable for credit</w:t>
      </w:r>
    </w:p>
    <w:p w:rsidR="00D06859" w:rsidRPr="00D06859" w:rsidRDefault="00D06859" w:rsidP="00D06859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</w:p>
    <w:p w:rsidR="00D06859" w:rsidRPr="00D06859" w:rsidRDefault="00D06859" w:rsidP="00D068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D06859">
        <w:rPr>
          <w:rFonts w:ascii="Helvetica" w:hAnsi="Helvetica" w:cs="Helvetica"/>
          <w:color w:val="000000"/>
          <w:sz w:val="24"/>
          <w:szCs w:val="24"/>
        </w:rPr>
        <w:t>Adjournment</w:t>
      </w:r>
    </w:p>
    <w:p w:rsidR="0037195C" w:rsidRDefault="0037195C"/>
    <w:sectPr w:rsidR="0037195C" w:rsidSect="00B937CB">
      <w:pgSz w:w="12240" w:h="15840"/>
      <w:pgMar w:top="1440" w:right="1800" w:bottom="72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6859"/>
    <w:rsid w:val="0037195C"/>
    <w:rsid w:val="00D06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9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>GVSU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2011-05-26T17:39:00Z</dcterms:created>
  <dcterms:modified xsi:type="dcterms:W3CDTF">2011-05-26T17:40:00Z</dcterms:modified>
</cp:coreProperties>
</file>