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719C" w14:textId="77777777" w:rsidR="00514E87" w:rsidRDefault="00DA057C">
      <w:pPr>
        <w:pStyle w:val="Heading1"/>
        <w:ind w:left="3261" w:right="3159" w:firstLine="463"/>
      </w:pPr>
      <w:r>
        <w:t>Graduate Assistant Professional Development</w:t>
      </w:r>
    </w:p>
    <w:p w14:paraId="28743861" w14:textId="77777777" w:rsidR="00514E87" w:rsidRDefault="00DA057C">
      <w:pPr>
        <w:pStyle w:val="Heading2"/>
        <w:spacing w:before="289"/>
      </w:pPr>
      <w:r>
        <w:t>Commitment</w:t>
      </w:r>
    </w:p>
    <w:p w14:paraId="0DA39864" w14:textId="77777777" w:rsidR="00514E87" w:rsidRDefault="00DA057C">
      <w:pPr>
        <w:pStyle w:val="BodyText"/>
        <w:spacing w:before="2"/>
        <w:ind w:left="380" w:right="384"/>
      </w:pPr>
      <w:r>
        <w:t>Attendance at CSAL Professional Development meetings and monthly Division meetings, which are usually held from 9:00 a.m. – 11:00 a.m. on Wednesdays, is required for all graduate assistants in the Division of Student Services, as it is part of the graduate assistant’s monthly time allocation. Division meetings provide an opportunity for staff members of the division to meet and become better informed about various topics affecting professionals in Student Affairs. Topics for each meeting will be</w:t>
      </w:r>
      <w:r>
        <w:rPr>
          <w:spacing w:val="-45"/>
        </w:rPr>
        <w:t xml:space="preserve"> </w:t>
      </w:r>
      <w:r>
        <w:t>announced. Graduate assistants outside of the division are required to attend the CSAL professional development meetings, but the monthly Division meetings are optional. If one is unable to attend a monthly CSAL Professional Development meeting, the grad’s need to be notified of the absence and the reason for the</w:t>
      </w:r>
      <w:r>
        <w:rPr>
          <w:spacing w:val="-6"/>
        </w:rPr>
        <w:t xml:space="preserve"> </w:t>
      </w:r>
      <w:r>
        <w:t>absence.</w:t>
      </w:r>
    </w:p>
    <w:p w14:paraId="5819DBD0" w14:textId="77777777" w:rsidR="00514E87" w:rsidRDefault="00514E87">
      <w:pPr>
        <w:pStyle w:val="BodyText"/>
        <w:spacing w:before="11"/>
        <w:rPr>
          <w:sz w:val="23"/>
        </w:rPr>
      </w:pPr>
    </w:p>
    <w:p w14:paraId="7312B032" w14:textId="77777777" w:rsidR="00514E87" w:rsidRDefault="00DA057C">
      <w:pPr>
        <w:pStyle w:val="Heading2"/>
      </w:pPr>
      <w:r>
        <w:t>Professional Competencies Development Plan</w:t>
      </w:r>
    </w:p>
    <w:p w14:paraId="2EFE751C" w14:textId="77777777" w:rsidR="00514E87" w:rsidRDefault="00DA057C">
      <w:pPr>
        <w:pStyle w:val="BodyText"/>
        <w:spacing w:before="2"/>
        <w:ind w:left="380"/>
      </w:pPr>
      <w:r>
        <w:t xml:space="preserve">The </w:t>
      </w:r>
      <w:r w:rsidR="0020409A">
        <w:t>September</w:t>
      </w:r>
      <w:r>
        <w:t xml:space="preserve"> Professional Development meeting will focus on the Professional Competencies Development Plan. The Professional Competencies Development Plan is viewed as a tool to assist graduate students in developing the competencies needed to be a successful Student Affairs professional. All CSAL graduate assistants are required to attend.</w:t>
      </w:r>
    </w:p>
    <w:p w14:paraId="72DF9241" w14:textId="77777777" w:rsidR="00514E87" w:rsidRDefault="00514E87">
      <w:pPr>
        <w:pStyle w:val="BodyText"/>
      </w:pPr>
    </w:p>
    <w:p w14:paraId="05FAB4B6" w14:textId="77777777" w:rsidR="00514E87" w:rsidRDefault="00514E87">
      <w:pPr>
        <w:sectPr w:rsidR="00514E87">
          <w:headerReference w:type="default" r:id="rId6"/>
          <w:type w:val="continuous"/>
          <w:pgSz w:w="12240" w:h="15840"/>
          <w:pgMar w:top="1000" w:right="1060" w:bottom="280" w:left="1060" w:header="717" w:footer="720" w:gutter="0"/>
          <w:cols w:space="720"/>
        </w:sectPr>
      </w:pPr>
    </w:p>
    <w:p w14:paraId="3A72FE91" w14:textId="5401A8DA" w:rsidR="00514E87" w:rsidRDefault="00514E87" w:rsidP="0020409A">
      <w:pPr>
        <w:pStyle w:val="BodyText"/>
        <w:spacing w:before="1"/>
      </w:pPr>
    </w:p>
    <w:p w14:paraId="689CD019" w14:textId="77777777" w:rsidR="00514E87" w:rsidRDefault="00514E87">
      <w:pPr>
        <w:pStyle w:val="BodyText"/>
        <w:spacing w:before="2"/>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5493"/>
        <w:gridCol w:w="2161"/>
      </w:tblGrid>
      <w:tr w:rsidR="00514E87" w14:paraId="029013B7" w14:textId="77777777" w:rsidTr="0020409A">
        <w:trPr>
          <w:trHeight w:val="520"/>
        </w:trPr>
        <w:tc>
          <w:tcPr>
            <w:tcW w:w="9924" w:type="dxa"/>
            <w:gridSpan w:val="3"/>
          </w:tcPr>
          <w:p w14:paraId="62E83D99" w14:textId="68376692" w:rsidR="00514E87" w:rsidRDefault="00DA057C">
            <w:pPr>
              <w:pStyle w:val="TableParagraph"/>
              <w:spacing w:before="112"/>
              <w:ind w:left="107"/>
              <w:rPr>
                <w:b/>
              </w:rPr>
            </w:pPr>
            <w:r>
              <w:rPr>
                <w:b/>
              </w:rPr>
              <w:t>201</w:t>
            </w:r>
            <w:r w:rsidR="0020409A">
              <w:rPr>
                <w:b/>
              </w:rPr>
              <w:t>9</w:t>
            </w:r>
            <w:r>
              <w:rPr>
                <w:b/>
              </w:rPr>
              <w:t>-20</w:t>
            </w:r>
            <w:r w:rsidR="0020409A">
              <w:rPr>
                <w:b/>
              </w:rPr>
              <w:t>20</w:t>
            </w:r>
            <w:r>
              <w:rPr>
                <w:b/>
              </w:rPr>
              <w:t xml:space="preserve"> Dates To Remember</w:t>
            </w:r>
          </w:p>
        </w:tc>
      </w:tr>
      <w:tr w:rsidR="00514E87" w14:paraId="3A74A1E9" w14:textId="77777777" w:rsidTr="0020409A">
        <w:trPr>
          <w:trHeight w:val="466"/>
        </w:trPr>
        <w:tc>
          <w:tcPr>
            <w:tcW w:w="2270" w:type="dxa"/>
          </w:tcPr>
          <w:p w14:paraId="6C5113FE" w14:textId="77777777" w:rsidR="00514E87" w:rsidRDefault="00DA057C">
            <w:pPr>
              <w:pStyle w:val="TableParagraph"/>
              <w:spacing w:before="114"/>
              <w:ind w:left="107"/>
              <w:rPr>
                <w:b/>
                <w:sz w:val="20"/>
              </w:rPr>
            </w:pPr>
            <w:r>
              <w:rPr>
                <w:b/>
                <w:sz w:val="20"/>
              </w:rPr>
              <w:t>Date:</w:t>
            </w:r>
          </w:p>
        </w:tc>
        <w:tc>
          <w:tcPr>
            <w:tcW w:w="5493" w:type="dxa"/>
          </w:tcPr>
          <w:p w14:paraId="7D78E02C" w14:textId="77777777" w:rsidR="00514E87" w:rsidRDefault="00DA057C">
            <w:pPr>
              <w:pStyle w:val="TableParagraph"/>
              <w:spacing w:before="114"/>
              <w:ind w:left="107"/>
              <w:rPr>
                <w:b/>
                <w:sz w:val="20"/>
              </w:rPr>
            </w:pPr>
            <w:r>
              <w:rPr>
                <w:b/>
                <w:sz w:val="20"/>
              </w:rPr>
              <w:t>Event:</w:t>
            </w:r>
          </w:p>
        </w:tc>
        <w:tc>
          <w:tcPr>
            <w:tcW w:w="2161" w:type="dxa"/>
          </w:tcPr>
          <w:p w14:paraId="213CF44B" w14:textId="77777777" w:rsidR="00514E87" w:rsidRDefault="00DA057C">
            <w:pPr>
              <w:pStyle w:val="TableParagraph"/>
              <w:spacing w:before="114"/>
              <w:ind w:left="105"/>
              <w:rPr>
                <w:b/>
                <w:sz w:val="20"/>
              </w:rPr>
            </w:pPr>
            <w:r>
              <w:rPr>
                <w:b/>
                <w:sz w:val="20"/>
              </w:rPr>
              <w:t>Location:</w:t>
            </w:r>
          </w:p>
        </w:tc>
      </w:tr>
      <w:tr w:rsidR="0020409A" w14:paraId="1B8C39AE" w14:textId="77777777" w:rsidTr="0020409A">
        <w:trPr>
          <w:trHeight w:val="482"/>
        </w:trPr>
        <w:tc>
          <w:tcPr>
            <w:tcW w:w="2270" w:type="dxa"/>
          </w:tcPr>
          <w:p w14:paraId="5645353D" w14:textId="798488B0" w:rsidR="0020409A" w:rsidRDefault="0020409A" w:rsidP="0020409A">
            <w:pPr>
              <w:pStyle w:val="TableParagraph"/>
              <w:spacing w:before="47"/>
              <w:ind w:right="810"/>
              <w:jc w:val="both"/>
              <w:rPr>
                <w:sz w:val="20"/>
              </w:rPr>
            </w:pPr>
            <w:r>
              <w:rPr>
                <w:sz w:val="20"/>
              </w:rPr>
              <w:t xml:space="preserve"> September 13 </w:t>
            </w:r>
          </w:p>
          <w:p w14:paraId="2774381F" w14:textId="0952A30A" w:rsidR="0020409A" w:rsidRDefault="0020409A" w:rsidP="0020409A">
            <w:pPr>
              <w:pStyle w:val="TableParagraph"/>
              <w:spacing w:before="47"/>
              <w:ind w:right="810"/>
              <w:jc w:val="both"/>
              <w:rPr>
                <w:sz w:val="20"/>
              </w:rPr>
            </w:pPr>
            <w:r>
              <w:rPr>
                <w:sz w:val="20"/>
              </w:rPr>
              <w:t xml:space="preserve"> 9-12:00pm</w:t>
            </w:r>
          </w:p>
        </w:tc>
        <w:tc>
          <w:tcPr>
            <w:tcW w:w="5493" w:type="dxa"/>
          </w:tcPr>
          <w:p w14:paraId="3099B3E3" w14:textId="398ECB2C" w:rsidR="0020409A" w:rsidRDefault="0020409A" w:rsidP="0020409A">
            <w:pPr>
              <w:pStyle w:val="TableParagraph"/>
              <w:spacing w:before="119"/>
              <w:ind w:left="107"/>
              <w:rPr>
                <w:sz w:val="20"/>
              </w:rPr>
            </w:pPr>
            <w:r>
              <w:rPr>
                <w:sz w:val="20"/>
              </w:rPr>
              <w:t>Professional Development Meeting</w:t>
            </w:r>
          </w:p>
        </w:tc>
        <w:tc>
          <w:tcPr>
            <w:tcW w:w="2161" w:type="dxa"/>
          </w:tcPr>
          <w:p w14:paraId="1396CEE7" w14:textId="5E974AB9" w:rsidR="0020409A" w:rsidRDefault="0020409A" w:rsidP="0020409A">
            <w:pPr>
              <w:pStyle w:val="TableParagraph"/>
              <w:spacing w:before="119"/>
              <w:ind w:left="105"/>
              <w:rPr>
                <w:sz w:val="20"/>
              </w:rPr>
            </w:pPr>
            <w:r>
              <w:rPr>
                <w:sz w:val="20"/>
              </w:rPr>
              <w:t xml:space="preserve">2270 </w:t>
            </w:r>
            <w:proofErr w:type="spellStart"/>
            <w:r>
              <w:rPr>
                <w:sz w:val="20"/>
              </w:rPr>
              <w:t>Kirkhof</w:t>
            </w:r>
            <w:proofErr w:type="spellEnd"/>
            <w:r>
              <w:rPr>
                <w:sz w:val="20"/>
              </w:rPr>
              <w:t xml:space="preserve"> </w:t>
            </w:r>
          </w:p>
        </w:tc>
      </w:tr>
      <w:tr w:rsidR="0020409A" w14:paraId="537EC903" w14:textId="77777777" w:rsidTr="0020409A">
        <w:trPr>
          <w:trHeight w:val="482"/>
        </w:trPr>
        <w:tc>
          <w:tcPr>
            <w:tcW w:w="2270" w:type="dxa"/>
          </w:tcPr>
          <w:p w14:paraId="20AA464D" w14:textId="5C4032B9" w:rsidR="0020409A" w:rsidRDefault="0020409A" w:rsidP="0020409A">
            <w:pPr>
              <w:pStyle w:val="TableParagraph"/>
              <w:spacing w:before="47"/>
              <w:ind w:left="107" w:right="810"/>
              <w:rPr>
                <w:sz w:val="20"/>
              </w:rPr>
            </w:pPr>
            <w:r>
              <w:rPr>
                <w:sz w:val="20"/>
              </w:rPr>
              <w:t>October 7</w:t>
            </w:r>
          </w:p>
        </w:tc>
        <w:tc>
          <w:tcPr>
            <w:tcW w:w="5493" w:type="dxa"/>
          </w:tcPr>
          <w:p w14:paraId="3F57AE4C" w14:textId="490C0B42" w:rsidR="0020409A" w:rsidRDefault="0020409A" w:rsidP="0020409A">
            <w:pPr>
              <w:pStyle w:val="TableParagraph"/>
              <w:spacing w:before="119"/>
              <w:ind w:left="107"/>
              <w:rPr>
                <w:sz w:val="20"/>
              </w:rPr>
            </w:pPr>
            <w:r>
              <w:rPr>
                <w:sz w:val="20"/>
              </w:rPr>
              <w:t>Review Professional Competencies Development Plan</w:t>
            </w:r>
          </w:p>
        </w:tc>
        <w:tc>
          <w:tcPr>
            <w:tcW w:w="2161" w:type="dxa"/>
          </w:tcPr>
          <w:p w14:paraId="21C66789" w14:textId="6510FE8D" w:rsidR="0020409A" w:rsidRDefault="0020409A" w:rsidP="0020409A">
            <w:pPr>
              <w:pStyle w:val="TableParagraph"/>
              <w:spacing w:before="119"/>
              <w:ind w:left="105"/>
              <w:rPr>
                <w:sz w:val="20"/>
              </w:rPr>
            </w:pPr>
            <w:r>
              <w:rPr>
                <w:sz w:val="20"/>
              </w:rPr>
              <w:t>Supervisors &amp; Grads</w:t>
            </w:r>
          </w:p>
        </w:tc>
      </w:tr>
      <w:tr w:rsidR="0020409A" w14:paraId="6A0A410F" w14:textId="77777777" w:rsidTr="0020409A">
        <w:trPr>
          <w:trHeight w:val="650"/>
        </w:trPr>
        <w:tc>
          <w:tcPr>
            <w:tcW w:w="2270" w:type="dxa"/>
          </w:tcPr>
          <w:p w14:paraId="7A697856" w14:textId="671A07E5" w:rsidR="0020409A" w:rsidRDefault="0020409A" w:rsidP="0020409A">
            <w:pPr>
              <w:pStyle w:val="TableParagraph"/>
              <w:spacing w:before="18" w:line="240" w:lineRule="atLeast"/>
              <w:ind w:left="107" w:right="539"/>
              <w:rPr>
                <w:sz w:val="20"/>
              </w:rPr>
            </w:pPr>
            <w:r>
              <w:rPr>
                <w:sz w:val="20"/>
              </w:rPr>
              <w:t>October 23</w:t>
            </w:r>
          </w:p>
          <w:p w14:paraId="6D8D7FCE" w14:textId="7ABF2FC0" w:rsidR="0020409A" w:rsidRDefault="0020409A" w:rsidP="0020409A">
            <w:pPr>
              <w:pStyle w:val="TableParagraph"/>
              <w:spacing w:before="18" w:line="240" w:lineRule="atLeast"/>
              <w:ind w:left="107" w:right="539"/>
              <w:rPr>
                <w:sz w:val="20"/>
              </w:rPr>
            </w:pPr>
            <w:r>
              <w:rPr>
                <w:sz w:val="20"/>
              </w:rPr>
              <w:t xml:space="preserve">11:00am-1:00pm </w:t>
            </w:r>
          </w:p>
        </w:tc>
        <w:tc>
          <w:tcPr>
            <w:tcW w:w="5493" w:type="dxa"/>
          </w:tcPr>
          <w:p w14:paraId="686CF97F" w14:textId="29BD8063" w:rsidR="0020409A" w:rsidRDefault="0020409A" w:rsidP="0020409A">
            <w:pPr>
              <w:pStyle w:val="TableParagraph"/>
              <w:spacing w:before="200"/>
              <w:ind w:left="107"/>
              <w:rPr>
                <w:sz w:val="20"/>
              </w:rPr>
            </w:pPr>
            <w:r>
              <w:rPr>
                <w:sz w:val="20"/>
              </w:rPr>
              <w:t>Brown Bag Lunch and Learn</w:t>
            </w:r>
          </w:p>
        </w:tc>
        <w:tc>
          <w:tcPr>
            <w:tcW w:w="2161" w:type="dxa"/>
          </w:tcPr>
          <w:p w14:paraId="37AC5A20" w14:textId="33E2B7ED" w:rsidR="0020409A" w:rsidRDefault="0020409A" w:rsidP="0020409A">
            <w:pPr>
              <w:pStyle w:val="TableParagraph"/>
              <w:spacing w:before="200"/>
              <w:ind w:left="105"/>
              <w:rPr>
                <w:sz w:val="20"/>
              </w:rPr>
            </w:pPr>
            <w:r>
              <w:rPr>
                <w:sz w:val="20"/>
              </w:rPr>
              <w:t>Pew Campus</w:t>
            </w:r>
          </w:p>
        </w:tc>
      </w:tr>
      <w:tr w:rsidR="0020409A" w14:paraId="707B0C85" w14:textId="77777777" w:rsidTr="0020409A">
        <w:trPr>
          <w:trHeight w:val="575"/>
        </w:trPr>
        <w:tc>
          <w:tcPr>
            <w:tcW w:w="2270" w:type="dxa"/>
          </w:tcPr>
          <w:p w14:paraId="60AD9FE8" w14:textId="77777777" w:rsidR="0020409A" w:rsidRDefault="0020409A" w:rsidP="0020409A">
            <w:pPr>
              <w:pStyle w:val="TableParagraph"/>
              <w:spacing w:before="44"/>
              <w:ind w:left="107" w:right="554"/>
              <w:rPr>
                <w:sz w:val="20"/>
              </w:rPr>
            </w:pPr>
            <w:r>
              <w:rPr>
                <w:sz w:val="20"/>
              </w:rPr>
              <w:t xml:space="preserve">November 8 </w:t>
            </w:r>
          </w:p>
          <w:p w14:paraId="266EC893" w14:textId="6C06EC8C" w:rsidR="0020409A" w:rsidRDefault="0020409A" w:rsidP="0020409A">
            <w:pPr>
              <w:pStyle w:val="TableParagraph"/>
              <w:spacing w:before="44"/>
              <w:ind w:left="107" w:right="554"/>
              <w:rPr>
                <w:sz w:val="20"/>
              </w:rPr>
            </w:pPr>
            <w:r>
              <w:rPr>
                <w:sz w:val="20"/>
              </w:rPr>
              <w:t>9-12pm</w:t>
            </w:r>
          </w:p>
        </w:tc>
        <w:tc>
          <w:tcPr>
            <w:tcW w:w="5493" w:type="dxa"/>
          </w:tcPr>
          <w:p w14:paraId="03116701" w14:textId="77777777" w:rsidR="0020409A" w:rsidRDefault="0020409A" w:rsidP="0020409A">
            <w:pPr>
              <w:pStyle w:val="TableParagraph"/>
              <w:spacing w:before="44"/>
              <w:ind w:left="107"/>
              <w:rPr>
                <w:sz w:val="20"/>
              </w:rPr>
            </w:pPr>
            <w:r>
              <w:rPr>
                <w:sz w:val="20"/>
              </w:rPr>
              <w:t>Professional Development Meeting</w:t>
            </w:r>
          </w:p>
        </w:tc>
        <w:tc>
          <w:tcPr>
            <w:tcW w:w="2161" w:type="dxa"/>
          </w:tcPr>
          <w:p w14:paraId="4DA93C4C" w14:textId="3A2D2FD2" w:rsidR="0020409A" w:rsidRDefault="0020409A" w:rsidP="0020409A">
            <w:pPr>
              <w:pStyle w:val="TableParagraph"/>
              <w:spacing w:before="167"/>
              <w:ind w:left="105"/>
              <w:rPr>
                <w:sz w:val="20"/>
              </w:rPr>
            </w:pPr>
            <w:r>
              <w:rPr>
                <w:sz w:val="20"/>
              </w:rPr>
              <w:t xml:space="preserve">2250 </w:t>
            </w:r>
            <w:proofErr w:type="spellStart"/>
            <w:r>
              <w:rPr>
                <w:sz w:val="20"/>
              </w:rPr>
              <w:t>Kirkhof</w:t>
            </w:r>
            <w:proofErr w:type="spellEnd"/>
          </w:p>
        </w:tc>
      </w:tr>
      <w:tr w:rsidR="0020409A" w14:paraId="0647CAE6" w14:textId="77777777" w:rsidTr="0020409A">
        <w:trPr>
          <w:trHeight w:val="565"/>
        </w:trPr>
        <w:tc>
          <w:tcPr>
            <w:tcW w:w="2270" w:type="dxa"/>
          </w:tcPr>
          <w:p w14:paraId="3B9C4427" w14:textId="46BDBDEE" w:rsidR="0020409A" w:rsidRDefault="0020409A" w:rsidP="0020409A">
            <w:pPr>
              <w:pStyle w:val="TableParagraph"/>
              <w:spacing w:before="162"/>
              <w:rPr>
                <w:sz w:val="20"/>
              </w:rPr>
            </w:pPr>
            <w:r>
              <w:rPr>
                <w:sz w:val="20"/>
              </w:rPr>
              <w:t xml:space="preserve"> December 13</w:t>
            </w:r>
          </w:p>
        </w:tc>
        <w:tc>
          <w:tcPr>
            <w:tcW w:w="5493" w:type="dxa"/>
          </w:tcPr>
          <w:p w14:paraId="74EF4D21" w14:textId="77777777" w:rsidR="0020409A" w:rsidRDefault="0020409A" w:rsidP="0020409A">
            <w:pPr>
              <w:pStyle w:val="TableParagraph"/>
              <w:spacing w:before="162"/>
              <w:ind w:left="107"/>
              <w:rPr>
                <w:sz w:val="20"/>
              </w:rPr>
            </w:pPr>
            <w:r>
              <w:rPr>
                <w:sz w:val="20"/>
              </w:rPr>
              <w:t>Review Professional Competencies Development Plan</w:t>
            </w:r>
          </w:p>
        </w:tc>
        <w:tc>
          <w:tcPr>
            <w:tcW w:w="2161" w:type="dxa"/>
          </w:tcPr>
          <w:p w14:paraId="1B6ED756" w14:textId="40BA9DA1" w:rsidR="0020409A" w:rsidRDefault="0020409A" w:rsidP="0020409A">
            <w:pPr>
              <w:pStyle w:val="TableParagraph"/>
              <w:spacing w:before="162"/>
              <w:ind w:left="105"/>
              <w:rPr>
                <w:sz w:val="20"/>
              </w:rPr>
            </w:pPr>
            <w:r>
              <w:rPr>
                <w:sz w:val="20"/>
              </w:rPr>
              <w:t>Supervisors &amp; Grads</w:t>
            </w:r>
          </w:p>
        </w:tc>
      </w:tr>
      <w:tr w:rsidR="0020409A" w14:paraId="1F7819E7" w14:textId="77777777" w:rsidTr="0020409A">
        <w:trPr>
          <w:trHeight w:val="482"/>
        </w:trPr>
        <w:tc>
          <w:tcPr>
            <w:tcW w:w="2270" w:type="dxa"/>
          </w:tcPr>
          <w:p w14:paraId="0B3F8611" w14:textId="1D81F179" w:rsidR="0020409A" w:rsidRDefault="0020409A" w:rsidP="0020409A">
            <w:pPr>
              <w:pStyle w:val="TableParagraph"/>
              <w:spacing w:before="6" w:line="242" w:lineRule="exact"/>
              <w:ind w:left="107" w:right="921"/>
              <w:rPr>
                <w:sz w:val="20"/>
              </w:rPr>
            </w:pPr>
            <w:r>
              <w:rPr>
                <w:sz w:val="20"/>
              </w:rPr>
              <w:t>February 20 &amp; 21</w:t>
            </w:r>
          </w:p>
        </w:tc>
        <w:tc>
          <w:tcPr>
            <w:tcW w:w="5493" w:type="dxa"/>
          </w:tcPr>
          <w:p w14:paraId="1F06E99C" w14:textId="3FDA9296" w:rsidR="0020409A" w:rsidRDefault="0020409A" w:rsidP="0020409A">
            <w:pPr>
              <w:pStyle w:val="TableParagraph"/>
              <w:spacing w:before="119"/>
              <w:ind w:left="107"/>
              <w:rPr>
                <w:sz w:val="20"/>
              </w:rPr>
            </w:pPr>
            <w:r>
              <w:rPr>
                <w:sz w:val="20"/>
              </w:rPr>
              <w:t>Grad Visitation</w:t>
            </w:r>
            <w:bookmarkStart w:id="0" w:name="_GoBack"/>
            <w:bookmarkEnd w:id="0"/>
            <w:r>
              <w:rPr>
                <w:sz w:val="20"/>
              </w:rPr>
              <w:t xml:space="preserve"> Days</w:t>
            </w:r>
          </w:p>
        </w:tc>
        <w:tc>
          <w:tcPr>
            <w:tcW w:w="2161" w:type="dxa"/>
          </w:tcPr>
          <w:p w14:paraId="673CB852" w14:textId="3A936E26" w:rsidR="0020409A" w:rsidRDefault="0020409A" w:rsidP="0020409A">
            <w:pPr>
              <w:pStyle w:val="TableParagraph"/>
              <w:spacing w:before="119"/>
              <w:ind w:left="105"/>
              <w:rPr>
                <w:sz w:val="20"/>
              </w:rPr>
            </w:pPr>
            <w:proofErr w:type="spellStart"/>
            <w:r>
              <w:rPr>
                <w:sz w:val="20"/>
              </w:rPr>
              <w:t>Kirkhof</w:t>
            </w:r>
            <w:proofErr w:type="spellEnd"/>
            <w:r>
              <w:rPr>
                <w:sz w:val="20"/>
              </w:rPr>
              <w:t xml:space="preserve"> Center</w:t>
            </w:r>
          </w:p>
        </w:tc>
      </w:tr>
    </w:tbl>
    <w:p w14:paraId="1A6D8609" w14:textId="77777777" w:rsidR="00514E87" w:rsidRDefault="00514E87">
      <w:pPr>
        <w:rPr>
          <w:sz w:val="20"/>
        </w:rPr>
        <w:sectPr w:rsidR="00514E87">
          <w:type w:val="continuous"/>
          <w:pgSz w:w="12240" w:h="15840"/>
          <w:pgMar w:top="1000" w:right="1060" w:bottom="280" w:left="1060" w:header="720" w:footer="720" w:gutter="0"/>
          <w:cols w:space="720"/>
        </w:sectPr>
      </w:pPr>
    </w:p>
    <w:p w14:paraId="485807F6" w14:textId="77777777" w:rsidR="00514E87" w:rsidRDefault="00514E87">
      <w:pPr>
        <w:rPr>
          <w:sz w:val="20"/>
        </w:rPr>
      </w:pPr>
    </w:p>
    <w:p w14:paraId="63489DE3" w14:textId="77777777" w:rsidR="0020409A" w:rsidRPr="0020409A" w:rsidRDefault="0020409A" w:rsidP="0020409A">
      <w:pPr>
        <w:rPr>
          <w:sz w:val="20"/>
        </w:rPr>
      </w:pPr>
    </w:p>
    <w:p w14:paraId="4C8EDD71" w14:textId="77777777" w:rsidR="00DA057C" w:rsidRDefault="00DA057C" w:rsidP="00DA057C">
      <w:pPr>
        <w:spacing w:before="143"/>
        <w:ind w:left="380"/>
        <w:rPr>
          <w:b/>
        </w:rPr>
      </w:pPr>
      <w:r>
        <w:rPr>
          <w:b/>
          <w:sz w:val="22"/>
          <w:u w:val="thick"/>
        </w:rPr>
        <w:t>2nd Year Grads</w:t>
      </w:r>
    </w:p>
    <w:p w14:paraId="1FD21317" w14:textId="77777777" w:rsidR="00DA057C" w:rsidRDefault="00DA057C" w:rsidP="00DA057C">
      <w:pPr>
        <w:pStyle w:val="BodyText"/>
        <w:spacing w:before="1"/>
        <w:ind w:left="380" w:right="691"/>
      </w:pPr>
      <w:r>
        <w:t>You will want to submit your graduate graduation application found on the Registrar’s website (</w:t>
      </w:r>
      <w:hyperlink r:id="rId7">
        <w:r>
          <w:rPr>
            <w:u w:val="single"/>
          </w:rPr>
          <w:t>https://www.gvsu.edu/registrar/applying-to-graduate-5.htm</w:t>
        </w:r>
      </w:hyperlink>
      <w:r>
        <w:t>) anytime during the fall semester and no later than the 1</w:t>
      </w:r>
      <w:proofErr w:type="spellStart"/>
      <w:r>
        <w:rPr>
          <w:position w:val="7"/>
          <w:sz w:val="13"/>
        </w:rPr>
        <w:t>st</w:t>
      </w:r>
      <w:proofErr w:type="spellEnd"/>
      <w:r>
        <w:rPr>
          <w:position w:val="7"/>
          <w:sz w:val="13"/>
        </w:rPr>
        <w:t xml:space="preserve"> </w:t>
      </w:r>
      <w:r>
        <w:t>week of March 2020.</w:t>
      </w:r>
    </w:p>
    <w:p w14:paraId="2435DF0B" w14:textId="77777777" w:rsidR="0020409A" w:rsidRPr="0020409A" w:rsidRDefault="0020409A" w:rsidP="0020409A">
      <w:pPr>
        <w:rPr>
          <w:sz w:val="20"/>
        </w:rPr>
      </w:pPr>
    </w:p>
    <w:tbl>
      <w:tblPr>
        <w:tblpPr w:leftFromText="180" w:rightFromText="180" w:vertAnchor="text" w:horzAnchor="margin" w:tblpY="93"/>
        <w:tblW w:w="0" w:type="auto"/>
        <w:tblLayout w:type="fixed"/>
        <w:tblCellMar>
          <w:left w:w="0" w:type="dxa"/>
          <w:right w:w="0" w:type="dxa"/>
        </w:tblCellMar>
        <w:tblLook w:val="01E0" w:firstRow="1" w:lastRow="1" w:firstColumn="1" w:lastColumn="1" w:noHBand="0" w:noVBand="0"/>
      </w:tblPr>
      <w:tblGrid>
        <w:gridCol w:w="2781"/>
        <w:gridCol w:w="2240"/>
        <w:gridCol w:w="1903"/>
        <w:gridCol w:w="2974"/>
      </w:tblGrid>
      <w:tr w:rsidR="00DA057C" w14:paraId="23DC004F" w14:textId="77777777" w:rsidTr="00DA057C">
        <w:trPr>
          <w:trHeight w:val="392"/>
        </w:trPr>
        <w:tc>
          <w:tcPr>
            <w:tcW w:w="9898" w:type="dxa"/>
            <w:gridSpan w:val="4"/>
          </w:tcPr>
          <w:p w14:paraId="6F156BF8" w14:textId="77777777" w:rsidR="00DA057C" w:rsidRDefault="00DA057C" w:rsidP="00DA057C">
            <w:pPr>
              <w:pStyle w:val="TableParagraph"/>
              <w:spacing w:line="241" w:lineRule="exact"/>
              <w:ind w:left="2007" w:right="2008"/>
              <w:jc w:val="center"/>
              <w:rPr>
                <w:b/>
                <w:sz w:val="20"/>
              </w:rPr>
            </w:pPr>
            <w:r>
              <w:rPr>
                <w:b/>
                <w:sz w:val="20"/>
              </w:rPr>
              <w:t>PROFESSIONAL ASSOCIATIONS AND CONFERENCE DATES</w:t>
            </w:r>
          </w:p>
        </w:tc>
      </w:tr>
      <w:tr w:rsidR="00DA057C" w14:paraId="5B3DDAF5" w14:textId="77777777" w:rsidTr="00DA057C">
        <w:trPr>
          <w:trHeight w:val="453"/>
        </w:trPr>
        <w:tc>
          <w:tcPr>
            <w:tcW w:w="2781" w:type="dxa"/>
          </w:tcPr>
          <w:p w14:paraId="4A0489E0" w14:textId="77777777" w:rsidR="00DA057C" w:rsidRDefault="00DA057C" w:rsidP="00DA057C">
            <w:pPr>
              <w:pStyle w:val="TableParagraph"/>
              <w:spacing w:before="151"/>
              <w:ind w:left="200"/>
              <w:rPr>
                <w:b/>
                <w:sz w:val="20"/>
              </w:rPr>
            </w:pPr>
            <w:r>
              <w:rPr>
                <w:b/>
                <w:sz w:val="20"/>
              </w:rPr>
              <w:t>Association</w:t>
            </w:r>
          </w:p>
        </w:tc>
        <w:tc>
          <w:tcPr>
            <w:tcW w:w="2240" w:type="dxa"/>
          </w:tcPr>
          <w:p w14:paraId="2B2A328A" w14:textId="77777777" w:rsidR="00DA057C" w:rsidRDefault="00DA057C" w:rsidP="00DA057C">
            <w:pPr>
              <w:pStyle w:val="TableParagraph"/>
              <w:spacing w:before="151"/>
              <w:ind w:left="119"/>
              <w:rPr>
                <w:b/>
                <w:sz w:val="20"/>
              </w:rPr>
            </w:pPr>
            <w:r>
              <w:rPr>
                <w:b/>
                <w:sz w:val="20"/>
              </w:rPr>
              <w:t>Conference Dates</w:t>
            </w:r>
          </w:p>
        </w:tc>
        <w:tc>
          <w:tcPr>
            <w:tcW w:w="1903" w:type="dxa"/>
          </w:tcPr>
          <w:p w14:paraId="0CE19BA6" w14:textId="77777777" w:rsidR="00DA057C" w:rsidRDefault="00DA057C" w:rsidP="00DA057C">
            <w:pPr>
              <w:pStyle w:val="TableParagraph"/>
              <w:spacing w:before="151"/>
              <w:ind w:left="596"/>
              <w:rPr>
                <w:b/>
                <w:sz w:val="20"/>
              </w:rPr>
            </w:pPr>
            <w:r>
              <w:rPr>
                <w:b/>
                <w:sz w:val="20"/>
              </w:rPr>
              <w:t>Location</w:t>
            </w:r>
          </w:p>
        </w:tc>
        <w:tc>
          <w:tcPr>
            <w:tcW w:w="2974" w:type="dxa"/>
          </w:tcPr>
          <w:p w14:paraId="461CD5AB" w14:textId="77777777" w:rsidR="00DA057C" w:rsidRDefault="00DA057C" w:rsidP="00DA057C">
            <w:pPr>
              <w:pStyle w:val="TableParagraph"/>
              <w:spacing w:before="151"/>
              <w:ind w:left="146"/>
              <w:rPr>
                <w:b/>
                <w:sz w:val="20"/>
              </w:rPr>
            </w:pPr>
            <w:r>
              <w:rPr>
                <w:b/>
                <w:sz w:val="20"/>
              </w:rPr>
              <w:t>Web Address</w:t>
            </w:r>
          </w:p>
        </w:tc>
      </w:tr>
      <w:tr w:rsidR="00DA057C" w14:paraId="57A6E1F6" w14:textId="77777777" w:rsidTr="00DA057C">
        <w:trPr>
          <w:trHeight w:val="1060"/>
        </w:trPr>
        <w:tc>
          <w:tcPr>
            <w:tcW w:w="2781" w:type="dxa"/>
          </w:tcPr>
          <w:p w14:paraId="0A51019E" w14:textId="77777777" w:rsidR="00DA057C" w:rsidRDefault="00DA057C" w:rsidP="00DA057C">
            <w:r>
              <w:rPr>
                <w:rFonts w:ascii="Arial" w:hAnsi="Arial" w:cs="Arial"/>
                <w:b/>
                <w:bCs/>
                <w:sz w:val="20"/>
                <w:szCs w:val="20"/>
              </w:rPr>
              <w:t>AACU</w:t>
            </w:r>
            <w:r>
              <w:rPr>
                <w:rFonts w:ascii="Arial" w:hAnsi="Arial" w:cs="Arial"/>
                <w:sz w:val="20"/>
                <w:szCs w:val="20"/>
              </w:rPr>
              <w:t xml:space="preserve"> (Association of American Colleges and Universities) Annual Meeting</w:t>
            </w:r>
          </w:p>
          <w:p w14:paraId="696D2D2B" w14:textId="77777777" w:rsidR="00DA057C" w:rsidRDefault="00DA057C" w:rsidP="00DA057C">
            <w:pPr>
              <w:rPr>
                <w:rFonts w:ascii="Arial" w:hAnsi="Arial" w:cs="Arial"/>
                <w:b/>
                <w:bCs/>
                <w:sz w:val="20"/>
                <w:szCs w:val="20"/>
              </w:rPr>
            </w:pPr>
          </w:p>
        </w:tc>
        <w:tc>
          <w:tcPr>
            <w:tcW w:w="2240" w:type="dxa"/>
          </w:tcPr>
          <w:p w14:paraId="39519F0C" w14:textId="77777777" w:rsidR="00DA057C" w:rsidRDefault="00DA057C" w:rsidP="00DA057C">
            <w:pPr>
              <w:rPr>
                <w:rFonts w:ascii="Arial" w:hAnsi="Arial" w:cs="Arial"/>
                <w:sz w:val="20"/>
                <w:szCs w:val="20"/>
              </w:rPr>
            </w:pPr>
          </w:p>
          <w:p w14:paraId="7EF40D2C" w14:textId="77777777" w:rsidR="00DA057C" w:rsidRDefault="00DA057C" w:rsidP="00DA057C">
            <w:pPr>
              <w:rPr>
                <w:rFonts w:ascii="Arial" w:hAnsi="Arial" w:cs="Arial"/>
                <w:sz w:val="20"/>
                <w:szCs w:val="20"/>
              </w:rPr>
            </w:pPr>
          </w:p>
          <w:p w14:paraId="3FCDA877" w14:textId="0B4F5EC9" w:rsidR="00DA057C" w:rsidRPr="00DA057C" w:rsidRDefault="00DA057C" w:rsidP="00DA057C">
            <w:pPr>
              <w:rPr>
                <w:rFonts w:ascii="Arial" w:hAnsi="Arial" w:cs="Arial"/>
                <w:sz w:val="20"/>
                <w:szCs w:val="20"/>
              </w:rPr>
            </w:pPr>
            <w:r>
              <w:rPr>
                <w:rFonts w:ascii="Arial" w:hAnsi="Arial" w:cs="Arial"/>
                <w:sz w:val="20"/>
                <w:szCs w:val="20"/>
              </w:rPr>
              <w:t>Jan. 22-25, 2020</w:t>
            </w:r>
          </w:p>
          <w:p w14:paraId="1C6AB638" w14:textId="77777777" w:rsidR="00DA057C" w:rsidRDefault="00DA057C" w:rsidP="00DA057C">
            <w:pPr>
              <w:pStyle w:val="TableParagraph"/>
              <w:jc w:val="center"/>
              <w:rPr>
                <w:sz w:val="35"/>
              </w:rPr>
            </w:pPr>
          </w:p>
        </w:tc>
        <w:tc>
          <w:tcPr>
            <w:tcW w:w="1903" w:type="dxa"/>
          </w:tcPr>
          <w:p w14:paraId="1450CCAE" w14:textId="77777777" w:rsidR="00DA057C" w:rsidRDefault="00DA057C" w:rsidP="00DA057C">
            <w:pPr>
              <w:jc w:val="center"/>
              <w:rPr>
                <w:rFonts w:ascii="Arial" w:hAnsi="Arial" w:cs="Arial"/>
                <w:sz w:val="20"/>
                <w:szCs w:val="20"/>
              </w:rPr>
            </w:pPr>
          </w:p>
          <w:p w14:paraId="08B89F96" w14:textId="77777777" w:rsidR="00DA057C" w:rsidRDefault="00DA057C" w:rsidP="00DA057C">
            <w:pPr>
              <w:jc w:val="center"/>
              <w:rPr>
                <w:rFonts w:ascii="Arial" w:hAnsi="Arial" w:cs="Arial"/>
                <w:sz w:val="20"/>
                <w:szCs w:val="20"/>
              </w:rPr>
            </w:pPr>
          </w:p>
          <w:p w14:paraId="4EF2BA44" w14:textId="7AC8E9A7" w:rsidR="00DA057C" w:rsidRDefault="00DA057C" w:rsidP="00DA057C">
            <w:pPr>
              <w:jc w:val="center"/>
            </w:pPr>
            <w:r>
              <w:rPr>
                <w:rFonts w:ascii="Arial" w:hAnsi="Arial" w:cs="Arial"/>
                <w:sz w:val="20"/>
                <w:szCs w:val="20"/>
              </w:rPr>
              <w:t>Washington, DC</w:t>
            </w:r>
          </w:p>
          <w:p w14:paraId="44DD55E4" w14:textId="77777777" w:rsidR="00DA057C" w:rsidRDefault="00DA057C" w:rsidP="00DA057C">
            <w:pPr>
              <w:pStyle w:val="TableParagraph"/>
              <w:jc w:val="center"/>
              <w:rPr>
                <w:sz w:val="35"/>
              </w:rPr>
            </w:pPr>
          </w:p>
        </w:tc>
        <w:tc>
          <w:tcPr>
            <w:tcW w:w="2974" w:type="dxa"/>
          </w:tcPr>
          <w:p w14:paraId="78308BD0" w14:textId="77777777" w:rsidR="00DA057C" w:rsidRDefault="00DA057C" w:rsidP="00DA057C">
            <w:pPr>
              <w:jc w:val="center"/>
              <w:rPr>
                <w:rFonts w:ascii="Arial" w:hAnsi="Arial" w:cs="Arial"/>
                <w:color w:val="1155CC"/>
                <w:sz w:val="20"/>
                <w:szCs w:val="20"/>
                <w:u w:val="single"/>
              </w:rPr>
            </w:pPr>
          </w:p>
          <w:p w14:paraId="72B88E7F" w14:textId="77777777" w:rsidR="00DA057C" w:rsidRDefault="00DA057C" w:rsidP="00DA057C">
            <w:pPr>
              <w:jc w:val="center"/>
              <w:rPr>
                <w:rFonts w:ascii="Arial" w:hAnsi="Arial" w:cs="Arial"/>
                <w:color w:val="1155CC"/>
                <w:sz w:val="20"/>
                <w:szCs w:val="20"/>
                <w:u w:val="single"/>
              </w:rPr>
            </w:pPr>
          </w:p>
          <w:p w14:paraId="51EE0E04" w14:textId="0DFD9CEE" w:rsidR="00DA057C" w:rsidRPr="00DA057C" w:rsidRDefault="00DA057C" w:rsidP="00DA057C">
            <w:pPr>
              <w:jc w:val="center"/>
              <w:rPr>
                <w:color w:val="000000" w:themeColor="text1"/>
              </w:rPr>
            </w:pPr>
            <w:hyperlink r:id="rId8" w:history="1">
              <w:r w:rsidRPr="00DA057C">
                <w:rPr>
                  <w:rStyle w:val="Hyperlink"/>
                  <w:rFonts w:ascii="Arial" w:hAnsi="Arial" w:cs="Arial"/>
                  <w:color w:val="000000" w:themeColor="text1"/>
                  <w:sz w:val="20"/>
                  <w:szCs w:val="20"/>
                </w:rPr>
                <w:t>https://www.aacu.org/AM20</w:t>
              </w:r>
            </w:hyperlink>
          </w:p>
          <w:p w14:paraId="7A34D39B" w14:textId="77777777" w:rsidR="00DA057C" w:rsidRDefault="00DA057C" w:rsidP="00DA057C">
            <w:pPr>
              <w:pStyle w:val="TableParagraph"/>
              <w:jc w:val="center"/>
              <w:rPr>
                <w:sz w:val="35"/>
              </w:rPr>
            </w:pPr>
          </w:p>
        </w:tc>
      </w:tr>
      <w:tr w:rsidR="00DA057C" w14:paraId="32A30BC9" w14:textId="77777777" w:rsidTr="00DA057C">
        <w:trPr>
          <w:trHeight w:val="1060"/>
        </w:trPr>
        <w:tc>
          <w:tcPr>
            <w:tcW w:w="2781" w:type="dxa"/>
          </w:tcPr>
          <w:p w14:paraId="6F05E109" w14:textId="7DAFAFE8" w:rsidR="00DA057C" w:rsidRPr="00DA057C" w:rsidRDefault="00DA057C" w:rsidP="00DA057C">
            <w:pPr>
              <w:rPr>
                <w:sz w:val="22"/>
              </w:rPr>
            </w:pPr>
            <w:r>
              <w:rPr>
                <w:rFonts w:ascii="Arial" w:hAnsi="Arial" w:cs="Arial"/>
                <w:b/>
                <w:bCs/>
                <w:sz w:val="20"/>
                <w:szCs w:val="20"/>
              </w:rPr>
              <w:t>ACPA</w:t>
            </w:r>
            <w:r>
              <w:rPr>
                <w:rFonts w:ascii="Arial" w:hAnsi="Arial" w:cs="Arial"/>
                <w:sz w:val="20"/>
                <w:szCs w:val="20"/>
              </w:rPr>
              <w:t xml:space="preserve"> (American College Personnel Association) Annual Convention</w:t>
            </w:r>
          </w:p>
        </w:tc>
        <w:tc>
          <w:tcPr>
            <w:tcW w:w="2240" w:type="dxa"/>
          </w:tcPr>
          <w:p w14:paraId="4F971606" w14:textId="77777777" w:rsidR="00DA057C" w:rsidRDefault="00DA057C" w:rsidP="00DA057C">
            <w:pPr>
              <w:pStyle w:val="TableParagraph"/>
              <w:rPr>
                <w:sz w:val="35"/>
              </w:rPr>
            </w:pPr>
          </w:p>
          <w:p w14:paraId="7234B27A" w14:textId="6CCB7FE9" w:rsidR="00DA057C" w:rsidRDefault="00DA057C" w:rsidP="00DA057C">
            <w:pPr>
              <w:pStyle w:val="TableParagraph"/>
              <w:rPr>
                <w:sz w:val="20"/>
              </w:rPr>
            </w:pPr>
            <w:r>
              <w:rPr>
                <w:sz w:val="20"/>
              </w:rPr>
              <w:t xml:space="preserve">Mar. 2-5, 2020 </w:t>
            </w:r>
          </w:p>
        </w:tc>
        <w:tc>
          <w:tcPr>
            <w:tcW w:w="1903" w:type="dxa"/>
          </w:tcPr>
          <w:p w14:paraId="6AAFEB67" w14:textId="77777777" w:rsidR="00DA057C" w:rsidRDefault="00DA057C" w:rsidP="00DA057C">
            <w:pPr>
              <w:pStyle w:val="TableParagraph"/>
              <w:rPr>
                <w:sz w:val="35"/>
              </w:rPr>
            </w:pPr>
          </w:p>
          <w:p w14:paraId="79E6BCA2" w14:textId="5B673529" w:rsidR="00DA057C" w:rsidRDefault="00DA057C" w:rsidP="00DA057C">
            <w:pPr>
              <w:pStyle w:val="TableParagraph"/>
              <w:ind w:left="402"/>
              <w:rPr>
                <w:sz w:val="20"/>
              </w:rPr>
            </w:pPr>
            <w:r>
              <w:rPr>
                <w:sz w:val="20"/>
              </w:rPr>
              <w:t>Nashville, TN</w:t>
            </w:r>
          </w:p>
        </w:tc>
        <w:tc>
          <w:tcPr>
            <w:tcW w:w="2974" w:type="dxa"/>
          </w:tcPr>
          <w:p w14:paraId="23DF9A79" w14:textId="77777777" w:rsidR="00DA057C" w:rsidRDefault="00DA057C" w:rsidP="00DA057C">
            <w:pPr>
              <w:pStyle w:val="TableParagraph"/>
              <w:rPr>
                <w:sz w:val="35"/>
              </w:rPr>
            </w:pPr>
          </w:p>
          <w:p w14:paraId="5E9750DB" w14:textId="77777777" w:rsidR="00DA057C" w:rsidRPr="00DA057C" w:rsidRDefault="00DA057C" w:rsidP="00DA057C">
            <w:pPr>
              <w:jc w:val="center"/>
              <w:rPr>
                <w:color w:val="000000" w:themeColor="text1"/>
              </w:rPr>
            </w:pPr>
            <w:hyperlink r:id="rId9" w:tgtFrame="_blank" w:history="1">
              <w:r w:rsidRPr="00DA057C">
                <w:rPr>
                  <w:rStyle w:val="Hyperlink"/>
                  <w:rFonts w:ascii="Arial" w:hAnsi="Arial" w:cs="Arial"/>
                  <w:color w:val="000000" w:themeColor="text1"/>
                  <w:sz w:val="20"/>
                  <w:szCs w:val="20"/>
                </w:rPr>
                <w:t>http://www.myacpa.org/annual-conventions</w:t>
              </w:r>
            </w:hyperlink>
          </w:p>
          <w:p w14:paraId="5435E51A" w14:textId="63F23991" w:rsidR="00DA057C" w:rsidRDefault="00DA057C" w:rsidP="00DA057C">
            <w:pPr>
              <w:pStyle w:val="TableParagraph"/>
              <w:ind w:left="146"/>
              <w:rPr>
                <w:sz w:val="20"/>
              </w:rPr>
            </w:pPr>
          </w:p>
        </w:tc>
      </w:tr>
      <w:tr w:rsidR="00DA057C" w14:paraId="0ECFEA37" w14:textId="77777777" w:rsidTr="00DA057C">
        <w:trPr>
          <w:trHeight w:val="822"/>
        </w:trPr>
        <w:tc>
          <w:tcPr>
            <w:tcW w:w="2781" w:type="dxa"/>
          </w:tcPr>
          <w:p w14:paraId="05898B3B" w14:textId="77777777" w:rsidR="00DA057C" w:rsidRDefault="00DA057C" w:rsidP="00DA057C">
            <w:r>
              <w:rPr>
                <w:rFonts w:ascii="Arial" w:hAnsi="Arial" w:cs="Arial"/>
                <w:b/>
                <w:bCs/>
                <w:sz w:val="20"/>
                <w:szCs w:val="20"/>
              </w:rPr>
              <w:t>ACPA-MI</w:t>
            </w:r>
            <w:r>
              <w:rPr>
                <w:rFonts w:ascii="Arial" w:hAnsi="Arial" w:cs="Arial"/>
                <w:sz w:val="20"/>
                <w:szCs w:val="20"/>
              </w:rPr>
              <w:t xml:space="preserve"> (American College Personnel Association) Regional Convention</w:t>
            </w:r>
          </w:p>
          <w:p w14:paraId="2D91E911" w14:textId="504BC320" w:rsidR="00DA057C" w:rsidRDefault="00DA057C" w:rsidP="00DA057C">
            <w:pPr>
              <w:pStyle w:val="TableParagraph"/>
              <w:spacing w:before="10" w:line="240" w:lineRule="exact"/>
              <w:ind w:left="200"/>
              <w:rPr>
                <w:sz w:val="20"/>
              </w:rPr>
            </w:pPr>
          </w:p>
        </w:tc>
        <w:tc>
          <w:tcPr>
            <w:tcW w:w="2240" w:type="dxa"/>
          </w:tcPr>
          <w:p w14:paraId="1EBEFE7E" w14:textId="77777777" w:rsidR="00DA057C" w:rsidRDefault="00DA057C" w:rsidP="00DA057C">
            <w:pPr>
              <w:pStyle w:val="TableParagraph"/>
              <w:jc w:val="center"/>
            </w:pPr>
          </w:p>
          <w:p w14:paraId="76F5A2F8" w14:textId="77777777" w:rsidR="00DA057C" w:rsidRDefault="00DA057C" w:rsidP="00DA057C">
            <w:pPr>
              <w:pStyle w:val="TableParagraph"/>
              <w:rPr>
                <w:sz w:val="20"/>
              </w:rPr>
            </w:pPr>
          </w:p>
          <w:p w14:paraId="0C3C99B8" w14:textId="7D2E5EBE" w:rsidR="00DA057C" w:rsidRDefault="00DA057C" w:rsidP="00DA057C">
            <w:pPr>
              <w:pStyle w:val="TableParagraph"/>
              <w:rPr>
                <w:sz w:val="20"/>
              </w:rPr>
            </w:pPr>
            <w:r>
              <w:rPr>
                <w:sz w:val="20"/>
              </w:rPr>
              <w:t>Oct. 20-21, 2019</w:t>
            </w:r>
          </w:p>
        </w:tc>
        <w:tc>
          <w:tcPr>
            <w:tcW w:w="1903" w:type="dxa"/>
          </w:tcPr>
          <w:p w14:paraId="3E0D6ACD" w14:textId="77777777" w:rsidR="00DA057C" w:rsidRDefault="00DA057C" w:rsidP="00DA057C">
            <w:pPr>
              <w:pStyle w:val="TableParagraph"/>
              <w:jc w:val="center"/>
            </w:pPr>
          </w:p>
          <w:p w14:paraId="0B45F1E5" w14:textId="77777777" w:rsidR="00DA057C" w:rsidRDefault="00DA057C" w:rsidP="00DA057C">
            <w:pPr>
              <w:pStyle w:val="TableParagraph"/>
              <w:jc w:val="center"/>
              <w:rPr>
                <w:sz w:val="20"/>
              </w:rPr>
            </w:pPr>
          </w:p>
          <w:p w14:paraId="75A4480F" w14:textId="4879FF5A" w:rsidR="00DA057C" w:rsidRDefault="00DA057C" w:rsidP="00DA057C">
            <w:pPr>
              <w:pStyle w:val="TableParagraph"/>
              <w:jc w:val="center"/>
              <w:rPr>
                <w:sz w:val="20"/>
              </w:rPr>
            </w:pPr>
            <w:r>
              <w:rPr>
                <w:sz w:val="20"/>
              </w:rPr>
              <w:t>Kalamazoo, MI</w:t>
            </w:r>
          </w:p>
        </w:tc>
        <w:tc>
          <w:tcPr>
            <w:tcW w:w="2974" w:type="dxa"/>
          </w:tcPr>
          <w:p w14:paraId="25FEA2C6" w14:textId="77777777" w:rsidR="00DA057C" w:rsidRDefault="00DA057C" w:rsidP="00DA057C">
            <w:pPr>
              <w:rPr>
                <w:rFonts w:ascii="Arial" w:hAnsi="Arial" w:cs="Arial"/>
                <w:color w:val="1155CC"/>
                <w:sz w:val="20"/>
                <w:szCs w:val="20"/>
                <w:u w:val="single"/>
              </w:rPr>
            </w:pPr>
          </w:p>
          <w:p w14:paraId="43286D98" w14:textId="77777777" w:rsidR="00DA057C" w:rsidRPr="00DA057C" w:rsidRDefault="00DA057C" w:rsidP="00DA057C">
            <w:pPr>
              <w:jc w:val="center"/>
              <w:rPr>
                <w:rFonts w:ascii="Arial" w:hAnsi="Arial" w:cs="Arial"/>
                <w:color w:val="000000" w:themeColor="text1"/>
                <w:sz w:val="20"/>
                <w:szCs w:val="20"/>
              </w:rPr>
            </w:pPr>
          </w:p>
          <w:p w14:paraId="401E2C30" w14:textId="106CC7D1" w:rsidR="00DA057C" w:rsidRPr="00DA057C" w:rsidRDefault="00DA057C" w:rsidP="00DA057C">
            <w:pPr>
              <w:jc w:val="center"/>
              <w:rPr>
                <w:color w:val="000000" w:themeColor="text1"/>
              </w:rPr>
            </w:pPr>
            <w:hyperlink r:id="rId10" w:history="1">
              <w:r w:rsidRPr="00DA057C">
                <w:rPr>
                  <w:rStyle w:val="Hyperlink"/>
                  <w:rFonts w:ascii="Arial" w:hAnsi="Arial" w:cs="Arial"/>
                  <w:color w:val="000000" w:themeColor="text1"/>
                  <w:sz w:val="20"/>
                  <w:szCs w:val="20"/>
                </w:rPr>
                <w:t>http://mi.myacpa.org/acpa-mi-2019-conference/</w:t>
              </w:r>
            </w:hyperlink>
          </w:p>
          <w:p w14:paraId="3A6D512C" w14:textId="44FBE810" w:rsidR="00DA057C" w:rsidRDefault="00DA057C" w:rsidP="00DA057C">
            <w:pPr>
              <w:pStyle w:val="TableParagraph"/>
              <w:spacing w:before="153"/>
              <w:rPr>
                <w:sz w:val="20"/>
              </w:rPr>
            </w:pPr>
          </w:p>
        </w:tc>
      </w:tr>
      <w:tr w:rsidR="00DA057C" w14:paraId="1E4B6065" w14:textId="77777777" w:rsidTr="00DA057C">
        <w:trPr>
          <w:trHeight w:val="737"/>
        </w:trPr>
        <w:tc>
          <w:tcPr>
            <w:tcW w:w="2781" w:type="dxa"/>
          </w:tcPr>
          <w:p w14:paraId="538E718A" w14:textId="77777777" w:rsidR="00DA057C" w:rsidRDefault="00DA057C" w:rsidP="00DA057C">
            <w:r>
              <w:rPr>
                <w:rFonts w:ascii="Arial" w:hAnsi="Arial" w:cs="Arial"/>
                <w:b/>
                <w:bCs/>
                <w:sz w:val="20"/>
                <w:szCs w:val="20"/>
              </w:rPr>
              <w:t>ACUHO-I</w:t>
            </w:r>
            <w:r>
              <w:rPr>
                <w:rFonts w:ascii="Arial" w:hAnsi="Arial" w:cs="Arial"/>
                <w:sz w:val="20"/>
                <w:szCs w:val="20"/>
              </w:rPr>
              <w:t xml:space="preserve"> (Association of College and University Housing Officers - Int.) Conference</w:t>
            </w:r>
          </w:p>
          <w:p w14:paraId="46C826EC" w14:textId="288A0FD7" w:rsidR="00DA057C" w:rsidRDefault="00DA057C" w:rsidP="00DA057C">
            <w:pPr>
              <w:pStyle w:val="TableParagraph"/>
              <w:spacing w:line="229" w:lineRule="exact"/>
              <w:ind w:left="200"/>
              <w:rPr>
                <w:sz w:val="20"/>
              </w:rPr>
            </w:pPr>
          </w:p>
        </w:tc>
        <w:tc>
          <w:tcPr>
            <w:tcW w:w="2240" w:type="dxa"/>
          </w:tcPr>
          <w:p w14:paraId="078A0C8C" w14:textId="77777777" w:rsidR="00DA057C" w:rsidRDefault="00DA057C" w:rsidP="00DA057C">
            <w:pPr>
              <w:pStyle w:val="TableParagraph"/>
              <w:spacing w:before="4"/>
              <w:jc w:val="center"/>
              <w:rPr>
                <w:sz w:val="20"/>
              </w:rPr>
            </w:pPr>
          </w:p>
          <w:p w14:paraId="658EFE2F" w14:textId="77777777" w:rsidR="00DA057C" w:rsidRDefault="00DA057C" w:rsidP="00DA057C">
            <w:pPr>
              <w:pStyle w:val="TableParagraph"/>
              <w:ind w:right="296"/>
              <w:jc w:val="center"/>
              <w:rPr>
                <w:sz w:val="20"/>
              </w:rPr>
            </w:pPr>
          </w:p>
          <w:p w14:paraId="560FFE0C" w14:textId="12CD35A0" w:rsidR="00DA057C" w:rsidRDefault="00DA057C" w:rsidP="00DA057C">
            <w:pPr>
              <w:pStyle w:val="TableParagraph"/>
              <w:ind w:right="296"/>
              <w:rPr>
                <w:sz w:val="20"/>
              </w:rPr>
            </w:pPr>
            <w:r>
              <w:rPr>
                <w:sz w:val="20"/>
              </w:rPr>
              <w:t>June 27-30, 2020</w:t>
            </w:r>
          </w:p>
        </w:tc>
        <w:tc>
          <w:tcPr>
            <w:tcW w:w="1903" w:type="dxa"/>
          </w:tcPr>
          <w:p w14:paraId="3E91EC20" w14:textId="77777777" w:rsidR="00DA057C" w:rsidRDefault="00DA057C" w:rsidP="00DA057C">
            <w:pPr>
              <w:pStyle w:val="TableParagraph"/>
              <w:spacing w:before="4"/>
              <w:jc w:val="center"/>
              <w:rPr>
                <w:sz w:val="20"/>
              </w:rPr>
            </w:pPr>
          </w:p>
          <w:p w14:paraId="2EA7428D" w14:textId="77777777" w:rsidR="00DA057C" w:rsidRDefault="00DA057C" w:rsidP="00DA057C">
            <w:pPr>
              <w:jc w:val="center"/>
              <w:rPr>
                <w:rFonts w:ascii="Arial" w:hAnsi="Arial" w:cs="Arial"/>
                <w:sz w:val="20"/>
                <w:szCs w:val="20"/>
              </w:rPr>
            </w:pPr>
          </w:p>
          <w:p w14:paraId="6747AFEC" w14:textId="383A4649" w:rsidR="00DA057C" w:rsidRDefault="00DA057C" w:rsidP="00DA057C">
            <w:pPr>
              <w:jc w:val="center"/>
            </w:pPr>
            <w:r>
              <w:rPr>
                <w:rFonts w:ascii="Arial" w:hAnsi="Arial" w:cs="Arial"/>
                <w:sz w:val="20"/>
                <w:szCs w:val="20"/>
              </w:rPr>
              <w:t>Portland, OR</w:t>
            </w:r>
          </w:p>
          <w:p w14:paraId="7F1C5253" w14:textId="364DF1F2" w:rsidR="00DA057C" w:rsidRDefault="00DA057C" w:rsidP="00DA057C">
            <w:pPr>
              <w:pStyle w:val="TableParagraph"/>
              <w:ind w:right="147"/>
              <w:jc w:val="center"/>
              <w:rPr>
                <w:sz w:val="20"/>
              </w:rPr>
            </w:pPr>
          </w:p>
        </w:tc>
        <w:tc>
          <w:tcPr>
            <w:tcW w:w="2974" w:type="dxa"/>
          </w:tcPr>
          <w:p w14:paraId="69375A09" w14:textId="77777777" w:rsidR="00DA057C" w:rsidRPr="00DA057C" w:rsidRDefault="00DA057C" w:rsidP="00DA057C">
            <w:pPr>
              <w:jc w:val="center"/>
              <w:rPr>
                <w:rFonts w:ascii="Arial" w:hAnsi="Arial" w:cs="Arial"/>
                <w:color w:val="000000" w:themeColor="text1"/>
                <w:sz w:val="20"/>
                <w:szCs w:val="20"/>
                <w:u w:val="single"/>
              </w:rPr>
            </w:pPr>
          </w:p>
          <w:p w14:paraId="59C7FA3D" w14:textId="77777777" w:rsidR="00DA057C" w:rsidRPr="00DA057C" w:rsidRDefault="00DA057C" w:rsidP="00DA057C">
            <w:pPr>
              <w:jc w:val="center"/>
              <w:rPr>
                <w:rFonts w:ascii="Arial" w:hAnsi="Arial" w:cs="Arial"/>
                <w:color w:val="000000" w:themeColor="text1"/>
                <w:sz w:val="20"/>
                <w:szCs w:val="20"/>
                <w:u w:val="single"/>
              </w:rPr>
            </w:pPr>
          </w:p>
          <w:p w14:paraId="6CBD9DDE" w14:textId="3CE09F15" w:rsidR="00DA057C" w:rsidRPr="00DA057C" w:rsidRDefault="00DA057C" w:rsidP="00DA057C">
            <w:pPr>
              <w:jc w:val="center"/>
              <w:rPr>
                <w:color w:val="000000" w:themeColor="text1"/>
              </w:rPr>
            </w:pPr>
            <w:hyperlink r:id="rId11" w:history="1">
              <w:r w:rsidRPr="00DA057C">
                <w:rPr>
                  <w:rStyle w:val="Hyperlink"/>
                  <w:rFonts w:ascii="Arial" w:hAnsi="Arial" w:cs="Arial"/>
                  <w:color w:val="000000" w:themeColor="text1"/>
                  <w:sz w:val="20"/>
                  <w:szCs w:val="20"/>
                </w:rPr>
                <w:t>https://www.acuho-i.org/events/ace</w:t>
              </w:r>
            </w:hyperlink>
          </w:p>
          <w:p w14:paraId="7C8F3E06" w14:textId="6164A292" w:rsidR="00DA057C" w:rsidRPr="00DA057C" w:rsidRDefault="00DA057C" w:rsidP="00DA057C">
            <w:pPr>
              <w:pStyle w:val="TableParagraph"/>
              <w:spacing w:before="126"/>
              <w:ind w:left="146"/>
              <w:jc w:val="center"/>
              <w:rPr>
                <w:color w:val="000000" w:themeColor="text1"/>
                <w:sz w:val="20"/>
              </w:rPr>
            </w:pPr>
          </w:p>
        </w:tc>
      </w:tr>
      <w:tr w:rsidR="00DA057C" w14:paraId="3DB7E77A" w14:textId="77777777" w:rsidTr="00DA057C">
        <w:trPr>
          <w:trHeight w:val="805"/>
        </w:trPr>
        <w:tc>
          <w:tcPr>
            <w:tcW w:w="2781" w:type="dxa"/>
          </w:tcPr>
          <w:p w14:paraId="55BF674E" w14:textId="77777777" w:rsidR="00DA057C" w:rsidRDefault="00DA057C" w:rsidP="00DA057C">
            <w:r>
              <w:rPr>
                <w:rFonts w:ascii="Arial" w:hAnsi="Arial" w:cs="Arial"/>
                <w:b/>
                <w:bCs/>
                <w:sz w:val="20"/>
                <w:szCs w:val="20"/>
              </w:rPr>
              <w:t>ACUI</w:t>
            </w:r>
            <w:r>
              <w:rPr>
                <w:rFonts w:ascii="Arial" w:hAnsi="Arial" w:cs="Arial"/>
                <w:sz w:val="20"/>
                <w:szCs w:val="20"/>
              </w:rPr>
              <w:t xml:space="preserve"> - (Association of College Unions International) - Annual Conference </w:t>
            </w:r>
          </w:p>
          <w:p w14:paraId="4CBDD20A" w14:textId="0A3CB383" w:rsidR="00DA057C" w:rsidRDefault="00DA057C" w:rsidP="00DA057C">
            <w:pPr>
              <w:pStyle w:val="TableParagraph"/>
              <w:spacing w:before="7"/>
              <w:ind w:left="200" w:right="164"/>
              <w:rPr>
                <w:sz w:val="20"/>
              </w:rPr>
            </w:pPr>
          </w:p>
        </w:tc>
        <w:tc>
          <w:tcPr>
            <w:tcW w:w="2240" w:type="dxa"/>
          </w:tcPr>
          <w:p w14:paraId="292FB12F" w14:textId="77777777" w:rsidR="00DA057C" w:rsidRDefault="00DA057C" w:rsidP="00DA057C">
            <w:pPr>
              <w:pStyle w:val="TableParagraph"/>
              <w:spacing w:before="8"/>
              <w:rPr>
                <w:sz w:val="20"/>
              </w:rPr>
            </w:pPr>
          </w:p>
          <w:p w14:paraId="25AD32F7" w14:textId="27ADF83B" w:rsidR="00DA057C" w:rsidRDefault="00DA057C" w:rsidP="00DA057C">
            <w:pPr>
              <w:pStyle w:val="TableParagraph"/>
              <w:ind w:right="286"/>
              <w:rPr>
                <w:sz w:val="20"/>
              </w:rPr>
            </w:pPr>
            <w:r>
              <w:rPr>
                <w:sz w:val="20"/>
              </w:rPr>
              <w:t>Mar. 15-19, 2020</w:t>
            </w:r>
          </w:p>
        </w:tc>
        <w:tc>
          <w:tcPr>
            <w:tcW w:w="1903" w:type="dxa"/>
          </w:tcPr>
          <w:p w14:paraId="0195CE35" w14:textId="77777777" w:rsidR="00DA057C" w:rsidRDefault="00DA057C" w:rsidP="00DA057C">
            <w:pPr>
              <w:pStyle w:val="TableParagraph"/>
              <w:ind w:right="142"/>
              <w:jc w:val="right"/>
              <w:rPr>
                <w:sz w:val="20"/>
              </w:rPr>
            </w:pPr>
          </w:p>
          <w:p w14:paraId="201A4A12" w14:textId="1E8C25E0" w:rsidR="00DA057C" w:rsidRDefault="00DA057C" w:rsidP="00DA057C">
            <w:pPr>
              <w:pStyle w:val="TableParagraph"/>
              <w:ind w:right="142"/>
              <w:jc w:val="center"/>
              <w:rPr>
                <w:sz w:val="20"/>
              </w:rPr>
            </w:pPr>
            <w:r>
              <w:rPr>
                <w:sz w:val="20"/>
              </w:rPr>
              <w:t>Atlanta, GA</w:t>
            </w:r>
          </w:p>
        </w:tc>
        <w:tc>
          <w:tcPr>
            <w:tcW w:w="2974" w:type="dxa"/>
          </w:tcPr>
          <w:p w14:paraId="2B986803" w14:textId="77777777" w:rsidR="00DA057C" w:rsidRPr="00DA057C" w:rsidRDefault="00DA057C" w:rsidP="00DA057C">
            <w:pPr>
              <w:pStyle w:val="TableParagraph"/>
              <w:spacing w:before="8"/>
              <w:rPr>
                <w:color w:val="000000" w:themeColor="text1"/>
                <w:sz w:val="20"/>
              </w:rPr>
            </w:pPr>
          </w:p>
          <w:p w14:paraId="186C7403" w14:textId="77777777" w:rsidR="00DA057C" w:rsidRPr="00DA057C" w:rsidRDefault="00DA057C" w:rsidP="00DA057C">
            <w:pPr>
              <w:jc w:val="center"/>
              <w:rPr>
                <w:color w:val="000000" w:themeColor="text1"/>
              </w:rPr>
            </w:pPr>
            <w:hyperlink r:id="rId12" w:tgtFrame="_blank" w:history="1">
              <w:r w:rsidRPr="00DA057C">
                <w:rPr>
                  <w:rStyle w:val="Hyperlink"/>
                  <w:rFonts w:ascii="Arial" w:hAnsi="Arial" w:cs="Arial"/>
                  <w:color w:val="000000" w:themeColor="text1"/>
                  <w:sz w:val="20"/>
                  <w:szCs w:val="20"/>
                </w:rPr>
                <w:t>https://www.acui.org/atlanta</w:t>
              </w:r>
            </w:hyperlink>
          </w:p>
          <w:p w14:paraId="10DB0768" w14:textId="3CF83094" w:rsidR="00DA057C" w:rsidRPr="00DA057C" w:rsidRDefault="00DA057C" w:rsidP="00DA057C">
            <w:pPr>
              <w:pStyle w:val="TableParagraph"/>
              <w:ind w:left="146"/>
              <w:rPr>
                <w:color w:val="000000" w:themeColor="text1"/>
                <w:sz w:val="20"/>
              </w:rPr>
            </w:pPr>
          </w:p>
        </w:tc>
      </w:tr>
      <w:tr w:rsidR="00DA057C" w14:paraId="53641FB5" w14:textId="77777777" w:rsidTr="00DA057C">
        <w:trPr>
          <w:trHeight w:val="622"/>
        </w:trPr>
        <w:tc>
          <w:tcPr>
            <w:tcW w:w="2781" w:type="dxa"/>
          </w:tcPr>
          <w:p w14:paraId="63B8C76A" w14:textId="77777777" w:rsidR="00DA057C" w:rsidRDefault="00DA057C" w:rsidP="00DA057C">
            <w:r>
              <w:rPr>
                <w:rFonts w:ascii="Arial" w:hAnsi="Arial" w:cs="Arial"/>
                <w:b/>
                <w:bCs/>
                <w:sz w:val="20"/>
                <w:szCs w:val="20"/>
              </w:rPr>
              <w:t>ACUI</w:t>
            </w:r>
            <w:r>
              <w:rPr>
                <w:rFonts w:ascii="Arial" w:hAnsi="Arial" w:cs="Arial"/>
                <w:sz w:val="20"/>
                <w:szCs w:val="20"/>
              </w:rPr>
              <w:t xml:space="preserve"> - (Association of College Unions International) - Regional Conference </w:t>
            </w:r>
          </w:p>
          <w:p w14:paraId="5338087A" w14:textId="0D1E6FEE" w:rsidR="00DA057C" w:rsidRDefault="00DA057C" w:rsidP="00DA057C">
            <w:pPr>
              <w:pStyle w:val="TableParagraph"/>
              <w:spacing w:before="73"/>
              <w:ind w:left="200"/>
              <w:rPr>
                <w:sz w:val="20"/>
              </w:rPr>
            </w:pPr>
          </w:p>
        </w:tc>
        <w:tc>
          <w:tcPr>
            <w:tcW w:w="2240" w:type="dxa"/>
          </w:tcPr>
          <w:p w14:paraId="1A72BFF0" w14:textId="77777777" w:rsidR="00DA057C" w:rsidRDefault="00DA057C" w:rsidP="00DA057C">
            <w:pPr>
              <w:rPr>
                <w:rFonts w:ascii="Arial" w:hAnsi="Arial" w:cs="Arial"/>
                <w:sz w:val="20"/>
                <w:szCs w:val="20"/>
              </w:rPr>
            </w:pPr>
          </w:p>
          <w:p w14:paraId="338F48E2" w14:textId="77777777" w:rsidR="00DA057C" w:rsidRDefault="00DA057C" w:rsidP="00DA057C">
            <w:pPr>
              <w:rPr>
                <w:rFonts w:ascii="Arial" w:hAnsi="Arial" w:cs="Arial"/>
                <w:sz w:val="20"/>
                <w:szCs w:val="20"/>
              </w:rPr>
            </w:pPr>
          </w:p>
          <w:p w14:paraId="149501D5" w14:textId="3F3A1DA0" w:rsidR="00DA057C" w:rsidRDefault="00DA057C" w:rsidP="00DA057C">
            <w:r>
              <w:rPr>
                <w:rFonts w:ascii="Arial" w:hAnsi="Arial" w:cs="Arial"/>
                <w:sz w:val="20"/>
                <w:szCs w:val="20"/>
              </w:rPr>
              <w:t>Nov. 8-10, 2019</w:t>
            </w:r>
          </w:p>
          <w:p w14:paraId="27AA07B0" w14:textId="1C3E1414" w:rsidR="00DA057C" w:rsidRDefault="00DA057C" w:rsidP="00DA057C">
            <w:pPr>
              <w:pStyle w:val="TableParagraph"/>
              <w:spacing w:before="193"/>
              <w:ind w:left="534"/>
              <w:rPr>
                <w:sz w:val="20"/>
              </w:rPr>
            </w:pPr>
          </w:p>
        </w:tc>
        <w:tc>
          <w:tcPr>
            <w:tcW w:w="1903" w:type="dxa"/>
          </w:tcPr>
          <w:p w14:paraId="6783958F" w14:textId="77777777" w:rsidR="00DA057C" w:rsidRDefault="00DA057C" w:rsidP="00DA057C">
            <w:pPr>
              <w:rPr>
                <w:rFonts w:ascii="Arial" w:hAnsi="Arial" w:cs="Arial"/>
                <w:sz w:val="20"/>
                <w:szCs w:val="20"/>
              </w:rPr>
            </w:pPr>
          </w:p>
          <w:p w14:paraId="27D52CE1" w14:textId="77777777" w:rsidR="00DA057C" w:rsidRDefault="00DA057C" w:rsidP="00DA057C">
            <w:pPr>
              <w:rPr>
                <w:rFonts w:ascii="Arial" w:hAnsi="Arial" w:cs="Arial"/>
                <w:sz w:val="20"/>
                <w:szCs w:val="20"/>
              </w:rPr>
            </w:pPr>
          </w:p>
          <w:p w14:paraId="0A856BBA" w14:textId="38C51E76" w:rsidR="00DA057C" w:rsidRDefault="00DA057C" w:rsidP="00DA057C">
            <w:pPr>
              <w:jc w:val="center"/>
            </w:pPr>
            <w:r>
              <w:rPr>
                <w:rFonts w:ascii="Arial" w:hAnsi="Arial" w:cs="Arial"/>
                <w:sz w:val="20"/>
                <w:szCs w:val="20"/>
              </w:rPr>
              <w:t>Cincinnati, OH</w:t>
            </w:r>
          </w:p>
          <w:p w14:paraId="40F5BCD6" w14:textId="0F109734" w:rsidR="00DA057C" w:rsidRDefault="00DA057C" w:rsidP="00DA057C">
            <w:pPr>
              <w:pStyle w:val="TableParagraph"/>
              <w:spacing w:before="193"/>
              <w:ind w:right="196"/>
              <w:jc w:val="right"/>
              <w:rPr>
                <w:sz w:val="20"/>
              </w:rPr>
            </w:pPr>
          </w:p>
        </w:tc>
        <w:tc>
          <w:tcPr>
            <w:tcW w:w="2974" w:type="dxa"/>
          </w:tcPr>
          <w:p w14:paraId="5C75A638" w14:textId="77777777" w:rsidR="00DA057C" w:rsidRDefault="00DA057C" w:rsidP="00DA057C">
            <w:pPr>
              <w:rPr>
                <w:rFonts w:ascii="Arial" w:hAnsi="Arial" w:cs="Arial"/>
                <w:color w:val="1155CC"/>
                <w:sz w:val="20"/>
                <w:szCs w:val="20"/>
                <w:u w:val="single"/>
              </w:rPr>
            </w:pPr>
          </w:p>
          <w:p w14:paraId="24A3EA2D" w14:textId="2D79500E" w:rsidR="00DA057C" w:rsidRPr="00DA057C" w:rsidRDefault="00DA057C" w:rsidP="00DA057C">
            <w:pPr>
              <w:jc w:val="center"/>
              <w:rPr>
                <w:color w:val="000000" w:themeColor="text1"/>
              </w:rPr>
            </w:pPr>
            <w:hyperlink r:id="rId13" w:history="1">
              <w:r w:rsidRPr="00DA057C">
                <w:rPr>
                  <w:rStyle w:val="Hyperlink"/>
                  <w:rFonts w:ascii="Arial" w:hAnsi="Arial" w:cs="Arial"/>
                  <w:color w:val="000000" w:themeColor="text1"/>
                  <w:sz w:val="20"/>
                  <w:szCs w:val="20"/>
                </w:rPr>
                <w:t>https://www.acui.org/regions/vi/regional-conference</w:t>
              </w:r>
            </w:hyperlink>
          </w:p>
          <w:p w14:paraId="2E5A25AD" w14:textId="166E684C" w:rsidR="00DA057C" w:rsidRDefault="00DA057C" w:rsidP="00DA057C">
            <w:pPr>
              <w:pStyle w:val="TableParagraph"/>
              <w:spacing w:before="193"/>
              <w:ind w:left="146"/>
              <w:rPr>
                <w:sz w:val="20"/>
              </w:rPr>
            </w:pPr>
          </w:p>
        </w:tc>
      </w:tr>
      <w:tr w:rsidR="00DA057C" w14:paraId="6CEE6D7B" w14:textId="77777777" w:rsidTr="00DA057C">
        <w:trPr>
          <w:trHeight w:val="1039"/>
        </w:trPr>
        <w:tc>
          <w:tcPr>
            <w:tcW w:w="2781" w:type="dxa"/>
          </w:tcPr>
          <w:p w14:paraId="3ACB028C" w14:textId="77777777" w:rsidR="00DA057C" w:rsidRDefault="00DA057C" w:rsidP="00DA057C">
            <w:r>
              <w:rPr>
                <w:rFonts w:ascii="Arial" w:hAnsi="Arial" w:cs="Arial"/>
                <w:b/>
                <w:bCs/>
                <w:sz w:val="20"/>
                <w:szCs w:val="20"/>
              </w:rPr>
              <w:t>AFA</w:t>
            </w:r>
            <w:r>
              <w:rPr>
                <w:rFonts w:ascii="Arial" w:hAnsi="Arial" w:cs="Arial"/>
                <w:sz w:val="20"/>
                <w:szCs w:val="20"/>
              </w:rPr>
              <w:t xml:space="preserve"> (Association of Fraternity/Sorority Advisors) Annual Meeting</w:t>
            </w:r>
          </w:p>
          <w:p w14:paraId="70ECD90C" w14:textId="2D6946B9" w:rsidR="00DA057C" w:rsidRDefault="00DA057C" w:rsidP="00DA057C">
            <w:pPr>
              <w:pStyle w:val="TableParagraph"/>
              <w:spacing w:before="1" w:line="227" w:lineRule="exact"/>
              <w:ind w:left="200"/>
              <w:rPr>
                <w:sz w:val="20"/>
              </w:rPr>
            </w:pPr>
          </w:p>
        </w:tc>
        <w:tc>
          <w:tcPr>
            <w:tcW w:w="2240" w:type="dxa"/>
          </w:tcPr>
          <w:p w14:paraId="494F9127" w14:textId="77777777" w:rsidR="00DA057C" w:rsidRDefault="00DA057C" w:rsidP="00DA057C">
            <w:pPr>
              <w:pStyle w:val="TableParagraph"/>
              <w:spacing w:before="7"/>
              <w:rPr>
                <w:sz w:val="35"/>
              </w:rPr>
            </w:pPr>
          </w:p>
          <w:p w14:paraId="1A0F61D5" w14:textId="3A6490D9" w:rsidR="00DA057C" w:rsidRDefault="00DA057C" w:rsidP="00DA057C">
            <w:r>
              <w:rPr>
                <w:rFonts w:ascii="Arial" w:hAnsi="Arial" w:cs="Arial"/>
                <w:sz w:val="20"/>
                <w:szCs w:val="20"/>
              </w:rPr>
              <w:t>Dec. 4 - 7, 2019</w:t>
            </w:r>
          </w:p>
          <w:p w14:paraId="0C805F4F" w14:textId="095B9929" w:rsidR="00DA057C" w:rsidRDefault="00DA057C" w:rsidP="00DA057C">
            <w:pPr>
              <w:pStyle w:val="TableParagraph"/>
              <w:ind w:right="310"/>
              <w:jc w:val="right"/>
              <w:rPr>
                <w:sz w:val="20"/>
              </w:rPr>
            </w:pPr>
          </w:p>
        </w:tc>
        <w:tc>
          <w:tcPr>
            <w:tcW w:w="1903" w:type="dxa"/>
          </w:tcPr>
          <w:p w14:paraId="33D520E2" w14:textId="77777777" w:rsidR="00DA057C" w:rsidRDefault="00DA057C" w:rsidP="00DA057C">
            <w:pPr>
              <w:pStyle w:val="TableParagraph"/>
              <w:spacing w:before="7"/>
              <w:rPr>
                <w:sz w:val="35"/>
              </w:rPr>
            </w:pPr>
          </w:p>
          <w:p w14:paraId="34C568AF" w14:textId="196569E3" w:rsidR="00DA057C" w:rsidRDefault="00DA057C" w:rsidP="00DA057C">
            <w:pPr>
              <w:jc w:val="center"/>
            </w:pPr>
            <w:r>
              <w:rPr>
                <w:rFonts w:ascii="Arial" w:hAnsi="Arial" w:cs="Arial"/>
                <w:sz w:val="20"/>
                <w:szCs w:val="20"/>
              </w:rPr>
              <w:t>Anaheim, CA</w:t>
            </w:r>
          </w:p>
          <w:p w14:paraId="125B4703" w14:textId="2EE8D1CD" w:rsidR="00DA057C" w:rsidRDefault="00DA057C" w:rsidP="00DA057C">
            <w:pPr>
              <w:pStyle w:val="TableParagraph"/>
              <w:ind w:right="158"/>
              <w:jc w:val="right"/>
              <w:rPr>
                <w:sz w:val="20"/>
              </w:rPr>
            </w:pPr>
          </w:p>
        </w:tc>
        <w:tc>
          <w:tcPr>
            <w:tcW w:w="2974" w:type="dxa"/>
          </w:tcPr>
          <w:p w14:paraId="52BFE773" w14:textId="77777777" w:rsidR="00DA057C" w:rsidRDefault="00DA057C" w:rsidP="00DA057C">
            <w:pPr>
              <w:pStyle w:val="TableParagraph"/>
              <w:spacing w:before="7"/>
              <w:rPr>
                <w:sz w:val="35"/>
              </w:rPr>
            </w:pPr>
          </w:p>
          <w:p w14:paraId="6F6A8065" w14:textId="77777777" w:rsidR="00DA057C" w:rsidRPr="00DA057C" w:rsidRDefault="00DA057C" w:rsidP="00DA057C">
            <w:pPr>
              <w:jc w:val="center"/>
              <w:rPr>
                <w:color w:val="000000" w:themeColor="text1"/>
              </w:rPr>
            </w:pPr>
            <w:hyperlink r:id="rId14" w:tgtFrame="_blank" w:history="1">
              <w:r w:rsidRPr="00DA057C">
                <w:rPr>
                  <w:rStyle w:val="Hyperlink"/>
                  <w:rFonts w:ascii="Arial" w:hAnsi="Arial" w:cs="Arial"/>
                  <w:color w:val="000000" w:themeColor="text1"/>
                  <w:sz w:val="20"/>
                  <w:szCs w:val="20"/>
                </w:rPr>
                <w:t>https://www.afa1976.org/page/AFAAM</w:t>
              </w:r>
            </w:hyperlink>
          </w:p>
          <w:p w14:paraId="271F0ACF" w14:textId="71AC05E1" w:rsidR="00DA057C" w:rsidRDefault="00DA057C" w:rsidP="00DA057C">
            <w:pPr>
              <w:pStyle w:val="TableParagraph"/>
              <w:ind w:left="146"/>
              <w:rPr>
                <w:sz w:val="20"/>
              </w:rPr>
            </w:pPr>
          </w:p>
        </w:tc>
      </w:tr>
      <w:tr w:rsidR="00DA057C" w14:paraId="43BDCF34" w14:textId="77777777" w:rsidTr="00DA057C">
        <w:trPr>
          <w:trHeight w:val="796"/>
        </w:trPr>
        <w:tc>
          <w:tcPr>
            <w:tcW w:w="2781" w:type="dxa"/>
          </w:tcPr>
          <w:p w14:paraId="11EAF010" w14:textId="77777777" w:rsidR="00DA057C" w:rsidRDefault="00DA057C" w:rsidP="00DA057C">
            <w:pPr>
              <w:pStyle w:val="TableParagraph"/>
              <w:spacing w:before="5"/>
              <w:rPr>
                <w:sz w:val="20"/>
              </w:rPr>
            </w:pPr>
          </w:p>
          <w:p w14:paraId="304FAC55" w14:textId="77777777" w:rsidR="00DA057C" w:rsidRDefault="00DA057C" w:rsidP="00DA057C">
            <w:r>
              <w:rPr>
                <w:rFonts w:ascii="Arial" w:hAnsi="Arial" w:cs="Arial"/>
                <w:b/>
                <w:bCs/>
                <w:sz w:val="20"/>
                <w:szCs w:val="20"/>
              </w:rPr>
              <w:t>AFLV</w:t>
            </w:r>
            <w:r>
              <w:rPr>
                <w:rFonts w:ascii="Arial" w:hAnsi="Arial" w:cs="Arial"/>
                <w:sz w:val="20"/>
                <w:szCs w:val="20"/>
              </w:rPr>
              <w:t xml:space="preserve"> (Association of Fraternal Leadership &amp; Values) Central Conference</w:t>
            </w:r>
          </w:p>
          <w:p w14:paraId="7D084A55" w14:textId="4D2C1C8A" w:rsidR="00DA057C" w:rsidRDefault="00DA057C" w:rsidP="00DA057C">
            <w:pPr>
              <w:pStyle w:val="TableParagraph"/>
              <w:spacing w:before="1"/>
              <w:ind w:left="200"/>
              <w:rPr>
                <w:sz w:val="20"/>
              </w:rPr>
            </w:pPr>
          </w:p>
        </w:tc>
        <w:tc>
          <w:tcPr>
            <w:tcW w:w="2240" w:type="dxa"/>
          </w:tcPr>
          <w:p w14:paraId="4218ABBF" w14:textId="77777777" w:rsidR="00DA057C" w:rsidRDefault="00DA057C" w:rsidP="00DA057C">
            <w:pPr>
              <w:pStyle w:val="TableParagraph"/>
              <w:spacing w:before="5"/>
              <w:rPr>
                <w:sz w:val="20"/>
              </w:rPr>
            </w:pPr>
          </w:p>
          <w:p w14:paraId="104F9D09" w14:textId="77777777" w:rsidR="00DA057C" w:rsidRDefault="00DA057C" w:rsidP="00DA057C">
            <w:pPr>
              <w:rPr>
                <w:rFonts w:ascii="Arial" w:hAnsi="Arial" w:cs="Arial"/>
                <w:sz w:val="20"/>
                <w:szCs w:val="20"/>
              </w:rPr>
            </w:pPr>
          </w:p>
          <w:p w14:paraId="3F857452" w14:textId="629BDBE4" w:rsidR="00DA057C" w:rsidRDefault="00DA057C" w:rsidP="00DA057C">
            <w:r>
              <w:rPr>
                <w:rFonts w:ascii="Arial" w:hAnsi="Arial" w:cs="Arial"/>
                <w:sz w:val="20"/>
                <w:szCs w:val="20"/>
              </w:rPr>
              <w:t>Jan. 30 – Feb. 2, 2020</w:t>
            </w:r>
          </w:p>
          <w:p w14:paraId="47818472" w14:textId="6F523343" w:rsidR="00DA057C" w:rsidRDefault="00DA057C" w:rsidP="00DA057C">
            <w:pPr>
              <w:pStyle w:val="TableParagraph"/>
              <w:spacing w:before="1"/>
              <w:ind w:left="573"/>
              <w:rPr>
                <w:sz w:val="20"/>
              </w:rPr>
            </w:pPr>
          </w:p>
        </w:tc>
        <w:tc>
          <w:tcPr>
            <w:tcW w:w="1903" w:type="dxa"/>
          </w:tcPr>
          <w:p w14:paraId="69BF9A5D" w14:textId="77777777" w:rsidR="00DA057C" w:rsidRDefault="00DA057C" w:rsidP="00140E2D">
            <w:pPr>
              <w:jc w:val="center"/>
              <w:rPr>
                <w:rFonts w:ascii="Arial" w:hAnsi="Arial" w:cs="Arial"/>
                <w:sz w:val="20"/>
                <w:szCs w:val="20"/>
              </w:rPr>
            </w:pPr>
          </w:p>
          <w:p w14:paraId="53BA4E0D" w14:textId="77777777" w:rsidR="00DA057C" w:rsidRDefault="00DA057C" w:rsidP="00140E2D">
            <w:pPr>
              <w:jc w:val="center"/>
              <w:rPr>
                <w:rFonts w:ascii="Arial" w:hAnsi="Arial" w:cs="Arial"/>
                <w:sz w:val="20"/>
                <w:szCs w:val="20"/>
              </w:rPr>
            </w:pPr>
          </w:p>
          <w:p w14:paraId="1570EE1B" w14:textId="051ED36F" w:rsidR="00DA057C" w:rsidRPr="00DA057C" w:rsidRDefault="00DA057C" w:rsidP="00140E2D">
            <w:pPr>
              <w:jc w:val="center"/>
              <w:rPr>
                <w:rFonts w:ascii="Arial" w:eastAsia="Tahoma" w:hAnsi="Arial" w:cs="Arial"/>
                <w:sz w:val="20"/>
                <w:szCs w:val="20"/>
                <w:lang w:bidi="en-US"/>
              </w:rPr>
            </w:pPr>
            <w:r>
              <w:rPr>
                <w:rFonts w:ascii="Arial" w:hAnsi="Arial" w:cs="Arial"/>
                <w:sz w:val="20"/>
                <w:szCs w:val="20"/>
              </w:rPr>
              <w:t>Indianapolis, IN</w:t>
            </w:r>
          </w:p>
          <w:p w14:paraId="4EC2DCE2" w14:textId="2F6D76BD" w:rsidR="00DA057C" w:rsidRDefault="00DA057C" w:rsidP="00140E2D">
            <w:pPr>
              <w:pStyle w:val="TableParagraph"/>
              <w:spacing w:before="127"/>
              <w:ind w:left="673" w:right="179" w:hanging="322"/>
              <w:jc w:val="center"/>
              <w:rPr>
                <w:sz w:val="20"/>
              </w:rPr>
            </w:pPr>
          </w:p>
        </w:tc>
        <w:tc>
          <w:tcPr>
            <w:tcW w:w="2974" w:type="dxa"/>
          </w:tcPr>
          <w:p w14:paraId="008C3742" w14:textId="77777777" w:rsidR="00DA057C" w:rsidRDefault="00DA057C" w:rsidP="00140E2D">
            <w:pPr>
              <w:jc w:val="center"/>
              <w:rPr>
                <w:rFonts w:ascii="Arial" w:hAnsi="Arial" w:cs="Arial"/>
                <w:color w:val="1155CC"/>
                <w:sz w:val="20"/>
                <w:szCs w:val="20"/>
                <w:u w:val="single"/>
              </w:rPr>
            </w:pPr>
          </w:p>
          <w:p w14:paraId="3817B120" w14:textId="35A2155C" w:rsidR="00DA057C" w:rsidRPr="00DA057C" w:rsidRDefault="00DA057C" w:rsidP="00140E2D">
            <w:pPr>
              <w:jc w:val="center"/>
              <w:rPr>
                <w:color w:val="000000" w:themeColor="text1"/>
              </w:rPr>
            </w:pPr>
            <w:hyperlink r:id="rId15" w:history="1">
              <w:r w:rsidRPr="00DA057C">
                <w:rPr>
                  <w:rStyle w:val="Hyperlink"/>
                  <w:rFonts w:ascii="Arial" w:hAnsi="Arial" w:cs="Arial"/>
                  <w:color w:val="000000" w:themeColor="text1"/>
                  <w:sz w:val="20"/>
                  <w:szCs w:val="20"/>
                </w:rPr>
                <w:t>https://www.aflv.org/page/AFLVCentral</w:t>
              </w:r>
            </w:hyperlink>
          </w:p>
          <w:p w14:paraId="24A0B148" w14:textId="5DFFC439" w:rsidR="00DA057C" w:rsidRDefault="00DA057C" w:rsidP="00140E2D">
            <w:pPr>
              <w:pStyle w:val="TableParagraph"/>
              <w:spacing w:before="5"/>
              <w:ind w:left="146" w:right="218"/>
              <w:jc w:val="center"/>
              <w:rPr>
                <w:sz w:val="20"/>
              </w:rPr>
            </w:pPr>
          </w:p>
        </w:tc>
      </w:tr>
      <w:tr w:rsidR="00DA057C" w14:paraId="1FC5FF02" w14:textId="77777777" w:rsidTr="00DA057C">
        <w:trPr>
          <w:trHeight w:val="877"/>
        </w:trPr>
        <w:tc>
          <w:tcPr>
            <w:tcW w:w="2781" w:type="dxa"/>
          </w:tcPr>
          <w:p w14:paraId="7E2F5A3F" w14:textId="77777777" w:rsidR="00DA057C" w:rsidRDefault="00DA057C" w:rsidP="00DA057C">
            <w:r>
              <w:rPr>
                <w:rFonts w:ascii="Arial" w:hAnsi="Arial" w:cs="Arial"/>
                <w:b/>
                <w:bCs/>
                <w:sz w:val="20"/>
                <w:szCs w:val="20"/>
              </w:rPr>
              <w:t>ASCA</w:t>
            </w:r>
            <w:r>
              <w:rPr>
                <w:rFonts w:ascii="Arial" w:hAnsi="Arial" w:cs="Arial"/>
                <w:sz w:val="20"/>
                <w:szCs w:val="20"/>
              </w:rPr>
              <w:t xml:space="preserve"> (Association for Student Conduct Administration) Annual Conference</w:t>
            </w:r>
          </w:p>
          <w:p w14:paraId="63C2D2A2" w14:textId="6FFAA8EC" w:rsidR="00DA057C" w:rsidRDefault="00DA057C" w:rsidP="00DA057C">
            <w:pPr>
              <w:pStyle w:val="TableParagraph"/>
              <w:spacing w:before="187"/>
              <w:ind w:left="200"/>
              <w:rPr>
                <w:sz w:val="20"/>
              </w:rPr>
            </w:pPr>
          </w:p>
        </w:tc>
        <w:tc>
          <w:tcPr>
            <w:tcW w:w="2240" w:type="dxa"/>
          </w:tcPr>
          <w:p w14:paraId="44177B66" w14:textId="77777777" w:rsidR="00DA057C" w:rsidRDefault="00DA057C" w:rsidP="00DA057C">
            <w:pPr>
              <w:pStyle w:val="TableParagraph"/>
              <w:spacing w:before="5"/>
              <w:rPr>
                <w:sz w:val="25"/>
              </w:rPr>
            </w:pPr>
          </w:p>
          <w:p w14:paraId="45182EDF" w14:textId="5108A535" w:rsidR="00DA057C" w:rsidRDefault="00DA057C" w:rsidP="00DA057C">
            <w:r>
              <w:rPr>
                <w:rFonts w:ascii="Arial" w:hAnsi="Arial" w:cs="Arial"/>
                <w:sz w:val="20"/>
                <w:szCs w:val="20"/>
              </w:rPr>
              <w:t>Feb. 5 - 8, 2020</w:t>
            </w:r>
          </w:p>
          <w:p w14:paraId="53E5DD22" w14:textId="766CECBE" w:rsidR="00DA057C" w:rsidRDefault="00DA057C" w:rsidP="00DA057C">
            <w:pPr>
              <w:pStyle w:val="TableParagraph"/>
              <w:ind w:left="983" w:right="861"/>
              <w:rPr>
                <w:sz w:val="20"/>
              </w:rPr>
            </w:pPr>
          </w:p>
        </w:tc>
        <w:tc>
          <w:tcPr>
            <w:tcW w:w="1903" w:type="dxa"/>
          </w:tcPr>
          <w:p w14:paraId="34613C77" w14:textId="77777777" w:rsidR="00DA057C" w:rsidRDefault="00DA057C" w:rsidP="00DA057C">
            <w:pPr>
              <w:pStyle w:val="TableParagraph"/>
              <w:spacing w:before="5"/>
              <w:rPr>
                <w:sz w:val="25"/>
              </w:rPr>
            </w:pPr>
          </w:p>
          <w:p w14:paraId="1AA29E3B" w14:textId="77777777" w:rsidR="00DA057C" w:rsidRDefault="00DA057C" w:rsidP="00140E2D">
            <w:pPr>
              <w:jc w:val="center"/>
            </w:pPr>
            <w:r>
              <w:rPr>
                <w:rFonts w:ascii="Arial" w:hAnsi="Arial" w:cs="Arial"/>
                <w:sz w:val="20"/>
                <w:szCs w:val="20"/>
              </w:rPr>
              <w:t>Washington, DC</w:t>
            </w:r>
          </w:p>
          <w:p w14:paraId="11597647" w14:textId="3B96936D" w:rsidR="00DA057C" w:rsidRDefault="00DA057C" w:rsidP="00DA057C">
            <w:pPr>
              <w:pStyle w:val="TableParagraph"/>
              <w:ind w:left="827" w:right="681"/>
              <w:jc w:val="center"/>
              <w:rPr>
                <w:sz w:val="20"/>
              </w:rPr>
            </w:pPr>
          </w:p>
        </w:tc>
        <w:tc>
          <w:tcPr>
            <w:tcW w:w="2974" w:type="dxa"/>
          </w:tcPr>
          <w:p w14:paraId="58B3D045" w14:textId="77777777" w:rsidR="00DA057C" w:rsidRPr="00DA057C" w:rsidRDefault="00DA057C" w:rsidP="00140E2D">
            <w:pPr>
              <w:jc w:val="center"/>
              <w:rPr>
                <w:rFonts w:ascii="Arial" w:hAnsi="Arial" w:cs="Arial"/>
                <w:color w:val="000000" w:themeColor="text1"/>
                <w:sz w:val="20"/>
                <w:szCs w:val="20"/>
                <w:u w:val="single"/>
              </w:rPr>
            </w:pPr>
          </w:p>
          <w:p w14:paraId="599F688C" w14:textId="3D06F4DA" w:rsidR="00DA057C" w:rsidRPr="00DA057C" w:rsidRDefault="00DA057C" w:rsidP="00140E2D">
            <w:pPr>
              <w:jc w:val="center"/>
              <w:rPr>
                <w:color w:val="000000" w:themeColor="text1"/>
              </w:rPr>
            </w:pPr>
            <w:hyperlink r:id="rId16" w:history="1">
              <w:r w:rsidRPr="00DA057C">
                <w:rPr>
                  <w:rStyle w:val="Hyperlink"/>
                  <w:rFonts w:ascii="Arial" w:hAnsi="Arial" w:cs="Arial"/>
                  <w:color w:val="000000" w:themeColor="text1"/>
                  <w:sz w:val="20"/>
                  <w:szCs w:val="20"/>
                </w:rPr>
                <w:t>http://ascaconference.com/</w:t>
              </w:r>
            </w:hyperlink>
          </w:p>
          <w:p w14:paraId="301B3B7D" w14:textId="3E90F1F7" w:rsidR="00DA057C" w:rsidRPr="00DA057C" w:rsidRDefault="00DA057C" w:rsidP="00DA057C">
            <w:pPr>
              <w:pStyle w:val="TableParagraph"/>
              <w:spacing w:before="65"/>
              <w:ind w:left="146"/>
              <w:rPr>
                <w:color w:val="000000" w:themeColor="text1"/>
                <w:sz w:val="20"/>
              </w:rPr>
            </w:pPr>
          </w:p>
        </w:tc>
      </w:tr>
      <w:tr w:rsidR="00DA057C" w14:paraId="0E029AD4" w14:textId="77777777" w:rsidTr="00DA057C">
        <w:trPr>
          <w:trHeight w:val="892"/>
        </w:trPr>
        <w:tc>
          <w:tcPr>
            <w:tcW w:w="2781" w:type="dxa"/>
          </w:tcPr>
          <w:p w14:paraId="655C74AE" w14:textId="77777777" w:rsidR="00DA057C" w:rsidRDefault="00DA057C" w:rsidP="00DA057C">
            <w:r>
              <w:rPr>
                <w:rFonts w:ascii="Arial" w:hAnsi="Arial" w:cs="Arial"/>
                <w:b/>
                <w:bCs/>
                <w:sz w:val="20"/>
                <w:szCs w:val="20"/>
              </w:rPr>
              <w:t>DOCC</w:t>
            </w:r>
            <w:r>
              <w:rPr>
                <w:rFonts w:ascii="Arial" w:hAnsi="Arial" w:cs="Arial"/>
                <w:sz w:val="20"/>
                <w:szCs w:val="20"/>
              </w:rPr>
              <w:t xml:space="preserve"> (Depression on College Campuses) Conference</w:t>
            </w:r>
          </w:p>
          <w:p w14:paraId="09D4A5FA" w14:textId="1C9398DF" w:rsidR="00DA057C" w:rsidRDefault="00DA057C" w:rsidP="00DA057C">
            <w:pPr>
              <w:pStyle w:val="TableParagraph"/>
              <w:spacing w:before="85"/>
              <w:ind w:left="200" w:right="116"/>
              <w:rPr>
                <w:sz w:val="20"/>
              </w:rPr>
            </w:pPr>
          </w:p>
        </w:tc>
        <w:tc>
          <w:tcPr>
            <w:tcW w:w="2240" w:type="dxa"/>
          </w:tcPr>
          <w:p w14:paraId="3DF02EC7" w14:textId="77777777" w:rsidR="00DA057C" w:rsidRDefault="00DA057C" w:rsidP="00DA057C">
            <w:pPr>
              <w:pStyle w:val="TableParagraph"/>
              <w:spacing w:before="1"/>
              <w:rPr>
                <w:sz w:val="27"/>
              </w:rPr>
            </w:pPr>
          </w:p>
          <w:p w14:paraId="43F159A1" w14:textId="4632C460" w:rsidR="00DA057C" w:rsidRDefault="00DA057C" w:rsidP="00DA057C">
            <w:r>
              <w:rPr>
                <w:rFonts w:ascii="Arial" w:hAnsi="Arial" w:cs="Arial"/>
                <w:sz w:val="20"/>
                <w:szCs w:val="20"/>
              </w:rPr>
              <w:t>Mar</w:t>
            </w:r>
            <w:r w:rsidR="00140E2D">
              <w:rPr>
                <w:rFonts w:ascii="Arial" w:hAnsi="Arial" w:cs="Arial"/>
                <w:sz w:val="20"/>
                <w:szCs w:val="20"/>
              </w:rPr>
              <w:t xml:space="preserve">. </w:t>
            </w:r>
            <w:r>
              <w:rPr>
                <w:rFonts w:ascii="Arial" w:hAnsi="Arial" w:cs="Arial"/>
                <w:sz w:val="20"/>
                <w:szCs w:val="20"/>
              </w:rPr>
              <w:t>18 - 19, 2020</w:t>
            </w:r>
          </w:p>
          <w:p w14:paraId="423F62A8" w14:textId="23E5DA38" w:rsidR="00DA057C" w:rsidRDefault="00DA057C" w:rsidP="00DA057C">
            <w:pPr>
              <w:pStyle w:val="TableParagraph"/>
              <w:spacing w:before="1"/>
              <w:ind w:left="520"/>
              <w:rPr>
                <w:sz w:val="20"/>
              </w:rPr>
            </w:pPr>
          </w:p>
        </w:tc>
        <w:tc>
          <w:tcPr>
            <w:tcW w:w="1903" w:type="dxa"/>
          </w:tcPr>
          <w:p w14:paraId="14B8A31F" w14:textId="77777777" w:rsidR="00DA057C" w:rsidRDefault="00DA057C" w:rsidP="00DA057C">
            <w:pPr>
              <w:pStyle w:val="TableParagraph"/>
              <w:spacing w:before="1"/>
              <w:rPr>
                <w:sz w:val="27"/>
              </w:rPr>
            </w:pPr>
          </w:p>
          <w:p w14:paraId="077CA480" w14:textId="6B6F4F2C" w:rsidR="00DA057C" w:rsidRDefault="00DA057C" w:rsidP="00DA057C">
            <w:pPr>
              <w:jc w:val="center"/>
            </w:pPr>
            <w:r>
              <w:rPr>
                <w:rFonts w:ascii="Arial" w:hAnsi="Arial" w:cs="Arial"/>
                <w:sz w:val="20"/>
                <w:szCs w:val="20"/>
              </w:rPr>
              <w:t>Ann Arbor, MI</w:t>
            </w:r>
          </w:p>
          <w:p w14:paraId="0A5698CF" w14:textId="6B3FBE83" w:rsidR="00DA057C" w:rsidRDefault="00DA057C" w:rsidP="00DA057C">
            <w:pPr>
              <w:pStyle w:val="TableParagraph"/>
              <w:spacing w:before="1"/>
              <w:ind w:left="515"/>
              <w:rPr>
                <w:sz w:val="20"/>
              </w:rPr>
            </w:pPr>
          </w:p>
        </w:tc>
        <w:tc>
          <w:tcPr>
            <w:tcW w:w="2974" w:type="dxa"/>
          </w:tcPr>
          <w:p w14:paraId="3730E7AF" w14:textId="77777777" w:rsidR="00DA057C" w:rsidRPr="00DA057C" w:rsidRDefault="00DA057C" w:rsidP="00DA057C">
            <w:pPr>
              <w:pStyle w:val="TableParagraph"/>
              <w:spacing w:before="1"/>
              <w:jc w:val="center"/>
              <w:rPr>
                <w:color w:val="000000" w:themeColor="text1"/>
                <w:sz w:val="27"/>
              </w:rPr>
            </w:pPr>
          </w:p>
          <w:p w14:paraId="092EA68D" w14:textId="77777777" w:rsidR="00DA057C" w:rsidRPr="00DA057C" w:rsidRDefault="00DA057C" w:rsidP="00DA057C">
            <w:pPr>
              <w:jc w:val="center"/>
              <w:rPr>
                <w:color w:val="000000" w:themeColor="text1"/>
              </w:rPr>
            </w:pPr>
            <w:hyperlink r:id="rId17" w:tgtFrame="_blank" w:history="1">
              <w:r w:rsidRPr="00DA057C">
                <w:rPr>
                  <w:rStyle w:val="Hyperlink"/>
                  <w:rFonts w:ascii="Arial" w:hAnsi="Arial" w:cs="Arial"/>
                  <w:color w:val="000000" w:themeColor="text1"/>
                  <w:sz w:val="20"/>
                  <w:szCs w:val="20"/>
                </w:rPr>
                <w:t>https://members.depressioncenter.org/docc/</w:t>
              </w:r>
            </w:hyperlink>
          </w:p>
          <w:p w14:paraId="6A34FE09" w14:textId="3C28ED91" w:rsidR="00DA057C" w:rsidRDefault="00DA057C" w:rsidP="00DA057C">
            <w:pPr>
              <w:pStyle w:val="TableParagraph"/>
              <w:spacing w:before="1"/>
              <w:ind w:left="146"/>
              <w:rPr>
                <w:sz w:val="20"/>
              </w:rPr>
            </w:pPr>
          </w:p>
        </w:tc>
      </w:tr>
      <w:tr w:rsidR="00DA057C" w14:paraId="291CD043" w14:textId="77777777" w:rsidTr="00DA057C">
        <w:trPr>
          <w:trHeight w:val="1171"/>
        </w:trPr>
        <w:tc>
          <w:tcPr>
            <w:tcW w:w="2781" w:type="dxa"/>
          </w:tcPr>
          <w:p w14:paraId="5C5BF3CB" w14:textId="77777777" w:rsidR="00DA057C" w:rsidRDefault="00DA057C" w:rsidP="00DA057C">
            <w:r>
              <w:rPr>
                <w:rFonts w:ascii="Arial" w:hAnsi="Arial" w:cs="Arial"/>
                <w:b/>
                <w:bCs/>
                <w:sz w:val="20"/>
                <w:szCs w:val="20"/>
              </w:rPr>
              <w:lastRenderedPageBreak/>
              <w:t xml:space="preserve">GLACUHO </w:t>
            </w:r>
            <w:r>
              <w:rPr>
                <w:rFonts w:ascii="Arial" w:hAnsi="Arial" w:cs="Arial"/>
                <w:sz w:val="20"/>
                <w:szCs w:val="20"/>
              </w:rPr>
              <w:t>(Great Lakes Association of College and University Housing Officers) Conf.</w:t>
            </w:r>
          </w:p>
          <w:p w14:paraId="14FA7EA6" w14:textId="0DC86874" w:rsidR="00DA057C" w:rsidRDefault="00DA057C" w:rsidP="00DA057C">
            <w:pPr>
              <w:pStyle w:val="TableParagraph"/>
              <w:spacing w:before="83"/>
              <w:ind w:left="200" w:right="369"/>
              <w:rPr>
                <w:sz w:val="20"/>
              </w:rPr>
            </w:pPr>
          </w:p>
        </w:tc>
        <w:tc>
          <w:tcPr>
            <w:tcW w:w="2240" w:type="dxa"/>
          </w:tcPr>
          <w:p w14:paraId="68D972A8" w14:textId="77777777" w:rsidR="00DA057C" w:rsidRDefault="00DA057C" w:rsidP="00DA057C">
            <w:pPr>
              <w:pStyle w:val="TableParagraph"/>
            </w:pPr>
          </w:p>
          <w:p w14:paraId="470FEE34" w14:textId="368B169F" w:rsidR="00DA057C" w:rsidRDefault="00DA057C" w:rsidP="00DA057C">
            <w:r>
              <w:rPr>
                <w:rFonts w:ascii="Arial" w:hAnsi="Arial" w:cs="Arial"/>
                <w:sz w:val="20"/>
                <w:szCs w:val="20"/>
              </w:rPr>
              <w:t>Oct. 20 - 22, 2019</w:t>
            </w:r>
          </w:p>
          <w:p w14:paraId="79107464" w14:textId="17843C74" w:rsidR="00DA057C" w:rsidRDefault="00DA057C" w:rsidP="00DA057C">
            <w:pPr>
              <w:pStyle w:val="TableParagraph"/>
              <w:spacing w:before="155"/>
              <w:ind w:left="983" w:right="861"/>
              <w:jc w:val="center"/>
              <w:rPr>
                <w:sz w:val="20"/>
              </w:rPr>
            </w:pPr>
          </w:p>
        </w:tc>
        <w:tc>
          <w:tcPr>
            <w:tcW w:w="1903" w:type="dxa"/>
          </w:tcPr>
          <w:p w14:paraId="074E069C" w14:textId="77777777" w:rsidR="00DA057C" w:rsidRDefault="00DA057C" w:rsidP="00DA057C">
            <w:pPr>
              <w:pStyle w:val="TableParagraph"/>
            </w:pPr>
          </w:p>
          <w:p w14:paraId="589736B2" w14:textId="445CD53E" w:rsidR="00DA057C" w:rsidRDefault="00DA057C" w:rsidP="00140E2D">
            <w:pPr>
              <w:jc w:val="center"/>
            </w:pPr>
            <w:r>
              <w:rPr>
                <w:rFonts w:ascii="Arial" w:hAnsi="Arial" w:cs="Arial"/>
                <w:sz w:val="20"/>
                <w:szCs w:val="20"/>
              </w:rPr>
              <w:t>East Lansing, MI</w:t>
            </w:r>
          </w:p>
          <w:p w14:paraId="57603FE6" w14:textId="54839FD3" w:rsidR="00DA057C" w:rsidRDefault="00DA057C" w:rsidP="00DA057C">
            <w:pPr>
              <w:pStyle w:val="TableParagraph"/>
              <w:spacing w:before="155"/>
              <w:ind w:left="827" w:right="681"/>
              <w:jc w:val="center"/>
              <w:rPr>
                <w:sz w:val="20"/>
              </w:rPr>
            </w:pPr>
          </w:p>
        </w:tc>
        <w:tc>
          <w:tcPr>
            <w:tcW w:w="2974" w:type="dxa"/>
          </w:tcPr>
          <w:p w14:paraId="51996444" w14:textId="77777777" w:rsidR="00140E2D" w:rsidRDefault="00140E2D" w:rsidP="00DA057C">
            <w:pPr>
              <w:rPr>
                <w:rFonts w:ascii="Arial" w:hAnsi="Arial" w:cs="Arial"/>
                <w:color w:val="1155CC"/>
                <w:sz w:val="20"/>
                <w:szCs w:val="20"/>
                <w:u w:val="single"/>
              </w:rPr>
            </w:pPr>
          </w:p>
          <w:p w14:paraId="384C3934" w14:textId="267A8F8C" w:rsidR="00DA057C" w:rsidRPr="00140E2D" w:rsidRDefault="00140E2D" w:rsidP="00140E2D">
            <w:pPr>
              <w:jc w:val="center"/>
              <w:rPr>
                <w:color w:val="000000" w:themeColor="text1"/>
              </w:rPr>
            </w:pPr>
            <w:hyperlink r:id="rId18" w:history="1">
              <w:r w:rsidRPr="00140E2D">
                <w:rPr>
                  <w:rStyle w:val="Hyperlink"/>
                  <w:rFonts w:ascii="Arial" w:hAnsi="Arial" w:cs="Arial"/>
                  <w:color w:val="000000" w:themeColor="text1"/>
                  <w:sz w:val="20"/>
                  <w:szCs w:val="20"/>
                </w:rPr>
                <w:t>https://www.glacuho.org/event/2019</w:t>
              </w:r>
            </w:hyperlink>
          </w:p>
          <w:p w14:paraId="2D5821FE" w14:textId="006831D4" w:rsidR="00DA057C" w:rsidRDefault="00DA057C" w:rsidP="00DA057C">
            <w:pPr>
              <w:pStyle w:val="TableParagraph"/>
              <w:ind w:left="146"/>
              <w:rPr>
                <w:sz w:val="20"/>
              </w:rPr>
            </w:pPr>
          </w:p>
        </w:tc>
      </w:tr>
      <w:tr w:rsidR="00DA057C" w14:paraId="02229208" w14:textId="77777777" w:rsidTr="00DA057C">
        <w:trPr>
          <w:trHeight w:val="1062"/>
        </w:trPr>
        <w:tc>
          <w:tcPr>
            <w:tcW w:w="2781" w:type="dxa"/>
          </w:tcPr>
          <w:p w14:paraId="5203C7C5" w14:textId="77777777" w:rsidR="00DA057C" w:rsidRDefault="00DA057C" w:rsidP="00DA057C">
            <w:r>
              <w:rPr>
                <w:rFonts w:ascii="Arial" w:hAnsi="Arial" w:cs="Arial"/>
                <w:b/>
                <w:bCs/>
                <w:sz w:val="20"/>
                <w:szCs w:val="20"/>
              </w:rPr>
              <w:t xml:space="preserve">NACA </w:t>
            </w:r>
            <w:r>
              <w:rPr>
                <w:rFonts w:ascii="Arial" w:hAnsi="Arial" w:cs="Arial"/>
                <w:sz w:val="20"/>
                <w:szCs w:val="20"/>
              </w:rPr>
              <w:t>(National Association of Campus Activities) National Convention</w:t>
            </w:r>
          </w:p>
          <w:p w14:paraId="68E991DB" w14:textId="5804FA51" w:rsidR="00DA057C" w:rsidRDefault="00DA057C" w:rsidP="00DA057C">
            <w:pPr>
              <w:pStyle w:val="TableParagraph"/>
              <w:spacing w:before="10" w:line="240" w:lineRule="exact"/>
              <w:ind w:left="200" w:right="164"/>
              <w:rPr>
                <w:sz w:val="20"/>
              </w:rPr>
            </w:pPr>
          </w:p>
        </w:tc>
        <w:tc>
          <w:tcPr>
            <w:tcW w:w="2240" w:type="dxa"/>
          </w:tcPr>
          <w:p w14:paraId="638D7B3D" w14:textId="77777777" w:rsidR="00DA057C" w:rsidRDefault="00DA057C" w:rsidP="00DA057C">
            <w:pPr>
              <w:pStyle w:val="TableParagraph"/>
            </w:pPr>
          </w:p>
          <w:p w14:paraId="7F03C53E" w14:textId="01BFAE40" w:rsidR="00DA057C" w:rsidRDefault="00DA057C" w:rsidP="00DA057C">
            <w:r>
              <w:rPr>
                <w:rFonts w:ascii="Arial" w:hAnsi="Arial" w:cs="Arial"/>
                <w:sz w:val="20"/>
                <w:szCs w:val="20"/>
              </w:rPr>
              <w:t>Feb. 22 - 26, 2020</w:t>
            </w:r>
          </w:p>
          <w:p w14:paraId="45BDB697" w14:textId="0265308A" w:rsidR="00DA057C" w:rsidRDefault="00DA057C" w:rsidP="00DA057C">
            <w:pPr>
              <w:pStyle w:val="TableParagraph"/>
              <w:spacing w:before="169"/>
              <w:ind w:right="300"/>
              <w:jc w:val="right"/>
              <w:rPr>
                <w:sz w:val="20"/>
              </w:rPr>
            </w:pPr>
          </w:p>
        </w:tc>
        <w:tc>
          <w:tcPr>
            <w:tcW w:w="1903" w:type="dxa"/>
          </w:tcPr>
          <w:p w14:paraId="1A129A1F" w14:textId="77777777" w:rsidR="00DA057C" w:rsidRDefault="00DA057C" w:rsidP="00DA057C">
            <w:pPr>
              <w:pStyle w:val="TableParagraph"/>
            </w:pPr>
          </w:p>
          <w:p w14:paraId="56AF53E1" w14:textId="27AC8105" w:rsidR="00DA057C" w:rsidRDefault="00DA057C" w:rsidP="00140E2D">
            <w:pPr>
              <w:jc w:val="center"/>
              <w:rPr>
                <w:sz w:val="20"/>
              </w:rPr>
            </w:pPr>
            <w:r>
              <w:rPr>
                <w:rFonts w:ascii="Arial" w:hAnsi="Arial" w:cs="Arial"/>
                <w:sz w:val="20"/>
                <w:szCs w:val="20"/>
              </w:rPr>
              <w:t xml:space="preserve">Denver, </w:t>
            </w:r>
            <w:r w:rsidR="00140E2D">
              <w:rPr>
                <w:rFonts w:ascii="Arial" w:hAnsi="Arial" w:cs="Arial"/>
                <w:sz w:val="20"/>
                <w:szCs w:val="20"/>
              </w:rPr>
              <w:t>CO</w:t>
            </w:r>
          </w:p>
        </w:tc>
        <w:tc>
          <w:tcPr>
            <w:tcW w:w="2974" w:type="dxa"/>
          </w:tcPr>
          <w:p w14:paraId="1F31B68E" w14:textId="77777777" w:rsidR="00DA057C" w:rsidRDefault="00DA057C" w:rsidP="00DA057C">
            <w:pPr>
              <w:pStyle w:val="TableParagraph"/>
            </w:pPr>
          </w:p>
          <w:p w14:paraId="40A3C371" w14:textId="77777777" w:rsidR="00DA057C" w:rsidRPr="00140E2D" w:rsidRDefault="00DA057C" w:rsidP="00140E2D">
            <w:pPr>
              <w:jc w:val="center"/>
              <w:rPr>
                <w:color w:val="000000" w:themeColor="text1"/>
              </w:rPr>
            </w:pPr>
            <w:hyperlink r:id="rId19" w:tgtFrame="_blank" w:history="1">
              <w:r w:rsidRPr="00140E2D">
                <w:rPr>
                  <w:rStyle w:val="Hyperlink"/>
                  <w:rFonts w:ascii="Arial" w:hAnsi="Arial" w:cs="Arial"/>
                  <w:color w:val="000000" w:themeColor="text1"/>
                  <w:sz w:val="20"/>
                  <w:szCs w:val="20"/>
                </w:rPr>
                <w:t>https://www.naca.org/NACALIVE/pages/default.aspx</w:t>
              </w:r>
            </w:hyperlink>
          </w:p>
          <w:p w14:paraId="51353AEE" w14:textId="394C569E" w:rsidR="00DA057C" w:rsidRDefault="00DA057C" w:rsidP="00DA057C">
            <w:pPr>
              <w:pStyle w:val="TableParagraph"/>
              <w:spacing w:before="169"/>
              <w:ind w:left="146"/>
              <w:rPr>
                <w:sz w:val="20"/>
              </w:rPr>
            </w:pPr>
          </w:p>
        </w:tc>
      </w:tr>
      <w:tr w:rsidR="00DA057C" w14:paraId="4AA90960" w14:textId="77777777" w:rsidTr="00DA057C">
        <w:trPr>
          <w:trHeight w:val="1062"/>
        </w:trPr>
        <w:tc>
          <w:tcPr>
            <w:tcW w:w="2781" w:type="dxa"/>
          </w:tcPr>
          <w:p w14:paraId="6610D2E6" w14:textId="77777777" w:rsidR="00DA057C" w:rsidRDefault="00DA057C" w:rsidP="00DA057C">
            <w:r>
              <w:rPr>
                <w:rFonts w:ascii="Arial" w:hAnsi="Arial" w:cs="Arial"/>
                <w:b/>
                <w:bCs/>
                <w:color w:val="000000"/>
                <w:sz w:val="20"/>
                <w:szCs w:val="20"/>
              </w:rPr>
              <w:t xml:space="preserve">NACA </w:t>
            </w:r>
            <w:r>
              <w:rPr>
                <w:rFonts w:ascii="Arial" w:hAnsi="Arial" w:cs="Arial"/>
                <w:color w:val="000000"/>
                <w:sz w:val="20"/>
                <w:szCs w:val="20"/>
              </w:rPr>
              <w:t>(National Association of Campus Activities) Regional Convention</w:t>
            </w:r>
          </w:p>
          <w:p w14:paraId="59CEF674" w14:textId="77777777" w:rsidR="00DA057C" w:rsidRDefault="00DA057C" w:rsidP="00DA057C">
            <w:pPr>
              <w:rPr>
                <w:rFonts w:ascii="Arial" w:hAnsi="Arial" w:cs="Arial"/>
                <w:b/>
                <w:bCs/>
                <w:sz w:val="20"/>
                <w:szCs w:val="20"/>
              </w:rPr>
            </w:pPr>
          </w:p>
        </w:tc>
        <w:tc>
          <w:tcPr>
            <w:tcW w:w="2240" w:type="dxa"/>
          </w:tcPr>
          <w:p w14:paraId="01869CDA" w14:textId="77777777" w:rsidR="00140E2D" w:rsidRDefault="00140E2D" w:rsidP="00DA057C">
            <w:pPr>
              <w:rPr>
                <w:rFonts w:ascii="Arial" w:hAnsi="Arial" w:cs="Arial"/>
                <w:sz w:val="20"/>
                <w:szCs w:val="20"/>
              </w:rPr>
            </w:pPr>
          </w:p>
          <w:p w14:paraId="5D08B7A6" w14:textId="7F6C8711" w:rsidR="00DA057C" w:rsidRDefault="00DA057C" w:rsidP="00DA057C">
            <w:r>
              <w:rPr>
                <w:rFonts w:ascii="Arial" w:hAnsi="Arial" w:cs="Arial"/>
                <w:sz w:val="20"/>
                <w:szCs w:val="20"/>
              </w:rPr>
              <w:t>Oct. 24 - 27, 2019</w:t>
            </w:r>
          </w:p>
          <w:p w14:paraId="73D1A152" w14:textId="77777777" w:rsidR="00DA057C" w:rsidRDefault="00DA057C" w:rsidP="00DA057C">
            <w:pPr>
              <w:pStyle w:val="TableParagraph"/>
            </w:pPr>
          </w:p>
        </w:tc>
        <w:tc>
          <w:tcPr>
            <w:tcW w:w="1903" w:type="dxa"/>
          </w:tcPr>
          <w:p w14:paraId="09C9025E" w14:textId="77777777" w:rsidR="00140E2D" w:rsidRPr="00140E2D" w:rsidRDefault="00140E2D" w:rsidP="00DA057C">
            <w:pPr>
              <w:rPr>
                <w:rFonts w:ascii="Arial" w:hAnsi="Arial" w:cs="Arial"/>
                <w:color w:val="000000" w:themeColor="text1"/>
                <w:sz w:val="20"/>
                <w:szCs w:val="20"/>
              </w:rPr>
            </w:pPr>
          </w:p>
          <w:p w14:paraId="4C26B72E" w14:textId="433956F0" w:rsidR="00DA057C" w:rsidRPr="00140E2D" w:rsidRDefault="00DA057C" w:rsidP="00140E2D">
            <w:pPr>
              <w:jc w:val="center"/>
              <w:rPr>
                <w:color w:val="000000" w:themeColor="text1"/>
              </w:rPr>
            </w:pPr>
            <w:r w:rsidRPr="00140E2D">
              <w:rPr>
                <w:rFonts w:ascii="Arial" w:hAnsi="Arial" w:cs="Arial"/>
                <w:color w:val="000000" w:themeColor="text1"/>
                <w:sz w:val="20"/>
                <w:szCs w:val="20"/>
              </w:rPr>
              <w:t>Covington, KY</w:t>
            </w:r>
          </w:p>
        </w:tc>
        <w:tc>
          <w:tcPr>
            <w:tcW w:w="2974" w:type="dxa"/>
          </w:tcPr>
          <w:p w14:paraId="59618D21" w14:textId="77777777" w:rsidR="00140E2D" w:rsidRPr="00140E2D" w:rsidRDefault="00140E2D" w:rsidP="00140E2D">
            <w:pPr>
              <w:jc w:val="center"/>
              <w:rPr>
                <w:rFonts w:ascii="Arial" w:hAnsi="Arial" w:cs="Arial"/>
                <w:color w:val="000000" w:themeColor="text1"/>
                <w:sz w:val="20"/>
                <w:szCs w:val="20"/>
                <w:u w:val="single"/>
              </w:rPr>
            </w:pPr>
          </w:p>
          <w:p w14:paraId="55879D76" w14:textId="2AB6D5EB" w:rsidR="00DA057C" w:rsidRPr="00140E2D" w:rsidRDefault="00140E2D" w:rsidP="00140E2D">
            <w:pPr>
              <w:jc w:val="center"/>
              <w:rPr>
                <w:color w:val="000000" w:themeColor="text1"/>
              </w:rPr>
            </w:pPr>
            <w:hyperlink r:id="rId20" w:history="1">
              <w:r w:rsidRPr="00140E2D">
                <w:rPr>
                  <w:rStyle w:val="Hyperlink"/>
                  <w:rFonts w:ascii="Arial" w:hAnsi="Arial" w:cs="Arial"/>
                  <w:color w:val="000000" w:themeColor="text1"/>
                  <w:sz w:val="20"/>
                  <w:szCs w:val="20"/>
                </w:rPr>
                <w:t>https://www.naca.org/MIDAMERICA/Pages/Default.aspx</w:t>
              </w:r>
            </w:hyperlink>
          </w:p>
          <w:p w14:paraId="044E4B3D" w14:textId="77777777" w:rsidR="00DA057C" w:rsidRPr="00140E2D" w:rsidRDefault="00DA057C" w:rsidP="00DA057C">
            <w:pPr>
              <w:pStyle w:val="TableParagraph"/>
              <w:rPr>
                <w:color w:val="000000" w:themeColor="text1"/>
              </w:rPr>
            </w:pPr>
          </w:p>
        </w:tc>
      </w:tr>
      <w:tr w:rsidR="00DA057C" w14:paraId="4730C7FD" w14:textId="77777777" w:rsidTr="00DA057C">
        <w:trPr>
          <w:trHeight w:val="1062"/>
        </w:trPr>
        <w:tc>
          <w:tcPr>
            <w:tcW w:w="2781" w:type="dxa"/>
          </w:tcPr>
          <w:p w14:paraId="32147708" w14:textId="77777777" w:rsidR="00DA057C" w:rsidRDefault="00DA057C" w:rsidP="00DA057C">
            <w:r>
              <w:rPr>
                <w:rFonts w:ascii="Arial" w:hAnsi="Arial" w:cs="Arial"/>
                <w:b/>
                <w:bCs/>
                <w:sz w:val="20"/>
                <w:szCs w:val="20"/>
              </w:rPr>
              <w:t xml:space="preserve">NACADA </w:t>
            </w:r>
            <w:r>
              <w:rPr>
                <w:rFonts w:ascii="Arial" w:hAnsi="Arial" w:cs="Arial"/>
                <w:sz w:val="20"/>
                <w:szCs w:val="20"/>
              </w:rPr>
              <w:t>(National Academic Advising Association) Annual Conference</w:t>
            </w:r>
          </w:p>
          <w:p w14:paraId="7BBD99F2" w14:textId="77777777" w:rsidR="00DA057C" w:rsidRDefault="00DA057C" w:rsidP="00DA057C">
            <w:pPr>
              <w:rPr>
                <w:rFonts w:ascii="Arial" w:hAnsi="Arial" w:cs="Arial"/>
                <w:b/>
                <w:bCs/>
                <w:color w:val="000000"/>
                <w:sz w:val="20"/>
                <w:szCs w:val="20"/>
              </w:rPr>
            </w:pPr>
          </w:p>
        </w:tc>
        <w:tc>
          <w:tcPr>
            <w:tcW w:w="2240" w:type="dxa"/>
          </w:tcPr>
          <w:p w14:paraId="2EB7370E" w14:textId="77777777" w:rsidR="00140E2D" w:rsidRDefault="00140E2D" w:rsidP="00DA057C">
            <w:pPr>
              <w:rPr>
                <w:rFonts w:ascii="Arial" w:hAnsi="Arial" w:cs="Arial"/>
                <w:sz w:val="20"/>
                <w:szCs w:val="20"/>
              </w:rPr>
            </w:pPr>
          </w:p>
          <w:p w14:paraId="02902964" w14:textId="243C0C79" w:rsidR="00DA057C" w:rsidRDefault="00DA057C" w:rsidP="00DA057C">
            <w:r>
              <w:rPr>
                <w:rFonts w:ascii="Arial" w:hAnsi="Arial" w:cs="Arial"/>
                <w:sz w:val="20"/>
                <w:szCs w:val="20"/>
              </w:rPr>
              <w:t>October 20 - 23, 2019</w:t>
            </w:r>
          </w:p>
          <w:p w14:paraId="33C7DE96" w14:textId="77777777" w:rsidR="00DA057C" w:rsidRDefault="00DA057C" w:rsidP="00DA057C">
            <w:pPr>
              <w:rPr>
                <w:rFonts w:ascii="Arial" w:hAnsi="Arial" w:cs="Arial"/>
                <w:sz w:val="20"/>
                <w:szCs w:val="20"/>
              </w:rPr>
            </w:pPr>
          </w:p>
        </w:tc>
        <w:tc>
          <w:tcPr>
            <w:tcW w:w="1903" w:type="dxa"/>
          </w:tcPr>
          <w:p w14:paraId="205491FA" w14:textId="77777777" w:rsidR="00140E2D" w:rsidRDefault="00140E2D" w:rsidP="00140E2D">
            <w:pPr>
              <w:jc w:val="center"/>
              <w:rPr>
                <w:rFonts w:ascii="Arial" w:hAnsi="Arial" w:cs="Arial"/>
                <w:sz w:val="20"/>
                <w:szCs w:val="20"/>
              </w:rPr>
            </w:pPr>
          </w:p>
          <w:p w14:paraId="76E6D5D0" w14:textId="45C7E2CC" w:rsidR="00DA057C" w:rsidRDefault="00DA057C" w:rsidP="00140E2D">
            <w:pPr>
              <w:jc w:val="center"/>
            </w:pPr>
            <w:r>
              <w:rPr>
                <w:rFonts w:ascii="Arial" w:hAnsi="Arial" w:cs="Arial"/>
                <w:sz w:val="20"/>
                <w:szCs w:val="20"/>
              </w:rPr>
              <w:t>Louisville, KY</w:t>
            </w:r>
          </w:p>
          <w:p w14:paraId="15B2FC22" w14:textId="77777777" w:rsidR="00DA057C" w:rsidRDefault="00DA057C" w:rsidP="00140E2D">
            <w:pPr>
              <w:jc w:val="center"/>
              <w:rPr>
                <w:rFonts w:ascii="Arial" w:hAnsi="Arial" w:cs="Arial"/>
                <w:sz w:val="20"/>
                <w:szCs w:val="20"/>
              </w:rPr>
            </w:pPr>
          </w:p>
        </w:tc>
        <w:tc>
          <w:tcPr>
            <w:tcW w:w="2974" w:type="dxa"/>
          </w:tcPr>
          <w:p w14:paraId="7187132E" w14:textId="77777777" w:rsidR="00140E2D" w:rsidRPr="00140E2D" w:rsidRDefault="00140E2D" w:rsidP="00140E2D">
            <w:pPr>
              <w:jc w:val="center"/>
              <w:rPr>
                <w:rFonts w:ascii="Arial" w:hAnsi="Arial" w:cs="Arial"/>
                <w:color w:val="000000" w:themeColor="text1"/>
                <w:sz w:val="20"/>
                <w:szCs w:val="20"/>
                <w:u w:val="single"/>
              </w:rPr>
            </w:pPr>
          </w:p>
          <w:p w14:paraId="691BCB37" w14:textId="0641D1E1" w:rsidR="00DA057C" w:rsidRPr="00140E2D" w:rsidRDefault="00140E2D" w:rsidP="00140E2D">
            <w:pPr>
              <w:jc w:val="center"/>
              <w:rPr>
                <w:color w:val="000000" w:themeColor="text1"/>
              </w:rPr>
            </w:pPr>
            <w:hyperlink r:id="rId21" w:history="1">
              <w:r w:rsidRPr="00140E2D">
                <w:rPr>
                  <w:rStyle w:val="Hyperlink"/>
                  <w:rFonts w:ascii="Arial" w:hAnsi="Arial" w:cs="Arial"/>
                  <w:color w:val="000000" w:themeColor="text1"/>
                  <w:sz w:val="20"/>
                  <w:szCs w:val="20"/>
                </w:rPr>
                <w:t>https://www.nacada.ksu.edu/Events/Annual-Conference.aspx</w:t>
              </w:r>
            </w:hyperlink>
          </w:p>
          <w:p w14:paraId="0E7F5D73" w14:textId="77777777" w:rsidR="00DA057C" w:rsidRPr="00140E2D" w:rsidRDefault="00DA057C" w:rsidP="00140E2D">
            <w:pPr>
              <w:jc w:val="center"/>
              <w:rPr>
                <w:rFonts w:ascii="Arial" w:hAnsi="Arial" w:cs="Arial"/>
                <w:color w:val="000000" w:themeColor="text1"/>
                <w:sz w:val="20"/>
                <w:szCs w:val="20"/>
                <w:u w:val="single"/>
              </w:rPr>
            </w:pPr>
          </w:p>
        </w:tc>
      </w:tr>
      <w:tr w:rsidR="00DA057C" w14:paraId="687FA8D7" w14:textId="77777777" w:rsidTr="00DA057C">
        <w:trPr>
          <w:trHeight w:val="1062"/>
        </w:trPr>
        <w:tc>
          <w:tcPr>
            <w:tcW w:w="2781" w:type="dxa"/>
          </w:tcPr>
          <w:p w14:paraId="527BDF48" w14:textId="77777777" w:rsidR="00DA057C" w:rsidRDefault="00DA057C" w:rsidP="00DA057C">
            <w:r>
              <w:rPr>
                <w:rFonts w:ascii="Arial" w:hAnsi="Arial" w:cs="Arial"/>
                <w:b/>
                <w:bCs/>
                <w:sz w:val="20"/>
                <w:szCs w:val="20"/>
              </w:rPr>
              <w:t>NACADA</w:t>
            </w:r>
            <w:r>
              <w:rPr>
                <w:rFonts w:ascii="Arial" w:hAnsi="Arial" w:cs="Arial"/>
                <w:sz w:val="20"/>
                <w:szCs w:val="20"/>
              </w:rPr>
              <w:t xml:space="preserve"> (National Academic Advising Association) Regional Conference</w:t>
            </w:r>
          </w:p>
          <w:p w14:paraId="3E7CB9CB" w14:textId="77777777" w:rsidR="00DA057C" w:rsidRDefault="00DA057C" w:rsidP="00DA057C">
            <w:pPr>
              <w:rPr>
                <w:rFonts w:ascii="Arial" w:hAnsi="Arial" w:cs="Arial"/>
                <w:b/>
                <w:bCs/>
                <w:sz w:val="20"/>
                <w:szCs w:val="20"/>
              </w:rPr>
            </w:pPr>
          </w:p>
        </w:tc>
        <w:tc>
          <w:tcPr>
            <w:tcW w:w="2240" w:type="dxa"/>
          </w:tcPr>
          <w:p w14:paraId="4F04A532" w14:textId="77777777" w:rsidR="00140E2D" w:rsidRDefault="00140E2D" w:rsidP="00DA057C">
            <w:pPr>
              <w:rPr>
                <w:rFonts w:ascii="Arial" w:hAnsi="Arial" w:cs="Arial"/>
                <w:sz w:val="20"/>
                <w:szCs w:val="20"/>
              </w:rPr>
            </w:pPr>
          </w:p>
          <w:p w14:paraId="78C6BFB5" w14:textId="004246FC" w:rsidR="00DA057C" w:rsidRDefault="00DA057C" w:rsidP="00DA057C">
            <w:r>
              <w:rPr>
                <w:rFonts w:ascii="Arial" w:hAnsi="Arial" w:cs="Arial"/>
                <w:sz w:val="20"/>
                <w:szCs w:val="20"/>
              </w:rPr>
              <w:t>Mar. 30 - April 1, 2020</w:t>
            </w:r>
          </w:p>
          <w:p w14:paraId="51F07DA8" w14:textId="77777777" w:rsidR="00DA057C" w:rsidRDefault="00DA057C" w:rsidP="00DA057C">
            <w:pPr>
              <w:rPr>
                <w:rFonts w:ascii="Arial" w:hAnsi="Arial" w:cs="Arial"/>
                <w:sz w:val="20"/>
                <w:szCs w:val="20"/>
              </w:rPr>
            </w:pPr>
          </w:p>
        </w:tc>
        <w:tc>
          <w:tcPr>
            <w:tcW w:w="1903" w:type="dxa"/>
          </w:tcPr>
          <w:p w14:paraId="7F480985" w14:textId="77777777" w:rsidR="00140E2D" w:rsidRDefault="00140E2D" w:rsidP="00140E2D">
            <w:pPr>
              <w:jc w:val="center"/>
              <w:rPr>
                <w:rFonts w:ascii="Arial" w:hAnsi="Arial" w:cs="Arial"/>
                <w:sz w:val="20"/>
                <w:szCs w:val="20"/>
              </w:rPr>
            </w:pPr>
          </w:p>
          <w:p w14:paraId="1CFEC1C2" w14:textId="39510A6A" w:rsidR="00DA057C" w:rsidRDefault="00DA057C" w:rsidP="00140E2D">
            <w:pPr>
              <w:jc w:val="center"/>
            </w:pPr>
            <w:r>
              <w:rPr>
                <w:rFonts w:ascii="Arial" w:hAnsi="Arial" w:cs="Arial"/>
                <w:sz w:val="20"/>
                <w:szCs w:val="20"/>
              </w:rPr>
              <w:t xml:space="preserve">Milwaukee, </w:t>
            </w:r>
            <w:r w:rsidR="00140E2D">
              <w:rPr>
                <w:rFonts w:ascii="Arial" w:hAnsi="Arial" w:cs="Arial"/>
                <w:sz w:val="20"/>
                <w:szCs w:val="20"/>
              </w:rPr>
              <w:t>WI</w:t>
            </w:r>
          </w:p>
          <w:p w14:paraId="121178DD" w14:textId="77777777" w:rsidR="00DA057C" w:rsidRDefault="00DA057C" w:rsidP="00140E2D">
            <w:pPr>
              <w:jc w:val="center"/>
              <w:rPr>
                <w:rFonts w:ascii="Arial" w:hAnsi="Arial" w:cs="Arial"/>
                <w:sz w:val="20"/>
                <w:szCs w:val="20"/>
              </w:rPr>
            </w:pPr>
          </w:p>
        </w:tc>
        <w:tc>
          <w:tcPr>
            <w:tcW w:w="2974" w:type="dxa"/>
          </w:tcPr>
          <w:p w14:paraId="03782DE1" w14:textId="77777777" w:rsidR="00140E2D" w:rsidRDefault="00140E2D" w:rsidP="00DA057C">
            <w:pPr>
              <w:rPr>
                <w:rFonts w:ascii="Arial" w:hAnsi="Arial" w:cs="Arial"/>
                <w:color w:val="1155CC"/>
                <w:sz w:val="20"/>
                <w:szCs w:val="20"/>
                <w:u w:val="single"/>
              </w:rPr>
            </w:pPr>
          </w:p>
          <w:p w14:paraId="30B6188D" w14:textId="281B4929" w:rsidR="00DA057C" w:rsidRPr="00140E2D" w:rsidRDefault="00140E2D" w:rsidP="00140E2D">
            <w:pPr>
              <w:jc w:val="center"/>
              <w:rPr>
                <w:color w:val="000000" w:themeColor="text1"/>
              </w:rPr>
            </w:pPr>
            <w:hyperlink r:id="rId22" w:history="1">
              <w:r w:rsidRPr="00140E2D">
                <w:rPr>
                  <w:rStyle w:val="Hyperlink"/>
                  <w:rFonts w:ascii="Arial" w:hAnsi="Arial" w:cs="Arial"/>
                  <w:color w:val="000000" w:themeColor="text1"/>
                  <w:sz w:val="20"/>
                  <w:szCs w:val="20"/>
                </w:rPr>
                <w:t>https://www.nacada.ksu.edu/Community/Regions.aspx</w:t>
              </w:r>
            </w:hyperlink>
          </w:p>
          <w:p w14:paraId="4356802A" w14:textId="77777777" w:rsidR="00DA057C" w:rsidRDefault="00DA057C" w:rsidP="00DA057C">
            <w:pPr>
              <w:rPr>
                <w:rFonts w:ascii="Arial" w:hAnsi="Arial" w:cs="Arial"/>
                <w:color w:val="1155CC"/>
                <w:sz w:val="20"/>
                <w:szCs w:val="20"/>
                <w:u w:val="single"/>
              </w:rPr>
            </w:pPr>
          </w:p>
        </w:tc>
      </w:tr>
      <w:tr w:rsidR="00DA057C" w14:paraId="311D9680" w14:textId="77777777" w:rsidTr="00DA057C">
        <w:trPr>
          <w:trHeight w:val="1062"/>
        </w:trPr>
        <w:tc>
          <w:tcPr>
            <w:tcW w:w="2781" w:type="dxa"/>
          </w:tcPr>
          <w:p w14:paraId="69303750" w14:textId="77777777" w:rsidR="00DA057C" w:rsidRDefault="00DA057C" w:rsidP="00DA057C">
            <w:r>
              <w:rPr>
                <w:rFonts w:ascii="Arial" w:hAnsi="Arial" w:cs="Arial"/>
                <w:b/>
                <w:bCs/>
                <w:sz w:val="20"/>
                <w:szCs w:val="20"/>
              </w:rPr>
              <w:t>NAFSA</w:t>
            </w:r>
            <w:r>
              <w:rPr>
                <w:rFonts w:ascii="Arial" w:hAnsi="Arial" w:cs="Arial"/>
                <w:sz w:val="20"/>
                <w:szCs w:val="20"/>
              </w:rPr>
              <w:t xml:space="preserve"> (Association of International Educators) Annual Conference </w:t>
            </w:r>
          </w:p>
          <w:p w14:paraId="66AEDCB6" w14:textId="77777777" w:rsidR="00DA057C" w:rsidRDefault="00DA057C" w:rsidP="00DA057C">
            <w:pPr>
              <w:rPr>
                <w:rFonts w:ascii="Arial" w:hAnsi="Arial" w:cs="Arial"/>
                <w:b/>
                <w:bCs/>
                <w:sz w:val="20"/>
                <w:szCs w:val="20"/>
              </w:rPr>
            </w:pPr>
          </w:p>
        </w:tc>
        <w:tc>
          <w:tcPr>
            <w:tcW w:w="2240" w:type="dxa"/>
          </w:tcPr>
          <w:p w14:paraId="58A4FC8B" w14:textId="77777777" w:rsidR="00140E2D" w:rsidRDefault="00140E2D" w:rsidP="00DA057C">
            <w:pPr>
              <w:rPr>
                <w:rFonts w:ascii="Arial" w:hAnsi="Arial" w:cs="Arial"/>
                <w:sz w:val="20"/>
                <w:szCs w:val="20"/>
              </w:rPr>
            </w:pPr>
          </w:p>
          <w:p w14:paraId="4767D704" w14:textId="39D26CCE" w:rsidR="00DA057C" w:rsidRDefault="00DA057C" w:rsidP="00DA057C">
            <w:r>
              <w:rPr>
                <w:rFonts w:ascii="Arial" w:hAnsi="Arial" w:cs="Arial"/>
                <w:sz w:val="20"/>
                <w:szCs w:val="20"/>
              </w:rPr>
              <w:t>May 24 - May 29, 2020</w:t>
            </w:r>
          </w:p>
          <w:p w14:paraId="5D56147F" w14:textId="77777777" w:rsidR="00DA057C" w:rsidRDefault="00DA057C" w:rsidP="00DA057C">
            <w:pPr>
              <w:rPr>
                <w:rFonts w:ascii="Arial" w:hAnsi="Arial" w:cs="Arial"/>
                <w:sz w:val="20"/>
                <w:szCs w:val="20"/>
              </w:rPr>
            </w:pPr>
          </w:p>
        </w:tc>
        <w:tc>
          <w:tcPr>
            <w:tcW w:w="1903" w:type="dxa"/>
          </w:tcPr>
          <w:p w14:paraId="60F0D039" w14:textId="77777777" w:rsidR="00140E2D" w:rsidRDefault="00140E2D" w:rsidP="00DA057C">
            <w:pPr>
              <w:rPr>
                <w:rFonts w:ascii="Arial" w:hAnsi="Arial" w:cs="Arial"/>
                <w:sz w:val="20"/>
                <w:szCs w:val="20"/>
              </w:rPr>
            </w:pPr>
          </w:p>
          <w:p w14:paraId="5909E6C3" w14:textId="5D7F9DBD" w:rsidR="00DA057C" w:rsidRDefault="00DA057C" w:rsidP="00140E2D">
            <w:pPr>
              <w:jc w:val="center"/>
            </w:pPr>
            <w:r>
              <w:rPr>
                <w:rFonts w:ascii="Arial" w:hAnsi="Arial" w:cs="Arial"/>
                <w:sz w:val="20"/>
                <w:szCs w:val="20"/>
              </w:rPr>
              <w:t>St. Louis, M</w:t>
            </w:r>
            <w:r w:rsidR="00140E2D">
              <w:rPr>
                <w:rFonts w:ascii="Arial" w:hAnsi="Arial" w:cs="Arial"/>
                <w:sz w:val="20"/>
                <w:szCs w:val="20"/>
              </w:rPr>
              <w:t>O</w:t>
            </w:r>
          </w:p>
          <w:p w14:paraId="4A5D38EF" w14:textId="77777777" w:rsidR="00DA057C" w:rsidRDefault="00DA057C" w:rsidP="00DA057C">
            <w:pPr>
              <w:rPr>
                <w:rFonts w:ascii="Arial" w:hAnsi="Arial" w:cs="Arial"/>
                <w:sz w:val="20"/>
                <w:szCs w:val="20"/>
              </w:rPr>
            </w:pPr>
          </w:p>
        </w:tc>
        <w:tc>
          <w:tcPr>
            <w:tcW w:w="2974" w:type="dxa"/>
          </w:tcPr>
          <w:p w14:paraId="58EBFED8" w14:textId="77777777" w:rsidR="00140E2D" w:rsidRDefault="00140E2D" w:rsidP="00DA057C">
            <w:pPr>
              <w:rPr>
                <w:rFonts w:ascii="Arial" w:hAnsi="Arial" w:cs="Arial"/>
                <w:color w:val="1155CC"/>
                <w:sz w:val="20"/>
                <w:szCs w:val="20"/>
                <w:u w:val="single"/>
              </w:rPr>
            </w:pPr>
          </w:p>
          <w:p w14:paraId="5D0F34D3" w14:textId="0F73C1C8" w:rsidR="00DA057C" w:rsidRPr="00140E2D" w:rsidRDefault="00140E2D" w:rsidP="00140E2D">
            <w:pPr>
              <w:jc w:val="center"/>
              <w:rPr>
                <w:color w:val="000000" w:themeColor="text1"/>
              </w:rPr>
            </w:pPr>
            <w:hyperlink r:id="rId23" w:history="1">
              <w:r w:rsidRPr="00140E2D">
                <w:rPr>
                  <w:rStyle w:val="Hyperlink"/>
                  <w:rFonts w:ascii="Arial" w:hAnsi="Arial" w:cs="Arial"/>
                  <w:color w:val="000000" w:themeColor="text1"/>
                  <w:sz w:val="20"/>
                  <w:szCs w:val="20"/>
                </w:rPr>
                <w:t>https://www.nafsa.org/conferences/nafsa-2019/nafsa-2019-event-overview</w:t>
              </w:r>
            </w:hyperlink>
          </w:p>
          <w:p w14:paraId="755DF8C5" w14:textId="77777777" w:rsidR="00DA057C" w:rsidRDefault="00DA057C" w:rsidP="00DA057C">
            <w:pPr>
              <w:rPr>
                <w:rFonts w:ascii="Arial" w:hAnsi="Arial" w:cs="Arial"/>
                <w:color w:val="1155CC"/>
                <w:sz w:val="20"/>
                <w:szCs w:val="20"/>
                <w:u w:val="single"/>
              </w:rPr>
            </w:pPr>
          </w:p>
        </w:tc>
      </w:tr>
      <w:tr w:rsidR="00DA057C" w14:paraId="71B1AA28" w14:textId="77777777" w:rsidTr="00DA057C">
        <w:trPr>
          <w:trHeight w:val="1062"/>
        </w:trPr>
        <w:tc>
          <w:tcPr>
            <w:tcW w:w="2781" w:type="dxa"/>
          </w:tcPr>
          <w:p w14:paraId="577C902D" w14:textId="77777777" w:rsidR="00DA057C" w:rsidRDefault="00DA057C" w:rsidP="00DA057C">
            <w:r>
              <w:rPr>
                <w:rFonts w:ascii="Arial" w:hAnsi="Arial" w:cs="Arial"/>
                <w:b/>
                <w:bCs/>
                <w:sz w:val="20"/>
                <w:szCs w:val="20"/>
              </w:rPr>
              <w:t>NASFAA</w:t>
            </w:r>
            <w:r>
              <w:rPr>
                <w:rFonts w:ascii="Arial" w:hAnsi="Arial" w:cs="Arial"/>
                <w:sz w:val="20"/>
                <w:szCs w:val="20"/>
              </w:rPr>
              <w:t xml:space="preserve"> (National Association of Student Financial Aid Administrators) National Conf.</w:t>
            </w:r>
          </w:p>
          <w:p w14:paraId="0ECEC3A5" w14:textId="77777777" w:rsidR="00DA057C" w:rsidRDefault="00DA057C" w:rsidP="00DA057C">
            <w:pPr>
              <w:rPr>
                <w:rFonts w:ascii="Arial" w:hAnsi="Arial" w:cs="Arial"/>
                <w:b/>
                <w:bCs/>
                <w:sz w:val="20"/>
                <w:szCs w:val="20"/>
              </w:rPr>
            </w:pPr>
          </w:p>
        </w:tc>
        <w:tc>
          <w:tcPr>
            <w:tcW w:w="2240" w:type="dxa"/>
          </w:tcPr>
          <w:p w14:paraId="647A1A88" w14:textId="77777777" w:rsidR="00140E2D" w:rsidRDefault="00140E2D" w:rsidP="00DA057C">
            <w:pPr>
              <w:rPr>
                <w:rFonts w:ascii="Arial" w:hAnsi="Arial" w:cs="Arial"/>
                <w:sz w:val="20"/>
                <w:szCs w:val="20"/>
              </w:rPr>
            </w:pPr>
          </w:p>
          <w:p w14:paraId="3B4964F1" w14:textId="66DDC276" w:rsidR="00DA057C" w:rsidRDefault="00DA057C" w:rsidP="00DA057C">
            <w:r>
              <w:rPr>
                <w:rFonts w:ascii="Arial" w:hAnsi="Arial" w:cs="Arial"/>
                <w:sz w:val="20"/>
                <w:szCs w:val="20"/>
              </w:rPr>
              <w:t>June 29 - July 2, 2020</w:t>
            </w:r>
          </w:p>
          <w:p w14:paraId="2D344000" w14:textId="77777777" w:rsidR="00DA057C" w:rsidRDefault="00DA057C" w:rsidP="00DA057C">
            <w:pPr>
              <w:rPr>
                <w:rFonts w:ascii="Arial" w:hAnsi="Arial" w:cs="Arial"/>
                <w:sz w:val="20"/>
                <w:szCs w:val="20"/>
              </w:rPr>
            </w:pPr>
          </w:p>
        </w:tc>
        <w:tc>
          <w:tcPr>
            <w:tcW w:w="1903" w:type="dxa"/>
          </w:tcPr>
          <w:p w14:paraId="5722D738" w14:textId="77777777" w:rsidR="00140E2D" w:rsidRPr="00140E2D" w:rsidRDefault="00140E2D" w:rsidP="00140E2D">
            <w:pPr>
              <w:jc w:val="center"/>
              <w:rPr>
                <w:rFonts w:ascii="Arial" w:hAnsi="Arial" w:cs="Arial"/>
                <w:color w:val="000000" w:themeColor="text1"/>
                <w:sz w:val="20"/>
                <w:szCs w:val="20"/>
              </w:rPr>
            </w:pPr>
          </w:p>
          <w:p w14:paraId="1B838B0D" w14:textId="33ADF42B" w:rsidR="00DA057C" w:rsidRPr="00140E2D" w:rsidRDefault="00DA057C" w:rsidP="00140E2D">
            <w:pPr>
              <w:jc w:val="center"/>
              <w:rPr>
                <w:color w:val="000000" w:themeColor="text1"/>
              </w:rPr>
            </w:pPr>
            <w:r w:rsidRPr="00140E2D">
              <w:rPr>
                <w:rFonts w:ascii="Arial" w:hAnsi="Arial" w:cs="Arial"/>
                <w:color w:val="000000" w:themeColor="text1"/>
                <w:sz w:val="20"/>
                <w:szCs w:val="20"/>
              </w:rPr>
              <w:t>Las Vegas, N</w:t>
            </w:r>
            <w:r w:rsidR="00140E2D" w:rsidRPr="00140E2D">
              <w:rPr>
                <w:rFonts w:ascii="Arial" w:hAnsi="Arial" w:cs="Arial"/>
                <w:color w:val="000000" w:themeColor="text1"/>
                <w:sz w:val="20"/>
                <w:szCs w:val="20"/>
              </w:rPr>
              <w:t>V</w:t>
            </w:r>
          </w:p>
          <w:p w14:paraId="48880D2D" w14:textId="77777777" w:rsidR="00DA057C" w:rsidRPr="00140E2D" w:rsidRDefault="00DA057C" w:rsidP="00140E2D">
            <w:pPr>
              <w:jc w:val="center"/>
              <w:rPr>
                <w:rFonts w:ascii="Arial" w:hAnsi="Arial" w:cs="Arial"/>
                <w:color w:val="000000" w:themeColor="text1"/>
                <w:sz w:val="20"/>
                <w:szCs w:val="20"/>
              </w:rPr>
            </w:pPr>
          </w:p>
        </w:tc>
        <w:tc>
          <w:tcPr>
            <w:tcW w:w="2974" w:type="dxa"/>
          </w:tcPr>
          <w:p w14:paraId="5BE708EF" w14:textId="77777777" w:rsidR="00140E2D" w:rsidRPr="00140E2D" w:rsidRDefault="00140E2D" w:rsidP="00140E2D">
            <w:pPr>
              <w:jc w:val="center"/>
              <w:rPr>
                <w:rFonts w:ascii="Arial" w:hAnsi="Arial" w:cs="Arial"/>
                <w:color w:val="000000" w:themeColor="text1"/>
                <w:sz w:val="20"/>
                <w:szCs w:val="20"/>
                <w:u w:val="single"/>
              </w:rPr>
            </w:pPr>
          </w:p>
          <w:p w14:paraId="25C32152" w14:textId="71E5EEDA" w:rsidR="00DA057C" w:rsidRPr="00140E2D" w:rsidRDefault="00140E2D" w:rsidP="00140E2D">
            <w:pPr>
              <w:jc w:val="center"/>
              <w:rPr>
                <w:color w:val="000000" w:themeColor="text1"/>
              </w:rPr>
            </w:pPr>
            <w:hyperlink r:id="rId24" w:history="1">
              <w:r w:rsidRPr="00140E2D">
                <w:rPr>
                  <w:rStyle w:val="Hyperlink"/>
                  <w:rFonts w:ascii="Arial" w:hAnsi="Arial" w:cs="Arial"/>
                  <w:color w:val="000000" w:themeColor="text1"/>
                  <w:sz w:val="20"/>
                  <w:szCs w:val="20"/>
                </w:rPr>
                <w:t>https://www.nasfaa.org/conference</w:t>
              </w:r>
            </w:hyperlink>
          </w:p>
          <w:p w14:paraId="266E54A3" w14:textId="77777777" w:rsidR="00DA057C" w:rsidRPr="00140E2D" w:rsidRDefault="00DA057C" w:rsidP="00140E2D">
            <w:pPr>
              <w:jc w:val="center"/>
              <w:rPr>
                <w:rFonts w:ascii="Arial" w:hAnsi="Arial" w:cs="Arial"/>
                <w:color w:val="000000" w:themeColor="text1"/>
                <w:sz w:val="20"/>
                <w:szCs w:val="20"/>
                <w:u w:val="single"/>
              </w:rPr>
            </w:pPr>
          </w:p>
        </w:tc>
      </w:tr>
      <w:tr w:rsidR="00DA057C" w14:paraId="271E7EF0" w14:textId="77777777" w:rsidTr="00DA057C">
        <w:trPr>
          <w:trHeight w:val="1062"/>
        </w:trPr>
        <w:tc>
          <w:tcPr>
            <w:tcW w:w="2781" w:type="dxa"/>
          </w:tcPr>
          <w:p w14:paraId="1748C41B" w14:textId="77777777" w:rsidR="00DA057C" w:rsidRDefault="00DA057C" w:rsidP="00DA057C">
            <w:r>
              <w:rPr>
                <w:rFonts w:ascii="Arial" w:hAnsi="Arial" w:cs="Arial"/>
                <w:b/>
                <w:bCs/>
                <w:sz w:val="20"/>
                <w:szCs w:val="20"/>
              </w:rPr>
              <w:t>NASPA</w:t>
            </w:r>
            <w:r>
              <w:rPr>
                <w:rFonts w:ascii="Arial" w:hAnsi="Arial" w:cs="Arial"/>
                <w:sz w:val="20"/>
                <w:szCs w:val="20"/>
              </w:rPr>
              <w:t xml:space="preserve"> (National Association of Student Personnel Administrators) Annual Conference</w:t>
            </w:r>
          </w:p>
          <w:p w14:paraId="5C45CA53" w14:textId="77777777" w:rsidR="00DA057C" w:rsidRDefault="00DA057C" w:rsidP="00DA057C">
            <w:pPr>
              <w:rPr>
                <w:rFonts w:ascii="Arial" w:hAnsi="Arial" w:cs="Arial"/>
                <w:b/>
                <w:bCs/>
                <w:sz w:val="20"/>
                <w:szCs w:val="20"/>
              </w:rPr>
            </w:pPr>
          </w:p>
        </w:tc>
        <w:tc>
          <w:tcPr>
            <w:tcW w:w="2240" w:type="dxa"/>
          </w:tcPr>
          <w:p w14:paraId="02D751DB" w14:textId="77777777" w:rsidR="00140E2D" w:rsidRDefault="00140E2D" w:rsidP="00DA057C">
            <w:pPr>
              <w:rPr>
                <w:rFonts w:ascii="Arial" w:hAnsi="Arial" w:cs="Arial"/>
                <w:sz w:val="20"/>
                <w:szCs w:val="20"/>
              </w:rPr>
            </w:pPr>
          </w:p>
          <w:p w14:paraId="278F0AAB" w14:textId="3369F1A7" w:rsidR="00DA057C" w:rsidRDefault="00DA057C" w:rsidP="00DA057C">
            <w:r>
              <w:rPr>
                <w:rFonts w:ascii="Arial" w:hAnsi="Arial" w:cs="Arial"/>
                <w:sz w:val="20"/>
                <w:szCs w:val="20"/>
              </w:rPr>
              <w:t>Mar</w:t>
            </w:r>
            <w:r w:rsidR="00140E2D">
              <w:rPr>
                <w:rFonts w:ascii="Arial" w:hAnsi="Arial" w:cs="Arial"/>
                <w:sz w:val="20"/>
                <w:szCs w:val="20"/>
              </w:rPr>
              <w:t>.</w:t>
            </w:r>
            <w:r>
              <w:rPr>
                <w:rFonts w:ascii="Arial" w:hAnsi="Arial" w:cs="Arial"/>
                <w:sz w:val="20"/>
                <w:szCs w:val="20"/>
              </w:rPr>
              <w:t xml:space="preserve"> 28 - April 1, 2020</w:t>
            </w:r>
          </w:p>
          <w:p w14:paraId="7C6FAEC3" w14:textId="77777777" w:rsidR="00DA057C" w:rsidRDefault="00DA057C" w:rsidP="00DA057C">
            <w:pPr>
              <w:rPr>
                <w:rFonts w:ascii="Arial" w:hAnsi="Arial" w:cs="Arial"/>
                <w:sz w:val="20"/>
                <w:szCs w:val="20"/>
              </w:rPr>
            </w:pPr>
          </w:p>
        </w:tc>
        <w:tc>
          <w:tcPr>
            <w:tcW w:w="1903" w:type="dxa"/>
          </w:tcPr>
          <w:p w14:paraId="7A101379" w14:textId="77777777" w:rsidR="00140E2D" w:rsidRDefault="00140E2D" w:rsidP="00DA057C">
            <w:pPr>
              <w:rPr>
                <w:rFonts w:ascii="Arial" w:hAnsi="Arial" w:cs="Arial"/>
                <w:sz w:val="20"/>
                <w:szCs w:val="20"/>
              </w:rPr>
            </w:pPr>
          </w:p>
          <w:p w14:paraId="0A638D66" w14:textId="47E8CB5D" w:rsidR="00DA057C" w:rsidRDefault="00DA057C" w:rsidP="00140E2D">
            <w:pPr>
              <w:jc w:val="center"/>
            </w:pPr>
            <w:r>
              <w:rPr>
                <w:rFonts w:ascii="Arial" w:hAnsi="Arial" w:cs="Arial"/>
                <w:sz w:val="20"/>
                <w:szCs w:val="20"/>
              </w:rPr>
              <w:t xml:space="preserve">Austin, </w:t>
            </w:r>
            <w:r w:rsidR="00140E2D">
              <w:rPr>
                <w:rFonts w:ascii="Arial" w:hAnsi="Arial" w:cs="Arial"/>
                <w:sz w:val="20"/>
                <w:szCs w:val="20"/>
              </w:rPr>
              <w:t>TX</w:t>
            </w:r>
          </w:p>
          <w:p w14:paraId="63905C29" w14:textId="77777777" w:rsidR="00DA057C" w:rsidRDefault="00DA057C" w:rsidP="00DA057C">
            <w:pPr>
              <w:rPr>
                <w:rFonts w:ascii="Arial" w:hAnsi="Arial" w:cs="Arial"/>
                <w:sz w:val="20"/>
                <w:szCs w:val="20"/>
              </w:rPr>
            </w:pPr>
          </w:p>
        </w:tc>
        <w:tc>
          <w:tcPr>
            <w:tcW w:w="2974" w:type="dxa"/>
          </w:tcPr>
          <w:p w14:paraId="779E20EC" w14:textId="77777777" w:rsidR="00140E2D" w:rsidRPr="00140E2D" w:rsidRDefault="00140E2D" w:rsidP="00DA057C">
            <w:pPr>
              <w:rPr>
                <w:rFonts w:ascii="Arial" w:hAnsi="Arial" w:cs="Arial"/>
                <w:color w:val="000000" w:themeColor="text1"/>
                <w:sz w:val="20"/>
                <w:szCs w:val="20"/>
                <w:u w:val="single"/>
              </w:rPr>
            </w:pPr>
          </w:p>
          <w:p w14:paraId="57C4382F" w14:textId="2337241E" w:rsidR="00DA057C" w:rsidRPr="00140E2D" w:rsidRDefault="00140E2D" w:rsidP="00140E2D">
            <w:pPr>
              <w:jc w:val="center"/>
              <w:rPr>
                <w:color w:val="000000" w:themeColor="text1"/>
              </w:rPr>
            </w:pPr>
            <w:hyperlink r:id="rId25" w:history="1">
              <w:r w:rsidRPr="00140E2D">
                <w:rPr>
                  <w:rStyle w:val="Hyperlink"/>
                  <w:rFonts w:ascii="Arial" w:hAnsi="Arial" w:cs="Arial"/>
                  <w:color w:val="000000" w:themeColor="text1"/>
                  <w:sz w:val="20"/>
                  <w:szCs w:val="20"/>
                </w:rPr>
                <w:t>https://conference.naspa.org/</w:t>
              </w:r>
            </w:hyperlink>
          </w:p>
          <w:p w14:paraId="342C6B56" w14:textId="77777777" w:rsidR="00DA057C" w:rsidRPr="00140E2D" w:rsidRDefault="00DA057C" w:rsidP="00DA057C">
            <w:pPr>
              <w:rPr>
                <w:rFonts w:ascii="Arial" w:hAnsi="Arial" w:cs="Arial"/>
                <w:color w:val="000000" w:themeColor="text1"/>
                <w:sz w:val="20"/>
                <w:szCs w:val="20"/>
                <w:u w:val="single"/>
              </w:rPr>
            </w:pPr>
          </w:p>
        </w:tc>
      </w:tr>
      <w:tr w:rsidR="00DA057C" w14:paraId="073CBC5D" w14:textId="77777777" w:rsidTr="00DA057C">
        <w:trPr>
          <w:trHeight w:val="1062"/>
        </w:trPr>
        <w:tc>
          <w:tcPr>
            <w:tcW w:w="2781" w:type="dxa"/>
          </w:tcPr>
          <w:p w14:paraId="17D4409A" w14:textId="77777777" w:rsidR="00DA057C" w:rsidRDefault="00DA057C" w:rsidP="00DA057C">
            <w:r>
              <w:rPr>
                <w:rFonts w:ascii="Arial" w:hAnsi="Arial" w:cs="Arial"/>
                <w:b/>
                <w:bCs/>
                <w:sz w:val="20"/>
                <w:szCs w:val="20"/>
              </w:rPr>
              <w:t xml:space="preserve">NIRSA </w:t>
            </w:r>
            <w:r>
              <w:rPr>
                <w:rFonts w:ascii="Arial" w:hAnsi="Arial" w:cs="Arial"/>
                <w:sz w:val="20"/>
                <w:szCs w:val="20"/>
              </w:rPr>
              <w:t xml:space="preserve">(National Intramural and Recreational Sports Association) Annual Conference </w:t>
            </w:r>
          </w:p>
          <w:p w14:paraId="7B33765C" w14:textId="77777777" w:rsidR="00DA057C" w:rsidRDefault="00DA057C" w:rsidP="00DA057C">
            <w:pPr>
              <w:rPr>
                <w:rFonts w:ascii="Arial" w:hAnsi="Arial" w:cs="Arial"/>
                <w:b/>
                <w:bCs/>
                <w:sz w:val="20"/>
                <w:szCs w:val="20"/>
              </w:rPr>
            </w:pPr>
          </w:p>
        </w:tc>
        <w:tc>
          <w:tcPr>
            <w:tcW w:w="2240" w:type="dxa"/>
          </w:tcPr>
          <w:p w14:paraId="37746DBA" w14:textId="77777777" w:rsidR="00140E2D" w:rsidRDefault="00140E2D" w:rsidP="00DA057C">
            <w:pPr>
              <w:rPr>
                <w:rFonts w:ascii="Arial" w:hAnsi="Arial" w:cs="Arial"/>
                <w:sz w:val="20"/>
                <w:szCs w:val="20"/>
              </w:rPr>
            </w:pPr>
          </w:p>
          <w:p w14:paraId="39377901" w14:textId="15715271" w:rsidR="00DA057C" w:rsidRDefault="00DA057C" w:rsidP="00DA057C">
            <w:r>
              <w:rPr>
                <w:rFonts w:ascii="Arial" w:hAnsi="Arial" w:cs="Arial"/>
                <w:sz w:val="20"/>
                <w:szCs w:val="20"/>
              </w:rPr>
              <w:t>April 18 - April 21, 2020</w:t>
            </w:r>
          </w:p>
          <w:p w14:paraId="005090DA" w14:textId="77777777" w:rsidR="00DA057C" w:rsidRDefault="00DA057C" w:rsidP="00DA057C">
            <w:pPr>
              <w:rPr>
                <w:rFonts w:ascii="Arial" w:hAnsi="Arial" w:cs="Arial"/>
                <w:sz w:val="20"/>
                <w:szCs w:val="20"/>
              </w:rPr>
            </w:pPr>
          </w:p>
        </w:tc>
        <w:tc>
          <w:tcPr>
            <w:tcW w:w="1903" w:type="dxa"/>
          </w:tcPr>
          <w:p w14:paraId="547D0C1F" w14:textId="77777777" w:rsidR="00140E2D" w:rsidRDefault="00140E2D" w:rsidP="00DA057C">
            <w:pPr>
              <w:rPr>
                <w:rFonts w:ascii="Arial" w:hAnsi="Arial" w:cs="Arial"/>
                <w:sz w:val="20"/>
                <w:szCs w:val="20"/>
              </w:rPr>
            </w:pPr>
          </w:p>
          <w:p w14:paraId="359EFA80" w14:textId="3E314233" w:rsidR="00DA057C" w:rsidRDefault="00DA057C" w:rsidP="00140E2D">
            <w:pPr>
              <w:jc w:val="center"/>
            </w:pPr>
            <w:r>
              <w:rPr>
                <w:rFonts w:ascii="Arial" w:hAnsi="Arial" w:cs="Arial"/>
                <w:sz w:val="20"/>
                <w:szCs w:val="20"/>
              </w:rPr>
              <w:t>Phoenix, A</w:t>
            </w:r>
            <w:r w:rsidR="00140E2D">
              <w:rPr>
                <w:rFonts w:ascii="Arial" w:hAnsi="Arial" w:cs="Arial"/>
                <w:sz w:val="20"/>
                <w:szCs w:val="20"/>
              </w:rPr>
              <w:t>Z</w:t>
            </w:r>
          </w:p>
          <w:p w14:paraId="2DD19E30" w14:textId="77777777" w:rsidR="00DA057C" w:rsidRDefault="00DA057C" w:rsidP="00DA057C">
            <w:pPr>
              <w:rPr>
                <w:rFonts w:ascii="Arial" w:hAnsi="Arial" w:cs="Arial"/>
                <w:sz w:val="20"/>
                <w:szCs w:val="20"/>
              </w:rPr>
            </w:pPr>
          </w:p>
        </w:tc>
        <w:tc>
          <w:tcPr>
            <w:tcW w:w="2974" w:type="dxa"/>
          </w:tcPr>
          <w:p w14:paraId="6E4B2CF0" w14:textId="77777777" w:rsidR="00140E2D" w:rsidRPr="00140E2D" w:rsidRDefault="00140E2D" w:rsidP="00DA057C">
            <w:pPr>
              <w:rPr>
                <w:rFonts w:ascii="Arial" w:hAnsi="Arial" w:cs="Arial"/>
                <w:color w:val="000000" w:themeColor="text1"/>
                <w:sz w:val="20"/>
                <w:szCs w:val="20"/>
                <w:u w:val="single"/>
              </w:rPr>
            </w:pPr>
          </w:p>
          <w:p w14:paraId="49EA963C" w14:textId="36E4AAD8" w:rsidR="00DA057C" w:rsidRPr="00140E2D" w:rsidRDefault="00140E2D" w:rsidP="00140E2D">
            <w:pPr>
              <w:jc w:val="center"/>
              <w:rPr>
                <w:color w:val="000000" w:themeColor="text1"/>
              </w:rPr>
            </w:pPr>
            <w:hyperlink r:id="rId26" w:history="1">
              <w:r w:rsidRPr="00140E2D">
                <w:rPr>
                  <w:rStyle w:val="Hyperlink"/>
                  <w:rFonts w:ascii="Arial" w:hAnsi="Arial" w:cs="Arial"/>
                  <w:color w:val="000000" w:themeColor="text1"/>
                  <w:sz w:val="20"/>
                  <w:szCs w:val="20"/>
                </w:rPr>
                <w:t>https://nirsa.net/nirsa/cal/nirsa-2020-annual-conference/</w:t>
              </w:r>
            </w:hyperlink>
          </w:p>
          <w:p w14:paraId="5DAE6A9C" w14:textId="77777777" w:rsidR="00DA057C" w:rsidRPr="00140E2D" w:rsidRDefault="00DA057C" w:rsidP="00DA057C">
            <w:pPr>
              <w:rPr>
                <w:rFonts w:ascii="Arial" w:hAnsi="Arial" w:cs="Arial"/>
                <w:color w:val="000000" w:themeColor="text1"/>
                <w:sz w:val="20"/>
                <w:szCs w:val="20"/>
                <w:u w:val="single"/>
              </w:rPr>
            </w:pPr>
          </w:p>
        </w:tc>
      </w:tr>
      <w:tr w:rsidR="00DA057C" w14:paraId="0817B185" w14:textId="77777777" w:rsidTr="00DA057C">
        <w:trPr>
          <w:trHeight w:val="1062"/>
        </w:trPr>
        <w:tc>
          <w:tcPr>
            <w:tcW w:w="2781" w:type="dxa"/>
          </w:tcPr>
          <w:p w14:paraId="203A6089" w14:textId="77777777" w:rsidR="00DA057C" w:rsidRDefault="00DA057C" w:rsidP="00DA057C">
            <w:r>
              <w:rPr>
                <w:rFonts w:ascii="Arial" w:hAnsi="Arial" w:cs="Arial"/>
                <w:b/>
                <w:bCs/>
                <w:sz w:val="20"/>
                <w:szCs w:val="20"/>
              </w:rPr>
              <w:t xml:space="preserve">NIRSA </w:t>
            </w:r>
            <w:r>
              <w:rPr>
                <w:rFonts w:ascii="Arial" w:hAnsi="Arial" w:cs="Arial"/>
                <w:sz w:val="20"/>
                <w:szCs w:val="20"/>
              </w:rPr>
              <w:t xml:space="preserve">(National Intramural and Recreational Sports Association) Regional Conference </w:t>
            </w:r>
          </w:p>
          <w:p w14:paraId="74A4F5E3" w14:textId="77777777" w:rsidR="00DA057C" w:rsidRDefault="00DA057C" w:rsidP="00DA057C">
            <w:pPr>
              <w:rPr>
                <w:rFonts w:ascii="Arial" w:hAnsi="Arial" w:cs="Arial"/>
                <w:b/>
                <w:bCs/>
                <w:sz w:val="20"/>
                <w:szCs w:val="20"/>
              </w:rPr>
            </w:pPr>
          </w:p>
        </w:tc>
        <w:tc>
          <w:tcPr>
            <w:tcW w:w="2240" w:type="dxa"/>
          </w:tcPr>
          <w:p w14:paraId="7CA49032" w14:textId="77777777" w:rsidR="00140E2D" w:rsidRDefault="00140E2D" w:rsidP="00DA057C">
            <w:pPr>
              <w:rPr>
                <w:rFonts w:ascii="Arial" w:hAnsi="Arial" w:cs="Arial"/>
                <w:sz w:val="20"/>
                <w:szCs w:val="20"/>
              </w:rPr>
            </w:pPr>
          </w:p>
          <w:p w14:paraId="7DBED9D3" w14:textId="6F5A9798" w:rsidR="00DA057C" w:rsidRDefault="00DA057C" w:rsidP="00DA057C">
            <w:r>
              <w:rPr>
                <w:rFonts w:ascii="Arial" w:hAnsi="Arial" w:cs="Arial"/>
                <w:sz w:val="20"/>
                <w:szCs w:val="20"/>
              </w:rPr>
              <w:t>Jan</w:t>
            </w:r>
            <w:r w:rsidR="00140E2D">
              <w:rPr>
                <w:rFonts w:ascii="Arial" w:hAnsi="Arial" w:cs="Arial"/>
                <w:sz w:val="20"/>
                <w:szCs w:val="20"/>
              </w:rPr>
              <w:t xml:space="preserve">. </w:t>
            </w:r>
            <w:r>
              <w:rPr>
                <w:rFonts w:ascii="Arial" w:hAnsi="Arial" w:cs="Arial"/>
                <w:sz w:val="20"/>
                <w:szCs w:val="20"/>
              </w:rPr>
              <w:t xml:space="preserve">30 </w:t>
            </w:r>
            <w:r w:rsidR="00140E2D">
              <w:rPr>
                <w:rFonts w:ascii="Arial" w:hAnsi="Arial" w:cs="Arial"/>
                <w:sz w:val="20"/>
                <w:szCs w:val="20"/>
              </w:rPr>
              <w:t>–</w:t>
            </w:r>
            <w:r>
              <w:rPr>
                <w:rFonts w:ascii="Arial" w:hAnsi="Arial" w:cs="Arial"/>
                <w:sz w:val="20"/>
                <w:szCs w:val="20"/>
              </w:rPr>
              <w:t xml:space="preserve"> Feb</w:t>
            </w:r>
            <w:r w:rsidR="00140E2D">
              <w:rPr>
                <w:rFonts w:ascii="Arial" w:hAnsi="Arial" w:cs="Arial"/>
                <w:sz w:val="20"/>
                <w:szCs w:val="20"/>
              </w:rPr>
              <w:t xml:space="preserve">. </w:t>
            </w:r>
            <w:r>
              <w:rPr>
                <w:rFonts w:ascii="Arial" w:hAnsi="Arial" w:cs="Arial"/>
                <w:sz w:val="20"/>
                <w:szCs w:val="20"/>
              </w:rPr>
              <w:t>1, 2020</w:t>
            </w:r>
          </w:p>
          <w:p w14:paraId="7779EAFD" w14:textId="77777777" w:rsidR="00DA057C" w:rsidRDefault="00DA057C" w:rsidP="00DA057C">
            <w:pPr>
              <w:rPr>
                <w:rFonts w:ascii="Arial" w:hAnsi="Arial" w:cs="Arial"/>
                <w:sz w:val="20"/>
                <w:szCs w:val="20"/>
              </w:rPr>
            </w:pPr>
          </w:p>
        </w:tc>
        <w:tc>
          <w:tcPr>
            <w:tcW w:w="1903" w:type="dxa"/>
          </w:tcPr>
          <w:p w14:paraId="3D679065" w14:textId="77777777" w:rsidR="00140E2D" w:rsidRPr="00140E2D" w:rsidRDefault="00140E2D" w:rsidP="00140E2D">
            <w:pPr>
              <w:jc w:val="center"/>
              <w:rPr>
                <w:rFonts w:ascii="Arial" w:hAnsi="Arial" w:cs="Arial"/>
                <w:color w:val="000000" w:themeColor="text1"/>
                <w:sz w:val="20"/>
                <w:szCs w:val="20"/>
              </w:rPr>
            </w:pPr>
          </w:p>
          <w:p w14:paraId="503EC177" w14:textId="51611033" w:rsidR="00DA057C" w:rsidRPr="00140E2D" w:rsidRDefault="00DA057C" w:rsidP="00140E2D">
            <w:pPr>
              <w:jc w:val="center"/>
              <w:rPr>
                <w:color w:val="000000" w:themeColor="text1"/>
              </w:rPr>
            </w:pPr>
            <w:r w:rsidRPr="00140E2D">
              <w:rPr>
                <w:rFonts w:ascii="Arial" w:hAnsi="Arial" w:cs="Arial"/>
                <w:color w:val="000000" w:themeColor="text1"/>
                <w:sz w:val="20"/>
                <w:szCs w:val="20"/>
              </w:rPr>
              <w:t xml:space="preserve">Toledo, </w:t>
            </w:r>
            <w:r w:rsidR="00140E2D">
              <w:rPr>
                <w:rFonts w:ascii="Arial" w:hAnsi="Arial" w:cs="Arial"/>
                <w:color w:val="000000" w:themeColor="text1"/>
                <w:sz w:val="20"/>
                <w:szCs w:val="20"/>
              </w:rPr>
              <w:t>OH</w:t>
            </w:r>
          </w:p>
          <w:p w14:paraId="1B38F0E9" w14:textId="77777777" w:rsidR="00DA057C" w:rsidRPr="00140E2D" w:rsidRDefault="00DA057C" w:rsidP="00140E2D">
            <w:pPr>
              <w:jc w:val="center"/>
              <w:rPr>
                <w:rFonts w:ascii="Arial" w:hAnsi="Arial" w:cs="Arial"/>
                <w:color w:val="000000" w:themeColor="text1"/>
                <w:sz w:val="20"/>
                <w:szCs w:val="20"/>
              </w:rPr>
            </w:pPr>
          </w:p>
        </w:tc>
        <w:tc>
          <w:tcPr>
            <w:tcW w:w="2974" w:type="dxa"/>
          </w:tcPr>
          <w:p w14:paraId="52AB4C8F" w14:textId="77777777" w:rsidR="00DA057C" w:rsidRPr="00140E2D" w:rsidRDefault="00DA057C" w:rsidP="00140E2D">
            <w:pPr>
              <w:jc w:val="center"/>
              <w:rPr>
                <w:rFonts w:ascii="Arial" w:hAnsi="Arial" w:cs="Arial"/>
                <w:color w:val="000000" w:themeColor="text1"/>
                <w:sz w:val="20"/>
                <w:szCs w:val="20"/>
                <w:u w:val="single"/>
              </w:rPr>
            </w:pPr>
          </w:p>
          <w:p w14:paraId="262471B0" w14:textId="77777777" w:rsidR="00DA057C" w:rsidRPr="00140E2D" w:rsidRDefault="00DA057C" w:rsidP="00140E2D">
            <w:pPr>
              <w:jc w:val="center"/>
              <w:rPr>
                <w:color w:val="000000" w:themeColor="text1"/>
              </w:rPr>
            </w:pPr>
            <w:hyperlink r:id="rId27" w:tgtFrame="_blank" w:history="1">
              <w:r w:rsidRPr="00140E2D">
                <w:rPr>
                  <w:rStyle w:val="Hyperlink"/>
                  <w:rFonts w:ascii="Arial" w:hAnsi="Arial" w:cs="Arial"/>
                  <w:color w:val="000000" w:themeColor="text1"/>
                  <w:sz w:val="20"/>
                  <w:szCs w:val="20"/>
                </w:rPr>
                <w:t>https://nirsa.net/nirsa/cal/2020-region-iii-student-lead-on/</w:t>
              </w:r>
            </w:hyperlink>
          </w:p>
          <w:p w14:paraId="727EDE01" w14:textId="31D4FAEE" w:rsidR="00DA057C" w:rsidRPr="00140E2D" w:rsidRDefault="00DA057C" w:rsidP="00140E2D">
            <w:pPr>
              <w:jc w:val="center"/>
              <w:rPr>
                <w:rFonts w:ascii="Arial" w:hAnsi="Arial" w:cs="Arial"/>
                <w:color w:val="000000" w:themeColor="text1"/>
                <w:sz w:val="20"/>
                <w:szCs w:val="20"/>
              </w:rPr>
            </w:pPr>
          </w:p>
        </w:tc>
      </w:tr>
      <w:tr w:rsidR="00DA057C" w14:paraId="28FBAFFC" w14:textId="77777777" w:rsidTr="00DA057C">
        <w:trPr>
          <w:trHeight w:val="1062"/>
        </w:trPr>
        <w:tc>
          <w:tcPr>
            <w:tcW w:w="2781" w:type="dxa"/>
          </w:tcPr>
          <w:p w14:paraId="1CE58C25" w14:textId="77777777" w:rsidR="00DA057C" w:rsidRDefault="00DA057C" w:rsidP="00DA057C">
            <w:r>
              <w:rPr>
                <w:rFonts w:ascii="Arial" w:hAnsi="Arial" w:cs="Arial"/>
                <w:b/>
                <w:bCs/>
                <w:sz w:val="20"/>
                <w:szCs w:val="20"/>
              </w:rPr>
              <w:t xml:space="preserve">NODA </w:t>
            </w:r>
            <w:r>
              <w:rPr>
                <w:rFonts w:ascii="Arial" w:hAnsi="Arial" w:cs="Arial"/>
                <w:sz w:val="20"/>
                <w:szCs w:val="20"/>
              </w:rPr>
              <w:t>(National Orientation Directors Association) Annual Conference</w:t>
            </w:r>
          </w:p>
          <w:p w14:paraId="0B61E620" w14:textId="77777777" w:rsidR="00DA057C" w:rsidRDefault="00DA057C" w:rsidP="00DA057C">
            <w:pPr>
              <w:rPr>
                <w:rFonts w:ascii="Arial" w:hAnsi="Arial" w:cs="Arial"/>
                <w:b/>
                <w:bCs/>
                <w:sz w:val="20"/>
                <w:szCs w:val="20"/>
              </w:rPr>
            </w:pPr>
          </w:p>
        </w:tc>
        <w:tc>
          <w:tcPr>
            <w:tcW w:w="2240" w:type="dxa"/>
          </w:tcPr>
          <w:p w14:paraId="2F23EB7E" w14:textId="77777777" w:rsidR="00140E2D" w:rsidRDefault="00140E2D" w:rsidP="00DA057C">
            <w:pPr>
              <w:rPr>
                <w:rFonts w:ascii="Arial" w:hAnsi="Arial" w:cs="Arial"/>
                <w:sz w:val="20"/>
                <w:szCs w:val="20"/>
              </w:rPr>
            </w:pPr>
          </w:p>
          <w:p w14:paraId="7D9FF1C7" w14:textId="3580F42B" w:rsidR="00DA057C" w:rsidRDefault="00DA057C" w:rsidP="00DA057C">
            <w:r>
              <w:rPr>
                <w:rFonts w:ascii="Arial" w:hAnsi="Arial" w:cs="Arial"/>
                <w:sz w:val="20"/>
                <w:szCs w:val="20"/>
              </w:rPr>
              <w:t>Oc</w:t>
            </w:r>
            <w:r w:rsidR="00140E2D">
              <w:rPr>
                <w:rFonts w:ascii="Arial" w:hAnsi="Arial" w:cs="Arial"/>
                <w:sz w:val="20"/>
                <w:szCs w:val="20"/>
              </w:rPr>
              <w:t>t.</w:t>
            </w:r>
            <w:r>
              <w:rPr>
                <w:rFonts w:ascii="Arial" w:hAnsi="Arial" w:cs="Arial"/>
                <w:sz w:val="20"/>
                <w:szCs w:val="20"/>
              </w:rPr>
              <w:t xml:space="preserve"> 20 - 23, 2019</w:t>
            </w:r>
          </w:p>
          <w:p w14:paraId="45C619FD" w14:textId="77777777" w:rsidR="00DA057C" w:rsidRDefault="00DA057C" w:rsidP="00DA057C">
            <w:pPr>
              <w:rPr>
                <w:rFonts w:ascii="Arial" w:hAnsi="Arial" w:cs="Arial"/>
                <w:sz w:val="20"/>
                <w:szCs w:val="20"/>
              </w:rPr>
            </w:pPr>
          </w:p>
        </w:tc>
        <w:tc>
          <w:tcPr>
            <w:tcW w:w="1903" w:type="dxa"/>
          </w:tcPr>
          <w:p w14:paraId="034BC252" w14:textId="77777777" w:rsidR="00140E2D" w:rsidRDefault="00140E2D" w:rsidP="00DA057C">
            <w:pPr>
              <w:rPr>
                <w:rFonts w:ascii="Arial" w:hAnsi="Arial" w:cs="Arial"/>
                <w:sz w:val="20"/>
                <w:szCs w:val="20"/>
              </w:rPr>
            </w:pPr>
          </w:p>
          <w:p w14:paraId="5335EFB5" w14:textId="16364A27" w:rsidR="00DA057C" w:rsidRDefault="00DA057C" w:rsidP="00140E2D">
            <w:pPr>
              <w:jc w:val="center"/>
            </w:pPr>
            <w:r>
              <w:rPr>
                <w:rFonts w:ascii="Arial" w:hAnsi="Arial" w:cs="Arial"/>
                <w:sz w:val="20"/>
                <w:szCs w:val="20"/>
              </w:rPr>
              <w:t xml:space="preserve">Houston, </w:t>
            </w:r>
            <w:r w:rsidR="00140E2D">
              <w:rPr>
                <w:rFonts w:ascii="Arial" w:hAnsi="Arial" w:cs="Arial"/>
                <w:sz w:val="20"/>
                <w:szCs w:val="20"/>
              </w:rPr>
              <w:t>TX</w:t>
            </w:r>
          </w:p>
          <w:p w14:paraId="5BDFD9DF" w14:textId="77777777" w:rsidR="00DA057C" w:rsidRDefault="00DA057C" w:rsidP="00DA057C">
            <w:pPr>
              <w:rPr>
                <w:rFonts w:ascii="Arial" w:hAnsi="Arial" w:cs="Arial"/>
                <w:sz w:val="20"/>
                <w:szCs w:val="20"/>
              </w:rPr>
            </w:pPr>
          </w:p>
        </w:tc>
        <w:tc>
          <w:tcPr>
            <w:tcW w:w="2974" w:type="dxa"/>
          </w:tcPr>
          <w:p w14:paraId="6C5329C9" w14:textId="77777777" w:rsidR="00140E2D" w:rsidRDefault="00140E2D" w:rsidP="00DA057C">
            <w:pPr>
              <w:rPr>
                <w:rFonts w:ascii="Arial" w:hAnsi="Arial" w:cs="Arial"/>
                <w:color w:val="1155CC"/>
                <w:sz w:val="20"/>
                <w:szCs w:val="20"/>
                <w:u w:val="single"/>
              </w:rPr>
            </w:pPr>
          </w:p>
          <w:p w14:paraId="0C5573B5" w14:textId="72C7E604" w:rsidR="00DA057C" w:rsidRPr="00140E2D" w:rsidRDefault="00140E2D" w:rsidP="00140E2D">
            <w:pPr>
              <w:jc w:val="center"/>
              <w:rPr>
                <w:color w:val="000000" w:themeColor="text1"/>
              </w:rPr>
            </w:pPr>
            <w:hyperlink r:id="rId28" w:history="1">
              <w:r w:rsidRPr="00140E2D">
                <w:rPr>
                  <w:rStyle w:val="Hyperlink"/>
                  <w:rFonts w:ascii="Arial" w:hAnsi="Arial" w:cs="Arial"/>
                  <w:color w:val="000000" w:themeColor="text1"/>
                  <w:sz w:val="20"/>
                  <w:szCs w:val="20"/>
                </w:rPr>
                <w:t>https://www.nodaweb.org/page/NODAC_2019</w:t>
              </w:r>
            </w:hyperlink>
          </w:p>
          <w:p w14:paraId="35B62D7C" w14:textId="77777777" w:rsidR="00DA057C" w:rsidRDefault="00DA057C" w:rsidP="00DA057C">
            <w:pPr>
              <w:rPr>
                <w:rFonts w:ascii="Arial" w:hAnsi="Arial" w:cs="Arial"/>
                <w:color w:val="1155CC"/>
                <w:sz w:val="20"/>
                <w:szCs w:val="20"/>
                <w:u w:val="single"/>
              </w:rPr>
            </w:pPr>
          </w:p>
        </w:tc>
      </w:tr>
      <w:tr w:rsidR="00DA057C" w14:paraId="1F8CA26D" w14:textId="77777777" w:rsidTr="00DA057C">
        <w:trPr>
          <w:trHeight w:val="1062"/>
        </w:trPr>
        <w:tc>
          <w:tcPr>
            <w:tcW w:w="2781" w:type="dxa"/>
          </w:tcPr>
          <w:p w14:paraId="2AC7BDBA" w14:textId="77777777" w:rsidR="00DA057C" w:rsidRDefault="00DA057C" w:rsidP="00DA057C">
            <w:r>
              <w:rPr>
                <w:rFonts w:ascii="Arial" w:hAnsi="Arial" w:cs="Arial"/>
                <w:b/>
                <w:bCs/>
                <w:sz w:val="20"/>
                <w:szCs w:val="20"/>
              </w:rPr>
              <w:t xml:space="preserve">NODA </w:t>
            </w:r>
            <w:r>
              <w:rPr>
                <w:rFonts w:ascii="Arial" w:hAnsi="Arial" w:cs="Arial"/>
                <w:sz w:val="20"/>
                <w:szCs w:val="20"/>
              </w:rPr>
              <w:t>(National Orientation Directors Association) Region VII Conference</w:t>
            </w:r>
          </w:p>
          <w:p w14:paraId="226892EB" w14:textId="77777777" w:rsidR="00DA057C" w:rsidRDefault="00DA057C" w:rsidP="00DA057C">
            <w:pPr>
              <w:rPr>
                <w:rFonts w:ascii="Arial" w:hAnsi="Arial" w:cs="Arial"/>
                <w:b/>
                <w:bCs/>
                <w:sz w:val="20"/>
                <w:szCs w:val="20"/>
              </w:rPr>
            </w:pPr>
          </w:p>
        </w:tc>
        <w:tc>
          <w:tcPr>
            <w:tcW w:w="2240" w:type="dxa"/>
          </w:tcPr>
          <w:p w14:paraId="75797C65" w14:textId="77777777" w:rsidR="00140E2D" w:rsidRDefault="00140E2D" w:rsidP="00DA057C">
            <w:pPr>
              <w:rPr>
                <w:rFonts w:ascii="Arial" w:hAnsi="Arial" w:cs="Arial"/>
                <w:sz w:val="20"/>
                <w:szCs w:val="20"/>
              </w:rPr>
            </w:pPr>
          </w:p>
          <w:p w14:paraId="367310B6" w14:textId="58635324" w:rsidR="00DA057C" w:rsidRDefault="00DA057C" w:rsidP="00DA057C">
            <w:r>
              <w:rPr>
                <w:rFonts w:ascii="Arial" w:hAnsi="Arial" w:cs="Arial"/>
                <w:sz w:val="20"/>
                <w:szCs w:val="20"/>
              </w:rPr>
              <w:t>March 13 - 15, 2020</w:t>
            </w:r>
          </w:p>
          <w:p w14:paraId="20D8FDD7" w14:textId="77777777" w:rsidR="00DA057C" w:rsidRDefault="00DA057C" w:rsidP="00DA057C">
            <w:pPr>
              <w:rPr>
                <w:rFonts w:ascii="Arial" w:hAnsi="Arial" w:cs="Arial"/>
                <w:sz w:val="20"/>
                <w:szCs w:val="20"/>
              </w:rPr>
            </w:pPr>
          </w:p>
        </w:tc>
        <w:tc>
          <w:tcPr>
            <w:tcW w:w="1903" w:type="dxa"/>
          </w:tcPr>
          <w:p w14:paraId="78FE8C8F" w14:textId="77777777" w:rsidR="00140E2D" w:rsidRDefault="00140E2D" w:rsidP="00140E2D">
            <w:pPr>
              <w:jc w:val="center"/>
              <w:rPr>
                <w:rFonts w:ascii="Arial" w:hAnsi="Arial" w:cs="Arial"/>
                <w:sz w:val="20"/>
                <w:szCs w:val="20"/>
              </w:rPr>
            </w:pPr>
          </w:p>
          <w:p w14:paraId="04772B94" w14:textId="4826C945" w:rsidR="00DA057C" w:rsidRDefault="00DA057C" w:rsidP="00140E2D">
            <w:pPr>
              <w:jc w:val="center"/>
            </w:pPr>
            <w:r>
              <w:rPr>
                <w:rFonts w:ascii="Arial" w:hAnsi="Arial" w:cs="Arial"/>
                <w:sz w:val="20"/>
                <w:szCs w:val="20"/>
              </w:rPr>
              <w:t xml:space="preserve">West Lafayette, </w:t>
            </w:r>
            <w:r w:rsidR="00140E2D">
              <w:rPr>
                <w:rFonts w:ascii="Arial" w:hAnsi="Arial" w:cs="Arial"/>
                <w:sz w:val="20"/>
                <w:szCs w:val="20"/>
              </w:rPr>
              <w:t>IN</w:t>
            </w:r>
          </w:p>
          <w:p w14:paraId="3F8EF67D" w14:textId="77777777" w:rsidR="00DA057C" w:rsidRDefault="00DA057C" w:rsidP="00DA057C">
            <w:pPr>
              <w:rPr>
                <w:rFonts w:ascii="Arial" w:hAnsi="Arial" w:cs="Arial"/>
                <w:sz w:val="20"/>
                <w:szCs w:val="20"/>
              </w:rPr>
            </w:pPr>
          </w:p>
        </w:tc>
        <w:tc>
          <w:tcPr>
            <w:tcW w:w="2974" w:type="dxa"/>
          </w:tcPr>
          <w:p w14:paraId="241BF0E0" w14:textId="77777777" w:rsidR="00140E2D" w:rsidRDefault="00140E2D" w:rsidP="00140E2D">
            <w:pPr>
              <w:jc w:val="center"/>
              <w:rPr>
                <w:rFonts w:ascii="Arial" w:hAnsi="Arial" w:cs="Arial"/>
                <w:color w:val="000000" w:themeColor="text1"/>
                <w:sz w:val="20"/>
                <w:szCs w:val="20"/>
                <w:u w:val="single"/>
              </w:rPr>
            </w:pPr>
          </w:p>
          <w:p w14:paraId="263EDE56" w14:textId="78B8D08B" w:rsidR="00DA057C" w:rsidRPr="00140E2D" w:rsidRDefault="00140E2D" w:rsidP="00140E2D">
            <w:pPr>
              <w:jc w:val="center"/>
              <w:rPr>
                <w:color w:val="000000" w:themeColor="text1"/>
              </w:rPr>
            </w:pPr>
            <w:hyperlink r:id="rId29" w:history="1">
              <w:r w:rsidRPr="00140E2D">
                <w:rPr>
                  <w:rStyle w:val="Hyperlink"/>
                  <w:rFonts w:ascii="Arial" w:hAnsi="Arial" w:cs="Arial"/>
                  <w:color w:val="000000" w:themeColor="text1"/>
                  <w:sz w:val="20"/>
                  <w:szCs w:val="20"/>
                </w:rPr>
                <w:t>https://www.nodaweb.org/page/region_7</w:t>
              </w:r>
            </w:hyperlink>
          </w:p>
          <w:p w14:paraId="6A92DF47" w14:textId="77777777" w:rsidR="00DA057C" w:rsidRPr="00140E2D" w:rsidRDefault="00DA057C" w:rsidP="00140E2D">
            <w:pPr>
              <w:jc w:val="center"/>
              <w:rPr>
                <w:rFonts w:ascii="Arial" w:hAnsi="Arial" w:cs="Arial"/>
                <w:color w:val="000000" w:themeColor="text1"/>
                <w:sz w:val="20"/>
                <w:szCs w:val="20"/>
                <w:u w:val="single"/>
              </w:rPr>
            </w:pPr>
          </w:p>
        </w:tc>
      </w:tr>
      <w:tr w:rsidR="00DA057C" w14:paraId="77BC7B9E" w14:textId="77777777" w:rsidTr="00DA057C">
        <w:trPr>
          <w:trHeight w:val="1062"/>
        </w:trPr>
        <w:tc>
          <w:tcPr>
            <w:tcW w:w="2781" w:type="dxa"/>
          </w:tcPr>
          <w:p w14:paraId="44B2938D" w14:textId="77777777" w:rsidR="00DA057C" w:rsidRDefault="00DA057C" w:rsidP="00DA057C">
            <w:r>
              <w:rPr>
                <w:rFonts w:ascii="Arial" w:hAnsi="Arial" w:cs="Arial"/>
                <w:b/>
                <w:bCs/>
                <w:sz w:val="20"/>
                <w:szCs w:val="20"/>
              </w:rPr>
              <w:t>OPE</w:t>
            </w:r>
            <w:r>
              <w:rPr>
                <w:rFonts w:ascii="Arial" w:hAnsi="Arial" w:cs="Arial"/>
                <w:sz w:val="20"/>
                <w:szCs w:val="20"/>
              </w:rPr>
              <w:t xml:space="preserve"> (Oshkosh Placement Exchange) Conference</w:t>
            </w:r>
          </w:p>
          <w:p w14:paraId="35995C1A" w14:textId="77777777" w:rsidR="00DA057C" w:rsidRDefault="00DA057C" w:rsidP="00DA057C">
            <w:pPr>
              <w:rPr>
                <w:rFonts w:ascii="Arial" w:hAnsi="Arial" w:cs="Arial"/>
                <w:b/>
                <w:bCs/>
                <w:sz w:val="20"/>
                <w:szCs w:val="20"/>
              </w:rPr>
            </w:pPr>
          </w:p>
        </w:tc>
        <w:tc>
          <w:tcPr>
            <w:tcW w:w="2240" w:type="dxa"/>
          </w:tcPr>
          <w:p w14:paraId="0E6B50DC" w14:textId="77777777" w:rsidR="00140E2D" w:rsidRDefault="00140E2D" w:rsidP="00DA057C">
            <w:pPr>
              <w:rPr>
                <w:rFonts w:ascii="Arial" w:hAnsi="Arial" w:cs="Arial"/>
                <w:sz w:val="20"/>
                <w:szCs w:val="20"/>
              </w:rPr>
            </w:pPr>
          </w:p>
          <w:p w14:paraId="0BACAD5B" w14:textId="5174F1C1" w:rsidR="00DA057C" w:rsidRDefault="00DA057C" w:rsidP="00DA057C">
            <w:r>
              <w:rPr>
                <w:rFonts w:ascii="Arial" w:hAnsi="Arial" w:cs="Arial"/>
                <w:sz w:val="20"/>
                <w:szCs w:val="20"/>
              </w:rPr>
              <w:t>February 28 - March 2, 2020</w:t>
            </w:r>
          </w:p>
          <w:p w14:paraId="576F2B22" w14:textId="77777777" w:rsidR="00DA057C" w:rsidRDefault="00DA057C" w:rsidP="00DA057C">
            <w:pPr>
              <w:rPr>
                <w:rFonts w:ascii="Arial" w:hAnsi="Arial" w:cs="Arial"/>
                <w:sz w:val="20"/>
                <w:szCs w:val="20"/>
              </w:rPr>
            </w:pPr>
          </w:p>
        </w:tc>
        <w:tc>
          <w:tcPr>
            <w:tcW w:w="1903" w:type="dxa"/>
          </w:tcPr>
          <w:p w14:paraId="0024A6A2" w14:textId="77777777" w:rsidR="00140E2D" w:rsidRDefault="00140E2D" w:rsidP="00140E2D">
            <w:pPr>
              <w:jc w:val="center"/>
              <w:rPr>
                <w:rFonts w:ascii="Arial" w:hAnsi="Arial" w:cs="Arial"/>
                <w:sz w:val="20"/>
                <w:szCs w:val="20"/>
              </w:rPr>
            </w:pPr>
          </w:p>
          <w:p w14:paraId="3A03EF24" w14:textId="189E46BC" w:rsidR="00DA057C" w:rsidRDefault="00DA057C" w:rsidP="00140E2D">
            <w:pPr>
              <w:jc w:val="center"/>
            </w:pPr>
            <w:r>
              <w:rPr>
                <w:rFonts w:ascii="Arial" w:hAnsi="Arial" w:cs="Arial"/>
                <w:sz w:val="20"/>
                <w:szCs w:val="20"/>
              </w:rPr>
              <w:t>Oshkosh, W</w:t>
            </w:r>
            <w:r w:rsidR="00140E2D">
              <w:rPr>
                <w:rFonts w:ascii="Arial" w:hAnsi="Arial" w:cs="Arial"/>
                <w:sz w:val="20"/>
                <w:szCs w:val="20"/>
              </w:rPr>
              <w:t>I</w:t>
            </w:r>
          </w:p>
          <w:p w14:paraId="5ED6A173" w14:textId="77777777" w:rsidR="00DA057C" w:rsidRDefault="00DA057C" w:rsidP="00140E2D">
            <w:pPr>
              <w:jc w:val="center"/>
              <w:rPr>
                <w:rFonts w:ascii="Arial" w:hAnsi="Arial" w:cs="Arial"/>
                <w:sz w:val="20"/>
                <w:szCs w:val="20"/>
              </w:rPr>
            </w:pPr>
          </w:p>
        </w:tc>
        <w:tc>
          <w:tcPr>
            <w:tcW w:w="2974" w:type="dxa"/>
          </w:tcPr>
          <w:p w14:paraId="7CAF3D83" w14:textId="77777777" w:rsidR="00140E2D" w:rsidRDefault="00140E2D" w:rsidP="00DA057C">
            <w:pPr>
              <w:rPr>
                <w:rFonts w:ascii="Arial" w:hAnsi="Arial" w:cs="Arial"/>
                <w:color w:val="1155CC"/>
                <w:sz w:val="20"/>
                <w:szCs w:val="20"/>
                <w:u w:val="single"/>
              </w:rPr>
            </w:pPr>
          </w:p>
          <w:p w14:paraId="2F34F02D" w14:textId="19AA5CD7" w:rsidR="00DA057C" w:rsidRPr="00140E2D" w:rsidRDefault="00140E2D" w:rsidP="00140E2D">
            <w:pPr>
              <w:jc w:val="center"/>
              <w:rPr>
                <w:color w:val="000000" w:themeColor="text1"/>
              </w:rPr>
            </w:pPr>
            <w:hyperlink r:id="rId30" w:history="1">
              <w:r w:rsidRPr="00140E2D">
                <w:rPr>
                  <w:rStyle w:val="Hyperlink"/>
                  <w:rFonts w:ascii="Arial" w:hAnsi="Arial" w:cs="Arial"/>
                  <w:color w:val="000000" w:themeColor="text1"/>
                  <w:sz w:val="20"/>
                  <w:szCs w:val="20"/>
                </w:rPr>
                <w:t>https://www.theope.org/</w:t>
              </w:r>
            </w:hyperlink>
          </w:p>
          <w:p w14:paraId="6AFC9A68" w14:textId="77777777" w:rsidR="00DA057C" w:rsidRDefault="00DA057C" w:rsidP="00DA057C">
            <w:pPr>
              <w:rPr>
                <w:rFonts w:ascii="Arial" w:hAnsi="Arial" w:cs="Arial"/>
                <w:color w:val="1155CC"/>
                <w:sz w:val="20"/>
                <w:szCs w:val="20"/>
                <w:u w:val="single"/>
              </w:rPr>
            </w:pPr>
          </w:p>
        </w:tc>
      </w:tr>
      <w:tr w:rsidR="00DA057C" w14:paraId="19425803" w14:textId="77777777" w:rsidTr="00DA057C">
        <w:trPr>
          <w:trHeight w:val="1062"/>
        </w:trPr>
        <w:tc>
          <w:tcPr>
            <w:tcW w:w="2781" w:type="dxa"/>
          </w:tcPr>
          <w:p w14:paraId="57349982" w14:textId="77777777" w:rsidR="00DA057C" w:rsidRDefault="00DA057C" w:rsidP="00DA057C">
            <w:r>
              <w:rPr>
                <w:rFonts w:ascii="Arial" w:hAnsi="Arial" w:cs="Arial"/>
                <w:b/>
                <w:bCs/>
                <w:sz w:val="20"/>
                <w:szCs w:val="20"/>
              </w:rPr>
              <w:lastRenderedPageBreak/>
              <w:t>TPE</w:t>
            </w:r>
            <w:r>
              <w:rPr>
                <w:rFonts w:ascii="Arial" w:hAnsi="Arial" w:cs="Arial"/>
                <w:sz w:val="20"/>
                <w:szCs w:val="20"/>
              </w:rPr>
              <w:t xml:space="preserve"> (The Placement Exchange) 2020 Onsite</w:t>
            </w:r>
          </w:p>
          <w:p w14:paraId="64F8ADDF" w14:textId="77777777" w:rsidR="00DA057C" w:rsidRDefault="00DA057C" w:rsidP="00DA057C">
            <w:pPr>
              <w:rPr>
                <w:rFonts w:ascii="Arial" w:hAnsi="Arial" w:cs="Arial"/>
                <w:b/>
                <w:bCs/>
                <w:sz w:val="20"/>
                <w:szCs w:val="20"/>
              </w:rPr>
            </w:pPr>
          </w:p>
        </w:tc>
        <w:tc>
          <w:tcPr>
            <w:tcW w:w="2240" w:type="dxa"/>
          </w:tcPr>
          <w:p w14:paraId="386065A5" w14:textId="77777777" w:rsidR="00140E2D" w:rsidRDefault="00140E2D" w:rsidP="00DA057C">
            <w:pPr>
              <w:rPr>
                <w:rFonts w:ascii="Arial" w:hAnsi="Arial" w:cs="Arial"/>
                <w:sz w:val="20"/>
                <w:szCs w:val="20"/>
              </w:rPr>
            </w:pPr>
          </w:p>
          <w:p w14:paraId="026856EB" w14:textId="37B86751" w:rsidR="00DA057C" w:rsidRDefault="00DA057C" w:rsidP="00DA057C">
            <w:r>
              <w:rPr>
                <w:rFonts w:ascii="Arial" w:hAnsi="Arial" w:cs="Arial"/>
                <w:sz w:val="20"/>
                <w:szCs w:val="20"/>
              </w:rPr>
              <w:t>March 25 - 28, 2020</w:t>
            </w:r>
          </w:p>
          <w:p w14:paraId="3333323B" w14:textId="77777777" w:rsidR="00DA057C" w:rsidRDefault="00DA057C" w:rsidP="00DA057C">
            <w:pPr>
              <w:rPr>
                <w:rFonts w:ascii="Arial" w:hAnsi="Arial" w:cs="Arial"/>
                <w:sz w:val="20"/>
                <w:szCs w:val="20"/>
              </w:rPr>
            </w:pPr>
          </w:p>
        </w:tc>
        <w:tc>
          <w:tcPr>
            <w:tcW w:w="1903" w:type="dxa"/>
          </w:tcPr>
          <w:p w14:paraId="519C2417" w14:textId="77777777" w:rsidR="00140E2D" w:rsidRPr="00140E2D" w:rsidRDefault="00140E2D" w:rsidP="00140E2D">
            <w:pPr>
              <w:jc w:val="center"/>
              <w:rPr>
                <w:rFonts w:ascii="Arial" w:hAnsi="Arial" w:cs="Arial"/>
                <w:color w:val="000000" w:themeColor="text1"/>
                <w:sz w:val="20"/>
                <w:szCs w:val="20"/>
              </w:rPr>
            </w:pPr>
          </w:p>
          <w:p w14:paraId="4868E935" w14:textId="7CE112AC" w:rsidR="00DA057C" w:rsidRPr="00140E2D" w:rsidRDefault="00DA057C" w:rsidP="00140E2D">
            <w:pPr>
              <w:jc w:val="center"/>
              <w:rPr>
                <w:color w:val="000000" w:themeColor="text1"/>
              </w:rPr>
            </w:pPr>
            <w:r w:rsidRPr="00140E2D">
              <w:rPr>
                <w:rFonts w:ascii="Arial" w:hAnsi="Arial" w:cs="Arial"/>
                <w:color w:val="000000" w:themeColor="text1"/>
                <w:sz w:val="20"/>
                <w:szCs w:val="20"/>
              </w:rPr>
              <w:t xml:space="preserve">Austin, </w:t>
            </w:r>
            <w:r w:rsidR="00140E2D" w:rsidRPr="00140E2D">
              <w:rPr>
                <w:rFonts w:ascii="Arial" w:hAnsi="Arial" w:cs="Arial"/>
                <w:color w:val="000000" w:themeColor="text1"/>
                <w:sz w:val="20"/>
                <w:szCs w:val="20"/>
              </w:rPr>
              <w:t>TX</w:t>
            </w:r>
          </w:p>
          <w:p w14:paraId="4E1AE2B1" w14:textId="77777777" w:rsidR="00DA057C" w:rsidRPr="00140E2D" w:rsidRDefault="00DA057C" w:rsidP="00140E2D">
            <w:pPr>
              <w:jc w:val="center"/>
              <w:rPr>
                <w:rFonts w:ascii="Arial" w:hAnsi="Arial" w:cs="Arial"/>
                <w:color w:val="000000" w:themeColor="text1"/>
                <w:sz w:val="20"/>
                <w:szCs w:val="20"/>
              </w:rPr>
            </w:pPr>
          </w:p>
        </w:tc>
        <w:tc>
          <w:tcPr>
            <w:tcW w:w="2974" w:type="dxa"/>
          </w:tcPr>
          <w:p w14:paraId="5DF8A93D" w14:textId="77777777" w:rsidR="00140E2D" w:rsidRPr="00140E2D" w:rsidRDefault="00140E2D" w:rsidP="00140E2D">
            <w:pPr>
              <w:jc w:val="center"/>
              <w:rPr>
                <w:rFonts w:ascii="Arial" w:hAnsi="Arial" w:cs="Arial"/>
                <w:color w:val="000000" w:themeColor="text1"/>
                <w:sz w:val="20"/>
                <w:szCs w:val="20"/>
                <w:u w:val="single"/>
              </w:rPr>
            </w:pPr>
          </w:p>
          <w:p w14:paraId="32F31F66" w14:textId="247CEED3" w:rsidR="00DA057C" w:rsidRPr="00140E2D" w:rsidRDefault="00140E2D" w:rsidP="00140E2D">
            <w:pPr>
              <w:jc w:val="center"/>
              <w:rPr>
                <w:color w:val="000000" w:themeColor="text1"/>
              </w:rPr>
            </w:pPr>
            <w:hyperlink r:id="rId31" w:history="1">
              <w:r w:rsidRPr="00140E2D">
                <w:rPr>
                  <w:rStyle w:val="Hyperlink"/>
                  <w:rFonts w:ascii="Arial" w:hAnsi="Arial" w:cs="Arial"/>
                  <w:color w:val="000000" w:themeColor="text1"/>
                  <w:sz w:val="20"/>
                  <w:szCs w:val="20"/>
                </w:rPr>
                <w:t>https://www.theplacementexchange.org/conference/spring</w:t>
              </w:r>
            </w:hyperlink>
          </w:p>
          <w:p w14:paraId="7877714C" w14:textId="77777777" w:rsidR="00DA057C" w:rsidRPr="00140E2D" w:rsidRDefault="00DA057C" w:rsidP="00140E2D">
            <w:pPr>
              <w:jc w:val="center"/>
              <w:rPr>
                <w:rFonts w:ascii="Arial" w:hAnsi="Arial" w:cs="Arial"/>
                <w:color w:val="000000" w:themeColor="text1"/>
                <w:sz w:val="20"/>
                <w:szCs w:val="20"/>
                <w:u w:val="single"/>
              </w:rPr>
            </w:pPr>
          </w:p>
        </w:tc>
      </w:tr>
    </w:tbl>
    <w:p w14:paraId="35EEB250" w14:textId="77777777" w:rsidR="0020409A" w:rsidRPr="0020409A" w:rsidRDefault="0020409A" w:rsidP="0020409A">
      <w:pPr>
        <w:rPr>
          <w:sz w:val="20"/>
        </w:rPr>
      </w:pPr>
    </w:p>
    <w:p w14:paraId="354103DF" w14:textId="5933276E" w:rsidR="0020409A" w:rsidRPr="0020409A" w:rsidRDefault="0020409A" w:rsidP="0020409A">
      <w:pPr>
        <w:tabs>
          <w:tab w:val="left" w:pos="1234"/>
        </w:tabs>
        <w:rPr>
          <w:sz w:val="20"/>
        </w:rPr>
        <w:sectPr w:rsidR="0020409A" w:rsidRPr="0020409A">
          <w:pgSz w:w="12240" w:h="15840"/>
          <w:pgMar w:top="1000" w:right="1060" w:bottom="280" w:left="1060" w:header="717" w:footer="0" w:gutter="0"/>
          <w:cols w:space="720"/>
        </w:sectPr>
      </w:pPr>
    </w:p>
    <w:p w14:paraId="72DCA4E4" w14:textId="77777777" w:rsidR="00140E2D" w:rsidRDefault="00140E2D"/>
    <w:sectPr w:rsidR="00140E2D">
      <w:headerReference w:type="default" r:id="rId32"/>
      <w:pgSz w:w="12240" w:h="15840"/>
      <w:pgMar w:top="1620" w:right="1060" w:bottom="280" w:left="106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AEEAB" w14:textId="77777777" w:rsidR="00F869D6" w:rsidRDefault="00F869D6">
      <w:r>
        <w:separator/>
      </w:r>
    </w:p>
  </w:endnote>
  <w:endnote w:type="continuationSeparator" w:id="0">
    <w:p w14:paraId="5A15B4BC" w14:textId="77777777" w:rsidR="00F869D6" w:rsidRDefault="00F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C774" w14:textId="77777777" w:rsidR="00F869D6" w:rsidRDefault="00F869D6">
      <w:r>
        <w:separator/>
      </w:r>
    </w:p>
  </w:footnote>
  <w:footnote w:type="continuationSeparator" w:id="0">
    <w:p w14:paraId="145F667E" w14:textId="77777777" w:rsidR="00F869D6" w:rsidRDefault="00F8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7346" w14:textId="77777777" w:rsidR="00DA057C" w:rsidRDefault="00DA057C">
    <w:pPr>
      <w:pStyle w:val="BodyText"/>
      <w:spacing w:line="14" w:lineRule="auto"/>
    </w:pPr>
    <w:r>
      <w:rPr>
        <w:noProof/>
      </w:rPr>
      <mc:AlternateContent>
        <mc:Choice Requires="wps">
          <w:drawing>
            <wp:anchor distT="0" distB="0" distL="114300" distR="114300" simplePos="0" relativeHeight="250720256" behindDoc="1" locked="0" layoutInCell="1" allowOverlap="1" wp14:anchorId="0F4485CD" wp14:editId="5E0F7BFC">
              <wp:simplePos x="0" y="0"/>
              <wp:positionH relativeFrom="page">
                <wp:posOffset>787400</wp:posOffset>
              </wp:positionH>
              <wp:positionV relativeFrom="page">
                <wp:posOffset>442595</wp:posOffset>
              </wp:positionV>
              <wp:extent cx="6197600" cy="2095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7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F7DDF" w14:textId="77777777" w:rsidR="00DA057C" w:rsidRDefault="00DA057C">
                          <w:pPr>
                            <w:tabs>
                              <w:tab w:val="left" w:pos="4072"/>
                            </w:tabs>
                            <w:spacing w:before="20"/>
                            <w:ind w:left="20"/>
                            <w:rPr>
                              <w:b/>
                            </w:rPr>
                          </w:pPr>
                          <w:r>
                            <w:rPr>
                              <w:b/>
                              <w:u w:val="thick"/>
                            </w:rPr>
                            <w:t xml:space="preserve"> </w:t>
                          </w:r>
                          <w:r>
                            <w:rPr>
                              <w:b/>
                              <w:u w:val="thick"/>
                            </w:rPr>
                            <w:tab/>
                            <w:t>Professional Development &amp; Important</w:t>
                          </w:r>
                          <w:r>
                            <w:rPr>
                              <w:b/>
                              <w:spacing w:val="-13"/>
                              <w:u w:val="thick"/>
                            </w:rPr>
                            <w:t xml:space="preserve"> </w:t>
                          </w:r>
                          <w:r>
                            <w:rPr>
                              <w:b/>
                              <w:u w:val="thick"/>
                            </w:rPr>
                            <w:t>Dates</w:t>
                          </w:r>
                          <w:r>
                            <w:rPr>
                              <w:b/>
                              <w:spacing w:val="-30"/>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485CD" id="_x0000_t202" coordsize="21600,21600" o:spt="202" path="m,l,21600r21600,l21600,xe">
              <v:stroke joinstyle="miter"/>
              <v:path gradientshapeok="t" o:connecttype="rect"/>
            </v:shapetype>
            <v:shape id="Text Box 8" o:spid="_x0000_s1026" type="#_x0000_t202" style="position:absolute;margin-left:62pt;margin-top:34.85pt;width:488pt;height:16.5pt;z-index:-2525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" filled="f" stroked="f">
              <v:path arrowok="t"/>
              <v:textbox inset="0,0,0,0">
                <w:txbxContent>
                  <w:p w14:paraId="59BF7DDF" w14:textId="77777777" w:rsidR="00DA057C" w:rsidRDefault="00DA057C">
                    <w:pPr>
                      <w:tabs>
                        <w:tab w:val="left" w:pos="4072"/>
                      </w:tabs>
                      <w:spacing w:before="20"/>
                      <w:ind w:left="20"/>
                      <w:rPr>
                        <w:b/>
                      </w:rPr>
                    </w:pPr>
                    <w:r>
                      <w:rPr>
                        <w:b/>
                        <w:u w:val="thick"/>
                      </w:rPr>
                      <w:t xml:space="preserve"> </w:t>
                    </w:r>
                    <w:r>
                      <w:rPr>
                        <w:b/>
                        <w:u w:val="thick"/>
                      </w:rPr>
                      <w:tab/>
                      <w:t>Professional Development &amp; Important</w:t>
                    </w:r>
                    <w:r>
                      <w:rPr>
                        <w:b/>
                        <w:spacing w:val="-13"/>
                        <w:u w:val="thick"/>
                      </w:rPr>
                      <w:t xml:space="preserve"> </w:t>
                    </w:r>
                    <w:r>
                      <w:rPr>
                        <w:b/>
                        <w:u w:val="thick"/>
                      </w:rPr>
                      <w:t>Dates</w:t>
                    </w:r>
                    <w:r>
                      <w:rPr>
                        <w:b/>
                        <w:spacing w:val="-30"/>
                        <w:u w:val="thick"/>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3A32" w14:textId="77777777" w:rsidR="00DA057C" w:rsidRDefault="00DA057C">
    <w:pPr>
      <w:pStyle w:val="BodyText"/>
      <w:spacing w:line="14" w:lineRule="auto"/>
    </w:pPr>
    <w:r>
      <w:rPr>
        <w:noProof/>
      </w:rPr>
      <mc:AlternateContent>
        <mc:Choice Requires="wps">
          <w:drawing>
            <wp:anchor distT="0" distB="0" distL="114300" distR="114300" simplePos="0" relativeHeight="250721280" behindDoc="1" locked="0" layoutInCell="1" allowOverlap="1" wp14:anchorId="3F424208" wp14:editId="106EEC2C">
              <wp:simplePos x="0" y="0"/>
              <wp:positionH relativeFrom="page">
                <wp:posOffset>787400</wp:posOffset>
              </wp:positionH>
              <wp:positionV relativeFrom="page">
                <wp:posOffset>442595</wp:posOffset>
              </wp:positionV>
              <wp:extent cx="6197600" cy="2095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7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4447" w14:textId="77777777" w:rsidR="00DA057C" w:rsidRDefault="00DA057C">
                          <w:pPr>
                            <w:tabs>
                              <w:tab w:val="left" w:pos="4072"/>
                            </w:tabs>
                            <w:spacing w:before="20"/>
                            <w:ind w:left="20"/>
                            <w:rPr>
                              <w:b/>
                            </w:rPr>
                          </w:pPr>
                          <w:r>
                            <w:rPr>
                              <w:b/>
                              <w:u w:val="thick"/>
                            </w:rPr>
                            <w:t xml:space="preserve"> </w:t>
                          </w:r>
                          <w:r>
                            <w:rPr>
                              <w:b/>
                              <w:u w:val="thick"/>
                            </w:rPr>
                            <w:tab/>
                            <w:t>Professional Development &amp; Important</w:t>
                          </w:r>
                          <w:r>
                            <w:rPr>
                              <w:b/>
                              <w:spacing w:val="-13"/>
                              <w:u w:val="thick"/>
                            </w:rPr>
                            <w:t xml:space="preserve"> </w:t>
                          </w:r>
                          <w:r>
                            <w:rPr>
                              <w:b/>
                              <w:u w:val="thick"/>
                            </w:rPr>
                            <w:t>Dates</w:t>
                          </w:r>
                          <w:r>
                            <w:rPr>
                              <w:b/>
                              <w:spacing w:val="-30"/>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24208" id="_x0000_t202" coordsize="21600,21600" o:spt="202" path="m,l,21600r21600,l21600,xe">
              <v:stroke joinstyle="miter"/>
              <v:path gradientshapeok="t" o:connecttype="rect"/>
            </v:shapetype>
            <v:shape id="Text Box 7" o:spid="_x0000_s1027" type="#_x0000_t202" style="position:absolute;margin-left:62pt;margin-top:34.85pt;width:488pt;height:16.5pt;z-index:-2525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" filled="f" stroked="f">
              <v:path arrowok="t"/>
              <v:textbox inset="0,0,0,0">
                <w:txbxContent>
                  <w:p w14:paraId="743D4447" w14:textId="77777777" w:rsidR="00DA057C" w:rsidRDefault="00DA057C">
                    <w:pPr>
                      <w:tabs>
                        <w:tab w:val="left" w:pos="4072"/>
                      </w:tabs>
                      <w:spacing w:before="20"/>
                      <w:ind w:left="20"/>
                      <w:rPr>
                        <w:b/>
                      </w:rPr>
                    </w:pPr>
                    <w:r>
                      <w:rPr>
                        <w:b/>
                        <w:u w:val="thick"/>
                      </w:rPr>
                      <w:t xml:space="preserve"> </w:t>
                    </w:r>
                    <w:r>
                      <w:rPr>
                        <w:b/>
                        <w:u w:val="thick"/>
                      </w:rPr>
                      <w:tab/>
                      <w:t>Professional Development &amp; Important</w:t>
                    </w:r>
                    <w:r>
                      <w:rPr>
                        <w:b/>
                        <w:spacing w:val="-13"/>
                        <w:u w:val="thick"/>
                      </w:rPr>
                      <w:t xml:space="preserve"> </w:t>
                    </w:r>
                    <w:r>
                      <w:rPr>
                        <w:b/>
                        <w:u w:val="thick"/>
                      </w:rPr>
                      <w:t>Dates</w:t>
                    </w:r>
                    <w:r>
                      <w:rPr>
                        <w:b/>
                        <w:spacing w:val="-30"/>
                        <w:u w:val="thick"/>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722304" behindDoc="1" locked="0" layoutInCell="1" allowOverlap="1" wp14:anchorId="3F5AE2FF" wp14:editId="41421533">
              <wp:simplePos x="0" y="0"/>
              <wp:positionH relativeFrom="page">
                <wp:posOffset>2017395</wp:posOffset>
              </wp:positionH>
              <wp:positionV relativeFrom="page">
                <wp:posOffset>872490</wp:posOffset>
              </wp:positionV>
              <wp:extent cx="3731895" cy="1784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18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8C83" w14:textId="77777777" w:rsidR="00DA057C" w:rsidRDefault="00DA057C">
                          <w:pPr>
                            <w:spacing w:before="19"/>
                            <w:ind w:left="20"/>
                            <w:rPr>
                              <w:b/>
                              <w:sz w:val="20"/>
                            </w:rPr>
                          </w:pPr>
                          <w:r>
                            <w:rPr>
                              <w:b/>
                              <w:sz w:val="20"/>
                            </w:rPr>
                            <w:t>PROFESSIONAL ASSOCIATIONS AND CONFERENCE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E2FF" id="Text Box 6" o:spid="_x0000_s1028" type="#_x0000_t202" style="position:absolute;margin-left:158.85pt;margin-top:68.7pt;width:293.85pt;height:14.05pt;z-index:-2525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" filled="f" stroked="f">
              <v:path arrowok="t"/>
              <v:textbox inset="0,0,0,0">
                <w:txbxContent>
                  <w:p w14:paraId="2CB78C83" w14:textId="77777777" w:rsidR="00DA057C" w:rsidRDefault="00DA057C">
                    <w:pPr>
                      <w:spacing w:before="19"/>
                      <w:ind w:left="20"/>
                      <w:rPr>
                        <w:b/>
                        <w:sz w:val="20"/>
                      </w:rPr>
                    </w:pPr>
                    <w:r>
                      <w:rPr>
                        <w:b/>
                        <w:sz w:val="20"/>
                      </w:rPr>
                      <w:t>PROFESSIONAL ASSOCIATIONS AND CONFERENCE DATES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87"/>
    <w:rsid w:val="00140E2D"/>
    <w:rsid w:val="0020409A"/>
    <w:rsid w:val="00514E87"/>
    <w:rsid w:val="00DA057C"/>
    <w:rsid w:val="00F8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BB68"/>
  <w15:docId w15:val="{A4F1F13A-7EC6-7B42-92D3-3DEFDEA0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7C"/>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143"/>
      <w:ind w:left="-31"/>
      <w:outlineLvl w:val="0"/>
    </w:pPr>
    <w:rPr>
      <w:rFonts w:ascii="Tahoma" w:eastAsia="Tahoma" w:hAnsi="Tahoma" w:cs="Tahoma"/>
      <w:b/>
      <w:bCs/>
      <w:sz w:val="28"/>
      <w:szCs w:val="28"/>
      <w:lang w:bidi="en-US"/>
    </w:rPr>
  </w:style>
  <w:style w:type="paragraph" w:styleId="Heading2">
    <w:name w:val="heading 2"/>
    <w:basedOn w:val="Normal"/>
    <w:uiPriority w:val="9"/>
    <w:unhideWhenUsed/>
    <w:qFormat/>
    <w:pPr>
      <w:ind w:left="380"/>
      <w:outlineLvl w:val="1"/>
    </w:pPr>
    <w:rPr>
      <w:rFonts w:ascii="Tahoma" w:eastAsia="Tahoma" w:hAnsi="Tahoma" w:cs="Tahoma"/>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20"/>
      <w:szCs w:val="20"/>
      <w:lang w:bidi="en-US"/>
    </w:rPr>
  </w:style>
  <w:style w:type="paragraph" w:styleId="ListParagraph">
    <w:name w:val="List Paragraph"/>
    <w:basedOn w:val="Normal"/>
    <w:uiPriority w:val="1"/>
    <w:qFormat/>
    <w:rPr>
      <w:lang w:bidi="en-US"/>
    </w:rPr>
  </w:style>
  <w:style w:type="paragraph" w:customStyle="1" w:styleId="TableParagraph">
    <w:name w:val="Table Paragraph"/>
    <w:basedOn w:val="Normal"/>
    <w:uiPriority w:val="1"/>
    <w:qFormat/>
    <w:rPr>
      <w:rFonts w:ascii="Tahoma" w:eastAsia="Tahoma" w:hAnsi="Tahoma" w:cs="Tahoma"/>
      <w:lang w:bidi="en-US"/>
    </w:rPr>
  </w:style>
  <w:style w:type="paragraph" w:styleId="Header">
    <w:name w:val="header"/>
    <w:basedOn w:val="Normal"/>
    <w:link w:val="HeaderChar"/>
    <w:uiPriority w:val="99"/>
    <w:unhideWhenUsed/>
    <w:rsid w:val="0020409A"/>
    <w:pPr>
      <w:tabs>
        <w:tab w:val="center" w:pos="4680"/>
        <w:tab w:val="right" w:pos="9360"/>
      </w:tabs>
    </w:pPr>
  </w:style>
  <w:style w:type="character" w:customStyle="1" w:styleId="HeaderChar">
    <w:name w:val="Header Char"/>
    <w:basedOn w:val="DefaultParagraphFont"/>
    <w:link w:val="Header"/>
    <w:uiPriority w:val="99"/>
    <w:rsid w:val="0020409A"/>
    <w:rPr>
      <w:rFonts w:ascii="Tahoma" w:eastAsia="Tahoma" w:hAnsi="Tahoma" w:cs="Tahoma"/>
      <w:lang w:bidi="en-US"/>
    </w:rPr>
  </w:style>
  <w:style w:type="paragraph" w:styleId="Footer">
    <w:name w:val="footer"/>
    <w:basedOn w:val="Normal"/>
    <w:link w:val="FooterChar"/>
    <w:uiPriority w:val="99"/>
    <w:unhideWhenUsed/>
    <w:rsid w:val="0020409A"/>
    <w:pPr>
      <w:tabs>
        <w:tab w:val="center" w:pos="4680"/>
        <w:tab w:val="right" w:pos="9360"/>
      </w:tabs>
    </w:pPr>
  </w:style>
  <w:style w:type="character" w:customStyle="1" w:styleId="FooterChar">
    <w:name w:val="Footer Char"/>
    <w:basedOn w:val="DefaultParagraphFont"/>
    <w:link w:val="Footer"/>
    <w:uiPriority w:val="99"/>
    <w:rsid w:val="0020409A"/>
    <w:rPr>
      <w:rFonts w:ascii="Tahoma" w:eastAsia="Tahoma" w:hAnsi="Tahoma" w:cs="Tahoma"/>
      <w:lang w:bidi="en-US"/>
    </w:rPr>
  </w:style>
  <w:style w:type="character" w:styleId="Hyperlink">
    <w:name w:val="Hyperlink"/>
    <w:basedOn w:val="DefaultParagraphFont"/>
    <w:uiPriority w:val="99"/>
    <w:unhideWhenUsed/>
    <w:rsid w:val="00DA057C"/>
    <w:rPr>
      <w:color w:val="0000FF"/>
      <w:u w:val="single"/>
    </w:rPr>
  </w:style>
  <w:style w:type="character" w:styleId="UnresolvedMention">
    <w:name w:val="Unresolved Mention"/>
    <w:basedOn w:val="DefaultParagraphFont"/>
    <w:uiPriority w:val="99"/>
    <w:semiHidden/>
    <w:unhideWhenUsed/>
    <w:rsid w:val="00DA057C"/>
    <w:rPr>
      <w:color w:val="605E5C"/>
      <w:shd w:val="clear" w:color="auto" w:fill="E1DFDD"/>
    </w:rPr>
  </w:style>
  <w:style w:type="character" w:styleId="FollowedHyperlink">
    <w:name w:val="FollowedHyperlink"/>
    <w:basedOn w:val="DefaultParagraphFont"/>
    <w:uiPriority w:val="99"/>
    <w:semiHidden/>
    <w:unhideWhenUsed/>
    <w:rsid w:val="00DA0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411">
      <w:bodyDiv w:val="1"/>
      <w:marLeft w:val="0"/>
      <w:marRight w:val="0"/>
      <w:marTop w:val="0"/>
      <w:marBottom w:val="0"/>
      <w:divBdr>
        <w:top w:val="none" w:sz="0" w:space="0" w:color="auto"/>
        <w:left w:val="none" w:sz="0" w:space="0" w:color="auto"/>
        <w:bottom w:val="none" w:sz="0" w:space="0" w:color="auto"/>
        <w:right w:val="none" w:sz="0" w:space="0" w:color="auto"/>
      </w:divBdr>
    </w:div>
    <w:div w:id="72316356">
      <w:bodyDiv w:val="1"/>
      <w:marLeft w:val="0"/>
      <w:marRight w:val="0"/>
      <w:marTop w:val="0"/>
      <w:marBottom w:val="0"/>
      <w:divBdr>
        <w:top w:val="none" w:sz="0" w:space="0" w:color="auto"/>
        <w:left w:val="none" w:sz="0" w:space="0" w:color="auto"/>
        <w:bottom w:val="none" w:sz="0" w:space="0" w:color="auto"/>
        <w:right w:val="none" w:sz="0" w:space="0" w:color="auto"/>
      </w:divBdr>
    </w:div>
    <w:div w:id="100036756">
      <w:bodyDiv w:val="1"/>
      <w:marLeft w:val="0"/>
      <w:marRight w:val="0"/>
      <w:marTop w:val="0"/>
      <w:marBottom w:val="0"/>
      <w:divBdr>
        <w:top w:val="none" w:sz="0" w:space="0" w:color="auto"/>
        <w:left w:val="none" w:sz="0" w:space="0" w:color="auto"/>
        <w:bottom w:val="none" w:sz="0" w:space="0" w:color="auto"/>
        <w:right w:val="none" w:sz="0" w:space="0" w:color="auto"/>
      </w:divBdr>
    </w:div>
    <w:div w:id="209461389">
      <w:bodyDiv w:val="1"/>
      <w:marLeft w:val="0"/>
      <w:marRight w:val="0"/>
      <w:marTop w:val="0"/>
      <w:marBottom w:val="0"/>
      <w:divBdr>
        <w:top w:val="none" w:sz="0" w:space="0" w:color="auto"/>
        <w:left w:val="none" w:sz="0" w:space="0" w:color="auto"/>
        <w:bottom w:val="none" w:sz="0" w:space="0" w:color="auto"/>
        <w:right w:val="none" w:sz="0" w:space="0" w:color="auto"/>
      </w:divBdr>
    </w:div>
    <w:div w:id="233011227">
      <w:bodyDiv w:val="1"/>
      <w:marLeft w:val="0"/>
      <w:marRight w:val="0"/>
      <w:marTop w:val="0"/>
      <w:marBottom w:val="0"/>
      <w:divBdr>
        <w:top w:val="none" w:sz="0" w:space="0" w:color="auto"/>
        <w:left w:val="none" w:sz="0" w:space="0" w:color="auto"/>
        <w:bottom w:val="none" w:sz="0" w:space="0" w:color="auto"/>
        <w:right w:val="none" w:sz="0" w:space="0" w:color="auto"/>
      </w:divBdr>
    </w:div>
    <w:div w:id="237787501">
      <w:bodyDiv w:val="1"/>
      <w:marLeft w:val="0"/>
      <w:marRight w:val="0"/>
      <w:marTop w:val="0"/>
      <w:marBottom w:val="0"/>
      <w:divBdr>
        <w:top w:val="none" w:sz="0" w:space="0" w:color="auto"/>
        <w:left w:val="none" w:sz="0" w:space="0" w:color="auto"/>
        <w:bottom w:val="none" w:sz="0" w:space="0" w:color="auto"/>
        <w:right w:val="none" w:sz="0" w:space="0" w:color="auto"/>
      </w:divBdr>
    </w:div>
    <w:div w:id="295258690">
      <w:bodyDiv w:val="1"/>
      <w:marLeft w:val="0"/>
      <w:marRight w:val="0"/>
      <w:marTop w:val="0"/>
      <w:marBottom w:val="0"/>
      <w:divBdr>
        <w:top w:val="none" w:sz="0" w:space="0" w:color="auto"/>
        <w:left w:val="none" w:sz="0" w:space="0" w:color="auto"/>
        <w:bottom w:val="none" w:sz="0" w:space="0" w:color="auto"/>
        <w:right w:val="none" w:sz="0" w:space="0" w:color="auto"/>
      </w:divBdr>
    </w:div>
    <w:div w:id="302776604">
      <w:bodyDiv w:val="1"/>
      <w:marLeft w:val="0"/>
      <w:marRight w:val="0"/>
      <w:marTop w:val="0"/>
      <w:marBottom w:val="0"/>
      <w:divBdr>
        <w:top w:val="none" w:sz="0" w:space="0" w:color="auto"/>
        <w:left w:val="none" w:sz="0" w:space="0" w:color="auto"/>
        <w:bottom w:val="none" w:sz="0" w:space="0" w:color="auto"/>
        <w:right w:val="none" w:sz="0" w:space="0" w:color="auto"/>
      </w:divBdr>
    </w:div>
    <w:div w:id="318771746">
      <w:bodyDiv w:val="1"/>
      <w:marLeft w:val="0"/>
      <w:marRight w:val="0"/>
      <w:marTop w:val="0"/>
      <w:marBottom w:val="0"/>
      <w:divBdr>
        <w:top w:val="none" w:sz="0" w:space="0" w:color="auto"/>
        <w:left w:val="none" w:sz="0" w:space="0" w:color="auto"/>
        <w:bottom w:val="none" w:sz="0" w:space="0" w:color="auto"/>
        <w:right w:val="none" w:sz="0" w:space="0" w:color="auto"/>
      </w:divBdr>
    </w:div>
    <w:div w:id="375546405">
      <w:bodyDiv w:val="1"/>
      <w:marLeft w:val="0"/>
      <w:marRight w:val="0"/>
      <w:marTop w:val="0"/>
      <w:marBottom w:val="0"/>
      <w:divBdr>
        <w:top w:val="none" w:sz="0" w:space="0" w:color="auto"/>
        <w:left w:val="none" w:sz="0" w:space="0" w:color="auto"/>
        <w:bottom w:val="none" w:sz="0" w:space="0" w:color="auto"/>
        <w:right w:val="none" w:sz="0" w:space="0" w:color="auto"/>
      </w:divBdr>
    </w:div>
    <w:div w:id="397480088">
      <w:bodyDiv w:val="1"/>
      <w:marLeft w:val="0"/>
      <w:marRight w:val="0"/>
      <w:marTop w:val="0"/>
      <w:marBottom w:val="0"/>
      <w:divBdr>
        <w:top w:val="none" w:sz="0" w:space="0" w:color="auto"/>
        <w:left w:val="none" w:sz="0" w:space="0" w:color="auto"/>
        <w:bottom w:val="none" w:sz="0" w:space="0" w:color="auto"/>
        <w:right w:val="none" w:sz="0" w:space="0" w:color="auto"/>
      </w:divBdr>
    </w:div>
    <w:div w:id="400831154">
      <w:bodyDiv w:val="1"/>
      <w:marLeft w:val="0"/>
      <w:marRight w:val="0"/>
      <w:marTop w:val="0"/>
      <w:marBottom w:val="0"/>
      <w:divBdr>
        <w:top w:val="none" w:sz="0" w:space="0" w:color="auto"/>
        <w:left w:val="none" w:sz="0" w:space="0" w:color="auto"/>
        <w:bottom w:val="none" w:sz="0" w:space="0" w:color="auto"/>
        <w:right w:val="none" w:sz="0" w:space="0" w:color="auto"/>
      </w:divBdr>
    </w:div>
    <w:div w:id="403142309">
      <w:bodyDiv w:val="1"/>
      <w:marLeft w:val="0"/>
      <w:marRight w:val="0"/>
      <w:marTop w:val="0"/>
      <w:marBottom w:val="0"/>
      <w:divBdr>
        <w:top w:val="none" w:sz="0" w:space="0" w:color="auto"/>
        <w:left w:val="none" w:sz="0" w:space="0" w:color="auto"/>
        <w:bottom w:val="none" w:sz="0" w:space="0" w:color="auto"/>
        <w:right w:val="none" w:sz="0" w:space="0" w:color="auto"/>
      </w:divBdr>
    </w:div>
    <w:div w:id="405538986">
      <w:bodyDiv w:val="1"/>
      <w:marLeft w:val="0"/>
      <w:marRight w:val="0"/>
      <w:marTop w:val="0"/>
      <w:marBottom w:val="0"/>
      <w:divBdr>
        <w:top w:val="none" w:sz="0" w:space="0" w:color="auto"/>
        <w:left w:val="none" w:sz="0" w:space="0" w:color="auto"/>
        <w:bottom w:val="none" w:sz="0" w:space="0" w:color="auto"/>
        <w:right w:val="none" w:sz="0" w:space="0" w:color="auto"/>
      </w:divBdr>
    </w:div>
    <w:div w:id="443119473">
      <w:bodyDiv w:val="1"/>
      <w:marLeft w:val="0"/>
      <w:marRight w:val="0"/>
      <w:marTop w:val="0"/>
      <w:marBottom w:val="0"/>
      <w:divBdr>
        <w:top w:val="none" w:sz="0" w:space="0" w:color="auto"/>
        <w:left w:val="none" w:sz="0" w:space="0" w:color="auto"/>
        <w:bottom w:val="none" w:sz="0" w:space="0" w:color="auto"/>
        <w:right w:val="none" w:sz="0" w:space="0" w:color="auto"/>
      </w:divBdr>
    </w:div>
    <w:div w:id="452479704">
      <w:bodyDiv w:val="1"/>
      <w:marLeft w:val="0"/>
      <w:marRight w:val="0"/>
      <w:marTop w:val="0"/>
      <w:marBottom w:val="0"/>
      <w:divBdr>
        <w:top w:val="none" w:sz="0" w:space="0" w:color="auto"/>
        <w:left w:val="none" w:sz="0" w:space="0" w:color="auto"/>
        <w:bottom w:val="none" w:sz="0" w:space="0" w:color="auto"/>
        <w:right w:val="none" w:sz="0" w:space="0" w:color="auto"/>
      </w:divBdr>
    </w:div>
    <w:div w:id="454106183">
      <w:bodyDiv w:val="1"/>
      <w:marLeft w:val="0"/>
      <w:marRight w:val="0"/>
      <w:marTop w:val="0"/>
      <w:marBottom w:val="0"/>
      <w:divBdr>
        <w:top w:val="none" w:sz="0" w:space="0" w:color="auto"/>
        <w:left w:val="none" w:sz="0" w:space="0" w:color="auto"/>
        <w:bottom w:val="none" w:sz="0" w:space="0" w:color="auto"/>
        <w:right w:val="none" w:sz="0" w:space="0" w:color="auto"/>
      </w:divBdr>
    </w:div>
    <w:div w:id="500975735">
      <w:bodyDiv w:val="1"/>
      <w:marLeft w:val="0"/>
      <w:marRight w:val="0"/>
      <w:marTop w:val="0"/>
      <w:marBottom w:val="0"/>
      <w:divBdr>
        <w:top w:val="none" w:sz="0" w:space="0" w:color="auto"/>
        <w:left w:val="none" w:sz="0" w:space="0" w:color="auto"/>
        <w:bottom w:val="none" w:sz="0" w:space="0" w:color="auto"/>
        <w:right w:val="none" w:sz="0" w:space="0" w:color="auto"/>
      </w:divBdr>
    </w:div>
    <w:div w:id="511652327">
      <w:bodyDiv w:val="1"/>
      <w:marLeft w:val="0"/>
      <w:marRight w:val="0"/>
      <w:marTop w:val="0"/>
      <w:marBottom w:val="0"/>
      <w:divBdr>
        <w:top w:val="none" w:sz="0" w:space="0" w:color="auto"/>
        <w:left w:val="none" w:sz="0" w:space="0" w:color="auto"/>
        <w:bottom w:val="none" w:sz="0" w:space="0" w:color="auto"/>
        <w:right w:val="none" w:sz="0" w:space="0" w:color="auto"/>
      </w:divBdr>
    </w:div>
    <w:div w:id="524441282">
      <w:bodyDiv w:val="1"/>
      <w:marLeft w:val="0"/>
      <w:marRight w:val="0"/>
      <w:marTop w:val="0"/>
      <w:marBottom w:val="0"/>
      <w:divBdr>
        <w:top w:val="none" w:sz="0" w:space="0" w:color="auto"/>
        <w:left w:val="none" w:sz="0" w:space="0" w:color="auto"/>
        <w:bottom w:val="none" w:sz="0" w:space="0" w:color="auto"/>
        <w:right w:val="none" w:sz="0" w:space="0" w:color="auto"/>
      </w:divBdr>
    </w:div>
    <w:div w:id="531187528">
      <w:bodyDiv w:val="1"/>
      <w:marLeft w:val="0"/>
      <w:marRight w:val="0"/>
      <w:marTop w:val="0"/>
      <w:marBottom w:val="0"/>
      <w:divBdr>
        <w:top w:val="none" w:sz="0" w:space="0" w:color="auto"/>
        <w:left w:val="none" w:sz="0" w:space="0" w:color="auto"/>
        <w:bottom w:val="none" w:sz="0" w:space="0" w:color="auto"/>
        <w:right w:val="none" w:sz="0" w:space="0" w:color="auto"/>
      </w:divBdr>
    </w:div>
    <w:div w:id="570312195">
      <w:bodyDiv w:val="1"/>
      <w:marLeft w:val="0"/>
      <w:marRight w:val="0"/>
      <w:marTop w:val="0"/>
      <w:marBottom w:val="0"/>
      <w:divBdr>
        <w:top w:val="none" w:sz="0" w:space="0" w:color="auto"/>
        <w:left w:val="none" w:sz="0" w:space="0" w:color="auto"/>
        <w:bottom w:val="none" w:sz="0" w:space="0" w:color="auto"/>
        <w:right w:val="none" w:sz="0" w:space="0" w:color="auto"/>
      </w:divBdr>
    </w:div>
    <w:div w:id="571429847">
      <w:bodyDiv w:val="1"/>
      <w:marLeft w:val="0"/>
      <w:marRight w:val="0"/>
      <w:marTop w:val="0"/>
      <w:marBottom w:val="0"/>
      <w:divBdr>
        <w:top w:val="none" w:sz="0" w:space="0" w:color="auto"/>
        <w:left w:val="none" w:sz="0" w:space="0" w:color="auto"/>
        <w:bottom w:val="none" w:sz="0" w:space="0" w:color="auto"/>
        <w:right w:val="none" w:sz="0" w:space="0" w:color="auto"/>
      </w:divBdr>
    </w:div>
    <w:div w:id="599726392">
      <w:bodyDiv w:val="1"/>
      <w:marLeft w:val="0"/>
      <w:marRight w:val="0"/>
      <w:marTop w:val="0"/>
      <w:marBottom w:val="0"/>
      <w:divBdr>
        <w:top w:val="none" w:sz="0" w:space="0" w:color="auto"/>
        <w:left w:val="none" w:sz="0" w:space="0" w:color="auto"/>
        <w:bottom w:val="none" w:sz="0" w:space="0" w:color="auto"/>
        <w:right w:val="none" w:sz="0" w:space="0" w:color="auto"/>
      </w:divBdr>
    </w:div>
    <w:div w:id="600114282">
      <w:bodyDiv w:val="1"/>
      <w:marLeft w:val="0"/>
      <w:marRight w:val="0"/>
      <w:marTop w:val="0"/>
      <w:marBottom w:val="0"/>
      <w:divBdr>
        <w:top w:val="none" w:sz="0" w:space="0" w:color="auto"/>
        <w:left w:val="none" w:sz="0" w:space="0" w:color="auto"/>
        <w:bottom w:val="none" w:sz="0" w:space="0" w:color="auto"/>
        <w:right w:val="none" w:sz="0" w:space="0" w:color="auto"/>
      </w:divBdr>
    </w:div>
    <w:div w:id="625161795">
      <w:bodyDiv w:val="1"/>
      <w:marLeft w:val="0"/>
      <w:marRight w:val="0"/>
      <w:marTop w:val="0"/>
      <w:marBottom w:val="0"/>
      <w:divBdr>
        <w:top w:val="none" w:sz="0" w:space="0" w:color="auto"/>
        <w:left w:val="none" w:sz="0" w:space="0" w:color="auto"/>
        <w:bottom w:val="none" w:sz="0" w:space="0" w:color="auto"/>
        <w:right w:val="none" w:sz="0" w:space="0" w:color="auto"/>
      </w:divBdr>
    </w:div>
    <w:div w:id="627125350">
      <w:bodyDiv w:val="1"/>
      <w:marLeft w:val="0"/>
      <w:marRight w:val="0"/>
      <w:marTop w:val="0"/>
      <w:marBottom w:val="0"/>
      <w:divBdr>
        <w:top w:val="none" w:sz="0" w:space="0" w:color="auto"/>
        <w:left w:val="none" w:sz="0" w:space="0" w:color="auto"/>
        <w:bottom w:val="none" w:sz="0" w:space="0" w:color="auto"/>
        <w:right w:val="none" w:sz="0" w:space="0" w:color="auto"/>
      </w:divBdr>
    </w:div>
    <w:div w:id="627667331">
      <w:bodyDiv w:val="1"/>
      <w:marLeft w:val="0"/>
      <w:marRight w:val="0"/>
      <w:marTop w:val="0"/>
      <w:marBottom w:val="0"/>
      <w:divBdr>
        <w:top w:val="none" w:sz="0" w:space="0" w:color="auto"/>
        <w:left w:val="none" w:sz="0" w:space="0" w:color="auto"/>
        <w:bottom w:val="none" w:sz="0" w:space="0" w:color="auto"/>
        <w:right w:val="none" w:sz="0" w:space="0" w:color="auto"/>
      </w:divBdr>
    </w:div>
    <w:div w:id="642588562">
      <w:bodyDiv w:val="1"/>
      <w:marLeft w:val="0"/>
      <w:marRight w:val="0"/>
      <w:marTop w:val="0"/>
      <w:marBottom w:val="0"/>
      <w:divBdr>
        <w:top w:val="none" w:sz="0" w:space="0" w:color="auto"/>
        <w:left w:val="none" w:sz="0" w:space="0" w:color="auto"/>
        <w:bottom w:val="none" w:sz="0" w:space="0" w:color="auto"/>
        <w:right w:val="none" w:sz="0" w:space="0" w:color="auto"/>
      </w:divBdr>
    </w:div>
    <w:div w:id="682631887">
      <w:bodyDiv w:val="1"/>
      <w:marLeft w:val="0"/>
      <w:marRight w:val="0"/>
      <w:marTop w:val="0"/>
      <w:marBottom w:val="0"/>
      <w:divBdr>
        <w:top w:val="none" w:sz="0" w:space="0" w:color="auto"/>
        <w:left w:val="none" w:sz="0" w:space="0" w:color="auto"/>
        <w:bottom w:val="none" w:sz="0" w:space="0" w:color="auto"/>
        <w:right w:val="none" w:sz="0" w:space="0" w:color="auto"/>
      </w:divBdr>
    </w:div>
    <w:div w:id="725222260">
      <w:bodyDiv w:val="1"/>
      <w:marLeft w:val="0"/>
      <w:marRight w:val="0"/>
      <w:marTop w:val="0"/>
      <w:marBottom w:val="0"/>
      <w:divBdr>
        <w:top w:val="none" w:sz="0" w:space="0" w:color="auto"/>
        <w:left w:val="none" w:sz="0" w:space="0" w:color="auto"/>
        <w:bottom w:val="none" w:sz="0" w:space="0" w:color="auto"/>
        <w:right w:val="none" w:sz="0" w:space="0" w:color="auto"/>
      </w:divBdr>
    </w:div>
    <w:div w:id="755172663">
      <w:bodyDiv w:val="1"/>
      <w:marLeft w:val="0"/>
      <w:marRight w:val="0"/>
      <w:marTop w:val="0"/>
      <w:marBottom w:val="0"/>
      <w:divBdr>
        <w:top w:val="none" w:sz="0" w:space="0" w:color="auto"/>
        <w:left w:val="none" w:sz="0" w:space="0" w:color="auto"/>
        <w:bottom w:val="none" w:sz="0" w:space="0" w:color="auto"/>
        <w:right w:val="none" w:sz="0" w:space="0" w:color="auto"/>
      </w:divBdr>
    </w:div>
    <w:div w:id="766119968">
      <w:bodyDiv w:val="1"/>
      <w:marLeft w:val="0"/>
      <w:marRight w:val="0"/>
      <w:marTop w:val="0"/>
      <w:marBottom w:val="0"/>
      <w:divBdr>
        <w:top w:val="none" w:sz="0" w:space="0" w:color="auto"/>
        <w:left w:val="none" w:sz="0" w:space="0" w:color="auto"/>
        <w:bottom w:val="none" w:sz="0" w:space="0" w:color="auto"/>
        <w:right w:val="none" w:sz="0" w:space="0" w:color="auto"/>
      </w:divBdr>
    </w:div>
    <w:div w:id="843477802">
      <w:bodyDiv w:val="1"/>
      <w:marLeft w:val="0"/>
      <w:marRight w:val="0"/>
      <w:marTop w:val="0"/>
      <w:marBottom w:val="0"/>
      <w:divBdr>
        <w:top w:val="none" w:sz="0" w:space="0" w:color="auto"/>
        <w:left w:val="none" w:sz="0" w:space="0" w:color="auto"/>
        <w:bottom w:val="none" w:sz="0" w:space="0" w:color="auto"/>
        <w:right w:val="none" w:sz="0" w:space="0" w:color="auto"/>
      </w:divBdr>
    </w:div>
    <w:div w:id="851530000">
      <w:bodyDiv w:val="1"/>
      <w:marLeft w:val="0"/>
      <w:marRight w:val="0"/>
      <w:marTop w:val="0"/>
      <w:marBottom w:val="0"/>
      <w:divBdr>
        <w:top w:val="none" w:sz="0" w:space="0" w:color="auto"/>
        <w:left w:val="none" w:sz="0" w:space="0" w:color="auto"/>
        <w:bottom w:val="none" w:sz="0" w:space="0" w:color="auto"/>
        <w:right w:val="none" w:sz="0" w:space="0" w:color="auto"/>
      </w:divBdr>
    </w:div>
    <w:div w:id="863708575">
      <w:bodyDiv w:val="1"/>
      <w:marLeft w:val="0"/>
      <w:marRight w:val="0"/>
      <w:marTop w:val="0"/>
      <w:marBottom w:val="0"/>
      <w:divBdr>
        <w:top w:val="none" w:sz="0" w:space="0" w:color="auto"/>
        <w:left w:val="none" w:sz="0" w:space="0" w:color="auto"/>
        <w:bottom w:val="none" w:sz="0" w:space="0" w:color="auto"/>
        <w:right w:val="none" w:sz="0" w:space="0" w:color="auto"/>
      </w:divBdr>
    </w:div>
    <w:div w:id="870805369">
      <w:bodyDiv w:val="1"/>
      <w:marLeft w:val="0"/>
      <w:marRight w:val="0"/>
      <w:marTop w:val="0"/>
      <w:marBottom w:val="0"/>
      <w:divBdr>
        <w:top w:val="none" w:sz="0" w:space="0" w:color="auto"/>
        <w:left w:val="none" w:sz="0" w:space="0" w:color="auto"/>
        <w:bottom w:val="none" w:sz="0" w:space="0" w:color="auto"/>
        <w:right w:val="none" w:sz="0" w:space="0" w:color="auto"/>
      </w:divBdr>
    </w:div>
    <w:div w:id="878668543">
      <w:bodyDiv w:val="1"/>
      <w:marLeft w:val="0"/>
      <w:marRight w:val="0"/>
      <w:marTop w:val="0"/>
      <w:marBottom w:val="0"/>
      <w:divBdr>
        <w:top w:val="none" w:sz="0" w:space="0" w:color="auto"/>
        <w:left w:val="none" w:sz="0" w:space="0" w:color="auto"/>
        <w:bottom w:val="none" w:sz="0" w:space="0" w:color="auto"/>
        <w:right w:val="none" w:sz="0" w:space="0" w:color="auto"/>
      </w:divBdr>
    </w:div>
    <w:div w:id="900021034">
      <w:bodyDiv w:val="1"/>
      <w:marLeft w:val="0"/>
      <w:marRight w:val="0"/>
      <w:marTop w:val="0"/>
      <w:marBottom w:val="0"/>
      <w:divBdr>
        <w:top w:val="none" w:sz="0" w:space="0" w:color="auto"/>
        <w:left w:val="none" w:sz="0" w:space="0" w:color="auto"/>
        <w:bottom w:val="none" w:sz="0" w:space="0" w:color="auto"/>
        <w:right w:val="none" w:sz="0" w:space="0" w:color="auto"/>
      </w:divBdr>
    </w:div>
    <w:div w:id="929696576">
      <w:bodyDiv w:val="1"/>
      <w:marLeft w:val="0"/>
      <w:marRight w:val="0"/>
      <w:marTop w:val="0"/>
      <w:marBottom w:val="0"/>
      <w:divBdr>
        <w:top w:val="none" w:sz="0" w:space="0" w:color="auto"/>
        <w:left w:val="none" w:sz="0" w:space="0" w:color="auto"/>
        <w:bottom w:val="none" w:sz="0" w:space="0" w:color="auto"/>
        <w:right w:val="none" w:sz="0" w:space="0" w:color="auto"/>
      </w:divBdr>
    </w:div>
    <w:div w:id="997149193">
      <w:bodyDiv w:val="1"/>
      <w:marLeft w:val="0"/>
      <w:marRight w:val="0"/>
      <w:marTop w:val="0"/>
      <w:marBottom w:val="0"/>
      <w:divBdr>
        <w:top w:val="none" w:sz="0" w:space="0" w:color="auto"/>
        <w:left w:val="none" w:sz="0" w:space="0" w:color="auto"/>
        <w:bottom w:val="none" w:sz="0" w:space="0" w:color="auto"/>
        <w:right w:val="none" w:sz="0" w:space="0" w:color="auto"/>
      </w:divBdr>
    </w:div>
    <w:div w:id="1035617097">
      <w:bodyDiv w:val="1"/>
      <w:marLeft w:val="0"/>
      <w:marRight w:val="0"/>
      <w:marTop w:val="0"/>
      <w:marBottom w:val="0"/>
      <w:divBdr>
        <w:top w:val="none" w:sz="0" w:space="0" w:color="auto"/>
        <w:left w:val="none" w:sz="0" w:space="0" w:color="auto"/>
        <w:bottom w:val="none" w:sz="0" w:space="0" w:color="auto"/>
        <w:right w:val="none" w:sz="0" w:space="0" w:color="auto"/>
      </w:divBdr>
    </w:div>
    <w:div w:id="1049572899">
      <w:bodyDiv w:val="1"/>
      <w:marLeft w:val="0"/>
      <w:marRight w:val="0"/>
      <w:marTop w:val="0"/>
      <w:marBottom w:val="0"/>
      <w:divBdr>
        <w:top w:val="none" w:sz="0" w:space="0" w:color="auto"/>
        <w:left w:val="none" w:sz="0" w:space="0" w:color="auto"/>
        <w:bottom w:val="none" w:sz="0" w:space="0" w:color="auto"/>
        <w:right w:val="none" w:sz="0" w:space="0" w:color="auto"/>
      </w:divBdr>
    </w:div>
    <w:div w:id="1053846807">
      <w:bodyDiv w:val="1"/>
      <w:marLeft w:val="0"/>
      <w:marRight w:val="0"/>
      <w:marTop w:val="0"/>
      <w:marBottom w:val="0"/>
      <w:divBdr>
        <w:top w:val="none" w:sz="0" w:space="0" w:color="auto"/>
        <w:left w:val="none" w:sz="0" w:space="0" w:color="auto"/>
        <w:bottom w:val="none" w:sz="0" w:space="0" w:color="auto"/>
        <w:right w:val="none" w:sz="0" w:space="0" w:color="auto"/>
      </w:divBdr>
    </w:div>
    <w:div w:id="1131677115">
      <w:bodyDiv w:val="1"/>
      <w:marLeft w:val="0"/>
      <w:marRight w:val="0"/>
      <w:marTop w:val="0"/>
      <w:marBottom w:val="0"/>
      <w:divBdr>
        <w:top w:val="none" w:sz="0" w:space="0" w:color="auto"/>
        <w:left w:val="none" w:sz="0" w:space="0" w:color="auto"/>
        <w:bottom w:val="none" w:sz="0" w:space="0" w:color="auto"/>
        <w:right w:val="none" w:sz="0" w:space="0" w:color="auto"/>
      </w:divBdr>
    </w:div>
    <w:div w:id="1149634055">
      <w:bodyDiv w:val="1"/>
      <w:marLeft w:val="0"/>
      <w:marRight w:val="0"/>
      <w:marTop w:val="0"/>
      <w:marBottom w:val="0"/>
      <w:divBdr>
        <w:top w:val="none" w:sz="0" w:space="0" w:color="auto"/>
        <w:left w:val="none" w:sz="0" w:space="0" w:color="auto"/>
        <w:bottom w:val="none" w:sz="0" w:space="0" w:color="auto"/>
        <w:right w:val="none" w:sz="0" w:space="0" w:color="auto"/>
      </w:divBdr>
    </w:div>
    <w:div w:id="1156189772">
      <w:bodyDiv w:val="1"/>
      <w:marLeft w:val="0"/>
      <w:marRight w:val="0"/>
      <w:marTop w:val="0"/>
      <w:marBottom w:val="0"/>
      <w:divBdr>
        <w:top w:val="none" w:sz="0" w:space="0" w:color="auto"/>
        <w:left w:val="none" w:sz="0" w:space="0" w:color="auto"/>
        <w:bottom w:val="none" w:sz="0" w:space="0" w:color="auto"/>
        <w:right w:val="none" w:sz="0" w:space="0" w:color="auto"/>
      </w:divBdr>
    </w:div>
    <w:div w:id="1171290195">
      <w:bodyDiv w:val="1"/>
      <w:marLeft w:val="0"/>
      <w:marRight w:val="0"/>
      <w:marTop w:val="0"/>
      <w:marBottom w:val="0"/>
      <w:divBdr>
        <w:top w:val="none" w:sz="0" w:space="0" w:color="auto"/>
        <w:left w:val="none" w:sz="0" w:space="0" w:color="auto"/>
        <w:bottom w:val="none" w:sz="0" w:space="0" w:color="auto"/>
        <w:right w:val="none" w:sz="0" w:space="0" w:color="auto"/>
      </w:divBdr>
    </w:div>
    <w:div w:id="1183007485">
      <w:bodyDiv w:val="1"/>
      <w:marLeft w:val="0"/>
      <w:marRight w:val="0"/>
      <w:marTop w:val="0"/>
      <w:marBottom w:val="0"/>
      <w:divBdr>
        <w:top w:val="none" w:sz="0" w:space="0" w:color="auto"/>
        <w:left w:val="none" w:sz="0" w:space="0" w:color="auto"/>
        <w:bottom w:val="none" w:sz="0" w:space="0" w:color="auto"/>
        <w:right w:val="none" w:sz="0" w:space="0" w:color="auto"/>
      </w:divBdr>
    </w:div>
    <w:div w:id="1223558453">
      <w:bodyDiv w:val="1"/>
      <w:marLeft w:val="0"/>
      <w:marRight w:val="0"/>
      <w:marTop w:val="0"/>
      <w:marBottom w:val="0"/>
      <w:divBdr>
        <w:top w:val="none" w:sz="0" w:space="0" w:color="auto"/>
        <w:left w:val="none" w:sz="0" w:space="0" w:color="auto"/>
        <w:bottom w:val="none" w:sz="0" w:space="0" w:color="auto"/>
        <w:right w:val="none" w:sz="0" w:space="0" w:color="auto"/>
      </w:divBdr>
    </w:div>
    <w:div w:id="1227761927">
      <w:bodyDiv w:val="1"/>
      <w:marLeft w:val="0"/>
      <w:marRight w:val="0"/>
      <w:marTop w:val="0"/>
      <w:marBottom w:val="0"/>
      <w:divBdr>
        <w:top w:val="none" w:sz="0" w:space="0" w:color="auto"/>
        <w:left w:val="none" w:sz="0" w:space="0" w:color="auto"/>
        <w:bottom w:val="none" w:sz="0" w:space="0" w:color="auto"/>
        <w:right w:val="none" w:sz="0" w:space="0" w:color="auto"/>
      </w:divBdr>
    </w:div>
    <w:div w:id="1295212936">
      <w:bodyDiv w:val="1"/>
      <w:marLeft w:val="0"/>
      <w:marRight w:val="0"/>
      <w:marTop w:val="0"/>
      <w:marBottom w:val="0"/>
      <w:divBdr>
        <w:top w:val="none" w:sz="0" w:space="0" w:color="auto"/>
        <w:left w:val="none" w:sz="0" w:space="0" w:color="auto"/>
        <w:bottom w:val="none" w:sz="0" w:space="0" w:color="auto"/>
        <w:right w:val="none" w:sz="0" w:space="0" w:color="auto"/>
      </w:divBdr>
    </w:div>
    <w:div w:id="1344360027">
      <w:bodyDiv w:val="1"/>
      <w:marLeft w:val="0"/>
      <w:marRight w:val="0"/>
      <w:marTop w:val="0"/>
      <w:marBottom w:val="0"/>
      <w:divBdr>
        <w:top w:val="none" w:sz="0" w:space="0" w:color="auto"/>
        <w:left w:val="none" w:sz="0" w:space="0" w:color="auto"/>
        <w:bottom w:val="none" w:sz="0" w:space="0" w:color="auto"/>
        <w:right w:val="none" w:sz="0" w:space="0" w:color="auto"/>
      </w:divBdr>
    </w:div>
    <w:div w:id="1359231683">
      <w:bodyDiv w:val="1"/>
      <w:marLeft w:val="0"/>
      <w:marRight w:val="0"/>
      <w:marTop w:val="0"/>
      <w:marBottom w:val="0"/>
      <w:divBdr>
        <w:top w:val="none" w:sz="0" w:space="0" w:color="auto"/>
        <w:left w:val="none" w:sz="0" w:space="0" w:color="auto"/>
        <w:bottom w:val="none" w:sz="0" w:space="0" w:color="auto"/>
        <w:right w:val="none" w:sz="0" w:space="0" w:color="auto"/>
      </w:divBdr>
    </w:div>
    <w:div w:id="1369834269">
      <w:bodyDiv w:val="1"/>
      <w:marLeft w:val="0"/>
      <w:marRight w:val="0"/>
      <w:marTop w:val="0"/>
      <w:marBottom w:val="0"/>
      <w:divBdr>
        <w:top w:val="none" w:sz="0" w:space="0" w:color="auto"/>
        <w:left w:val="none" w:sz="0" w:space="0" w:color="auto"/>
        <w:bottom w:val="none" w:sz="0" w:space="0" w:color="auto"/>
        <w:right w:val="none" w:sz="0" w:space="0" w:color="auto"/>
      </w:divBdr>
    </w:div>
    <w:div w:id="1375159395">
      <w:bodyDiv w:val="1"/>
      <w:marLeft w:val="0"/>
      <w:marRight w:val="0"/>
      <w:marTop w:val="0"/>
      <w:marBottom w:val="0"/>
      <w:divBdr>
        <w:top w:val="none" w:sz="0" w:space="0" w:color="auto"/>
        <w:left w:val="none" w:sz="0" w:space="0" w:color="auto"/>
        <w:bottom w:val="none" w:sz="0" w:space="0" w:color="auto"/>
        <w:right w:val="none" w:sz="0" w:space="0" w:color="auto"/>
      </w:divBdr>
    </w:div>
    <w:div w:id="1400010261">
      <w:bodyDiv w:val="1"/>
      <w:marLeft w:val="0"/>
      <w:marRight w:val="0"/>
      <w:marTop w:val="0"/>
      <w:marBottom w:val="0"/>
      <w:divBdr>
        <w:top w:val="none" w:sz="0" w:space="0" w:color="auto"/>
        <w:left w:val="none" w:sz="0" w:space="0" w:color="auto"/>
        <w:bottom w:val="none" w:sz="0" w:space="0" w:color="auto"/>
        <w:right w:val="none" w:sz="0" w:space="0" w:color="auto"/>
      </w:divBdr>
    </w:div>
    <w:div w:id="1403142008">
      <w:bodyDiv w:val="1"/>
      <w:marLeft w:val="0"/>
      <w:marRight w:val="0"/>
      <w:marTop w:val="0"/>
      <w:marBottom w:val="0"/>
      <w:divBdr>
        <w:top w:val="none" w:sz="0" w:space="0" w:color="auto"/>
        <w:left w:val="none" w:sz="0" w:space="0" w:color="auto"/>
        <w:bottom w:val="none" w:sz="0" w:space="0" w:color="auto"/>
        <w:right w:val="none" w:sz="0" w:space="0" w:color="auto"/>
      </w:divBdr>
    </w:div>
    <w:div w:id="1413501242">
      <w:bodyDiv w:val="1"/>
      <w:marLeft w:val="0"/>
      <w:marRight w:val="0"/>
      <w:marTop w:val="0"/>
      <w:marBottom w:val="0"/>
      <w:divBdr>
        <w:top w:val="none" w:sz="0" w:space="0" w:color="auto"/>
        <w:left w:val="none" w:sz="0" w:space="0" w:color="auto"/>
        <w:bottom w:val="none" w:sz="0" w:space="0" w:color="auto"/>
        <w:right w:val="none" w:sz="0" w:space="0" w:color="auto"/>
      </w:divBdr>
    </w:div>
    <w:div w:id="1455100900">
      <w:bodyDiv w:val="1"/>
      <w:marLeft w:val="0"/>
      <w:marRight w:val="0"/>
      <w:marTop w:val="0"/>
      <w:marBottom w:val="0"/>
      <w:divBdr>
        <w:top w:val="none" w:sz="0" w:space="0" w:color="auto"/>
        <w:left w:val="none" w:sz="0" w:space="0" w:color="auto"/>
        <w:bottom w:val="none" w:sz="0" w:space="0" w:color="auto"/>
        <w:right w:val="none" w:sz="0" w:space="0" w:color="auto"/>
      </w:divBdr>
    </w:div>
    <w:div w:id="1485777120">
      <w:bodyDiv w:val="1"/>
      <w:marLeft w:val="0"/>
      <w:marRight w:val="0"/>
      <w:marTop w:val="0"/>
      <w:marBottom w:val="0"/>
      <w:divBdr>
        <w:top w:val="none" w:sz="0" w:space="0" w:color="auto"/>
        <w:left w:val="none" w:sz="0" w:space="0" w:color="auto"/>
        <w:bottom w:val="none" w:sz="0" w:space="0" w:color="auto"/>
        <w:right w:val="none" w:sz="0" w:space="0" w:color="auto"/>
      </w:divBdr>
    </w:div>
    <w:div w:id="1528251487">
      <w:bodyDiv w:val="1"/>
      <w:marLeft w:val="0"/>
      <w:marRight w:val="0"/>
      <w:marTop w:val="0"/>
      <w:marBottom w:val="0"/>
      <w:divBdr>
        <w:top w:val="none" w:sz="0" w:space="0" w:color="auto"/>
        <w:left w:val="none" w:sz="0" w:space="0" w:color="auto"/>
        <w:bottom w:val="none" w:sz="0" w:space="0" w:color="auto"/>
        <w:right w:val="none" w:sz="0" w:space="0" w:color="auto"/>
      </w:divBdr>
    </w:div>
    <w:div w:id="1540818266">
      <w:bodyDiv w:val="1"/>
      <w:marLeft w:val="0"/>
      <w:marRight w:val="0"/>
      <w:marTop w:val="0"/>
      <w:marBottom w:val="0"/>
      <w:divBdr>
        <w:top w:val="none" w:sz="0" w:space="0" w:color="auto"/>
        <w:left w:val="none" w:sz="0" w:space="0" w:color="auto"/>
        <w:bottom w:val="none" w:sz="0" w:space="0" w:color="auto"/>
        <w:right w:val="none" w:sz="0" w:space="0" w:color="auto"/>
      </w:divBdr>
    </w:div>
    <w:div w:id="1544825650">
      <w:bodyDiv w:val="1"/>
      <w:marLeft w:val="0"/>
      <w:marRight w:val="0"/>
      <w:marTop w:val="0"/>
      <w:marBottom w:val="0"/>
      <w:divBdr>
        <w:top w:val="none" w:sz="0" w:space="0" w:color="auto"/>
        <w:left w:val="none" w:sz="0" w:space="0" w:color="auto"/>
        <w:bottom w:val="none" w:sz="0" w:space="0" w:color="auto"/>
        <w:right w:val="none" w:sz="0" w:space="0" w:color="auto"/>
      </w:divBdr>
    </w:div>
    <w:div w:id="1557466867">
      <w:bodyDiv w:val="1"/>
      <w:marLeft w:val="0"/>
      <w:marRight w:val="0"/>
      <w:marTop w:val="0"/>
      <w:marBottom w:val="0"/>
      <w:divBdr>
        <w:top w:val="none" w:sz="0" w:space="0" w:color="auto"/>
        <w:left w:val="none" w:sz="0" w:space="0" w:color="auto"/>
        <w:bottom w:val="none" w:sz="0" w:space="0" w:color="auto"/>
        <w:right w:val="none" w:sz="0" w:space="0" w:color="auto"/>
      </w:divBdr>
    </w:div>
    <w:div w:id="1568763216">
      <w:bodyDiv w:val="1"/>
      <w:marLeft w:val="0"/>
      <w:marRight w:val="0"/>
      <w:marTop w:val="0"/>
      <w:marBottom w:val="0"/>
      <w:divBdr>
        <w:top w:val="none" w:sz="0" w:space="0" w:color="auto"/>
        <w:left w:val="none" w:sz="0" w:space="0" w:color="auto"/>
        <w:bottom w:val="none" w:sz="0" w:space="0" w:color="auto"/>
        <w:right w:val="none" w:sz="0" w:space="0" w:color="auto"/>
      </w:divBdr>
    </w:div>
    <w:div w:id="1573852129">
      <w:bodyDiv w:val="1"/>
      <w:marLeft w:val="0"/>
      <w:marRight w:val="0"/>
      <w:marTop w:val="0"/>
      <w:marBottom w:val="0"/>
      <w:divBdr>
        <w:top w:val="none" w:sz="0" w:space="0" w:color="auto"/>
        <w:left w:val="none" w:sz="0" w:space="0" w:color="auto"/>
        <w:bottom w:val="none" w:sz="0" w:space="0" w:color="auto"/>
        <w:right w:val="none" w:sz="0" w:space="0" w:color="auto"/>
      </w:divBdr>
    </w:div>
    <w:div w:id="1591621545">
      <w:bodyDiv w:val="1"/>
      <w:marLeft w:val="0"/>
      <w:marRight w:val="0"/>
      <w:marTop w:val="0"/>
      <w:marBottom w:val="0"/>
      <w:divBdr>
        <w:top w:val="none" w:sz="0" w:space="0" w:color="auto"/>
        <w:left w:val="none" w:sz="0" w:space="0" w:color="auto"/>
        <w:bottom w:val="none" w:sz="0" w:space="0" w:color="auto"/>
        <w:right w:val="none" w:sz="0" w:space="0" w:color="auto"/>
      </w:divBdr>
    </w:div>
    <w:div w:id="1604802657">
      <w:bodyDiv w:val="1"/>
      <w:marLeft w:val="0"/>
      <w:marRight w:val="0"/>
      <w:marTop w:val="0"/>
      <w:marBottom w:val="0"/>
      <w:divBdr>
        <w:top w:val="none" w:sz="0" w:space="0" w:color="auto"/>
        <w:left w:val="none" w:sz="0" w:space="0" w:color="auto"/>
        <w:bottom w:val="none" w:sz="0" w:space="0" w:color="auto"/>
        <w:right w:val="none" w:sz="0" w:space="0" w:color="auto"/>
      </w:divBdr>
    </w:div>
    <w:div w:id="1615866386">
      <w:bodyDiv w:val="1"/>
      <w:marLeft w:val="0"/>
      <w:marRight w:val="0"/>
      <w:marTop w:val="0"/>
      <w:marBottom w:val="0"/>
      <w:divBdr>
        <w:top w:val="none" w:sz="0" w:space="0" w:color="auto"/>
        <w:left w:val="none" w:sz="0" w:space="0" w:color="auto"/>
        <w:bottom w:val="none" w:sz="0" w:space="0" w:color="auto"/>
        <w:right w:val="none" w:sz="0" w:space="0" w:color="auto"/>
      </w:divBdr>
    </w:div>
    <w:div w:id="1625501629">
      <w:bodyDiv w:val="1"/>
      <w:marLeft w:val="0"/>
      <w:marRight w:val="0"/>
      <w:marTop w:val="0"/>
      <w:marBottom w:val="0"/>
      <w:divBdr>
        <w:top w:val="none" w:sz="0" w:space="0" w:color="auto"/>
        <w:left w:val="none" w:sz="0" w:space="0" w:color="auto"/>
        <w:bottom w:val="none" w:sz="0" w:space="0" w:color="auto"/>
        <w:right w:val="none" w:sz="0" w:space="0" w:color="auto"/>
      </w:divBdr>
    </w:div>
    <w:div w:id="1667396470">
      <w:bodyDiv w:val="1"/>
      <w:marLeft w:val="0"/>
      <w:marRight w:val="0"/>
      <w:marTop w:val="0"/>
      <w:marBottom w:val="0"/>
      <w:divBdr>
        <w:top w:val="none" w:sz="0" w:space="0" w:color="auto"/>
        <w:left w:val="none" w:sz="0" w:space="0" w:color="auto"/>
        <w:bottom w:val="none" w:sz="0" w:space="0" w:color="auto"/>
        <w:right w:val="none" w:sz="0" w:space="0" w:color="auto"/>
      </w:divBdr>
    </w:div>
    <w:div w:id="1672491009">
      <w:bodyDiv w:val="1"/>
      <w:marLeft w:val="0"/>
      <w:marRight w:val="0"/>
      <w:marTop w:val="0"/>
      <w:marBottom w:val="0"/>
      <w:divBdr>
        <w:top w:val="none" w:sz="0" w:space="0" w:color="auto"/>
        <w:left w:val="none" w:sz="0" w:space="0" w:color="auto"/>
        <w:bottom w:val="none" w:sz="0" w:space="0" w:color="auto"/>
        <w:right w:val="none" w:sz="0" w:space="0" w:color="auto"/>
      </w:divBdr>
    </w:div>
    <w:div w:id="1713382619">
      <w:bodyDiv w:val="1"/>
      <w:marLeft w:val="0"/>
      <w:marRight w:val="0"/>
      <w:marTop w:val="0"/>
      <w:marBottom w:val="0"/>
      <w:divBdr>
        <w:top w:val="none" w:sz="0" w:space="0" w:color="auto"/>
        <w:left w:val="none" w:sz="0" w:space="0" w:color="auto"/>
        <w:bottom w:val="none" w:sz="0" w:space="0" w:color="auto"/>
        <w:right w:val="none" w:sz="0" w:space="0" w:color="auto"/>
      </w:divBdr>
    </w:div>
    <w:div w:id="1720007517">
      <w:bodyDiv w:val="1"/>
      <w:marLeft w:val="0"/>
      <w:marRight w:val="0"/>
      <w:marTop w:val="0"/>
      <w:marBottom w:val="0"/>
      <w:divBdr>
        <w:top w:val="none" w:sz="0" w:space="0" w:color="auto"/>
        <w:left w:val="none" w:sz="0" w:space="0" w:color="auto"/>
        <w:bottom w:val="none" w:sz="0" w:space="0" w:color="auto"/>
        <w:right w:val="none" w:sz="0" w:space="0" w:color="auto"/>
      </w:divBdr>
    </w:div>
    <w:div w:id="1748961742">
      <w:bodyDiv w:val="1"/>
      <w:marLeft w:val="0"/>
      <w:marRight w:val="0"/>
      <w:marTop w:val="0"/>
      <w:marBottom w:val="0"/>
      <w:divBdr>
        <w:top w:val="none" w:sz="0" w:space="0" w:color="auto"/>
        <w:left w:val="none" w:sz="0" w:space="0" w:color="auto"/>
        <w:bottom w:val="none" w:sz="0" w:space="0" w:color="auto"/>
        <w:right w:val="none" w:sz="0" w:space="0" w:color="auto"/>
      </w:divBdr>
    </w:div>
    <w:div w:id="1774089510">
      <w:bodyDiv w:val="1"/>
      <w:marLeft w:val="0"/>
      <w:marRight w:val="0"/>
      <w:marTop w:val="0"/>
      <w:marBottom w:val="0"/>
      <w:divBdr>
        <w:top w:val="none" w:sz="0" w:space="0" w:color="auto"/>
        <w:left w:val="none" w:sz="0" w:space="0" w:color="auto"/>
        <w:bottom w:val="none" w:sz="0" w:space="0" w:color="auto"/>
        <w:right w:val="none" w:sz="0" w:space="0" w:color="auto"/>
      </w:divBdr>
    </w:div>
    <w:div w:id="1795294562">
      <w:bodyDiv w:val="1"/>
      <w:marLeft w:val="0"/>
      <w:marRight w:val="0"/>
      <w:marTop w:val="0"/>
      <w:marBottom w:val="0"/>
      <w:divBdr>
        <w:top w:val="none" w:sz="0" w:space="0" w:color="auto"/>
        <w:left w:val="none" w:sz="0" w:space="0" w:color="auto"/>
        <w:bottom w:val="none" w:sz="0" w:space="0" w:color="auto"/>
        <w:right w:val="none" w:sz="0" w:space="0" w:color="auto"/>
      </w:divBdr>
    </w:div>
    <w:div w:id="1819030853">
      <w:bodyDiv w:val="1"/>
      <w:marLeft w:val="0"/>
      <w:marRight w:val="0"/>
      <w:marTop w:val="0"/>
      <w:marBottom w:val="0"/>
      <w:divBdr>
        <w:top w:val="none" w:sz="0" w:space="0" w:color="auto"/>
        <w:left w:val="none" w:sz="0" w:space="0" w:color="auto"/>
        <w:bottom w:val="none" w:sz="0" w:space="0" w:color="auto"/>
        <w:right w:val="none" w:sz="0" w:space="0" w:color="auto"/>
      </w:divBdr>
    </w:div>
    <w:div w:id="1827865607">
      <w:bodyDiv w:val="1"/>
      <w:marLeft w:val="0"/>
      <w:marRight w:val="0"/>
      <w:marTop w:val="0"/>
      <w:marBottom w:val="0"/>
      <w:divBdr>
        <w:top w:val="none" w:sz="0" w:space="0" w:color="auto"/>
        <w:left w:val="none" w:sz="0" w:space="0" w:color="auto"/>
        <w:bottom w:val="none" w:sz="0" w:space="0" w:color="auto"/>
        <w:right w:val="none" w:sz="0" w:space="0" w:color="auto"/>
      </w:divBdr>
    </w:div>
    <w:div w:id="1832915435">
      <w:bodyDiv w:val="1"/>
      <w:marLeft w:val="0"/>
      <w:marRight w:val="0"/>
      <w:marTop w:val="0"/>
      <w:marBottom w:val="0"/>
      <w:divBdr>
        <w:top w:val="none" w:sz="0" w:space="0" w:color="auto"/>
        <w:left w:val="none" w:sz="0" w:space="0" w:color="auto"/>
        <w:bottom w:val="none" w:sz="0" w:space="0" w:color="auto"/>
        <w:right w:val="none" w:sz="0" w:space="0" w:color="auto"/>
      </w:divBdr>
    </w:div>
    <w:div w:id="1837845607">
      <w:bodyDiv w:val="1"/>
      <w:marLeft w:val="0"/>
      <w:marRight w:val="0"/>
      <w:marTop w:val="0"/>
      <w:marBottom w:val="0"/>
      <w:divBdr>
        <w:top w:val="none" w:sz="0" w:space="0" w:color="auto"/>
        <w:left w:val="none" w:sz="0" w:space="0" w:color="auto"/>
        <w:bottom w:val="none" w:sz="0" w:space="0" w:color="auto"/>
        <w:right w:val="none" w:sz="0" w:space="0" w:color="auto"/>
      </w:divBdr>
    </w:div>
    <w:div w:id="1874616640">
      <w:bodyDiv w:val="1"/>
      <w:marLeft w:val="0"/>
      <w:marRight w:val="0"/>
      <w:marTop w:val="0"/>
      <w:marBottom w:val="0"/>
      <w:divBdr>
        <w:top w:val="none" w:sz="0" w:space="0" w:color="auto"/>
        <w:left w:val="none" w:sz="0" w:space="0" w:color="auto"/>
        <w:bottom w:val="none" w:sz="0" w:space="0" w:color="auto"/>
        <w:right w:val="none" w:sz="0" w:space="0" w:color="auto"/>
      </w:divBdr>
    </w:div>
    <w:div w:id="1906719040">
      <w:bodyDiv w:val="1"/>
      <w:marLeft w:val="0"/>
      <w:marRight w:val="0"/>
      <w:marTop w:val="0"/>
      <w:marBottom w:val="0"/>
      <w:divBdr>
        <w:top w:val="none" w:sz="0" w:space="0" w:color="auto"/>
        <w:left w:val="none" w:sz="0" w:space="0" w:color="auto"/>
        <w:bottom w:val="none" w:sz="0" w:space="0" w:color="auto"/>
        <w:right w:val="none" w:sz="0" w:space="0" w:color="auto"/>
      </w:divBdr>
    </w:div>
    <w:div w:id="1949240460">
      <w:bodyDiv w:val="1"/>
      <w:marLeft w:val="0"/>
      <w:marRight w:val="0"/>
      <w:marTop w:val="0"/>
      <w:marBottom w:val="0"/>
      <w:divBdr>
        <w:top w:val="none" w:sz="0" w:space="0" w:color="auto"/>
        <w:left w:val="none" w:sz="0" w:space="0" w:color="auto"/>
        <w:bottom w:val="none" w:sz="0" w:space="0" w:color="auto"/>
        <w:right w:val="none" w:sz="0" w:space="0" w:color="auto"/>
      </w:divBdr>
    </w:div>
    <w:div w:id="1956477571">
      <w:bodyDiv w:val="1"/>
      <w:marLeft w:val="0"/>
      <w:marRight w:val="0"/>
      <w:marTop w:val="0"/>
      <w:marBottom w:val="0"/>
      <w:divBdr>
        <w:top w:val="none" w:sz="0" w:space="0" w:color="auto"/>
        <w:left w:val="none" w:sz="0" w:space="0" w:color="auto"/>
        <w:bottom w:val="none" w:sz="0" w:space="0" w:color="auto"/>
        <w:right w:val="none" w:sz="0" w:space="0" w:color="auto"/>
      </w:divBdr>
    </w:div>
    <w:div w:id="1964001408">
      <w:bodyDiv w:val="1"/>
      <w:marLeft w:val="0"/>
      <w:marRight w:val="0"/>
      <w:marTop w:val="0"/>
      <w:marBottom w:val="0"/>
      <w:divBdr>
        <w:top w:val="none" w:sz="0" w:space="0" w:color="auto"/>
        <w:left w:val="none" w:sz="0" w:space="0" w:color="auto"/>
        <w:bottom w:val="none" w:sz="0" w:space="0" w:color="auto"/>
        <w:right w:val="none" w:sz="0" w:space="0" w:color="auto"/>
      </w:divBdr>
    </w:div>
    <w:div w:id="1981180596">
      <w:bodyDiv w:val="1"/>
      <w:marLeft w:val="0"/>
      <w:marRight w:val="0"/>
      <w:marTop w:val="0"/>
      <w:marBottom w:val="0"/>
      <w:divBdr>
        <w:top w:val="none" w:sz="0" w:space="0" w:color="auto"/>
        <w:left w:val="none" w:sz="0" w:space="0" w:color="auto"/>
        <w:bottom w:val="none" w:sz="0" w:space="0" w:color="auto"/>
        <w:right w:val="none" w:sz="0" w:space="0" w:color="auto"/>
      </w:divBdr>
    </w:div>
    <w:div w:id="2026322872">
      <w:bodyDiv w:val="1"/>
      <w:marLeft w:val="0"/>
      <w:marRight w:val="0"/>
      <w:marTop w:val="0"/>
      <w:marBottom w:val="0"/>
      <w:divBdr>
        <w:top w:val="none" w:sz="0" w:space="0" w:color="auto"/>
        <w:left w:val="none" w:sz="0" w:space="0" w:color="auto"/>
        <w:bottom w:val="none" w:sz="0" w:space="0" w:color="auto"/>
        <w:right w:val="none" w:sz="0" w:space="0" w:color="auto"/>
      </w:divBdr>
    </w:div>
    <w:div w:id="2036270418">
      <w:bodyDiv w:val="1"/>
      <w:marLeft w:val="0"/>
      <w:marRight w:val="0"/>
      <w:marTop w:val="0"/>
      <w:marBottom w:val="0"/>
      <w:divBdr>
        <w:top w:val="none" w:sz="0" w:space="0" w:color="auto"/>
        <w:left w:val="none" w:sz="0" w:space="0" w:color="auto"/>
        <w:bottom w:val="none" w:sz="0" w:space="0" w:color="auto"/>
        <w:right w:val="none" w:sz="0" w:space="0" w:color="auto"/>
      </w:divBdr>
    </w:div>
    <w:div w:id="2051875439">
      <w:bodyDiv w:val="1"/>
      <w:marLeft w:val="0"/>
      <w:marRight w:val="0"/>
      <w:marTop w:val="0"/>
      <w:marBottom w:val="0"/>
      <w:divBdr>
        <w:top w:val="none" w:sz="0" w:space="0" w:color="auto"/>
        <w:left w:val="none" w:sz="0" w:space="0" w:color="auto"/>
        <w:bottom w:val="none" w:sz="0" w:space="0" w:color="auto"/>
        <w:right w:val="none" w:sz="0" w:space="0" w:color="auto"/>
      </w:divBdr>
    </w:div>
    <w:div w:id="2057197734">
      <w:bodyDiv w:val="1"/>
      <w:marLeft w:val="0"/>
      <w:marRight w:val="0"/>
      <w:marTop w:val="0"/>
      <w:marBottom w:val="0"/>
      <w:divBdr>
        <w:top w:val="none" w:sz="0" w:space="0" w:color="auto"/>
        <w:left w:val="none" w:sz="0" w:space="0" w:color="auto"/>
        <w:bottom w:val="none" w:sz="0" w:space="0" w:color="auto"/>
        <w:right w:val="none" w:sz="0" w:space="0" w:color="auto"/>
      </w:divBdr>
    </w:div>
    <w:div w:id="2068604487">
      <w:bodyDiv w:val="1"/>
      <w:marLeft w:val="0"/>
      <w:marRight w:val="0"/>
      <w:marTop w:val="0"/>
      <w:marBottom w:val="0"/>
      <w:divBdr>
        <w:top w:val="none" w:sz="0" w:space="0" w:color="auto"/>
        <w:left w:val="none" w:sz="0" w:space="0" w:color="auto"/>
        <w:bottom w:val="none" w:sz="0" w:space="0" w:color="auto"/>
        <w:right w:val="none" w:sz="0" w:space="0" w:color="auto"/>
      </w:divBdr>
    </w:div>
    <w:div w:id="2072078662">
      <w:bodyDiv w:val="1"/>
      <w:marLeft w:val="0"/>
      <w:marRight w:val="0"/>
      <w:marTop w:val="0"/>
      <w:marBottom w:val="0"/>
      <w:divBdr>
        <w:top w:val="none" w:sz="0" w:space="0" w:color="auto"/>
        <w:left w:val="none" w:sz="0" w:space="0" w:color="auto"/>
        <w:bottom w:val="none" w:sz="0" w:space="0" w:color="auto"/>
        <w:right w:val="none" w:sz="0" w:space="0" w:color="auto"/>
      </w:divBdr>
    </w:div>
    <w:div w:id="2087803857">
      <w:bodyDiv w:val="1"/>
      <w:marLeft w:val="0"/>
      <w:marRight w:val="0"/>
      <w:marTop w:val="0"/>
      <w:marBottom w:val="0"/>
      <w:divBdr>
        <w:top w:val="none" w:sz="0" w:space="0" w:color="auto"/>
        <w:left w:val="none" w:sz="0" w:space="0" w:color="auto"/>
        <w:bottom w:val="none" w:sz="0" w:space="0" w:color="auto"/>
        <w:right w:val="none" w:sz="0" w:space="0" w:color="auto"/>
      </w:divBdr>
    </w:div>
    <w:div w:id="2107533513">
      <w:bodyDiv w:val="1"/>
      <w:marLeft w:val="0"/>
      <w:marRight w:val="0"/>
      <w:marTop w:val="0"/>
      <w:marBottom w:val="0"/>
      <w:divBdr>
        <w:top w:val="none" w:sz="0" w:space="0" w:color="auto"/>
        <w:left w:val="none" w:sz="0" w:space="0" w:color="auto"/>
        <w:bottom w:val="none" w:sz="0" w:space="0" w:color="auto"/>
        <w:right w:val="none" w:sz="0" w:space="0" w:color="auto"/>
      </w:divBdr>
    </w:div>
    <w:div w:id="2116558593">
      <w:bodyDiv w:val="1"/>
      <w:marLeft w:val="0"/>
      <w:marRight w:val="0"/>
      <w:marTop w:val="0"/>
      <w:marBottom w:val="0"/>
      <w:divBdr>
        <w:top w:val="none" w:sz="0" w:space="0" w:color="auto"/>
        <w:left w:val="none" w:sz="0" w:space="0" w:color="auto"/>
        <w:bottom w:val="none" w:sz="0" w:space="0" w:color="auto"/>
        <w:right w:val="none" w:sz="0" w:space="0" w:color="auto"/>
      </w:divBdr>
    </w:div>
    <w:div w:id="2121214427">
      <w:bodyDiv w:val="1"/>
      <w:marLeft w:val="0"/>
      <w:marRight w:val="0"/>
      <w:marTop w:val="0"/>
      <w:marBottom w:val="0"/>
      <w:divBdr>
        <w:top w:val="none" w:sz="0" w:space="0" w:color="auto"/>
        <w:left w:val="none" w:sz="0" w:space="0" w:color="auto"/>
        <w:bottom w:val="none" w:sz="0" w:space="0" w:color="auto"/>
        <w:right w:val="none" w:sz="0" w:space="0" w:color="auto"/>
      </w:divBdr>
    </w:div>
    <w:div w:id="212961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ui.org/regions/vi/regional-conference" TargetMode="External"/><Relationship Id="rId18" Type="http://schemas.openxmlformats.org/officeDocument/2006/relationships/hyperlink" Target="https://www.glacuho.org/event/2019" TargetMode="External"/><Relationship Id="rId26" Type="http://schemas.openxmlformats.org/officeDocument/2006/relationships/hyperlink" Target="https://nirsa.net/nirsa/cal/nirsa-2020-annual-conference/" TargetMode="External"/><Relationship Id="rId3" Type="http://schemas.openxmlformats.org/officeDocument/2006/relationships/webSettings" Target="webSettings.xml"/><Relationship Id="rId21" Type="http://schemas.openxmlformats.org/officeDocument/2006/relationships/hyperlink" Target="https://www.nacada.ksu.edu/Events/Annual-Conference.aspx" TargetMode="External"/><Relationship Id="rId34" Type="http://schemas.openxmlformats.org/officeDocument/2006/relationships/theme" Target="theme/theme1.xml"/><Relationship Id="rId7" Type="http://schemas.openxmlformats.org/officeDocument/2006/relationships/hyperlink" Target="https://www.gvsu.edu/registrar/applying-to-graduate-5.htm" TargetMode="External"/><Relationship Id="rId12" Type="http://schemas.openxmlformats.org/officeDocument/2006/relationships/hyperlink" Target="https://www.acui.org/atlanta" TargetMode="External"/><Relationship Id="rId17" Type="http://schemas.openxmlformats.org/officeDocument/2006/relationships/hyperlink" Target="https://members.depressioncenter.org/docc/" TargetMode="External"/><Relationship Id="rId25" Type="http://schemas.openxmlformats.org/officeDocument/2006/relationships/hyperlink" Target="https://conference.naspa.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scaconference.com/" TargetMode="External"/><Relationship Id="rId20" Type="http://schemas.openxmlformats.org/officeDocument/2006/relationships/hyperlink" Target="https://www.naca.org/MIDAMERICA/Pages/Default.aspx" TargetMode="External"/><Relationship Id="rId29" Type="http://schemas.openxmlformats.org/officeDocument/2006/relationships/hyperlink" Target="https://www.nodaweb.org/page/region_7"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cuho-i.org/events/ace" TargetMode="External"/><Relationship Id="rId24" Type="http://schemas.openxmlformats.org/officeDocument/2006/relationships/hyperlink" Target="https://www.nasfaa.org/conference"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aflv.org/page/AFLVCentral" TargetMode="External"/><Relationship Id="rId23" Type="http://schemas.openxmlformats.org/officeDocument/2006/relationships/hyperlink" Target="https://www.nafsa.org/conferences/nafsa-2019/nafsa-2019-event-overview" TargetMode="External"/><Relationship Id="rId28" Type="http://schemas.openxmlformats.org/officeDocument/2006/relationships/hyperlink" Target="https://www.nodaweb.org/page/NODAC_2019" TargetMode="External"/><Relationship Id="rId10" Type="http://schemas.openxmlformats.org/officeDocument/2006/relationships/hyperlink" Target="http://mi.myacpa.org/acpa-mi-2019-conference/" TargetMode="External"/><Relationship Id="rId19" Type="http://schemas.openxmlformats.org/officeDocument/2006/relationships/hyperlink" Target="https://www.naca.org/NACALIVE/pages/default.aspx" TargetMode="External"/><Relationship Id="rId31" Type="http://schemas.openxmlformats.org/officeDocument/2006/relationships/hyperlink" Target="https://www.theplacementexchange.org/conference/spring" TargetMode="External"/><Relationship Id="rId4" Type="http://schemas.openxmlformats.org/officeDocument/2006/relationships/footnotes" Target="footnotes.xml"/><Relationship Id="rId9" Type="http://schemas.openxmlformats.org/officeDocument/2006/relationships/hyperlink" Target="http://www.myacpa.org/annual-conventions" TargetMode="External"/><Relationship Id="rId14" Type="http://schemas.openxmlformats.org/officeDocument/2006/relationships/hyperlink" Target="https://www.afa1976.org/page/AFAAM" TargetMode="External"/><Relationship Id="rId22" Type="http://schemas.openxmlformats.org/officeDocument/2006/relationships/hyperlink" Target="https://www.nacada.ksu.edu/Community/Regions.aspx" TargetMode="External"/><Relationship Id="rId27" Type="http://schemas.openxmlformats.org/officeDocument/2006/relationships/hyperlink" Target="https://nirsa.net/nirsa/cal/2020-region-iii-student-lead-on/" TargetMode="External"/><Relationship Id="rId30" Type="http://schemas.openxmlformats.org/officeDocument/2006/relationships/hyperlink" Target="https://www.theope.org/" TargetMode="External"/><Relationship Id="rId8" Type="http://schemas.openxmlformats.org/officeDocument/2006/relationships/hyperlink" Target="https://www.aacu.org/A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GRADUATE ASSISTANT</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dc:title>
  <dc:creator>josepjen</dc:creator>
  <cp:lastModifiedBy>Kelly Wrobel</cp:lastModifiedBy>
  <cp:revision>2</cp:revision>
  <dcterms:created xsi:type="dcterms:W3CDTF">2019-09-05T15:36:00Z</dcterms:created>
  <dcterms:modified xsi:type="dcterms:W3CDTF">2019-09-05T15:36:00Z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2013</vt:lpwstr>
  </property>
  <property fmtid="{D5CDD505-2E9C-101B-9397-08002B2CF9AE}" pid="4" name="LastSaved">
    <vt:filetime>2019-09-05T00:00:00Z</vt:filetime>
  </property>
</Properties>
</file>