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EF" w:rsidRPr="00AB1EEF" w:rsidRDefault="00AB1EEF" w:rsidP="00AB1EEF">
      <w:pPr>
        <w:jc w:val="center"/>
        <w:rPr>
          <w:sz w:val="36"/>
          <w:szCs w:val="36"/>
        </w:rPr>
      </w:pPr>
      <w:r w:rsidRPr="00AB1EEF">
        <w:rPr>
          <w:sz w:val="36"/>
          <w:szCs w:val="36"/>
        </w:rPr>
        <w:t>Installation Instructions – MAXQDA 2</w:t>
      </w:r>
      <w:r w:rsidR="004918D9">
        <w:rPr>
          <w:sz w:val="36"/>
          <w:szCs w:val="36"/>
        </w:rPr>
        <w:t>020</w:t>
      </w:r>
    </w:p>
    <w:p w:rsidR="00AB1EEF" w:rsidRPr="00AB1EEF" w:rsidRDefault="00AB1EEF" w:rsidP="00AB1EEF">
      <w:pPr>
        <w:jc w:val="center"/>
        <w:rPr>
          <w:sz w:val="36"/>
          <w:szCs w:val="36"/>
        </w:rPr>
      </w:pPr>
      <w:r w:rsidRPr="00AB1EEF">
        <w:rPr>
          <w:sz w:val="36"/>
          <w:szCs w:val="36"/>
        </w:rPr>
        <w:t>for Windows</w:t>
      </w:r>
    </w:p>
    <w:p w:rsidR="00AB1EEF" w:rsidRPr="00AB1EEF" w:rsidRDefault="00AB1EEF" w:rsidP="00AB1EEF"/>
    <w:p w:rsidR="00433C3D" w:rsidRDefault="00AB1EEF" w:rsidP="00D71707">
      <w:r w:rsidRPr="00AB1EEF">
        <w:t>The MAXQDA 20</w:t>
      </w:r>
      <w:r w:rsidR="004918D9">
        <w:t>20</w:t>
      </w:r>
      <w:r w:rsidRPr="00AB1EEF">
        <w:t xml:space="preserve"> Client software is located here</w:t>
      </w:r>
      <w:r w:rsidR="00D71707">
        <w:t xml:space="preserve"> </w:t>
      </w:r>
      <w:hyperlink r:id="rId4" w:history="1">
        <w:r w:rsidR="00D71707" w:rsidRPr="00115583">
          <w:rPr>
            <w:rStyle w:val="Hyperlink"/>
          </w:rPr>
          <w:t>\\office.ads.gvsu.edu\dfs\GVSU-Labdata\Social-S</w:t>
        </w:r>
      </w:hyperlink>
    </w:p>
    <w:p w:rsidR="00433C3D" w:rsidRDefault="00433C3D" w:rsidP="00AB1EEF"/>
    <w:p w:rsidR="00AB1EEF" w:rsidRDefault="00433C3D" w:rsidP="00AB1EEF">
      <w:r>
        <w:t>Open folder “MAXQDA 20</w:t>
      </w:r>
      <w:r w:rsidR="004918D9">
        <w:t>20</w:t>
      </w:r>
      <w:r>
        <w:t xml:space="preserve"> Client</w:t>
      </w:r>
      <w:r w:rsidR="004918D9">
        <w:t xml:space="preserve"> for Windows</w:t>
      </w:r>
      <w:r>
        <w:t>”</w:t>
      </w:r>
    </w:p>
    <w:p w:rsidR="00AB1EEF" w:rsidRDefault="00AB1EEF" w:rsidP="00AB1EEF">
      <w:r>
        <w:t xml:space="preserve">Copy </w:t>
      </w:r>
      <w:r w:rsidR="004918D9">
        <w:t>MAXQDA2020</w:t>
      </w:r>
      <w:r>
        <w:t>_</w:t>
      </w:r>
      <w:r w:rsidR="004918D9">
        <w:t>S</w:t>
      </w:r>
      <w:r>
        <w:t>etup to your Desktop.</w:t>
      </w:r>
      <w:bookmarkStart w:id="0" w:name="_GoBack"/>
      <w:bookmarkEnd w:id="0"/>
    </w:p>
    <w:p w:rsidR="00AB1EEF" w:rsidRDefault="00AB1EEF" w:rsidP="00AB1EEF">
      <w:r>
        <w:t xml:space="preserve">Right-click on </w:t>
      </w:r>
      <w:r w:rsidR="004918D9">
        <w:t>MAXQDA2020</w:t>
      </w:r>
      <w:r>
        <w:t>_</w:t>
      </w:r>
      <w:r w:rsidR="004918D9">
        <w:t>S</w:t>
      </w:r>
      <w:r>
        <w:t>etup and select “Install”.</w:t>
      </w:r>
    </w:p>
    <w:p w:rsidR="00AB1EEF" w:rsidRDefault="00AB1EEF" w:rsidP="00AB1EEF">
      <w:r>
        <w:t>Accept “License Agreement”</w:t>
      </w:r>
      <w:r w:rsidR="00C86DEB">
        <w:t xml:space="preserve"> and “Privacy Policy”</w:t>
      </w:r>
      <w:r>
        <w:t>.</w:t>
      </w:r>
    </w:p>
    <w:p w:rsidR="00C86DEB" w:rsidRDefault="00C86DEB" w:rsidP="00AB1EEF">
      <w:r>
        <w:t>Destination Folder – Accept default.</w:t>
      </w:r>
    </w:p>
    <w:p w:rsidR="00C86DEB" w:rsidRDefault="00C86DEB" w:rsidP="00AB1EEF">
      <w:r>
        <w:t>Click on “Install”.</w:t>
      </w:r>
    </w:p>
    <w:p w:rsidR="00C86DEB" w:rsidRDefault="00C86DEB" w:rsidP="00AB1EEF">
      <w:r>
        <w:t>If prompted for “User Account Control”, click on “Yes”.</w:t>
      </w:r>
    </w:p>
    <w:p w:rsidR="00C86DEB" w:rsidRPr="00AB1EEF" w:rsidRDefault="00C86DEB" w:rsidP="00AB1EEF">
      <w:r>
        <w:t>Click on “Finish” and MAXQDA</w:t>
      </w:r>
      <w:r w:rsidR="004918D9">
        <w:t xml:space="preserve"> 2020</w:t>
      </w:r>
      <w:r>
        <w:t xml:space="preserve"> will launch.</w:t>
      </w:r>
    </w:p>
    <w:p w:rsidR="00AB1EEF" w:rsidRPr="00AB1EEF" w:rsidRDefault="00AB1EEF" w:rsidP="00AB1EEF"/>
    <w:p w:rsidR="00AB1EEF" w:rsidRPr="00AB1EEF" w:rsidRDefault="00C86DEB" w:rsidP="00AB1EEF">
      <w:pPr>
        <w:overflowPunct w:val="0"/>
        <w:autoSpaceDE w:val="0"/>
        <w:autoSpaceDN w:val="0"/>
        <w:spacing w:line="240" w:lineRule="exact"/>
        <w:ind w:left="40"/>
      </w:pPr>
      <w:r>
        <w:t>Select</w:t>
      </w:r>
      <w:r w:rsidR="00AB1EEF" w:rsidRPr="00AB1EEF">
        <w:t xml:space="preserve"> “</w:t>
      </w:r>
      <w:r w:rsidR="00AB1EEF" w:rsidRPr="00AB1EEF">
        <w:rPr>
          <w:b/>
          <w:bCs/>
        </w:rPr>
        <w:t>Connect to your institution’s network license</w:t>
      </w:r>
      <w:r w:rsidR="00AB1EEF" w:rsidRPr="00AB1EEF">
        <w:t>”.</w:t>
      </w:r>
    </w:p>
    <w:p w:rsidR="00D71707" w:rsidRDefault="00D71707" w:rsidP="00AB1EEF">
      <w:pPr>
        <w:overflowPunct w:val="0"/>
        <w:autoSpaceDE w:val="0"/>
        <w:autoSpaceDN w:val="0"/>
        <w:ind w:left="109"/>
        <w:rPr>
          <w:sz w:val="20"/>
          <w:szCs w:val="20"/>
        </w:rPr>
      </w:pPr>
    </w:p>
    <w:p w:rsidR="00AB1EEF" w:rsidRDefault="00A5369A" w:rsidP="00AB1EEF">
      <w:pPr>
        <w:overflowPunct w:val="0"/>
        <w:autoSpaceDE w:val="0"/>
        <w:autoSpaceDN w:val="0"/>
        <w:ind w:left="10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76700" cy="60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07" w:rsidRPr="00AB1EEF" w:rsidRDefault="00D71707" w:rsidP="00AB1EEF">
      <w:pPr>
        <w:overflowPunct w:val="0"/>
        <w:autoSpaceDE w:val="0"/>
        <w:autoSpaceDN w:val="0"/>
        <w:ind w:left="109"/>
        <w:rPr>
          <w:sz w:val="20"/>
          <w:szCs w:val="20"/>
        </w:rPr>
      </w:pPr>
    </w:p>
    <w:p w:rsidR="00AB1EEF" w:rsidRPr="00B7729C" w:rsidRDefault="00AB1EEF" w:rsidP="00AB1EEF">
      <w:pPr>
        <w:overflowPunct w:val="0"/>
        <w:autoSpaceDE w:val="0"/>
        <w:autoSpaceDN w:val="0"/>
        <w:ind w:left="40"/>
        <w:rPr>
          <w:rFonts w:ascii="Calibri Light" w:hAnsi="Calibri Light" w:cs="Calibri Light"/>
          <w:b/>
          <w:bCs/>
        </w:rPr>
      </w:pPr>
      <w:r w:rsidRPr="00B7729C">
        <w:rPr>
          <w:rFonts w:ascii="Calibri Light" w:hAnsi="Calibri Light" w:cs="Calibri Light"/>
          <w:b/>
          <w:bCs/>
        </w:rPr>
        <w:t xml:space="preserve">In the opening window enter </w:t>
      </w:r>
      <w:r w:rsidR="00F22834" w:rsidRPr="00B7729C">
        <w:rPr>
          <w:rFonts w:ascii="Calibri Light" w:hAnsi="Calibri Light" w:cs="Calibri Light"/>
          <w:b/>
          <w:bCs/>
        </w:rPr>
        <w:t>the following…</w:t>
      </w:r>
    </w:p>
    <w:p w:rsidR="00D71707" w:rsidRDefault="00D71707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</w:p>
    <w:p w:rsidR="00A5369A" w:rsidRDefault="00A5369A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 w:rsidRPr="00AB1EEF">
        <w:rPr>
          <w:rFonts w:ascii="Calibri Light" w:hAnsi="Calibri Light" w:cs="Calibri Light"/>
        </w:rPr>
        <w:t xml:space="preserve">Server Address:  </w:t>
      </w:r>
      <w:r w:rsidR="00AF3249">
        <w:rPr>
          <w:rFonts w:ascii="Calibri Light" w:hAnsi="Calibri Light" w:cs="Calibri Light"/>
        </w:rPr>
        <w:t>maxqda2020.gvsu.edu</w:t>
      </w:r>
    </w:p>
    <w:p w:rsidR="00A5369A" w:rsidRPr="00AB1EEF" w:rsidRDefault="00A5369A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Port:  21989</w:t>
      </w:r>
    </w:p>
    <w:p w:rsidR="00A5369A" w:rsidRDefault="00A5369A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Under “License Name”, select “Please enter license name (case sensitive)” and enter </w:t>
      </w:r>
      <w:r w:rsidRPr="00AB1EEF">
        <w:rPr>
          <w:rFonts w:ascii="Calibri Light" w:hAnsi="Calibri Light" w:cs="Calibri Light"/>
        </w:rPr>
        <w:t>MAXQDA</w:t>
      </w:r>
      <w:r>
        <w:rPr>
          <w:rFonts w:ascii="Calibri Light" w:hAnsi="Calibri Light" w:cs="Calibri Light"/>
        </w:rPr>
        <w:t>2020 and click on “Connect”.</w:t>
      </w:r>
    </w:p>
    <w:p w:rsidR="00A5369A" w:rsidRDefault="00A5369A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</w:p>
    <w:p w:rsidR="004572FA" w:rsidRDefault="00A5369A" w:rsidP="004572F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>
            <wp:extent cx="4152900" cy="3933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"/>
                    <a:stretch/>
                  </pic:blipFill>
                  <pic:spPr bwMode="auto">
                    <a:xfrm>
                      <a:off x="0" y="0"/>
                      <a:ext cx="41529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EEF" w:rsidRPr="004572FA" w:rsidRDefault="004572FA" w:rsidP="004572F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>
        <w:t>T</w:t>
      </w:r>
      <w:r w:rsidR="00AB1EEF" w:rsidRPr="00AB1EEF">
        <w:t>he MAXQDA 20</w:t>
      </w:r>
      <w:r w:rsidR="00F22834">
        <w:t>20</w:t>
      </w:r>
      <w:r w:rsidR="00AB1EEF" w:rsidRPr="00AB1EEF">
        <w:t xml:space="preserve"> License will expire on </w:t>
      </w:r>
      <w:r w:rsidR="00433C3D">
        <w:t>7</w:t>
      </w:r>
      <w:r w:rsidR="00AB1EEF" w:rsidRPr="00AB1EEF">
        <w:t>/</w:t>
      </w:r>
      <w:r w:rsidR="00433C3D">
        <w:t>2</w:t>
      </w:r>
      <w:r w:rsidR="00F22834">
        <w:t>1</w:t>
      </w:r>
      <w:r w:rsidR="00AB1EEF" w:rsidRPr="00AB1EEF">
        <w:t>/20</w:t>
      </w:r>
      <w:r w:rsidR="00C86DEB">
        <w:t>2</w:t>
      </w:r>
      <w:r w:rsidR="00F22834">
        <w:t>1</w:t>
      </w:r>
      <w:r w:rsidR="00AB1EEF" w:rsidRPr="00AB1EEF">
        <w:t xml:space="preserve"> and there are </w:t>
      </w:r>
      <w:r w:rsidR="00C86DEB">
        <w:t>100</w:t>
      </w:r>
      <w:r w:rsidR="00AB1EEF" w:rsidRPr="00AB1EEF">
        <w:t xml:space="preserve"> Client licenses.</w:t>
      </w:r>
    </w:p>
    <w:sectPr w:rsidR="00AB1EEF" w:rsidRPr="004572FA" w:rsidSect="004572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EF"/>
    <w:rsid w:val="000B5C06"/>
    <w:rsid w:val="001C67F9"/>
    <w:rsid w:val="00433C3D"/>
    <w:rsid w:val="004572FA"/>
    <w:rsid w:val="004918D9"/>
    <w:rsid w:val="004E7A20"/>
    <w:rsid w:val="006123EC"/>
    <w:rsid w:val="00711BD0"/>
    <w:rsid w:val="009F1959"/>
    <w:rsid w:val="00A5369A"/>
    <w:rsid w:val="00AB1EEF"/>
    <w:rsid w:val="00AF3249"/>
    <w:rsid w:val="00B7729C"/>
    <w:rsid w:val="00C86DEB"/>
    <w:rsid w:val="00D71707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FAC2"/>
  <w15:chartTrackingRefBased/>
  <w15:docId w15:val="{D20DA059-4F26-4E4E-AA14-061EB6DD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E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E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file:///\\office.ads.gvsu.edu\dfs\GVSU-Labdata\Social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Denby</dc:creator>
  <cp:keywords/>
  <dc:description/>
  <cp:lastModifiedBy>Kenneth Cott</cp:lastModifiedBy>
  <cp:revision>2</cp:revision>
  <dcterms:created xsi:type="dcterms:W3CDTF">2021-01-11T13:12:00Z</dcterms:created>
  <dcterms:modified xsi:type="dcterms:W3CDTF">2021-01-11T13:12:00Z</dcterms:modified>
</cp:coreProperties>
</file>