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E6C12" w14:textId="77777777" w:rsidR="001A1C92" w:rsidRPr="001A1C92" w:rsidRDefault="001A1C92" w:rsidP="001A1C92">
      <w:pPr>
        <w:pStyle w:val="Title"/>
        <w:rPr>
          <w:sz w:val="40"/>
          <w:szCs w:val="40"/>
        </w:rPr>
      </w:pPr>
      <w:r w:rsidRPr="001A1C92">
        <w:rPr>
          <w:sz w:val="40"/>
          <w:szCs w:val="40"/>
        </w:rPr>
        <w:t>BMS 492 Internship Experience</w:t>
      </w:r>
    </w:p>
    <w:p w14:paraId="0ED4C3F6" w14:textId="77777777" w:rsidR="001A1C92" w:rsidRPr="001A1C92" w:rsidRDefault="001A1C92" w:rsidP="001A1C92">
      <w:pPr>
        <w:rPr>
          <w:rFonts w:ascii="Times New Roman" w:hAnsi="Times New Roman" w:cs="Times New Roman"/>
          <w:b/>
          <w:i/>
          <w:sz w:val="24"/>
        </w:rPr>
      </w:pPr>
      <w:r w:rsidRPr="001A1C92">
        <w:rPr>
          <w:rFonts w:ascii="Times New Roman" w:hAnsi="Times New Roman" w:cs="Times New Roman"/>
          <w:b/>
          <w:i/>
          <w:sz w:val="24"/>
        </w:rPr>
        <w:t>Some general information to help you get started.</w:t>
      </w:r>
    </w:p>
    <w:p w14:paraId="136E6A8B" w14:textId="77777777" w:rsidR="001A1C92" w:rsidRDefault="001A1C92" w:rsidP="005055AE">
      <w:pPr>
        <w:pStyle w:val="NormalWeb"/>
        <w:rPr>
          <w:color w:val="000000"/>
        </w:rPr>
      </w:pPr>
    </w:p>
    <w:p w14:paraId="0DFA167D" w14:textId="77777777" w:rsidR="005055AE" w:rsidRPr="001A1C92" w:rsidRDefault="005055AE" w:rsidP="005055AE">
      <w:pPr>
        <w:pStyle w:val="NormalWeb"/>
        <w:rPr>
          <w:rFonts w:ascii="Times New Roman" w:hAnsi="Times New Roman" w:cs="Times New Roman"/>
          <w:color w:val="000000"/>
          <w:sz w:val="24"/>
        </w:rPr>
      </w:pPr>
      <w:r w:rsidRPr="001A1C92">
        <w:rPr>
          <w:rFonts w:ascii="Times New Roman" w:hAnsi="Times New Roman" w:cs="Times New Roman"/>
          <w:color w:val="000000"/>
          <w:sz w:val="24"/>
        </w:rPr>
        <w:t xml:space="preserve">An internship is essentially a mentored job experience.   Whether the internship is paid or unpaid, there needs to be an on-site supervisor who mentors you during the experience but also evaluates you with regard to professionalism, motivation to learn and other desirable qualities that are important to employers.  From the student perspective, the internship is a chance to explore a certain field to decide whether it is a good fit for a future career.  </w:t>
      </w:r>
    </w:p>
    <w:p w14:paraId="4E3D7188" w14:textId="77777777" w:rsidR="005055AE" w:rsidRPr="001A1C92" w:rsidRDefault="005055AE" w:rsidP="005055AE">
      <w:pPr>
        <w:pStyle w:val="NormalWeb"/>
        <w:rPr>
          <w:rFonts w:ascii="Times New Roman" w:hAnsi="Times New Roman" w:cs="Times New Roman"/>
          <w:color w:val="000000"/>
          <w:sz w:val="24"/>
        </w:rPr>
      </w:pPr>
    </w:p>
    <w:p w14:paraId="26394A1F" w14:textId="77777777" w:rsidR="005055AE" w:rsidRPr="001A1C92" w:rsidRDefault="006E3317" w:rsidP="005055AE">
      <w:pPr>
        <w:pStyle w:val="NormalWeb"/>
        <w:rPr>
          <w:rFonts w:ascii="Times New Roman" w:hAnsi="Times New Roman" w:cs="Times New Roman"/>
          <w:color w:val="000000"/>
          <w:sz w:val="24"/>
        </w:rPr>
      </w:pPr>
      <w:r>
        <w:rPr>
          <w:rFonts w:ascii="Times New Roman" w:hAnsi="Times New Roman" w:cs="Times New Roman"/>
          <w:color w:val="000000"/>
          <w:sz w:val="24"/>
        </w:rPr>
        <w:t xml:space="preserve">You will need to </w:t>
      </w:r>
      <w:r w:rsidR="005055AE" w:rsidRPr="001A1C92">
        <w:rPr>
          <w:rFonts w:ascii="Times New Roman" w:hAnsi="Times New Roman" w:cs="Times New Roman"/>
          <w:color w:val="000000"/>
          <w:sz w:val="24"/>
        </w:rPr>
        <w:t xml:space="preserve">take the initiative to find an appropriate internship site with a supervisor who agrees to work with you for the semester.  </w:t>
      </w:r>
      <w:r w:rsidR="004D4BCD">
        <w:rPr>
          <w:rFonts w:ascii="Times New Roman" w:hAnsi="Times New Roman" w:cs="Times New Roman"/>
          <w:color w:val="000000"/>
          <w:sz w:val="24"/>
        </w:rPr>
        <w:t>It is the responsibility of the BMS internship site coordinator</w:t>
      </w:r>
      <w:r w:rsidR="005055AE" w:rsidRPr="001A1C92">
        <w:rPr>
          <w:rFonts w:ascii="Times New Roman" w:hAnsi="Times New Roman" w:cs="Times New Roman"/>
          <w:color w:val="000000"/>
          <w:sz w:val="24"/>
        </w:rPr>
        <w:t xml:space="preserve"> to oversee all Biomedical Science majors who are doing internships each semester.  This includes going over the internship manual with you so you know what is expected, approving the internship site, receiving the required documents during the internship period, and assigning the grade at the end of the semester.   </w:t>
      </w:r>
    </w:p>
    <w:p w14:paraId="7EDD4752" w14:textId="77777777" w:rsidR="005055AE" w:rsidRPr="001A1C92" w:rsidRDefault="005055AE" w:rsidP="005055AE">
      <w:pPr>
        <w:pStyle w:val="NormalWeb"/>
        <w:rPr>
          <w:rFonts w:ascii="Times New Roman" w:hAnsi="Times New Roman" w:cs="Times New Roman"/>
          <w:color w:val="000000"/>
          <w:sz w:val="24"/>
        </w:rPr>
      </w:pPr>
    </w:p>
    <w:p w14:paraId="0A06209C" w14:textId="77777777" w:rsidR="005055AE" w:rsidRPr="001A1C92" w:rsidRDefault="005055AE" w:rsidP="005055AE">
      <w:pPr>
        <w:pStyle w:val="NormalWeb"/>
        <w:rPr>
          <w:rFonts w:ascii="Times New Roman" w:hAnsi="Times New Roman" w:cs="Times New Roman"/>
          <w:color w:val="000000"/>
          <w:sz w:val="24"/>
        </w:rPr>
      </w:pPr>
      <w:r w:rsidRPr="001A1C92">
        <w:rPr>
          <w:rFonts w:ascii="Times New Roman" w:hAnsi="Times New Roman" w:cs="Times New Roman"/>
          <w:color w:val="000000"/>
          <w:sz w:val="24"/>
        </w:rPr>
        <w:t>BMS 492 internships are graded as credit/no credit and require a minimum of 45 hours of work per credit regis</w:t>
      </w:r>
      <w:r w:rsidR="001A1C92" w:rsidRPr="001A1C92">
        <w:rPr>
          <w:rFonts w:ascii="Times New Roman" w:hAnsi="Times New Roman" w:cs="Times New Roman"/>
          <w:color w:val="000000"/>
          <w:sz w:val="24"/>
        </w:rPr>
        <w:t xml:space="preserve">tered.  Up to 3 credits can count toward your BMS elective requirements and any additional credits (which is rare) will count toward the 120 credits needed to graduate.  </w:t>
      </w:r>
      <w:r w:rsidR="001A1C92" w:rsidRPr="006F2075">
        <w:rPr>
          <w:rFonts w:ascii="Times New Roman" w:hAnsi="Times New Roman" w:cs="Times New Roman"/>
          <w:color w:val="000000"/>
          <w:sz w:val="24"/>
          <w:u w:val="single"/>
        </w:rPr>
        <w:t>Students often ask if their job as a medical scribe can count as an internship, and the answer is no.</w:t>
      </w:r>
      <w:r w:rsidR="001A1C92" w:rsidRPr="001A1C92">
        <w:rPr>
          <w:rFonts w:ascii="Times New Roman" w:hAnsi="Times New Roman" w:cs="Times New Roman"/>
          <w:color w:val="000000"/>
          <w:sz w:val="24"/>
        </w:rPr>
        <w:t xml:space="preserve">  This is because the student is already trained and works quite independently as a medical scribe, not receiving the mentorship or breadth of experiences that we hope you will have in an internship.</w:t>
      </w:r>
    </w:p>
    <w:p w14:paraId="281DB20D" w14:textId="77777777" w:rsidR="001A1C92" w:rsidRDefault="001A1C92" w:rsidP="005055AE">
      <w:pPr>
        <w:pStyle w:val="NormalWeb"/>
        <w:rPr>
          <w:color w:val="000000"/>
        </w:rPr>
      </w:pPr>
    </w:p>
    <w:p w14:paraId="16446B1A" w14:textId="77777777" w:rsidR="001A1C92" w:rsidRPr="004D4BCD" w:rsidRDefault="001A1C92" w:rsidP="005055AE">
      <w:pPr>
        <w:pStyle w:val="NormalWeb"/>
        <w:rPr>
          <w:color w:val="000000"/>
          <w:sz w:val="28"/>
        </w:rPr>
      </w:pPr>
      <w:r w:rsidRPr="004D4BCD">
        <w:rPr>
          <w:color w:val="000000"/>
          <w:sz w:val="32"/>
        </w:rPr>
        <w:t>Some Common Internship Experiences</w:t>
      </w:r>
    </w:p>
    <w:p w14:paraId="59CD77C5" w14:textId="77777777" w:rsidR="006F2075" w:rsidRPr="001A1C92" w:rsidRDefault="006F2075" w:rsidP="006F2075">
      <w:pPr>
        <w:pStyle w:val="NormalWeb"/>
        <w:rPr>
          <w:rFonts w:ascii="Times New Roman" w:hAnsi="Times New Roman" w:cs="Times New Roman"/>
          <w:color w:val="000000"/>
          <w:sz w:val="24"/>
          <w:szCs w:val="24"/>
        </w:rPr>
      </w:pPr>
      <w:r w:rsidRPr="006F2075">
        <w:rPr>
          <w:rFonts w:ascii="Times New Roman" w:hAnsi="Times New Roman" w:cs="Times New Roman"/>
          <w:color w:val="000000"/>
          <w:sz w:val="24"/>
          <w:szCs w:val="24"/>
        </w:rPr>
        <w:t>Students often find their own arrangements.</w:t>
      </w:r>
      <w:r w:rsidRPr="001A1C92">
        <w:rPr>
          <w:rFonts w:ascii="Times New Roman" w:hAnsi="Times New Roman" w:cs="Times New Roman"/>
          <w:color w:val="000000"/>
          <w:sz w:val="24"/>
          <w:szCs w:val="24"/>
        </w:rPr>
        <w:t>  For example, a doctor or dentist office might be willing to have you intern with them.  Ideally you would rotate through all areas of the practice, from front desk, billing and insurance, to rooming the patients and shadowing the doctors.  The professionals would be expected to spend time discussing cases and giving insight into their experience in practice.</w:t>
      </w:r>
    </w:p>
    <w:p w14:paraId="3A78AAAA" w14:textId="77777777" w:rsidR="006F2075" w:rsidRDefault="006F2075" w:rsidP="005055AE">
      <w:pPr>
        <w:pStyle w:val="NormalWeb"/>
        <w:rPr>
          <w:color w:val="000000"/>
        </w:rPr>
      </w:pPr>
    </w:p>
    <w:p w14:paraId="42381D64" w14:textId="4DE5C286" w:rsidR="005055AE" w:rsidRPr="00474D26" w:rsidRDefault="005055AE" w:rsidP="00474D26">
      <w:pPr>
        <w:pStyle w:val="Heading4"/>
        <w:shd w:val="clear" w:color="auto" w:fill="FFFFFF"/>
        <w:rPr>
          <w:rFonts w:ascii="Times New Roman" w:hAnsi="Times New Roman" w:cs="Times New Roman"/>
          <w:i w:val="0"/>
          <w:color w:val="000000"/>
          <w:sz w:val="24"/>
          <w:szCs w:val="24"/>
        </w:rPr>
      </w:pPr>
      <w:r w:rsidRPr="006F2075">
        <w:rPr>
          <w:rFonts w:ascii="Times New Roman" w:hAnsi="Times New Roman" w:cs="Times New Roman"/>
          <w:b/>
          <w:bCs/>
          <w:color w:val="000000"/>
          <w:sz w:val="24"/>
          <w:szCs w:val="24"/>
        </w:rPr>
        <w:t>The Kent County Health Department</w:t>
      </w:r>
      <w:r w:rsidRPr="00474D26">
        <w:rPr>
          <w:rFonts w:ascii="Times New Roman" w:hAnsi="Times New Roman" w:cs="Times New Roman"/>
          <w:i w:val="0"/>
          <w:color w:val="000000"/>
          <w:sz w:val="24"/>
          <w:szCs w:val="24"/>
        </w:rPr>
        <w:t xml:space="preserve"> offers internship</w:t>
      </w:r>
      <w:r w:rsidR="00474D26" w:rsidRPr="00474D26">
        <w:rPr>
          <w:rFonts w:ascii="Times New Roman" w:hAnsi="Times New Roman" w:cs="Times New Roman"/>
          <w:i w:val="0"/>
          <w:color w:val="000000"/>
          <w:sz w:val="24"/>
          <w:szCs w:val="24"/>
        </w:rPr>
        <w:t xml:space="preserve"> opportunities</w:t>
      </w:r>
      <w:r w:rsidRPr="00474D26">
        <w:rPr>
          <w:rFonts w:ascii="Times New Roman" w:hAnsi="Times New Roman" w:cs="Times New Roman"/>
          <w:i w:val="0"/>
          <w:color w:val="000000"/>
          <w:sz w:val="24"/>
          <w:szCs w:val="24"/>
        </w:rPr>
        <w:t xml:space="preserve"> every semester</w:t>
      </w:r>
      <w:r w:rsidR="00474D26" w:rsidRPr="00474D26">
        <w:rPr>
          <w:rFonts w:ascii="Times New Roman" w:hAnsi="Times New Roman" w:cs="Times New Roman"/>
          <w:i w:val="0"/>
          <w:color w:val="000000"/>
          <w:sz w:val="24"/>
          <w:szCs w:val="24"/>
        </w:rPr>
        <w:t xml:space="preserve"> that cover a range of different interest areas</w:t>
      </w:r>
      <w:r w:rsidRPr="00474D26">
        <w:rPr>
          <w:rFonts w:ascii="Times New Roman" w:hAnsi="Times New Roman" w:cs="Times New Roman"/>
          <w:i w:val="0"/>
          <w:color w:val="000000"/>
          <w:sz w:val="24"/>
          <w:szCs w:val="24"/>
        </w:rPr>
        <w:t xml:space="preserve">.  </w:t>
      </w:r>
      <w:r w:rsidR="00474D26" w:rsidRPr="00474D26">
        <w:rPr>
          <w:rFonts w:ascii="Times New Roman" w:hAnsi="Times New Roman" w:cs="Times New Roman"/>
          <w:i w:val="0"/>
          <w:color w:val="000000"/>
          <w:sz w:val="24"/>
          <w:szCs w:val="24"/>
        </w:rPr>
        <w:t>F</w:t>
      </w:r>
      <w:r w:rsidRPr="00474D26">
        <w:rPr>
          <w:rFonts w:ascii="Times New Roman" w:hAnsi="Times New Roman" w:cs="Times New Roman"/>
          <w:i w:val="0"/>
          <w:color w:val="000000"/>
          <w:sz w:val="24"/>
          <w:szCs w:val="24"/>
        </w:rPr>
        <w:t xml:space="preserve">or </w:t>
      </w:r>
      <w:r w:rsidR="00052790">
        <w:rPr>
          <w:rFonts w:ascii="Times New Roman" w:hAnsi="Times New Roman" w:cs="Times New Roman"/>
          <w:i w:val="0"/>
          <w:color w:val="000000"/>
          <w:sz w:val="24"/>
          <w:szCs w:val="24"/>
        </w:rPr>
        <w:t xml:space="preserve">example, </w:t>
      </w:r>
      <w:r w:rsidRPr="00474D26">
        <w:rPr>
          <w:rFonts w:ascii="Times New Roman" w:hAnsi="Times New Roman" w:cs="Times New Roman"/>
          <w:i w:val="0"/>
          <w:color w:val="000000"/>
          <w:sz w:val="24"/>
          <w:szCs w:val="24"/>
        </w:rPr>
        <w:t xml:space="preserve">a </w:t>
      </w:r>
      <w:r w:rsidR="00052790">
        <w:rPr>
          <w:rFonts w:ascii="Times New Roman" w:hAnsi="Times New Roman" w:cs="Times New Roman"/>
          <w:i w:val="0"/>
          <w:color w:val="000000"/>
          <w:sz w:val="24"/>
          <w:szCs w:val="24"/>
        </w:rPr>
        <w:t>Winter</w:t>
      </w:r>
      <w:r w:rsidR="00474D26" w:rsidRPr="00474D26">
        <w:rPr>
          <w:rFonts w:ascii="Times New Roman" w:hAnsi="Times New Roman" w:cs="Times New Roman"/>
          <w:i w:val="0"/>
          <w:color w:val="000000"/>
          <w:sz w:val="24"/>
          <w:szCs w:val="24"/>
        </w:rPr>
        <w:t xml:space="preserve"> 202</w:t>
      </w:r>
      <w:r w:rsidR="00052790">
        <w:rPr>
          <w:rFonts w:ascii="Times New Roman" w:hAnsi="Times New Roman" w:cs="Times New Roman"/>
          <w:i w:val="0"/>
          <w:color w:val="000000"/>
          <w:sz w:val="24"/>
          <w:szCs w:val="24"/>
        </w:rPr>
        <w:t>5</w:t>
      </w:r>
      <w:r w:rsidRPr="00474D26">
        <w:rPr>
          <w:rFonts w:ascii="Times New Roman" w:hAnsi="Times New Roman" w:cs="Times New Roman"/>
          <w:i w:val="0"/>
          <w:color w:val="000000"/>
          <w:sz w:val="24"/>
          <w:szCs w:val="24"/>
        </w:rPr>
        <w:t xml:space="preserve"> internship</w:t>
      </w:r>
      <w:r w:rsidR="00052790">
        <w:rPr>
          <w:rFonts w:ascii="Times New Roman" w:hAnsi="Times New Roman" w:cs="Times New Roman"/>
          <w:i w:val="0"/>
          <w:color w:val="000000"/>
          <w:sz w:val="24"/>
          <w:szCs w:val="24"/>
        </w:rPr>
        <w:t xml:space="preserve"> application must be submitted</w:t>
      </w:r>
      <w:r w:rsidR="00052790" w:rsidRPr="00052790">
        <w:rPr>
          <w:rFonts w:ascii="Times New Roman" w:eastAsia="Times New Roman" w:hAnsi="Times New Roman" w:cs="Times New Roman"/>
          <w:i w:val="0"/>
          <w:color w:val="0A0A0A"/>
          <w:sz w:val="24"/>
          <w:szCs w:val="24"/>
        </w:rPr>
        <w:t xml:space="preserve"> </w:t>
      </w:r>
      <w:r w:rsidR="00052790" w:rsidRPr="00474D26">
        <w:rPr>
          <w:rFonts w:ascii="Times New Roman" w:eastAsia="Times New Roman" w:hAnsi="Times New Roman" w:cs="Times New Roman"/>
          <w:i w:val="0"/>
          <w:color w:val="0A0A0A"/>
          <w:sz w:val="24"/>
          <w:szCs w:val="24"/>
        </w:rPr>
        <w:t>during the time period of August 9-August 27, 202</w:t>
      </w:r>
      <w:r w:rsidR="00052790">
        <w:rPr>
          <w:rFonts w:ascii="Times New Roman" w:eastAsia="Times New Roman" w:hAnsi="Times New Roman" w:cs="Times New Roman"/>
          <w:i w:val="0"/>
          <w:color w:val="0A0A0A"/>
          <w:sz w:val="24"/>
          <w:szCs w:val="24"/>
        </w:rPr>
        <w:t>4</w:t>
      </w:r>
      <w:r w:rsidR="00052790" w:rsidRPr="00474D26">
        <w:rPr>
          <w:rFonts w:ascii="Times New Roman" w:eastAsia="Times New Roman" w:hAnsi="Times New Roman" w:cs="Times New Roman"/>
          <w:i w:val="0"/>
          <w:color w:val="0A0A0A"/>
          <w:sz w:val="24"/>
          <w:szCs w:val="24"/>
        </w:rPr>
        <w:t xml:space="preserve">. </w:t>
      </w:r>
      <w:r w:rsidR="00052790" w:rsidRPr="00474D26">
        <w:rPr>
          <w:rFonts w:ascii="Times New Roman" w:hAnsi="Times New Roman" w:cs="Times New Roman"/>
          <w:i w:val="0"/>
          <w:color w:val="000000"/>
          <w:sz w:val="24"/>
          <w:szCs w:val="24"/>
        </w:rPr>
        <w:t xml:space="preserve"> </w:t>
      </w:r>
      <w:hyperlink r:id="rId7" w:history="1">
        <w:r w:rsidRPr="00474D26">
          <w:rPr>
            <w:rStyle w:val="Hyperlink"/>
            <w:rFonts w:ascii="Times New Roman" w:hAnsi="Times New Roman" w:cs="Times New Roman"/>
            <w:i w:val="0"/>
            <w:sz w:val="24"/>
            <w:szCs w:val="24"/>
          </w:rPr>
          <w:t>https://www.accesskent.com/Health/AHD/internships.htm</w:t>
        </w:r>
      </w:hyperlink>
    </w:p>
    <w:p w14:paraId="7DCC52CD" w14:textId="77777777" w:rsidR="005055AE" w:rsidRPr="001A1C92" w:rsidRDefault="005055AE" w:rsidP="005055AE">
      <w:pPr>
        <w:pStyle w:val="NormalWeb"/>
        <w:rPr>
          <w:rFonts w:ascii="Times New Roman" w:hAnsi="Times New Roman" w:cs="Times New Roman"/>
          <w:color w:val="000000"/>
          <w:sz w:val="24"/>
          <w:szCs w:val="24"/>
        </w:rPr>
      </w:pPr>
      <w:r w:rsidRPr="001A1C92">
        <w:rPr>
          <w:rFonts w:ascii="Times New Roman" w:hAnsi="Times New Roman" w:cs="Times New Roman"/>
          <w:color w:val="000000"/>
          <w:sz w:val="24"/>
          <w:szCs w:val="24"/>
        </w:rPr>
        <w:t> </w:t>
      </w:r>
    </w:p>
    <w:p w14:paraId="22917BA2" w14:textId="77777777" w:rsidR="00474D26" w:rsidRDefault="005055AE" w:rsidP="005055AE">
      <w:pPr>
        <w:pStyle w:val="NormalWeb"/>
        <w:rPr>
          <w:rFonts w:ascii="Times New Roman" w:hAnsi="Times New Roman" w:cs="Times New Roman"/>
          <w:color w:val="000000"/>
          <w:sz w:val="24"/>
          <w:szCs w:val="24"/>
        </w:rPr>
      </w:pPr>
      <w:r w:rsidRPr="006F2075">
        <w:rPr>
          <w:rFonts w:ascii="Times New Roman" w:hAnsi="Times New Roman" w:cs="Times New Roman"/>
          <w:b/>
          <w:bCs/>
          <w:i/>
          <w:color w:val="000000"/>
          <w:sz w:val="24"/>
          <w:szCs w:val="24"/>
        </w:rPr>
        <w:t>Mercy Health</w:t>
      </w:r>
      <w:r w:rsidRPr="001A1C92">
        <w:rPr>
          <w:rFonts w:ascii="Times New Roman" w:hAnsi="Times New Roman" w:cs="Times New Roman"/>
          <w:color w:val="000000"/>
          <w:sz w:val="24"/>
          <w:szCs w:val="24"/>
        </w:rPr>
        <w:t xml:space="preserve"> has internships in a variety of areas in the hospital</w:t>
      </w:r>
      <w:r w:rsidR="00474D26">
        <w:rPr>
          <w:rFonts w:ascii="Times New Roman" w:hAnsi="Times New Roman" w:cs="Times New Roman"/>
          <w:color w:val="000000"/>
          <w:sz w:val="24"/>
          <w:szCs w:val="24"/>
        </w:rPr>
        <w:t>, including both medical, business, and administrative role</w:t>
      </w:r>
      <w:r w:rsidR="006E3317">
        <w:rPr>
          <w:rFonts w:ascii="Times New Roman" w:hAnsi="Times New Roman" w:cs="Times New Roman"/>
          <w:color w:val="000000"/>
          <w:sz w:val="24"/>
          <w:szCs w:val="24"/>
        </w:rPr>
        <w:t>s</w:t>
      </w:r>
      <w:r w:rsidR="00474D26">
        <w:rPr>
          <w:rFonts w:ascii="Times New Roman" w:hAnsi="Times New Roman" w:cs="Times New Roman"/>
          <w:color w:val="000000"/>
          <w:sz w:val="24"/>
          <w:szCs w:val="24"/>
        </w:rPr>
        <w:t>.</w:t>
      </w:r>
    </w:p>
    <w:p w14:paraId="4240C4C0" w14:textId="77777777" w:rsidR="005055AE" w:rsidRPr="001A1C92" w:rsidRDefault="00E4772B" w:rsidP="005055AE">
      <w:pPr>
        <w:pStyle w:val="NormalWeb"/>
        <w:rPr>
          <w:rFonts w:ascii="Times New Roman" w:hAnsi="Times New Roman" w:cs="Times New Roman"/>
          <w:color w:val="000000"/>
          <w:sz w:val="24"/>
          <w:szCs w:val="24"/>
        </w:rPr>
      </w:pPr>
      <w:hyperlink r:id="rId8" w:history="1">
        <w:r w:rsidR="005055AE" w:rsidRPr="001A1C92">
          <w:rPr>
            <w:rStyle w:val="Hyperlink"/>
            <w:rFonts w:ascii="Times New Roman" w:hAnsi="Times New Roman" w:cs="Times New Roman"/>
            <w:sz w:val="24"/>
            <w:szCs w:val="24"/>
          </w:rPr>
          <w:t>https://www.mercyhealth.com/careers/career-options/internships</w:t>
        </w:r>
      </w:hyperlink>
    </w:p>
    <w:p w14:paraId="49C8DDDB" w14:textId="77777777" w:rsidR="005055AE" w:rsidRPr="001A1C92" w:rsidRDefault="005055AE" w:rsidP="005055AE">
      <w:pPr>
        <w:rPr>
          <w:rFonts w:ascii="Times New Roman" w:eastAsia="Times New Roman" w:hAnsi="Times New Roman" w:cs="Times New Roman"/>
          <w:color w:val="000000"/>
          <w:sz w:val="24"/>
          <w:szCs w:val="24"/>
        </w:rPr>
      </w:pPr>
    </w:p>
    <w:p w14:paraId="39F3E7CF" w14:textId="77777777" w:rsidR="005055AE" w:rsidRDefault="005055AE" w:rsidP="005055AE">
      <w:pPr>
        <w:pStyle w:val="NormalWeb"/>
        <w:rPr>
          <w:rFonts w:ascii="Times New Roman" w:hAnsi="Times New Roman" w:cs="Times New Roman"/>
          <w:color w:val="000000"/>
          <w:sz w:val="24"/>
          <w:szCs w:val="24"/>
        </w:rPr>
      </w:pPr>
      <w:bookmarkStart w:id="0" w:name="_MailEndCompose"/>
      <w:r w:rsidRPr="006F2075">
        <w:rPr>
          <w:rFonts w:ascii="Times New Roman" w:hAnsi="Times New Roman" w:cs="Times New Roman"/>
          <w:b/>
          <w:bCs/>
          <w:i/>
          <w:color w:val="000000"/>
          <w:sz w:val="24"/>
          <w:szCs w:val="24"/>
        </w:rPr>
        <w:t>Michigan Department of Health and Human Services</w:t>
      </w:r>
      <w:bookmarkEnd w:id="0"/>
      <w:r w:rsidRPr="001A1C92">
        <w:rPr>
          <w:rFonts w:ascii="Times New Roman" w:hAnsi="Times New Roman" w:cs="Times New Roman"/>
          <w:color w:val="000000"/>
          <w:sz w:val="24"/>
          <w:szCs w:val="24"/>
        </w:rPr>
        <w:t xml:space="preserve"> has a variety of internships </w:t>
      </w:r>
      <w:r w:rsidR="008E6458">
        <w:rPr>
          <w:rFonts w:ascii="Times New Roman" w:hAnsi="Times New Roman" w:cs="Times New Roman"/>
          <w:color w:val="000000"/>
          <w:sz w:val="24"/>
          <w:szCs w:val="24"/>
        </w:rPr>
        <w:t xml:space="preserve">in the </w:t>
      </w:r>
      <w:r w:rsidRPr="001A1C92">
        <w:rPr>
          <w:rFonts w:ascii="Times New Roman" w:hAnsi="Times New Roman" w:cs="Times New Roman"/>
          <w:color w:val="000000"/>
          <w:sz w:val="24"/>
          <w:szCs w:val="24"/>
        </w:rPr>
        <w:t xml:space="preserve">summer.  </w:t>
      </w:r>
      <w:hyperlink r:id="rId9" w:history="1">
        <w:r w:rsidRPr="001A1C92">
          <w:rPr>
            <w:rStyle w:val="Hyperlink"/>
            <w:rFonts w:ascii="Times New Roman" w:hAnsi="Times New Roman" w:cs="Times New Roman"/>
            <w:sz w:val="24"/>
            <w:szCs w:val="24"/>
          </w:rPr>
          <w:t>https://www.michigan.gov/mdhhs/0,5885,7-339-73970_50649_52128---,00.html</w:t>
        </w:r>
      </w:hyperlink>
    </w:p>
    <w:p w14:paraId="5D10D474" w14:textId="77777777" w:rsidR="00676186" w:rsidRDefault="00676186" w:rsidP="005055AE">
      <w:pPr>
        <w:pStyle w:val="NormalWeb"/>
        <w:rPr>
          <w:rFonts w:ascii="Times New Roman" w:hAnsi="Times New Roman" w:cs="Times New Roman"/>
          <w:color w:val="000000"/>
          <w:sz w:val="24"/>
          <w:szCs w:val="24"/>
        </w:rPr>
      </w:pPr>
    </w:p>
    <w:p w14:paraId="69B34153" w14:textId="77777777" w:rsidR="00F2041F" w:rsidRDefault="00F2041F" w:rsidP="005055AE">
      <w:pPr>
        <w:pStyle w:val="NormalWeb"/>
        <w:rPr>
          <w:rFonts w:ascii="Times New Roman" w:hAnsi="Times New Roman" w:cs="Times New Roman"/>
          <w:b/>
          <w:i/>
          <w:color w:val="000000"/>
          <w:sz w:val="24"/>
          <w:szCs w:val="24"/>
        </w:rPr>
      </w:pPr>
    </w:p>
    <w:p w14:paraId="1CDE0F88" w14:textId="77777777" w:rsidR="00F2041F" w:rsidRDefault="00F2041F" w:rsidP="005055AE">
      <w:pPr>
        <w:pStyle w:val="NormalWeb"/>
        <w:rPr>
          <w:rFonts w:ascii="Times New Roman" w:hAnsi="Times New Roman" w:cs="Times New Roman"/>
          <w:b/>
          <w:i/>
          <w:color w:val="000000"/>
          <w:sz w:val="24"/>
          <w:szCs w:val="24"/>
        </w:rPr>
      </w:pPr>
    </w:p>
    <w:p w14:paraId="0E0689FC" w14:textId="77777777" w:rsidR="009F244C" w:rsidRDefault="00676186" w:rsidP="005055AE">
      <w:pPr>
        <w:pStyle w:val="NormalWeb"/>
        <w:rPr>
          <w:rFonts w:ascii="Times New Roman" w:hAnsi="Times New Roman" w:cs="Times New Roman"/>
          <w:color w:val="000000"/>
          <w:sz w:val="24"/>
          <w:szCs w:val="24"/>
        </w:rPr>
      </w:pPr>
      <w:r w:rsidRPr="006F2075">
        <w:rPr>
          <w:rFonts w:ascii="Times New Roman" w:hAnsi="Times New Roman" w:cs="Times New Roman"/>
          <w:b/>
          <w:i/>
          <w:color w:val="000000"/>
          <w:sz w:val="24"/>
          <w:szCs w:val="24"/>
        </w:rPr>
        <w:lastRenderedPageBreak/>
        <w:t>Van Andel Institute Summer Internship Program</w:t>
      </w:r>
      <w:r w:rsidR="007C06B0" w:rsidRPr="006F2075">
        <w:rPr>
          <w:rFonts w:ascii="Times New Roman" w:hAnsi="Times New Roman" w:cs="Times New Roman"/>
          <w:b/>
          <w:i/>
          <w:color w:val="000000"/>
          <w:sz w:val="24"/>
          <w:szCs w:val="24"/>
        </w:rPr>
        <w:t xml:space="preserve"> </w:t>
      </w:r>
      <w:r w:rsidR="007C06B0">
        <w:rPr>
          <w:rFonts w:ascii="Times New Roman" w:hAnsi="Times New Roman" w:cs="Times New Roman"/>
          <w:color w:val="000000"/>
          <w:sz w:val="24"/>
          <w:szCs w:val="24"/>
        </w:rPr>
        <w:t xml:space="preserve">is a competitive internship program that accepts students from around the country.  It is a paid </w:t>
      </w:r>
      <w:r w:rsidR="00F2041F">
        <w:rPr>
          <w:rFonts w:ascii="Times New Roman" w:hAnsi="Times New Roman" w:cs="Times New Roman"/>
          <w:color w:val="000000"/>
          <w:sz w:val="24"/>
          <w:szCs w:val="24"/>
        </w:rPr>
        <w:t xml:space="preserve">research </w:t>
      </w:r>
      <w:r w:rsidR="007C06B0">
        <w:rPr>
          <w:rFonts w:ascii="Times New Roman" w:hAnsi="Times New Roman" w:cs="Times New Roman"/>
          <w:color w:val="000000"/>
          <w:sz w:val="24"/>
          <w:szCs w:val="24"/>
        </w:rPr>
        <w:t xml:space="preserve">internship and there are a variety of research labs to choose from.  The application deadline is typically February 1 for the following summer.  </w:t>
      </w:r>
      <w:hyperlink r:id="rId10" w:history="1">
        <w:r w:rsidR="007C06B0" w:rsidRPr="000C67EB">
          <w:rPr>
            <w:rStyle w:val="Hyperlink"/>
            <w:rFonts w:ascii="Times New Roman" w:hAnsi="Times New Roman" w:cs="Times New Roman"/>
            <w:sz w:val="24"/>
            <w:szCs w:val="24"/>
          </w:rPr>
          <w:t>https://vaigs.vai.org/undergrad-research/apply/</w:t>
        </w:r>
      </w:hyperlink>
    </w:p>
    <w:p w14:paraId="2BE83727" w14:textId="77777777" w:rsidR="004D4BCD" w:rsidRDefault="004D4BCD" w:rsidP="005055AE">
      <w:pPr>
        <w:pStyle w:val="NormalWeb"/>
        <w:rPr>
          <w:rFonts w:ascii="Times New Roman" w:hAnsi="Times New Roman" w:cs="Times New Roman"/>
          <w:b/>
          <w:i/>
          <w:color w:val="000000"/>
          <w:sz w:val="24"/>
          <w:szCs w:val="24"/>
        </w:rPr>
      </w:pPr>
    </w:p>
    <w:p w14:paraId="0698AC43" w14:textId="77777777" w:rsidR="00676186" w:rsidRPr="006F2075" w:rsidRDefault="00676186" w:rsidP="005055AE">
      <w:pPr>
        <w:pStyle w:val="NormalWeb"/>
        <w:rPr>
          <w:rFonts w:ascii="Times New Roman" w:hAnsi="Times New Roman" w:cs="Times New Roman"/>
          <w:b/>
          <w:i/>
          <w:color w:val="000000"/>
          <w:sz w:val="24"/>
          <w:szCs w:val="24"/>
        </w:rPr>
      </w:pPr>
      <w:r w:rsidRPr="006F2075">
        <w:rPr>
          <w:rFonts w:ascii="Times New Roman" w:hAnsi="Times New Roman" w:cs="Times New Roman"/>
          <w:b/>
          <w:i/>
          <w:color w:val="000000"/>
          <w:sz w:val="24"/>
          <w:szCs w:val="24"/>
        </w:rPr>
        <w:t>Grand Rapids YMCA and Mary Free Bed YMCA</w:t>
      </w:r>
    </w:p>
    <w:p w14:paraId="2A1538B1" w14:textId="77777777" w:rsidR="00676186" w:rsidRDefault="00676186" w:rsidP="005055AE">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Volunteer and internship opportunities are listed at </w:t>
      </w:r>
      <w:hyperlink r:id="rId11" w:history="1">
        <w:r w:rsidRPr="001B3951">
          <w:rPr>
            <w:rStyle w:val="Hyperlink"/>
            <w:rFonts w:ascii="Times New Roman" w:hAnsi="Times New Roman" w:cs="Times New Roman"/>
            <w:sz w:val="24"/>
            <w:szCs w:val="24"/>
          </w:rPr>
          <w:t>https://www.grymca.org/volunteerintern</w:t>
        </w:r>
      </w:hyperlink>
    </w:p>
    <w:p w14:paraId="0B2CBA8B" w14:textId="77777777" w:rsidR="00676186" w:rsidRDefault="00676186" w:rsidP="005055AE">
      <w:pPr>
        <w:pStyle w:val="NormalWeb"/>
        <w:rPr>
          <w:rFonts w:ascii="Times New Roman" w:hAnsi="Times New Roman" w:cs="Times New Roman"/>
          <w:color w:val="000000"/>
          <w:sz w:val="24"/>
          <w:szCs w:val="24"/>
        </w:rPr>
      </w:pPr>
    </w:p>
    <w:p w14:paraId="4DFD0A9C" w14:textId="77777777" w:rsidR="00676186" w:rsidRPr="006F2075" w:rsidRDefault="006E3317" w:rsidP="005055AE">
      <w:pPr>
        <w:pStyle w:val="NormalWeb"/>
        <w:rPr>
          <w:rFonts w:ascii="Times New Roman" w:eastAsia="Times New Roman" w:hAnsi="Times New Roman" w:cs="Times New Roman"/>
          <w:b/>
          <w:i/>
          <w:sz w:val="24"/>
          <w:szCs w:val="24"/>
        </w:rPr>
      </w:pPr>
      <w:r w:rsidRPr="006F2075">
        <w:rPr>
          <w:rFonts w:ascii="Times New Roman" w:eastAsia="Times New Roman" w:hAnsi="Times New Roman" w:cs="Times New Roman"/>
          <w:b/>
          <w:i/>
          <w:sz w:val="24"/>
          <w:szCs w:val="24"/>
        </w:rPr>
        <w:t>Michigan Clinical Outcomes Research and Reporting Program</w:t>
      </w:r>
    </w:p>
    <w:p w14:paraId="7F8CF1A3" w14:textId="77777777" w:rsidR="006E3317" w:rsidRDefault="00E4772B" w:rsidP="005055AE">
      <w:pPr>
        <w:pStyle w:val="NormalWeb"/>
        <w:rPr>
          <w:rFonts w:ascii="Times New Roman" w:eastAsia="Times New Roman" w:hAnsi="Times New Roman" w:cs="Times New Roman"/>
          <w:sz w:val="24"/>
          <w:szCs w:val="24"/>
        </w:rPr>
      </w:pPr>
      <w:hyperlink r:id="rId12" w:history="1">
        <w:r w:rsidR="006E3317" w:rsidRPr="006E3317">
          <w:rPr>
            <w:rStyle w:val="Hyperlink"/>
            <w:rFonts w:ascii="Times New Roman" w:eastAsia="Times New Roman" w:hAnsi="Times New Roman" w:cs="Times New Roman"/>
            <w:color w:val="800080"/>
            <w:sz w:val="24"/>
            <w:szCs w:val="24"/>
          </w:rPr>
          <w:t>http://www.med.umich.edu/mcorrp/about-us/internship.html</w:t>
        </w:r>
      </w:hyperlink>
    </w:p>
    <w:p w14:paraId="5D1EFACA" w14:textId="77777777" w:rsidR="007C06B0" w:rsidRDefault="007C06B0" w:rsidP="005055AE">
      <w:pPr>
        <w:pStyle w:val="NormalWeb"/>
        <w:rPr>
          <w:rFonts w:ascii="Times New Roman" w:eastAsia="Times New Roman" w:hAnsi="Times New Roman" w:cs="Times New Roman"/>
          <w:b/>
          <w:sz w:val="24"/>
          <w:szCs w:val="24"/>
        </w:rPr>
      </w:pPr>
    </w:p>
    <w:p w14:paraId="08880BE6" w14:textId="77777777" w:rsidR="006E3317" w:rsidRPr="004D4BCD" w:rsidRDefault="005E5095" w:rsidP="00917086">
      <w:pPr>
        <w:pStyle w:val="NoSpacing"/>
      </w:pPr>
      <w:r w:rsidRPr="00917086">
        <w:rPr>
          <w:sz w:val="32"/>
        </w:rPr>
        <w:t>Study Abroad Internships</w:t>
      </w:r>
    </w:p>
    <w:p w14:paraId="663D3B56" w14:textId="0B50A6F3" w:rsidR="00E13975" w:rsidRDefault="00E4772B" w:rsidP="005055AE">
      <w:pPr>
        <w:pStyle w:val="NormalWeb"/>
        <w:rPr>
          <w:rFonts w:ascii="Times New Roman" w:eastAsia="Times New Roman" w:hAnsi="Times New Roman" w:cs="Times New Roman"/>
          <w:sz w:val="24"/>
          <w:szCs w:val="24"/>
        </w:rPr>
      </w:pPr>
      <w:hyperlink r:id="rId13" w:history="1">
        <w:r w:rsidR="00E13975" w:rsidRPr="00A8055B">
          <w:rPr>
            <w:rStyle w:val="Hyperlink"/>
            <w:rFonts w:ascii="Times New Roman" w:eastAsia="Times New Roman" w:hAnsi="Times New Roman" w:cs="Times New Roman"/>
            <w:i/>
            <w:sz w:val="24"/>
            <w:szCs w:val="24"/>
          </w:rPr>
          <w:t xml:space="preserve">International </w:t>
        </w:r>
        <w:r w:rsidR="00A8055B" w:rsidRPr="00A8055B">
          <w:rPr>
            <w:rStyle w:val="Hyperlink"/>
            <w:rFonts w:ascii="Times New Roman" w:eastAsia="Times New Roman" w:hAnsi="Times New Roman" w:cs="Times New Roman"/>
            <w:i/>
            <w:sz w:val="24"/>
            <w:szCs w:val="24"/>
          </w:rPr>
          <w:t>Studies</w:t>
        </w:r>
        <w:r w:rsidR="00E13975" w:rsidRPr="00A8055B">
          <w:rPr>
            <w:rStyle w:val="Hyperlink"/>
            <w:rFonts w:ascii="Times New Roman" w:eastAsia="Times New Roman" w:hAnsi="Times New Roman" w:cs="Times New Roman"/>
            <w:i/>
            <w:sz w:val="24"/>
            <w:szCs w:val="24"/>
          </w:rPr>
          <w:t xml:space="preserve"> </w:t>
        </w:r>
        <w:r w:rsidR="00A8055B" w:rsidRPr="00A8055B">
          <w:rPr>
            <w:rStyle w:val="Hyperlink"/>
            <w:rFonts w:ascii="Times New Roman" w:eastAsia="Times New Roman" w:hAnsi="Times New Roman" w:cs="Times New Roman"/>
            <w:i/>
            <w:sz w:val="24"/>
            <w:szCs w:val="24"/>
          </w:rPr>
          <w:t>Abroad</w:t>
        </w:r>
      </w:hyperlink>
      <w:r w:rsidR="00A8055B" w:rsidRPr="00A8055B">
        <w:rPr>
          <w:rFonts w:ascii="Times New Roman" w:eastAsia="Times New Roman" w:hAnsi="Times New Roman" w:cs="Times New Roman"/>
          <w:i/>
          <w:sz w:val="24"/>
          <w:szCs w:val="24"/>
        </w:rPr>
        <w:t xml:space="preserve"> </w:t>
      </w:r>
      <w:r w:rsidR="00A8055B">
        <w:rPr>
          <w:rFonts w:ascii="Times New Roman" w:eastAsia="Times New Roman" w:hAnsi="Times New Roman" w:cs="Times New Roman"/>
          <w:sz w:val="24"/>
          <w:szCs w:val="24"/>
        </w:rPr>
        <w:t xml:space="preserve">(ISA) </w:t>
      </w:r>
      <w:r w:rsidR="00E13975">
        <w:rPr>
          <w:rFonts w:ascii="Times New Roman" w:eastAsia="Times New Roman" w:hAnsi="Times New Roman" w:cs="Times New Roman"/>
          <w:sz w:val="24"/>
          <w:szCs w:val="24"/>
        </w:rPr>
        <w:t xml:space="preserve">has both health and research internship opportunities in several different countries.  For students who have a Spanish minor or are fluent in Spanish, there are </w:t>
      </w:r>
      <w:r w:rsidR="00052790">
        <w:rPr>
          <w:rFonts w:ascii="Times New Roman" w:eastAsia="Times New Roman" w:hAnsi="Times New Roman" w:cs="Times New Roman"/>
          <w:sz w:val="24"/>
          <w:szCs w:val="24"/>
        </w:rPr>
        <w:t xml:space="preserve">some </w:t>
      </w:r>
      <w:r w:rsidR="00E13975">
        <w:rPr>
          <w:rFonts w:ascii="Times New Roman" w:eastAsia="Times New Roman" w:hAnsi="Times New Roman" w:cs="Times New Roman"/>
          <w:sz w:val="24"/>
          <w:szCs w:val="24"/>
        </w:rPr>
        <w:t>options where Spanish is required.</w:t>
      </w:r>
    </w:p>
    <w:p w14:paraId="561A48B4" w14:textId="77777777" w:rsidR="00E13975" w:rsidRDefault="00E4772B" w:rsidP="005055AE">
      <w:pPr>
        <w:pStyle w:val="NormalWeb"/>
        <w:rPr>
          <w:rFonts w:ascii="Arial" w:eastAsia="Times New Roman" w:hAnsi="Arial" w:cs="Arial"/>
          <w:color w:val="000000"/>
          <w:sz w:val="20"/>
          <w:szCs w:val="20"/>
        </w:rPr>
      </w:pPr>
      <w:hyperlink r:id="rId14" w:anchor="research" w:history="1">
        <w:r w:rsidR="00E13975">
          <w:rPr>
            <w:rStyle w:val="Hyperlink"/>
            <w:rFonts w:ascii="Arial" w:eastAsia="Times New Roman" w:hAnsi="Arial" w:cs="Arial"/>
            <w:sz w:val="20"/>
            <w:szCs w:val="20"/>
          </w:rPr>
          <w:t>Research-based Internships</w:t>
        </w:r>
      </w:hyperlink>
    </w:p>
    <w:p w14:paraId="496401E6" w14:textId="77777777" w:rsidR="00E13975" w:rsidRDefault="00E4772B" w:rsidP="005055AE">
      <w:pPr>
        <w:pStyle w:val="NormalWeb"/>
        <w:rPr>
          <w:rFonts w:ascii="Times New Roman" w:eastAsia="Times New Roman" w:hAnsi="Times New Roman" w:cs="Times New Roman"/>
          <w:sz w:val="24"/>
          <w:szCs w:val="24"/>
        </w:rPr>
      </w:pPr>
      <w:hyperlink r:id="rId15" w:anchor="health" w:history="1">
        <w:r w:rsidR="00E13975">
          <w:rPr>
            <w:rStyle w:val="Hyperlink"/>
            <w:rFonts w:ascii="Arial" w:eastAsia="Times New Roman" w:hAnsi="Arial" w:cs="Arial"/>
            <w:sz w:val="20"/>
            <w:szCs w:val="20"/>
          </w:rPr>
          <w:t>Health Internships</w:t>
        </w:r>
      </w:hyperlink>
    </w:p>
    <w:p w14:paraId="1CA9AC99" w14:textId="77777777" w:rsidR="006E3317" w:rsidRDefault="006E3317" w:rsidP="005055AE">
      <w:pPr>
        <w:pStyle w:val="NormalWeb"/>
        <w:rPr>
          <w:rFonts w:ascii="Times New Roman" w:hAnsi="Times New Roman" w:cs="Times New Roman"/>
          <w:color w:val="000000"/>
          <w:sz w:val="24"/>
          <w:szCs w:val="24"/>
        </w:rPr>
      </w:pPr>
    </w:p>
    <w:p w14:paraId="344F2D78" w14:textId="77777777" w:rsidR="00E13975" w:rsidRDefault="006F2075" w:rsidP="005055AE">
      <w:pPr>
        <w:pStyle w:val="NormalWeb"/>
        <w:rPr>
          <w:rFonts w:ascii="Times New Roman" w:hAnsi="Times New Roman" w:cs="Times New Roman"/>
          <w:color w:val="000000"/>
          <w:sz w:val="24"/>
          <w:szCs w:val="24"/>
        </w:rPr>
      </w:pPr>
      <w:r w:rsidRPr="006F2075">
        <w:rPr>
          <w:rFonts w:ascii="Times New Roman" w:hAnsi="Times New Roman" w:cs="Times New Roman"/>
          <w:b/>
          <w:i/>
          <w:color w:val="000000"/>
          <w:sz w:val="24"/>
          <w:szCs w:val="24"/>
        </w:rPr>
        <w:t>Padnos International Center</w:t>
      </w:r>
      <w:r w:rsidR="00E13975" w:rsidRPr="006F2075">
        <w:rPr>
          <w:rFonts w:ascii="Times New Roman" w:hAnsi="Times New Roman" w:cs="Times New Roman"/>
          <w:i/>
          <w:color w:val="000000"/>
          <w:sz w:val="24"/>
          <w:szCs w:val="24"/>
        </w:rPr>
        <w:t xml:space="preserve">. </w:t>
      </w:r>
      <w:r w:rsidR="00E13975">
        <w:rPr>
          <w:rFonts w:ascii="Times New Roman" w:hAnsi="Times New Roman" w:cs="Times New Roman"/>
          <w:color w:val="000000"/>
          <w:sz w:val="24"/>
          <w:szCs w:val="24"/>
        </w:rPr>
        <w:t xml:space="preserve"> Check with the </w:t>
      </w:r>
      <w:hyperlink r:id="rId16" w:history="1">
        <w:r w:rsidRPr="00E13975">
          <w:rPr>
            <w:rStyle w:val="Hyperlink"/>
            <w:rFonts w:ascii="Times New Roman" w:hAnsi="Times New Roman" w:cs="Times New Roman"/>
            <w:sz w:val="24"/>
            <w:szCs w:val="24"/>
          </w:rPr>
          <w:t>Padnos International Center</w:t>
        </w:r>
      </w:hyperlink>
      <w:r>
        <w:rPr>
          <w:rFonts w:ascii="Times New Roman" w:hAnsi="Times New Roman" w:cs="Times New Roman"/>
          <w:color w:val="000000"/>
          <w:sz w:val="24"/>
          <w:szCs w:val="24"/>
        </w:rPr>
        <w:t xml:space="preserve"> </w:t>
      </w:r>
      <w:r w:rsidR="00A8055B">
        <w:rPr>
          <w:rFonts w:ascii="Times New Roman" w:hAnsi="Times New Roman" w:cs="Times New Roman"/>
          <w:color w:val="000000"/>
          <w:sz w:val="24"/>
          <w:szCs w:val="24"/>
        </w:rPr>
        <w:t>to find many other options</w:t>
      </w:r>
      <w:r w:rsidR="00E13975">
        <w:rPr>
          <w:rFonts w:ascii="Times New Roman" w:hAnsi="Times New Roman" w:cs="Times New Roman"/>
          <w:color w:val="000000"/>
          <w:sz w:val="24"/>
          <w:szCs w:val="24"/>
        </w:rPr>
        <w:t xml:space="preserve"> for combining study abroad with research or health internships.</w:t>
      </w:r>
      <w:r w:rsidRPr="006F2075">
        <w:rPr>
          <w:rFonts w:ascii="Times New Roman" w:hAnsi="Times New Roman" w:cs="Times New Roman"/>
          <w:color w:val="000000"/>
          <w:sz w:val="24"/>
          <w:szCs w:val="24"/>
        </w:rPr>
        <w:t xml:space="preserve"> </w:t>
      </w:r>
    </w:p>
    <w:p w14:paraId="5C901DCC" w14:textId="77777777" w:rsidR="006E3317" w:rsidRPr="001A1C92" w:rsidRDefault="006E3317" w:rsidP="005055AE">
      <w:pPr>
        <w:pStyle w:val="NormalWeb"/>
        <w:rPr>
          <w:rFonts w:ascii="Times New Roman" w:hAnsi="Times New Roman" w:cs="Times New Roman"/>
          <w:color w:val="000000"/>
          <w:sz w:val="24"/>
          <w:szCs w:val="24"/>
        </w:rPr>
      </w:pPr>
    </w:p>
    <w:p w14:paraId="1FD406B5" w14:textId="77777777" w:rsidR="005055AE" w:rsidRPr="001A1C92" w:rsidRDefault="005055AE" w:rsidP="005055AE">
      <w:pPr>
        <w:pStyle w:val="NormalWeb"/>
        <w:rPr>
          <w:rFonts w:ascii="Times New Roman" w:hAnsi="Times New Roman" w:cs="Times New Roman"/>
          <w:color w:val="000000"/>
          <w:sz w:val="24"/>
          <w:szCs w:val="24"/>
        </w:rPr>
      </w:pPr>
      <w:r w:rsidRPr="001A1C92">
        <w:rPr>
          <w:rFonts w:ascii="Times New Roman" w:hAnsi="Times New Roman" w:cs="Times New Roman"/>
          <w:color w:val="000000"/>
          <w:sz w:val="24"/>
          <w:szCs w:val="24"/>
        </w:rPr>
        <w:t> </w:t>
      </w:r>
    </w:p>
    <w:p w14:paraId="2412214D" w14:textId="77777777" w:rsidR="004D4BCD" w:rsidRPr="00917086" w:rsidRDefault="00917086" w:rsidP="00917086">
      <w:pPr>
        <w:pStyle w:val="NoSpacing"/>
        <w:rPr>
          <w:sz w:val="32"/>
          <w:shd w:val="clear" w:color="auto" w:fill="FFFFFF"/>
        </w:rPr>
      </w:pPr>
      <w:r w:rsidRPr="00917086">
        <w:rPr>
          <w:sz w:val="32"/>
          <w:shd w:val="clear" w:color="auto" w:fill="FFFFFF"/>
        </w:rPr>
        <w:t>I found an internship possibility.  What’s next?</w:t>
      </w:r>
    </w:p>
    <w:p w14:paraId="66944EC0" w14:textId="77777777" w:rsidR="00917086" w:rsidRPr="00F2041F" w:rsidRDefault="004D4BCD" w:rsidP="00F2041F">
      <w:pPr>
        <w:pStyle w:val="NoSpacing"/>
        <w:rPr>
          <w:rFonts w:ascii="Times New Roman" w:hAnsi="Times New Roman" w:cs="Times New Roman"/>
          <w:sz w:val="24"/>
          <w:shd w:val="clear" w:color="auto" w:fill="FFFFFF"/>
        </w:rPr>
      </w:pPr>
      <w:r w:rsidRPr="00F2041F">
        <w:rPr>
          <w:rFonts w:ascii="Times New Roman" w:hAnsi="Times New Roman" w:cs="Times New Roman"/>
          <w:sz w:val="24"/>
          <w:shd w:val="clear" w:color="auto" w:fill="FFFFFF"/>
        </w:rPr>
        <w:t>Once you have settled on a possible inte</w:t>
      </w:r>
      <w:r w:rsidR="00917086" w:rsidRPr="00F2041F">
        <w:rPr>
          <w:rFonts w:ascii="Times New Roman" w:hAnsi="Times New Roman" w:cs="Times New Roman"/>
          <w:sz w:val="24"/>
          <w:shd w:val="clear" w:color="auto" w:fill="FFFFFF"/>
        </w:rPr>
        <w:t xml:space="preserve">rnship, the next step is to meet with the BMS internship coordinator for </w:t>
      </w:r>
    </w:p>
    <w:p w14:paraId="629E1C66" w14:textId="77777777" w:rsidR="00917086" w:rsidRPr="00F2041F" w:rsidRDefault="00917086" w:rsidP="00052790">
      <w:pPr>
        <w:pStyle w:val="NoSpacing"/>
        <w:numPr>
          <w:ilvl w:val="0"/>
          <w:numId w:val="5"/>
        </w:numPr>
        <w:rPr>
          <w:rFonts w:ascii="Times New Roman" w:hAnsi="Times New Roman" w:cs="Times New Roman"/>
          <w:sz w:val="24"/>
          <w:shd w:val="clear" w:color="auto" w:fill="FFFFFF"/>
        </w:rPr>
      </w:pPr>
      <w:r w:rsidRPr="00F2041F">
        <w:rPr>
          <w:rFonts w:ascii="Times New Roman" w:hAnsi="Times New Roman" w:cs="Times New Roman"/>
          <w:sz w:val="24"/>
          <w:shd w:val="clear" w:color="auto" w:fill="FFFFFF"/>
        </w:rPr>
        <w:t>approval of the internship site</w:t>
      </w:r>
    </w:p>
    <w:p w14:paraId="334E1ECC" w14:textId="77777777" w:rsidR="00917086" w:rsidRPr="00052790" w:rsidRDefault="00917086" w:rsidP="00F2041F">
      <w:pPr>
        <w:pStyle w:val="NoSpacing"/>
        <w:numPr>
          <w:ilvl w:val="0"/>
          <w:numId w:val="5"/>
        </w:numPr>
        <w:rPr>
          <w:rFonts w:ascii="Times New Roman" w:hAnsi="Times New Roman" w:cs="Times New Roman"/>
          <w:sz w:val="32"/>
          <w:szCs w:val="24"/>
        </w:rPr>
      </w:pPr>
      <w:r w:rsidRPr="00F2041F">
        <w:rPr>
          <w:rFonts w:ascii="Times New Roman" w:hAnsi="Times New Roman" w:cs="Times New Roman"/>
          <w:sz w:val="24"/>
          <w:shd w:val="clear" w:color="auto" w:fill="FFFFFF"/>
        </w:rPr>
        <w:t>reviewing t</w:t>
      </w:r>
      <w:r w:rsidR="004D4BCD" w:rsidRPr="00F2041F">
        <w:rPr>
          <w:rFonts w:ascii="Times New Roman" w:hAnsi="Times New Roman" w:cs="Times New Roman"/>
          <w:sz w:val="24"/>
          <w:shd w:val="clear" w:color="auto" w:fill="FFFFFF"/>
        </w:rPr>
        <w:t xml:space="preserve">he </w:t>
      </w:r>
      <w:hyperlink r:id="rId17" w:history="1">
        <w:r w:rsidR="004D4BCD" w:rsidRPr="00F2041F">
          <w:rPr>
            <w:rFonts w:ascii="Times New Roman" w:hAnsi="Times New Roman" w:cs="Times New Roman"/>
            <w:color w:val="0039C5"/>
            <w:sz w:val="24"/>
            <w:u w:val="single"/>
            <w:shd w:val="clear" w:color="auto" w:fill="FFFFFF"/>
          </w:rPr>
          <w:t>BMS 492 Internship Manual</w:t>
        </w:r>
      </w:hyperlink>
      <w:r w:rsidRPr="00F2041F">
        <w:rPr>
          <w:rFonts w:ascii="Times New Roman" w:hAnsi="Times New Roman" w:cs="Times New Roman"/>
          <w:sz w:val="24"/>
        </w:rPr>
        <w:t>, which</w:t>
      </w:r>
      <w:r w:rsidR="004D4BCD" w:rsidRPr="00F2041F">
        <w:rPr>
          <w:rFonts w:ascii="Times New Roman" w:hAnsi="Times New Roman" w:cs="Times New Roman"/>
          <w:sz w:val="24"/>
          <w:shd w:val="clear" w:color="auto" w:fill="FFFFFF"/>
        </w:rPr>
        <w:t xml:space="preserve"> </w:t>
      </w:r>
      <w:r w:rsidRPr="00F2041F">
        <w:rPr>
          <w:rFonts w:ascii="Times New Roman" w:hAnsi="Times New Roman" w:cs="Times New Roman"/>
          <w:sz w:val="24"/>
          <w:shd w:val="clear" w:color="auto" w:fill="FFFFFF"/>
        </w:rPr>
        <w:t>covers</w:t>
      </w:r>
      <w:r w:rsidR="004D4BCD" w:rsidRPr="00F2041F">
        <w:rPr>
          <w:rFonts w:ascii="Times New Roman" w:hAnsi="Times New Roman" w:cs="Times New Roman"/>
          <w:sz w:val="24"/>
          <w:shd w:val="clear" w:color="auto" w:fill="FFFFFF"/>
        </w:rPr>
        <w:t xml:space="preserve"> the objectives and procedures</w:t>
      </w:r>
      <w:r w:rsidRPr="00F2041F">
        <w:rPr>
          <w:rFonts w:ascii="Times New Roman" w:hAnsi="Times New Roman" w:cs="Times New Roman"/>
          <w:sz w:val="24"/>
          <w:shd w:val="clear" w:color="auto" w:fill="FFFFFF"/>
        </w:rPr>
        <w:t xml:space="preserve"> for the internship as well as all the forms needed for evaluation.</w:t>
      </w:r>
    </w:p>
    <w:p w14:paraId="73B61AF7" w14:textId="5CA35234" w:rsidR="00052790" w:rsidRPr="00F2041F" w:rsidRDefault="00052790" w:rsidP="00F2041F">
      <w:pPr>
        <w:pStyle w:val="NoSpacing"/>
        <w:numPr>
          <w:ilvl w:val="0"/>
          <w:numId w:val="5"/>
        </w:numPr>
        <w:rPr>
          <w:rFonts w:ascii="Times New Roman" w:hAnsi="Times New Roman" w:cs="Times New Roman"/>
          <w:sz w:val="32"/>
          <w:szCs w:val="24"/>
        </w:rPr>
      </w:pPr>
      <w:r>
        <w:rPr>
          <w:rFonts w:ascii="Times New Roman" w:hAnsi="Times New Roman" w:cs="Times New Roman"/>
          <w:sz w:val="24"/>
          <w:szCs w:val="24"/>
        </w:rPr>
        <w:t>After the necessary forms are filled out and submitted, the internship coordinator will provide the permit in Banner to register for BMS 492.</w:t>
      </w:r>
    </w:p>
    <w:p w14:paraId="57004895" w14:textId="77777777" w:rsidR="00917086" w:rsidRDefault="00917086" w:rsidP="00F2041F">
      <w:pPr>
        <w:rPr>
          <w:rFonts w:ascii="Times New Roman" w:hAnsi="Times New Roman" w:cs="Times New Roman"/>
          <w:color w:val="232323"/>
          <w:spacing w:val="8"/>
          <w:sz w:val="24"/>
          <w:szCs w:val="23"/>
          <w:shd w:val="clear" w:color="auto" w:fill="FFFFFF"/>
        </w:rPr>
      </w:pPr>
    </w:p>
    <w:p w14:paraId="40ED591D" w14:textId="77777777" w:rsidR="00917086" w:rsidRDefault="00917086" w:rsidP="00917086">
      <w:pPr>
        <w:rPr>
          <w:rFonts w:ascii="Times New Roman" w:hAnsi="Times New Roman" w:cs="Times New Roman"/>
          <w:color w:val="232323"/>
          <w:spacing w:val="8"/>
          <w:sz w:val="24"/>
          <w:szCs w:val="23"/>
          <w:shd w:val="clear" w:color="auto" w:fill="FFFFFF"/>
        </w:rPr>
      </w:pPr>
      <w:r w:rsidRPr="00917086">
        <w:rPr>
          <w:rFonts w:ascii="Times New Roman" w:hAnsi="Times New Roman" w:cs="Times New Roman"/>
          <w:b/>
          <w:i/>
          <w:color w:val="232323"/>
          <w:spacing w:val="8"/>
          <w:sz w:val="24"/>
          <w:szCs w:val="23"/>
          <w:shd w:val="clear" w:color="auto" w:fill="FFFFFF"/>
        </w:rPr>
        <w:t>Contact Information for the BMS Internship coordinato</w:t>
      </w:r>
      <w:r w:rsidRPr="00F2041F">
        <w:rPr>
          <w:rFonts w:ascii="Times New Roman" w:hAnsi="Times New Roman" w:cs="Times New Roman"/>
          <w:b/>
          <w:i/>
          <w:color w:val="232323"/>
          <w:spacing w:val="8"/>
          <w:sz w:val="28"/>
          <w:szCs w:val="23"/>
          <w:shd w:val="clear" w:color="auto" w:fill="FFFFFF"/>
        </w:rPr>
        <w:t>r</w:t>
      </w:r>
    </w:p>
    <w:p w14:paraId="6C809755" w14:textId="77777777" w:rsidR="00F2041F" w:rsidRDefault="00F2041F" w:rsidP="00917086">
      <w:pPr>
        <w:ind w:left="-180" w:firstLine="180"/>
        <w:rPr>
          <w:rFonts w:ascii="Times New Roman" w:hAnsi="Times New Roman" w:cs="Times New Roman"/>
          <w:noProof/>
          <w:sz w:val="24"/>
        </w:rPr>
      </w:pPr>
    </w:p>
    <w:p w14:paraId="1C3A8401" w14:textId="5612C2A4" w:rsidR="00917086" w:rsidRPr="00917086" w:rsidRDefault="00917086" w:rsidP="00917086">
      <w:pPr>
        <w:ind w:left="-180" w:firstLine="180"/>
        <w:rPr>
          <w:rFonts w:ascii="Times New Roman" w:hAnsi="Times New Roman" w:cs="Times New Roman"/>
          <w:noProof/>
          <w:sz w:val="24"/>
        </w:rPr>
      </w:pPr>
      <w:r w:rsidRPr="00917086">
        <w:rPr>
          <w:rFonts w:ascii="Times New Roman" w:hAnsi="Times New Roman" w:cs="Times New Roman"/>
          <w:noProof/>
          <w:sz w:val="24"/>
        </w:rPr>
        <w:t xml:space="preserve">Dr. </w:t>
      </w:r>
      <w:r w:rsidR="00052790">
        <w:rPr>
          <w:rFonts w:ascii="Times New Roman" w:hAnsi="Times New Roman" w:cs="Times New Roman"/>
          <w:noProof/>
          <w:sz w:val="24"/>
        </w:rPr>
        <w:t>Chris Pearl</w:t>
      </w:r>
      <w:r w:rsidRPr="00917086">
        <w:rPr>
          <w:rFonts w:ascii="Times New Roman" w:hAnsi="Times New Roman" w:cs="Times New Roman"/>
          <w:noProof/>
          <w:sz w:val="24"/>
        </w:rPr>
        <w:tab/>
      </w:r>
      <w:r w:rsidRPr="00917086">
        <w:rPr>
          <w:rFonts w:ascii="Times New Roman" w:hAnsi="Times New Roman" w:cs="Times New Roman"/>
          <w:noProof/>
          <w:sz w:val="24"/>
        </w:rPr>
        <w:tab/>
      </w:r>
      <w:r w:rsidRPr="00917086">
        <w:rPr>
          <w:rFonts w:ascii="Times New Roman" w:hAnsi="Times New Roman" w:cs="Times New Roman"/>
          <w:noProof/>
          <w:sz w:val="24"/>
        </w:rPr>
        <w:tab/>
      </w:r>
    </w:p>
    <w:p w14:paraId="0BE6D20A" w14:textId="179B5BC6" w:rsidR="00917086" w:rsidRPr="00917086" w:rsidRDefault="00052790" w:rsidP="00917086">
      <w:pPr>
        <w:ind w:left="-180" w:firstLine="180"/>
        <w:rPr>
          <w:rFonts w:ascii="Times New Roman" w:hAnsi="Times New Roman" w:cs="Times New Roman"/>
          <w:noProof/>
          <w:sz w:val="24"/>
        </w:rPr>
      </w:pPr>
      <w:r>
        <w:rPr>
          <w:rFonts w:ascii="Times New Roman" w:hAnsi="Times New Roman" w:cs="Times New Roman"/>
          <w:noProof/>
          <w:sz w:val="24"/>
        </w:rPr>
        <w:t xml:space="preserve">Interim </w:t>
      </w:r>
      <w:r w:rsidR="00917086" w:rsidRPr="00917086">
        <w:rPr>
          <w:rFonts w:ascii="Times New Roman" w:hAnsi="Times New Roman" w:cs="Times New Roman"/>
          <w:noProof/>
          <w:sz w:val="24"/>
        </w:rPr>
        <w:t>Assistant Chair for Student Affairs</w:t>
      </w:r>
    </w:p>
    <w:p w14:paraId="31147B89" w14:textId="65327E13" w:rsidR="00917086" w:rsidRPr="00917086" w:rsidRDefault="00917086" w:rsidP="00917086">
      <w:pPr>
        <w:ind w:left="-180" w:firstLine="180"/>
        <w:rPr>
          <w:rFonts w:ascii="Times New Roman" w:hAnsi="Times New Roman" w:cs="Times New Roman"/>
          <w:noProof/>
          <w:sz w:val="24"/>
        </w:rPr>
      </w:pPr>
      <w:r>
        <w:rPr>
          <w:rFonts w:ascii="Times New Roman" w:hAnsi="Times New Roman" w:cs="Times New Roman"/>
          <w:noProof/>
          <w:sz w:val="24"/>
        </w:rPr>
        <w:t>2</w:t>
      </w:r>
      <w:r w:rsidR="00E4772B">
        <w:rPr>
          <w:rFonts w:ascii="Times New Roman" w:hAnsi="Times New Roman" w:cs="Times New Roman"/>
          <w:noProof/>
          <w:sz w:val="24"/>
        </w:rPr>
        <w:t>07</w:t>
      </w:r>
      <w:r>
        <w:rPr>
          <w:rFonts w:ascii="Times New Roman" w:hAnsi="Times New Roman" w:cs="Times New Roman"/>
          <w:noProof/>
          <w:sz w:val="24"/>
        </w:rPr>
        <w:t xml:space="preserve"> Henry Hall</w:t>
      </w:r>
    </w:p>
    <w:p w14:paraId="79D40F8E" w14:textId="77777777" w:rsidR="00917086" w:rsidRPr="00917086" w:rsidRDefault="00E4772B" w:rsidP="00917086">
      <w:pPr>
        <w:ind w:left="-180" w:firstLine="180"/>
        <w:rPr>
          <w:rStyle w:val="Hyperlink"/>
          <w:rFonts w:ascii="Times New Roman" w:hAnsi="Times New Roman" w:cs="Times New Roman"/>
          <w:noProof/>
          <w:sz w:val="24"/>
        </w:rPr>
      </w:pPr>
      <w:hyperlink r:id="rId18" w:history="1">
        <w:r w:rsidR="00917086" w:rsidRPr="00917086">
          <w:rPr>
            <w:rStyle w:val="Hyperlink"/>
            <w:rFonts w:ascii="Times New Roman" w:hAnsi="Times New Roman" w:cs="Times New Roman"/>
            <w:noProof/>
            <w:sz w:val="24"/>
          </w:rPr>
          <w:t>burgd@gvsu.edu</w:t>
        </w:r>
      </w:hyperlink>
    </w:p>
    <w:p w14:paraId="5765C427" w14:textId="77777777" w:rsidR="00917086" w:rsidRDefault="00917086" w:rsidP="00917086">
      <w:pPr>
        <w:ind w:left="-180" w:firstLine="180"/>
        <w:rPr>
          <w:rFonts w:ascii="Times New Roman" w:hAnsi="Times New Roman" w:cs="Times New Roman"/>
          <w:sz w:val="24"/>
        </w:rPr>
      </w:pPr>
      <w:r w:rsidRPr="00917086">
        <w:rPr>
          <w:rFonts w:ascii="Times New Roman" w:hAnsi="Times New Roman" w:cs="Times New Roman"/>
          <w:sz w:val="24"/>
        </w:rPr>
        <w:t>616-331-3721</w:t>
      </w:r>
    </w:p>
    <w:p w14:paraId="7622F8E3" w14:textId="77777777" w:rsidR="00917086" w:rsidRDefault="00917086" w:rsidP="00F2041F">
      <w:pPr>
        <w:ind w:firstLine="180"/>
        <w:rPr>
          <w:rFonts w:ascii="Times New Roman" w:hAnsi="Times New Roman" w:cs="Times New Roman"/>
          <w:sz w:val="24"/>
        </w:rPr>
      </w:pPr>
    </w:p>
    <w:p w14:paraId="36B30BCF" w14:textId="77777777" w:rsidR="00917086" w:rsidRPr="00917086" w:rsidRDefault="00917086" w:rsidP="00917086">
      <w:pPr>
        <w:ind w:left="-180" w:firstLine="180"/>
        <w:rPr>
          <w:rFonts w:ascii="Times New Roman" w:hAnsi="Times New Roman" w:cs="Times New Roman"/>
          <w:sz w:val="24"/>
        </w:rPr>
      </w:pPr>
      <w:r>
        <w:rPr>
          <w:rFonts w:ascii="Times New Roman" w:hAnsi="Times New Roman" w:cs="Times New Roman"/>
          <w:sz w:val="24"/>
        </w:rPr>
        <w:t>Virtual or in-person appointments can be made through Navigate.</w:t>
      </w:r>
    </w:p>
    <w:p w14:paraId="0DD8DB0B" w14:textId="77777777" w:rsidR="00700E78" w:rsidRPr="00917086" w:rsidRDefault="004D4BCD" w:rsidP="00917086">
      <w:pPr>
        <w:rPr>
          <w:rFonts w:ascii="Times New Roman" w:hAnsi="Times New Roman" w:cs="Times New Roman"/>
          <w:sz w:val="28"/>
          <w:szCs w:val="24"/>
        </w:rPr>
      </w:pPr>
      <w:r w:rsidRPr="00917086">
        <w:rPr>
          <w:rFonts w:ascii="Times New Roman" w:hAnsi="Times New Roman" w:cs="Times New Roman"/>
          <w:color w:val="232323"/>
          <w:spacing w:val="8"/>
          <w:sz w:val="24"/>
          <w:szCs w:val="23"/>
          <w:shd w:val="clear" w:color="auto" w:fill="FFFFFF"/>
        </w:rPr>
        <w:t xml:space="preserve"> </w:t>
      </w:r>
    </w:p>
    <w:sectPr w:rsidR="00700E78" w:rsidRPr="0091708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FB0EA" w14:textId="77777777" w:rsidR="001A1C92" w:rsidRDefault="001A1C92" w:rsidP="001A1C92">
      <w:r>
        <w:separator/>
      </w:r>
    </w:p>
  </w:endnote>
  <w:endnote w:type="continuationSeparator" w:id="0">
    <w:p w14:paraId="3B094101" w14:textId="77777777" w:rsidR="001A1C92" w:rsidRDefault="001A1C92" w:rsidP="001A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359A" w14:textId="0FFDBE7E" w:rsidR="006F2075" w:rsidRPr="006F2075" w:rsidRDefault="006F2075">
    <w:pPr>
      <w:pStyle w:val="Footer"/>
      <w:rPr>
        <w:rFonts w:ascii="Times New Roman" w:hAnsi="Times New Roman" w:cs="Times New Roman"/>
        <w:i/>
      </w:rPr>
    </w:pPr>
    <w:r>
      <w:tab/>
    </w:r>
    <w:r>
      <w:tab/>
    </w:r>
    <w:r w:rsidRPr="006F2075">
      <w:rPr>
        <w:rFonts w:ascii="Times New Roman" w:hAnsi="Times New Roman" w:cs="Times New Roman"/>
        <w:i/>
      </w:rPr>
      <w:t>August 202</w:t>
    </w:r>
    <w:r w:rsidR="00052790">
      <w:rPr>
        <w:rFonts w:ascii="Times New Roman" w:hAnsi="Times New Roman" w:cs="Times New Roman"/>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DB919" w14:textId="77777777" w:rsidR="001A1C92" w:rsidRDefault="001A1C92" w:rsidP="001A1C92">
      <w:r>
        <w:separator/>
      </w:r>
    </w:p>
  </w:footnote>
  <w:footnote w:type="continuationSeparator" w:id="0">
    <w:p w14:paraId="5CD5F41A" w14:textId="77777777" w:rsidR="001A1C92" w:rsidRDefault="001A1C92" w:rsidP="001A1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14B6"/>
    <w:multiLevelType w:val="hybridMultilevel"/>
    <w:tmpl w:val="3076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2672A"/>
    <w:multiLevelType w:val="hybridMultilevel"/>
    <w:tmpl w:val="0B729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D5285A"/>
    <w:multiLevelType w:val="hybridMultilevel"/>
    <w:tmpl w:val="7D50CBA8"/>
    <w:lvl w:ilvl="0" w:tplc="3202CB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C455F7"/>
    <w:multiLevelType w:val="multilevel"/>
    <w:tmpl w:val="346A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2664F3"/>
    <w:multiLevelType w:val="hybridMultilevel"/>
    <w:tmpl w:val="2334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602078">
    <w:abstractNumId w:val="3"/>
  </w:num>
  <w:num w:numId="2" w16cid:durableId="1122382320">
    <w:abstractNumId w:val="1"/>
  </w:num>
  <w:num w:numId="3" w16cid:durableId="364065319">
    <w:abstractNumId w:val="0"/>
  </w:num>
  <w:num w:numId="4" w16cid:durableId="1815637500">
    <w:abstractNumId w:val="4"/>
  </w:num>
  <w:num w:numId="5" w16cid:durableId="23200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AE"/>
    <w:rsid w:val="00016932"/>
    <w:rsid w:val="00052790"/>
    <w:rsid w:val="00095D23"/>
    <w:rsid w:val="001A1C92"/>
    <w:rsid w:val="001E39AB"/>
    <w:rsid w:val="002A2243"/>
    <w:rsid w:val="00474D26"/>
    <w:rsid w:val="0049155D"/>
    <w:rsid w:val="004D4BCD"/>
    <w:rsid w:val="005055AE"/>
    <w:rsid w:val="005E5095"/>
    <w:rsid w:val="00676186"/>
    <w:rsid w:val="006B6039"/>
    <w:rsid w:val="006E3317"/>
    <w:rsid w:val="006F2075"/>
    <w:rsid w:val="00700E78"/>
    <w:rsid w:val="007C06B0"/>
    <w:rsid w:val="008E6458"/>
    <w:rsid w:val="00917086"/>
    <w:rsid w:val="009F244C"/>
    <w:rsid w:val="00A8055B"/>
    <w:rsid w:val="00AD55E4"/>
    <w:rsid w:val="00C57CF2"/>
    <w:rsid w:val="00D22597"/>
    <w:rsid w:val="00E13975"/>
    <w:rsid w:val="00E4772B"/>
    <w:rsid w:val="00F2041F"/>
    <w:rsid w:val="00FC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E627"/>
  <w15:chartTrackingRefBased/>
  <w15:docId w15:val="{BBF45F40-B60F-4B74-ABBB-EB6523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AE"/>
    <w:pPr>
      <w:spacing w:after="0" w:line="240" w:lineRule="auto"/>
    </w:pPr>
    <w:rPr>
      <w:rFonts w:ascii="Calibri" w:hAnsi="Calibri" w:cs="Calibri"/>
    </w:rPr>
  </w:style>
  <w:style w:type="paragraph" w:styleId="Heading1">
    <w:name w:val="heading 1"/>
    <w:basedOn w:val="Normal"/>
    <w:next w:val="Normal"/>
    <w:link w:val="Heading1Char"/>
    <w:uiPriority w:val="9"/>
    <w:qFormat/>
    <w:rsid w:val="006B6039"/>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B6039"/>
    <w:pPr>
      <w:keepNext/>
      <w:keepLines/>
      <w:spacing w:before="40"/>
      <w:outlineLvl w:val="1"/>
    </w:pPr>
    <w:rPr>
      <w:rFonts w:eastAsiaTheme="majorEastAsia" w:cstheme="majorBidi"/>
      <w:i/>
      <w:szCs w:val="26"/>
    </w:rPr>
  </w:style>
  <w:style w:type="paragraph" w:styleId="Heading4">
    <w:name w:val="heading 4"/>
    <w:basedOn w:val="Normal"/>
    <w:next w:val="Normal"/>
    <w:link w:val="Heading4Char"/>
    <w:uiPriority w:val="9"/>
    <w:unhideWhenUsed/>
    <w:qFormat/>
    <w:rsid w:val="00474D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039"/>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6B6039"/>
    <w:rPr>
      <w:rFonts w:ascii="Cambria" w:eastAsiaTheme="majorEastAsia" w:hAnsi="Cambria" w:cstheme="majorBidi"/>
      <w:i/>
      <w:sz w:val="24"/>
      <w:szCs w:val="26"/>
    </w:rPr>
  </w:style>
  <w:style w:type="paragraph" w:styleId="Title">
    <w:name w:val="Title"/>
    <w:basedOn w:val="Normal"/>
    <w:next w:val="Normal"/>
    <w:link w:val="TitleChar"/>
    <w:uiPriority w:val="10"/>
    <w:qFormat/>
    <w:rsid w:val="006B603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B6039"/>
    <w:rPr>
      <w:rFonts w:ascii="Cambria" w:eastAsiaTheme="majorEastAsia" w:hAnsi="Cambria" w:cstheme="majorBidi"/>
      <w:spacing w:val="-10"/>
      <w:kern w:val="28"/>
      <w:sz w:val="56"/>
      <w:szCs w:val="56"/>
    </w:rPr>
  </w:style>
  <w:style w:type="paragraph" w:styleId="Subtitle">
    <w:name w:val="Subtitle"/>
    <w:basedOn w:val="Normal"/>
    <w:next w:val="Normal"/>
    <w:link w:val="SubtitleChar"/>
    <w:uiPriority w:val="11"/>
    <w:qFormat/>
    <w:rsid w:val="006B60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6039"/>
    <w:rPr>
      <w:rFonts w:ascii="Cambria" w:eastAsiaTheme="minorEastAsia" w:hAnsi="Cambria"/>
      <w:color w:val="5A5A5A" w:themeColor="text1" w:themeTint="A5"/>
      <w:spacing w:val="15"/>
    </w:rPr>
  </w:style>
  <w:style w:type="character" w:styleId="SubtleEmphasis">
    <w:name w:val="Subtle Emphasis"/>
    <w:basedOn w:val="DefaultParagraphFont"/>
    <w:uiPriority w:val="19"/>
    <w:qFormat/>
    <w:rsid w:val="006B6039"/>
    <w:rPr>
      <w:rFonts w:ascii="Cambria" w:hAnsi="Cambria"/>
      <w:i/>
      <w:iCs/>
      <w:color w:val="404040" w:themeColor="text1" w:themeTint="BF"/>
    </w:rPr>
  </w:style>
  <w:style w:type="character" w:styleId="IntenseEmphasis">
    <w:name w:val="Intense Emphasis"/>
    <w:basedOn w:val="DefaultParagraphFont"/>
    <w:uiPriority w:val="21"/>
    <w:qFormat/>
    <w:rsid w:val="006B6039"/>
    <w:rPr>
      <w:rFonts w:ascii="Cambria" w:hAnsi="Cambria"/>
      <w:i/>
      <w:iCs/>
      <w:color w:val="auto"/>
    </w:rPr>
  </w:style>
  <w:style w:type="character" w:styleId="Strong">
    <w:name w:val="Strong"/>
    <w:basedOn w:val="DefaultParagraphFont"/>
    <w:uiPriority w:val="22"/>
    <w:qFormat/>
    <w:rsid w:val="006B6039"/>
    <w:rPr>
      <w:rFonts w:ascii="Cambria" w:hAnsi="Cambria"/>
      <w:b/>
      <w:bCs/>
      <w:color w:val="000000" w:themeColor="text1"/>
    </w:rPr>
  </w:style>
  <w:style w:type="character" w:styleId="Hyperlink">
    <w:name w:val="Hyperlink"/>
    <w:basedOn w:val="DefaultParagraphFont"/>
    <w:uiPriority w:val="99"/>
    <w:unhideWhenUsed/>
    <w:rsid w:val="005055AE"/>
    <w:rPr>
      <w:color w:val="0000FF"/>
      <w:u w:val="single"/>
    </w:rPr>
  </w:style>
  <w:style w:type="paragraph" w:styleId="NormalWeb">
    <w:name w:val="Normal (Web)"/>
    <w:basedOn w:val="Normal"/>
    <w:uiPriority w:val="99"/>
    <w:semiHidden/>
    <w:unhideWhenUsed/>
    <w:rsid w:val="005055AE"/>
  </w:style>
  <w:style w:type="paragraph" w:styleId="Header">
    <w:name w:val="header"/>
    <w:basedOn w:val="Normal"/>
    <w:link w:val="HeaderChar"/>
    <w:uiPriority w:val="99"/>
    <w:unhideWhenUsed/>
    <w:rsid w:val="001A1C92"/>
    <w:pPr>
      <w:tabs>
        <w:tab w:val="center" w:pos="4680"/>
        <w:tab w:val="right" w:pos="9360"/>
      </w:tabs>
    </w:pPr>
  </w:style>
  <w:style w:type="character" w:customStyle="1" w:styleId="HeaderChar">
    <w:name w:val="Header Char"/>
    <w:basedOn w:val="DefaultParagraphFont"/>
    <w:link w:val="Header"/>
    <w:uiPriority w:val="99"/>
    <w:rsid w:val="001A1C92"/>
    <w:rPr>
      <w:rFonts w:ascii="Calibri" w:hAnsi="Calibri" w:cs="Calibri"/>
    </w:rPr>
  </w:style>
  <w:style w:type="paragraph" w:styleId="Footer">
    <w:name w:val="footer"/>
    <w:basedOn w:val="Normal"/>
    <w:link w:val="FooterChar"/>
    <w:uiPriority w:val="99"/>
    <w:unhideWhenUsed/>
    <w:rsid w:val="001A1C92"/>
    <w:pPr>
      <w:tabs>
        <w:tab w:val="center" w:pos="4680"/>
        <w:tab w:val="right" w:pos="9360"/>
      </w:tabs>
    </w:pPr>
  </w:style>
  <w:style w:type="character" w:customStyle="1" w:styleId="FooterChar">
    <w:name w:val="Footer Char"/>
    <w:basedOn w:val="DefaultParagraphFont"/>
    <w:link w:val="Footer"/>
    <w:uiPriority w:val="99"/>
    <w:rsid w:val="001A1C92"/>
    <w:rPr>
      <w:rFonts w:ascii="Calibri" w:hAnsi="Calibri" w:cs="Calibri"/>
    </w:rPr>
  </w:style>
  <w:style w:type="character" w:styleId="FollowedHyperlink">
    <w:name w:val="FollowedHyperlink"/>
    <w:basedOn w:val="DefaultParagraphFont"/>
    <w:uiPriority w:val="99"/>
    <w:semiHidden/>
    <w:unhideWhenUsed/>
    <w:rsid w:val="001A1C92"/>
    <w:rPr>
      <w:color w:val="954F72" w:themeColor="followedHyperlink"/>
      <w:u w:val="single"/>
    </w:rPr>
  </w:style>
  <w:style w:type="character" w:customStyle="1" w:styleId="Heading4Char">
    <w:name w:val="Heading 4 Char"/>
    <w:basedOn w:val="DefaultParagraphFont"/>
    <w:link w:val="Heading4"/>
    <w:uiPriority w:val="9"/>
    <w:rsid w:val="00474D26"/>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676186"/>
    <w:rPr>
      <w:color w:val="605E5C"/>
      <w:shd w:val="clear" w:color="auto" w:fill="E1DFDD"/>
    </w:rPr>
  </w:style>
  <w:style w:type="paragraph" w:styleId="ListParagraph">
    <w:name w:val="List Paragraph"/>
    <w:basedOn w:val="Normal"/>
    <w:uiPriority w:val="34"/>
    <w:qFormat/>
    <w:rsid w:val="00917086"/>
    <w:pPr>
      <w:ind w:left="720"/>
      <w:contextualSpacing/>
    </w:pPr>
  </w:style>
  <w:style w:type="paragraph" w:styleId="NoSpacing">
    <w:name w:val="No Spacing"/>
    <w:uiPriority w:val="1"/>
    <w:qFormat/>
    <w:rsid w:val="0091708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961399">
      <w:bodyDiv w:val="1"/>
      <w:marLeft w:val="0"/>
      <w:marRight w:val="0"/>
      <w:marTop w:val="0"/>
      <w:marBottom w:val="0"/>
      <w:divBdr>
        <w:top w:val="none" w:sz="0" w:space="0" w:color="auto"/>
        <w:left w:val="none" w:sz="0" w:space="0" w:color="auto"/>
        <w:bottom w:val="none" w:sz="0" w:space="0" w:color="auto"/>
        <w:right w:val="none" w:sz="0" w:space="0" w:color="auto"/>
      </w:divBdr>
    </w:div>
    <w:div w:id="77228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yhealth.com/careers/career-options/internships" TargetMode="External"/><Relationship Id="rId13" Type="http://schemas.openxmlformats.org/officeDocument/2006/relationships/hyperlink" Target="https://divisions.studiesabroad.com/experience/" TargetMode="External"/><Relationship Id="rId18" Type="http://schemas.openxmlformats.org/officeDocument/2006/relationships/hyperlink" Target="mailto:burgd@gv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cesskent.com/Health/AHD/internships.htm" TargetMode="External"/><Relationship Id="rId12" Type="http://schemas.openxmlformats.org/officeDocument/2006/relationships/hyperlink" Target="http://www.med.umich.edu/mcorrp/about-us/internship.html" TargetMode="External"/><Relationship Id="rId17" Type="http://schemas.openxmlformats.org/officeDocument/2006/relationships/hyperlink" Target="https://www.gvsu.edu/cms4/asset/94693C8F-9690-8AB6-F4C4FDCFE6112F94/internship_manual.doc" TargetMode="External"/><Relationship Id="rId2" Type="http://schemas.openxmlformats.org/officeDocument/2006/relationships/styles" Target="styles.xml"/><Relationship Id="rId16" Type="http://schemas.openxmlformats.org/officeDocument/2006/relationships/hyperlink" Target="https://www.gvsu.edu/studyabroad/biomedical-sciences-1041.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ymca.org/volunteerintern" TargetMode="External"/><Relationship Id="rId5" Type="http://schemas.openxmlformats.org/officeDocument/2006/relationships/footnotes" Target="footnotes.xml"/><Relationship Id="rId15" Type="http://schemas.openxmlformats.org/officeDocument/2006/relationships/hyperlink" Target="http://studiesabroad.com/experience/internships/career-fields" TargetMode="External"/><Relationship Id="rId10" Type="http://schemas.openxmlformats.org/officeDocument/2006/relationships/hyperlink" Target="https://vaigs.vai.org/undergrad-research/appl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higan.gov/mdhhs/0,5885,7-339-73970_50649_52128---,00.html" TargetMode="External"/><Relationship Id="rId14" Type="http://schemas.openxmlformats.org/officeDocument/2006/relationships/hyperlink" Target="http://studiesabroad.com/experience/internships/career-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Burg</dc:creator>
  <cp:keywords/>
  <dc:description/>
  <cp:lastModifiedBy>Debra Burg</cp:lastModifiedBy>
  <cp:revision>8</cp:revision>
  <dcterms:created xsi:type="dcterms:W3CDTF">2021-08-12T18:24:00Z</dcterms:created>
  <dcterms:modified xsi:type="dcterms:W3CDTF">2024-08-02T13:46:00Z</dcterms:modified>
</cp:coreProperties>
</file>