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6B6B8" w14:textId="065FCCC9" w:rsidR="00883B32" w:rsidRPr="00B305AA" w:rsidRDefault="00883B32" w:rsidP="00444FA9">
      <w:pPr>
        <w:jc w:val="center"/>
        <w:rPr>
          <w:b/>
          <w:sz w:val="28"/>
          <w:szCs w:val="28"/>
        </w:rPr>
      </w:pPr>
      <w:r w:rsidRPr="00B305AA">
        <w:rPr>
          <w:b/>
          <w:sz w:val="28"/>
          <w:szCs w:val="28"/>
        </w:rPr>
        <w:t>Psy</w:t>
      </w:r>
      <w:r w:rsidR="00656C6C" w:rsidRPr="00B305AA">
        <w:rPr>
          <w:b/>
          <w:sz w:val="28"/>
          <w:szCs w:val="28"/>
        </w:rPr>
        <w:t>cholog</w:t>
      </w:r>
      <w:r w:rsidR="008E5832" w:rsidRPr="00B305AA">
        <w:rPr>
          <w:b/>
          <w:sz w:val="28"/>
          <w:szCs w:val="28"/>
        </w:rPr>
        <w:t>y of Language</w:t>
      </w:r>
      <w:r w:rsidR="00444FA9" w:rsidRPr="00B305AA">
        <w:rPr>
          <w:b/>
          <w:sz w:val="28"/>
          <w:szCs w:val="28"/>
        </w:rPr>
        <w:t xml:space="preserve"> </w:t>
      </w:r>
      <w:r w:rsidR="008E5832" w:rsidRPr="00B305AA">
        <w:rPr>
          <w:b/>
          <w:sz w:val="28"/>
          <w:szCs w:val="28"/>
        </w:rPr>
        <w:t xml:space="preserve">(PSY </w:t>
      </w:r>
      <w:r w:rsidR="00444FA9" w:rsidRPr="00B305AA">
        <w:rPr>
          <w:b/>
          <w:sz w:val="28"/>
          <w:szCs w:val="28"/>
        </w:rPr>
        <w:t xml:space="preserve">357), Syllabus and Lab Manual, </w:t>
      </w:r>
      <w:r w:rsidR="00D678C5">
        <w:rPr>
          <w:b/>
          <w:sz w:val="28"/>
          <w:szCs w:val="28"/>
        </w:rPr>
        <w:t>Spring</w:t>
      </w:r>
      <w:r w:rsidR="001D3241">
        <w:rPr>
          <w:b/>
          <w:sz w:val="28"/>
          <w:szCs w:val="28"/>
        </w:rPr>
        <w:t xml:space="preserve"> ‘2</w:t>
      </w:r>
      <w:r w:rsidR="00E61C89">
        <w:rPr>
          <w:b/>
          <w:sz w:val="28"/>
          <w:szCs w:val="28"/>
        </w:rPr>
        <w:t>3</w:t>
      </w:r>
    </w:p>
    <w:p w14:paraId="3E3B32A9" w14:textId="77B83AE9" w:rsidR="005952F9" w:rsidRPr="00B305AA" w:rsidRDefault="00FB73AF" w:rsidP="00B305AA">
      <w:pPr>
        <w:pStyle w:val="NoSpacing"/>
        <w:jc w:val="center"/>
        <w:rPr>
          <w:sz w:val="20"/>
          <w:szCs w:val="20"/>
        </w:rPr>
      </w:pPr>
      <w:r>
        <w:rPr>
          <w:sz w:val="20"/>
          <w:szCs w:val="20"/>
        </w:rPr>
        <w:t>Online and Asynchronous</w:t>
      </w:r>
    </w:p>
    <w:p w14:paraId="06DF87C7" w14:textId="77777777" w:rsidR="00332A11" w:rsidRPr="00B305AA" w:rsidRDefault="00332A11" w:rsidP="00332A11">
      <w:pPr>
        <w:pStyle w:val="NoSpacing"/>
        <w:jc w:val="center"/>
        <w:rPr>
          <w:sz w:val="20"/>
          <w:szCs w:val="20"/>
        </w:rPr>
      </w:pPr>
      <w:r>
        <w:rPr>
          <w:sz w:val="20"/>
          <w:szCs w:val="20"/>
        </w:rPr>
        <w:t>May 8-June 21, 2023</w:t>
      </w:r>
    </w:p>
    <w:p w14:paraId="58E4C9C8" w14:textId="22833D5E" w:rsidR="00B305AA" w:rsidRPr="00B305AA" w:rsidRDefault="00B305AA" w:rsidP="00B305AA">
      <w:pPr>
        <w:pStyle w:val="NoSpacing"/>
        <w:jc w:val="center"/>
        <w:rPr>
          <w:sz w:val="20"/>
          <w:szCs w:val="20"/>
        </w:rPr>
      </w:pPr>
    </w:p>
    <w:p w14:paraId="5ADC288E" w14:textId="177091B4" w:rsidR="00444FA9" w:rsidRPr="00B305AA" w:rsidRDefault="005952F9" w:rsidP="00B305AA">
      <w:pPr>
        <w:overflowPunct w:val="0"/>
        <w:autoSpaceDE w:val="0"/>
        <w:autoSpaceDN w:val="0"/>
        <w:adjustRightInd w:val="0"/>
        <w:jc w:val="center"/>
        <w:textAlignment w:val="baseline"/>
        <w:rPr>
          <w:bCs/>
          <w:sz w:val="20"/>
          <w:szCs w:val="20"/>
        </w:rPr>
      </w:pPr>
      <w:r w:rsidRPr="00B305AA">
        <w:rPr>
          <w:bCs/>
          <w:sz w:val="20"/>
          <w:szCs w:val="20"/>
        </w:rPr>
        <w:t xml:space="preserve"> </w:t>
      </w:r>
    </w:p>
    <w:p w14:paraId="123F16F4" w14:textId="5E250FFD" w:rsidR="00F4140A" w:rsidRDefault="005B4C6F" w:rsidP="005B4C6F">
      <w:pPr>
        <w:rPr>
          <w:b/>
          <w:i/>
          <w:color w:val="000000" w:themeColor="text1"/>
        </w:rPr>
      </w:pPr>
      <w:r w:rsidRPr="00B305AA">
        <w:rPr>
          <w:b/>
          <w:i/>
          <w:color w:val="000000" w:themeColor="text1"/>
        </w:rPr>
        <w:t>Instructor:</w:t>
      </w:r>
      <w:r w:rsidRPr="00B305AA">
        <w:rPr>
          <w:color w:val="000000" w:themeColor="text1"/>
        </w:rPr>
        <w:t xml:space="preserve">  Jennifer Gross, Ph.D.</w:t>
      </w:r>
      <w:r w:rsidR="00F4140A" w:rsidRPr="00B305AA">
        <w:rPr>
          <w:b/>
          <w:i/>
          <w:color w:val="000000" w:themeColor="text1"/>
        </w:rPr>
        <w:t xml:space="preserve"> </w:t>
      </w:r>
    </w:p>
    <w:p w14:paraId="4EE346DC" w14:textId="77777777" w:rsidR="00FB73AF" w:rsidRPr="00B305AA" w:rsidRDefault="00FB73AF" w:rsidP="005B4C6F">
      <w:pPr>
        <w:rPr>
          <w:b/>
          <w:i/>
          <w:color w:val="000000" w:themeColor="text1"/>
        </w:rPr>
      </w:pPr>
    </w:p>
    <w:p w14:paraId="2772D4D5" w14:textId="67D7A700" w:rsidR="005B4C6F" w:rsidRPr="00B305AA" w:rsidRDefault="00F4140A" w:rsidP="005B4C6F">
      <w:pPr>
        <w:rPr>
          <w:color w:val="000000" w:themeColor="text1"/>
        </w:rPr>
      </w:pPr>
      <w:r w:rsidRPr="00B305AA">
        <w:rPr>
          <w:b/>
          <w:i/>
          <w:color w:val="000000" w:themeColor="text1"/>
        </w:rPr>
        <w:t>How to reach me:</w:t>
      </w:r>
      <w:r w:rsidR="00B85807" w:rsidRPr="00B305AA">
        <w:rPr>
          <w:b/>
          <w:i/>
          <w:color w:val="000000" w:themeColor="text1"/>
        </w:rPr>
        <w:t xml:space="preserve"> </w:t>
      </w:r>
    </w:p>
    <w:p w14:paraId="37707C82" w14:textId="4D3F5DBA" w:rsidR="00F4140A" w:rsidRPr="00F256F5" w:rsidRDefault="00F4140A" w:rsidP="00994728">
      <w:pPr>
        <w:pStyle w:val="ListParagraph"/>
        <w:numPr>
          <w:ilvl w:val="0"/>
          <w:numId w:val="5"/>
        </w:numPr>
        <w:rPr>
          <w:color w:val="000000" w:themeColor="text1"/>
        </w:rPr>
      </w:pPr>
      <w:r w:rsidRPr="00F256F5">
        <w:rPr>
          <w:color w:val="000000" w:themeColor="text1"/>
          <w:bdr w:val="none" w:sz="0" w:space="0" w:color="auto" w:frame="1"/>
        </w:rPr>
        <w:t>Correspond via email</w:t>
      </w:r>
      <w:r>
        <w:rPr>
          <w:color w:val="000000" w:themeColor="text1"/>
          <w:bdr w:val="none" w:sz="0" w:space="0" w:color="auto" w:frame="1"/>
        </w:rPr>
        <w:t xml:space="preserve"> (recommended): </w:t>
      </w:r>
      <w:hyperlink r:id="rId8" w:history="1">
        <w:r w:rsidRPr="00F256F5">
          <w:rPr>
            <w:rStyle w:val="Hyperlink"/>
            <w:rFonts w:eastAsia="Calibri"/>
            <w:color w:val="000000" w:themeColor="text1"/>
            <w:bdr w:val="none" w:sz="0" w:space="0" w:color="auto" w:frame="1"/>
          </w:rPr>
          <w:t>grossj@gvsu.edu</w:t>
        </w:r>
      </w:hyperlink>
      <w:r>
        <w:rPr>
          <w:color w:val="000000" w:themeColor="text1"/>
          <w:bdr w:val="none" w:sz="0" w:space="0" w:color="auto" w:frame="1"/>
        </w:rPr>
        <w:t>.</w:t>
      </w:r>
    </w:p>
    <w:p w14:paraId="584F8619" w14:textId="243FE821" w:rsidR="00F4140A" w:rsidRPr="00E61C89" w:rsidRDefault="00FB73AF" w:rsidP="00994728">
      <w:pPr>
        <w:pStyle w:val="ListParagraph"/>
        <w:numPr>
          <w:ilvl w:val="0"/>
          <w:numId w:val="5"/>
        </w:numPr>
        <w:rPr>
          <w:color w:val="000000" w:themeColor="text1"/>
        </w:rPr>
      </w:pPr>
      <w:r>
        <w:rPr>
          <w:color w:val="000000" w:themeColor="text1"/>
          <w:bdr w:val="none" w:sz="0" w:space="0" w:color="auto" w:frame="1"/>
        </w:rPr>
        <w:t xml:space="preserve">Meet </w:t>
      </w:r>
      <w:r w:rsidR="00E16DD4">
        <w:rPr>
          <w:color w:val="000000" w:themeColor="text1"/>
          <w:bdr w:val="none" w:sz="0" w:space="0" w:color="auto" w:frame="1"/>
        </w:rPr>
        <w:t>on</w:t>
      </w:r>
      <w:r>
        <w:rPr>
          <w:color w:val="000000" w:themeColor="text1"/>
          <w:bdr w:val="none" w:sz="0" w:space="0" w:color="auto" w:frame="1"/>
        </w:rPr>
        <w:t xml:space="preserve"> Zoom</w:t>
      </w:r>
      <w:r w:rsidR="00F4140A" w:rsidRPr="00F256F5">
        <w:rPr>
          <w:color w:val="000000" w:themeColor="text1"/>
          <w:bdr w:val="none" w:sz="0" w:space="0" w:color="auto" w:frame="1"/>
        </w:rPr>
        <w:t xml:space="preserve">.  Contact me </w:t>
      </w:r>
      <w:r w:rsidR="00F4140A">
        <w:rPr>
          <w:color w:val="000000" w:themeColor="text1"/>
          <w:bdr w:val="none" w:sz="0" w:space="0" w:color="auto" w:frame="1"/>
        </w:rPr>
        <w:t>via</w:t>
      </w:r>
      <w:r w:rsidR="00F4140A" w:rsidRPr="00F256F5">
        <w:rPr>
          <w:color w:val="000000" w:themeColor="text1"/>
          <w:bdr w:val="none" w:sz="0" w:space="0" w:color="auto" w:frame="1"/>
        </w:rPr>
        <w:t xml:space="preserve"> email</w:t>
      </w:r>
      <w:r>
        <w:rPr>
          <w:color w:val="000000" w:themeColor="text1"/>
          <w:bdr w:val="none" w:sz="0" w:space="0" w:color="auto" w:frame="1"/>
        </w:rPr>
        <w:t xml:space="preserve"> to set up a meeting time.</w:t>
      </w:r>
    </w:p>
    <w:p w14:paraId="42B8FACD" w14:textId="645BF7E8" w:rsidR="00E61C89" w:rsidRPr="00E16DD4" w:rsidRDefault="00E61C89" w:rsidP="00994728">
      <w:pPr>
        <w:pStyle w:val="ListParagraph"/>
        <w:numPr>
          <w:ilvl w:val="0"/>
          <w:numId w:val="5"/>
        </w:numPr>
        <w:rPr>
          <w:color w:val="000000" w:themeColor="text1"/>
        </w:rPr>
      </w:pPr>
      <w:r>
        <w:rPr>
          <w:color w:val="000000" w:themeColor="text1"/>
          <w:bdr w:val="none" w:sz="0" w:space="0" w:color="auto" w:frame="1"/>
        </w:rPr>
        <w:t>Call my cell phone: 616-648-4512</w:t>
      </w:r>
    </w:p>
    <w:p w14:paraId="3C09381E" w14:textId="7888B88D" w:rsidR="00FB73AF" w:rsidRDefault="00FB73AF" w:rsidP="00FB73AF">
      <w:pPr>
        <w:rPr>
          <w:color w:val="000000" w:themeColor="text1"/>
        </w:rPr>
      </w:pPr>
    </w:p>
    <w:p w14:paraId="301D042E" w14:textId="0D3D0DE1" w:rsidR="00FB73AF" w:rsidRPr="00FB73AF" w:rsidRDefault="00E16DD4" w:rsidP="00FB73AF">
      <w:pPr>
        <w:rPr>
          <w:color w:val="000000" w:themeColor="text1"/>
        </w:rPr>
      </w:pPr>
      <w:r w:rsidRPr="00836D4E">
        <w:rPr>
          <w:b/>
          <w:bCs/>
          <w:i/>
          <w:iCs/>
          <w:color w:val="000000" w:themeColor="text1"/>
        </w:rPr>
        <w:t>Drop-in v</w:t>
      </w:r>
      <w:r w:rsidR="00FB73AF" w:rsidRPr="00836D4E">
        <w:rPr>
          <w:b/>
          <w:bCs/>
          <w:i/>
          <w:iCs/>
          <w:color w:val="000000" w:themeColor="text1"/>
        </w:rPr>
        <w:t>irtual office hours via Zoom:</w:t>
      </w:r>
      <w:r>
        <w:rPr>
          <w:color w:val="000000" w:themeColor="text1"/>
        </w:rPr>
        <w:t xml:space="preserve">  Days and times announced on Blackboard</w:t>
      </w:r>
      <w:r w:rsidR="004321FB">
        <w:rPr>
          <w:color w:val="000000" w:themeColor="text1"/>
        </w:rPr>
        <w:t>.</w:t>
      </w:r>
    </w:p>
    <w:p w14:paraId="2BA9CCD8" w14:textId="77777777" w:rsidR="00CB4A7C" w:rsidRPr="00B305AA" w:rsidRDefault="00CB4A7C" w:rsidP="000B2A3B">
      <w:pPr>
        <w:rPr>
          <w:color w:val="000000" w:themeColor="text1"/>
        </w:rPr>
      </w:pPr>
    </w:p>
    <w:p w14:paraId="329D679C" w14:textId="001BA006" w:rsidR="00212C29" w:rsidRDefault="00645710" w:rsidP="00F4140A">
      <w:pPr>
        <w:ind w:right="-720"/>
      </w:pPr>
      <w:r w:rsidRPr="00B305AA">
        <w:rPr>
          <w:b/>
          <w:i/>
        </w:rPr>
        <w:t>Course Description:</w:t>
      </w:r>
      <w:r w:rsidRPr="00844D08">
        <w:rPr>
          <w:b/>
          <w:i/>
        </w:rPr>
        <w:t xml:space="preserve">  </w:t>
      </w:r>
      <w:r w:rsidR="00AC5860" w:rsidRPr="00EB3DE0">
        <w:t>Language plays a central</w:t>
      </w:r>
      <w:r w:rsidR="00AC5860" w:rsidRPr="00E064A3">
        <w:t xml:space="preserve"> role in our lives.  We chat with friends, read novels, </w:t>
      </w:r>
      <w:r w:rsidR="00AC5860">
        <w:t>enjoy</w:t>
      </w:r>
      <w:r w:rsidR="00AC5860" w:rsidRPr="00E064A3">
        <w:t xml:space="preserve"> the lyrics of music, convey our feelings, teach our children, and transmit scientific discoveries to future generations via language.  Your ability to read these words is just one example of language in action.  Most of us, however, don’t stop to ponder our linguistic prowess.  In this course, we shall scientifically investigate our linguistic feats and foibles by exploring these topics and more:</w:t>
      </w:r>
    </w:p>
    <w:p w14:paraId="3ED6B935" w14:textId="77777777" w:rsidR="00E61C89" w:rsidRDefault="00E61C89" w:rsidP="00F4140A">
      <w:pPr>
        <w:ind w:right="-720"/>
      </w:pPr>
    </w:p>
    <w:p w14:paraId="7A734C40" w14:textId="77777777" w:rsidR="00E61C89" w:rsidRPr="00512125" w:rsidRDefault="00E61C89" w:rsidP="00E61C89">
      <w:pPr>
        <w:numPr>
          <w:ilvl w:val="0"/>
          <w:numId w:val="1"/>
        </w:numPr>
        <w:overflowPunct w:val="0"/>
        <w:autoSpaceDE w:val="0"/>
        <w:autoSpaceDN w:val="0"/>
        <w:adjustRightInd w:val="0"/>
        <w:textAlignment w:val="baseline"/>
        <w:rPr>
          <w:sz w:val="21"/>
          <w:szCs w:val="21"/>
        </w:rPr>
      </w:pPr>
      <w:r w:rsidRPr="00512125">
        <w:rPr>
          <w:sz w:val="21"/>
          <w:szCs w:val="21"/>
        </w:rPr>
        <w:t>What distinguishes language from mere communication?</w:t>
      </w:r>
    </w:p>
    <w:p w14:paraId="34412225" w14:textId="77777777" w:rsidR="00E61C89" w:rsidRPr="00512125" w:rsidRDefault="00E61C89" w:rsidP="00E61C89">
      <w:pPr>
        <w:numPr>
          <w:ilvl w:val="0"/>
          <w:numId w:val="1"/>
        </w:numPr>
        <w:overflowPunct w:val="0"/>
        <w:autoSpaceDE w:val="0"/>
        <w:autoSpaceDN w:val="0"/>
        <w:adjustRightInd w:val="0"/>
        <w:textAlignment w:val="baseline"/>
        <w:rPr>
          <w:sz w:val="21"/>
          <w:szCs w:val="21"/>
        </w:rPr>
      </w:pPr>
      <w:r w:rsidRPr="00512125">
        <w:rPr>
          <w:sz w:val="21"/>
          <w:szCs w:val="21"/>
        </w:rPr>
        <w:t xml:space="preserve">How are gestural (sign) languages </w:t>
      </w:r>
      <w:proofErr w:type="gramStart"/>
      <w:r w:rsidRPr="00512125">
        <w:rPr>
          <w:sz w:val="21"/>
          <w:szCs w:val="21"/>
        </w:rPr>
        <w:t>similar to</w:t>
      </w:r>
      <w:proofErr w:type="gramEnd"/>
      <w:r w:rsidRPr="00512125">
        <w:rPr>
          <w:sz w:val="21"/>
          <w:szCs w:val="21"/>
        </w:rPr>
        <w:t xml:space="preserve">, and different from, spoken languages?  </w:t>
      </w:r>
    </w:p>
    <w:p w14:paraId="41C7B8B0" w14:textId="77777777" w:rsidR="00E61C89" w:rsidRPr="00512125" w:rsidRDefault="00E61C89" w:rsidP="00E61C89">
      <w:pPr>
        <w:numPr>
          <w:ilvl w:val="0"/>
          <w:numId w:val="1"/>
        </w:numPr>
        <w:overflowPunct w:val="0"/>
        <w:autoSpaceDE w:val="0"/>
        <w:autoSpaceDN w:val="0"/>
        <w:adjustRightInd w:val="0"/>
        <w:textAlignment w:val="baseline"/>
        <w:rPr>
          <w:sz w:val="21"/>
          <w:szCs w:val="21"/>
        </w:rPr>
      </w:pPr>
      <w:r w:rsidRPr="00512125">
        <w:rPr>
          <w:sz w:val="21"/>
          <w:szCs w:val="21"/>
        </w:rPr>
        <w:t>How did the human mind develop the capacity for language?</w:t>
      </w:r>
    </w:p>
    <w:p w14:paraId="26050A36" w14:textId="48A8BD3F" w:rsidR="00E61C89" w:rsidRPr="00512125" w:rsidRDefault="00E61C89" w:rsidP="00E61C89">
      <w:pPr>
        <w:numPr>
          <w:ilvl w:val="0"/>
          <w:numId w:val="1"/>
        </w:numPr>
        <w:overflowPunct w:val="0"/>
        <w:autoSpaceDE w:val="0"/>
        <w:autoSpaceDN w:val="0"/>
        <w:adjustRightInd w:val="0"/>
        <w:textAlignment w:val="baseline"/>
        <w:rPr>
          <w:sz w:val="21"/>
          <w:szCs w:val="21"/>
        </w:rPr>
      </w:pPr>
      <w:r w:rsidRPr="00512125">
        <w:rPr>
          <w:sz w:val="21"/>
          <w:szCs w:val="21"/>
        </w:rPr>
        <w:t xml:space="preserve">Is language uniquely human, or do </w:t>
      </w:r>
      <w:r w:rsidR="001934AF">
        <w:rPr>
          <w:sz w:val="21"/>
          <w:szCs w:val="21"/>
        </w:rPr>
        <w:t>nonhuman</w:t>
      </w:r>
      <w:r w:rsidRPr="00512125">
        <w:rPr>
          <w:sz w:val="21"/>
          <w:szCs w:val="21"/>
        </w:rPr>
        <w:t xml:space="preserve"> animals or insects have language?  </w:t>
      </w:r>
    </w:p>
    <w:p w14:paraId="2A657E07" w14:textId="77777777" w:rsidR="00E61C89" w:rsidRPr="00512125" w:rsidRDefault="00E61C89" w:rsidP="00E61C89">
      <w:pPr>
        <w:numPr>
          <w:ilvl w:val="0"/>
          <w:numId w:val="1"/>
        </w:numPr>
        <w:overflowPunct w:val="0"/>
        <w:autoSpaceDE w:val="0"/>
        <w:autoSpaceDN w:val="0"/>
        <w:adjustRightInd w:val="0"/>
        <w:textAlignment w:val="baseline"/>
        <w:rPr>
          <w:sz w:val="21"/>
          <w:szCs w:val="21"/>
        </w:rPr>
      </w:pPr>
      <w:r w:rsidRPr="00512125">
        <w:rPr>
          <w:sz w:val="21"/>
          <w:szCs w:val="21"/>
        </w:rPr>
        <w:t>How do children learn to speak and read their mother tongue?</w:t>
      </w:r>
    </w:p>
    <w:p w14:paraId="12A0A62B" w14:textId="77777777" w:rsidR="00E61C89" w:rsidRPr="00512125" w:rsidRDefault="00E61C89" w:rsidP="00E61C89">
      <w:pPr>
        <w:numPr>
          <w:ilvl w:val="0"/>
          <w:numId w:val="1"/>
        </w:numPr>
        <w:overflowPunct w:val="0"/>
        <w:autoSpaceDE w:val="0"/>
        <w:autoSpaceDN w:val="0"/>
        <w:adjustRightInd w:val="0"/>
        <w:textAlignment w:val="baseline"/>
        <w:rPr>
          <w:sz w:val="21"/>
          <w:szCs w:val="21"/>
        </w:rPr>
      </w:pPr>
      <w:r w:rsidRPr="00512125">
        <w:rPr>
          <w:sz w:val="21"/>
          <w:szCs w:val="21"/>
        </w:rPr>
        <w:t xml:space="preserve">Why do children say funny things like ‘she giggled me’ and ‘I </w:t>
      </w:r>
      <w:proofErr w:type="spellStart"/>
      <w:r w:rsidRPr="00512125">
        <w:rPr>
          <w:sz w:val="21"/>
          <w:szCs w:val="21"/>
        </w:rPr>
        <w:t>breaked</w:t>
      </w:r>
      <w:proofErr w:type="spellEnd"/>
      <w:r w:rsidRPr="00512125">
        <w:rPr>
          <w:sz w:val="21"/>
          <w:szCs w:val="21"/>
        </w:rPr>
        <w:t xml:space="preserve"> the toy’?</w:t>
      </w:r>
    </w:p>
    <w:p w14:paraId="38136802" w14:textId="77777777" w:rsidR="00E61C89" w:rsidRPr="00512125" w:rsidRDefault="00E61C89" w:rsidP="00E61C89">
      <w:pPr>
        <w:numPr>
          <w:ilvl w:val="0"/>
          <w:numId w:val="1"/>
        </w:numPr>
        <w:overflowPunct w:val="0"/>
        <w:autoSpaceDE w:val="0"/>
        <w:autoSpaceDN w:val="0"/>
        <w:adjustRightInd w:val="0"/>
        <w:textAlignment w:val="baseline"/>
        <w:rPr>
          <w:sz w:val="21"/>
          <w:szCs w:val="21"/>
        </w:rPr>
      </w:pPr>
      <w:r w:rsidRPr="00512125">
        <w:rPr>
          <w:sz w:val="21"/>
          <w:szCs w:val="21"/>
        </w:rPr>
        <w:t xml:space="preserve">Where does language reside in the brain, and is there such a thing as being “right-brained” or “left-brained”?  </w:t>
      </w:r>
    </w:p>
    <w:p w14:paraId="5B89EAE5" w14:textId="77777777" w:rsidR="00E61C89" w:rsidRPr="00512125" w:rsidRDefault="00E61C89" w:rsidP="00E61C89">
      <w:pPr>
        <w:numPr>
          <w:ilvl w:val="0"/>
          <w:numId w:val="1"/>
        </w:numPr>
        <w:overflowPunct w:val="0"/>
        <w:autoSpaceDE w:val="0"/>
        <w:autoSpaceDN w:val="0"/>
        <w:adjustRightInd w:val="0"/>
        <w:textAlignment w:val="baseline"/>
        <w:rPr>
          <w:sz w:val="21"/>
          <w:szCs w:val="21"/>
        </w:rPr>
      </w:pPr>
      <w:r w:rsidRPr="00512125">
        <w:rPr>
          <w:sz w:val="21"/>
          <w:szCs w:val="21"/>
        </w:rPr>
        <w:t>Does short-term memory have a visual store and a verbal store?  How is information stored in long-term memory?</w:t>
      </w:r>
    </w:p>
    <w:p w14:paraId="550528AF" w14:textId="213E1992" w:rsidR="00E61C89" w:rsidRPr="00512125" w:rsidRDefault="00E61C89" w:rsidP="00E61C89">
      <w:pPr>
        <w:numPr>
          <w:ilvl w:val="0"/>
          <w:numId w:val="1"/>
        </w:numPr>
        <w:overflowPunct w:val="0"/>
        <w:autoSpaceDE w:val="0"/>
        <w:autoSpaceDN w:val="0"/>
        <w:adjustRightInd w:val="0"/>
        <w:textAlignment w:val="baseline"/>
        <w:rPr>
          <w:sz w:val="21"/>
          <w:szCs w:val="21"/>
        </w:rPr>
      </w:pPr>
      <w:r w:rsidRPr="00512125">
        <w:rPr>
          <w:sz w:val="21"/>
          <w:szCs w:val="21"/>
        </w:rPr>
        <w:t xml:space="preserve">What interventions might help the 21% of U.S. adults (per the U.S. Dept. of Education) who read below </w:t>
      </w:r>
      <w:r w:rsidR="001934AF">
        <w:rPr>
          <w:sz w:val="21"/>
          <w:szCs w:val="21"/>
        </w:rPr>
        <w:t>the 5th-grade</w:t>
      </w:r>
      <w:r w:rsidRPr="00512125">
        <w:rPr>
          <w:sz w:val="21"/>
          <w:szCs w:val="21"/>
        </w:rPr>
        <w:t xml:space="preserve"> level? </w:t>
      </w:r>
    </w:p>
    <w:p w14:paraId="41F6A514" w14:textId="77777777" w:rsidR="00E61C89" w:rsidRPr="00512125" w:rsidRDefault="00E61C89" w:rsidP="00E61C89">
      <w:pPr>
        <w:numPr>
          <w:ilvl w:val="0"/>
          <w:numId w:val="1"/>
        </w:numPr>
        <w:overflowPunct w:val="0"/>
        <w:autoSpaceDE w:val="0"/>
        <w:autoSpaceDN w:val="0"/>
        <w:adjustRightInd w:val="0"/>
        <w:textAlignment w:val="baseline"/>
        <w:rPr>
          <w:sz w:val="21"/>
          <w:szCs w:val="21"/>
        </w:rPr>
      </w:pPr>
      <w:r w:rsidRPr="00512125">
        <w:rPr>
          <w:sz w:val="21"/>
          <w:szCs w:val="21"/>
        </w:rPr>
        <w:t xml:space="preserve">What do </w:t>
      </w:r>
      <w:r w:rsidRPr="00512125">
        <w:rPr>
          <w:i/>
          <w:sz w:val="21"/>
          <w:szCs w:val="21"/>
        </w:rPr>
        <w:t>tips</w:t>
      </w:r>
      <w:r w:rsidRPr="00512125">
        <w:rPr>
          <w:sz w:val="21"/>
          <w:szCs w:val="21"/>
        </w:rPr>
        <w:t xml:space="preserve"> of the </w:t>
      </w:r>
      <w:proofErr w:type="spellStart"/>
      <w:r w:rsidRPr="00512125">
        <w:rPr>
          <w:i/>
          <w:sz w:val="21"/>
          <w:szCs w:val="21"/>
        </w:rPr>
        <w:t>slongue</w:t>
      </w:r>
      <w:proofErr w:type="spellEnd"/>
      <w:r w:rsidRPr="00512125">
        <w:rPr>
          <w:sz w:val="21"/>
          <w:szCs w:val="21"/>
        </w:rPr>
        <w:t xml:space="preserve"> (oops—slips of the tongue) reveal about the mind?</w:t>
      </w:r>
    </w:p>
    <w:p w14:paraId="2E27D27F" w14:textId="77777777" w:rsidR="00E61C89" w:rsidRPr="00512125" w:rsidRDefault="00E61C89" w:rsidP="00E61C89">
      <w:pPr>
        <w:numPr>
          <w:ilvl w:val="0"/>
          <w:numId w:val="1"/>
        </w:numPr>
        <w:overflowPunct w:val="0"/>
        <w:autoSpaceDE w:val="0"/>
        <w:autoSpaceDN w:val="0"/>
        <w:adjustRightInd w:val="0"/>
        <w:textAlignment w:val="baseline"/>
        <w:rPr>
          <w:sz w:val="21"/>
          <w:szCs w:val="21"/>
        </w:rPr>
      </w:pPr>
      <w:r w:rsidRPr="00512125">
        <w:rPr>
          <w:sz w:val="21"/>
          <w:szCs w:val="21"/>
        </w:rPr>
        <w:t xml:space="preserve">Although equipped with voice activation, why can’t our cell phones reliably converse with us?  </w:t>
      </w:r>
    </w:p>
    <w:p w14:paraId="48C330FF" w14:textId="77777777" w:rsidR="00E61C89" w:rsidRPr="00512125" w:rsidRDefault="00E61C89" w:rsidP="00E61C89">
      <w:pPr>
        <w:numPr>
          <w:ilvl w:val="0"/>
          <w:numId w:val="1"/>
        </w:numPr>
        <w:overflowPunct w:val="0"/>
        <w:autoSpaceDE w:val="0"/>
        <w:autoSpaceDN w:val="0"/>
        <w:adjustRightInd w:val="0"/>
        <w:textAlignment w:val="baseline"/>
        <w:rPr>
          <w:sz w:val="21"/>
          <w:szCs w:val="21"/>
        </w:rPr>
      </w:pPr>
      <w:r w:rsidRPr="00512125">
        <w:rPr>
          <w:sz w:val="21"/>
          <w:szCs w:val="21"/>
        </w:rPr>
        <w:t>Are there risks associated with simultaneously driving and talking on a cell phone?</w:t>
      </w:r>
    </w:p>
    <w:p w14:paraId="033B7ED5" w14:textId="77777777" w:rsidR="00E61C89" w:rsidRPr="00512125" w:rsidRDefault="00E61C89" w:rsidP="00E61C89">
      <w:pPr>
        <w:numPr>
          <w:ilvl w:val="0"/>
          <w:numId w:val="1"/>
        </w:numPr>
        <w:overflowPunct w:val="0"/>
        <w:autoSpaceDE w:val="0"/>
        <w:autoSpaceDN w:val="0"/>
        <w:adjustRightInd w:val="0"/>
        <w:textAlignment w:val="baseline"/>
        <w:rPr>
          <w:sz w:val="21"/>
          <w:szCs w:val="21"/>
        </w:rPr>
      </w:pPr>
      <w:r w:rsidRPr="00512125">
        <w:rPr>
          <w:sz w:val="21"/>
          <w:szCs w:val="21"/>
        </w:rPr>
        <w:t>Is ‘wag’ an entry in your mental dictionary?  What about ‘</w:t>
      </w:r>
      <w:proofErr w:type="spellStart"/>
      <w:r w:rsidRPr="00512125">
        <w:rPr>
          <w:sz w:val="21"/>
          <w:szCs w:val="21"/>
        </w:rPr>
        <w:t>wug</w:t>
      </w:r>
      <w:proofErr w:type="spellEnd"/>
      <w:r w:rsidRPr="00512125">
        <w:rPr>
          <w:sz w:val="21"/>
          <w:szCs w:val="21"/>
        </w:rPr>
        <w:t xml:space="preserve">’?  How can you make these decisions within fractions of seconds considering the vast number of words you know?  </w:t>
      </w:r>
    </w:p>
    <w:p w14:paraId="1C7D5CD7" w14:textId="77777777" w:rsidR="00E61C89" w:rsidRPr="00512125" w:rsidRDefault="00E61C89" w:rsidP="00E61C89">
      <w:pPr>
        <w:numPr>
          <w:ilvl w:val="0"/>
          <w:numId w:val="1"/>
        </w:numPr>
        <w:overflowPunct w:val="0"/>
        <w:autoSpaceDE w:val="0"/>
        <w:autoSpaceDN w:val="0"/>
        <w:adjustRightInd w:val="0"/>
        <w:textAlignment w:val="baseline"/>
        <w:rPr>
          <w:sz w:val="21"/>
          <w:szCs w:val="21"/>
        </w:rPr>
      </w:pPr>
      <w:r w:rsidRPr="00512125">
        <w:rPr>
          <w:sz w:val="21"/>
          <w:szCs w:val="21"/>
        </w:rPr>
        <w:t>Why do we hear discrete words even though speakers do not pause between words when speaking (a phenomenon best observed by listening to someone who speaks a language foreign to the listener)?</w:t>
      </w:r>
    </w:p>
    <w:p w14:paraId="105F6513" w14:textId="77777777" w:rsidR="00E61C89" w:rsidRPr="00512125" w:rsidRDefault="00E61C89" w:rsidP="00E61C89">
      <w:pPr>
        <w:numPr>
          <w:ilvl w:val="0"/>
          <w:numId w:val="1"/>
        </w:numPr>
        <w:overflowPunct w:val="0"/>
        <w:autoSpaceDE w:val="0"/>
        <w:autoSpaceDN w:val="0"/>
        <w:adjustRightInd w:val="0"/>
        <w:textAlignment w:val="baseline"/>
        <w:rPr>
          <w:sz w:val="21"/>
          <w:szCs w:val="21"/>
        </w:rPr>
      </w:pPr>
      <w:r w:rsidRPr="00512125">
        <w:rPr>
          <w:sz w:val="21"/>
          <w:szCs w:val="21"/>
        </w:rPr>
        <w:t xml:space="preserve">Do </w:t>
      </w:r>
      <w:r>
        <w:rPr>
          <w:sz w:val="21"/>
          <w:szCs w:val="21"/>
        </w:rPr>
        <w:t xml:space="preserve">the Inuit </w:t>
      </w:r>
      <w:r w:rsidRPr="00512125">
        <w:rPr>
          <w:sz w:val="21"/>
          <w:szCs w:val="21"/>
        </w:rPr>
        <w:t>have several hundred words to describe snow?  Do skiers?</w:t>
      </w:r>
    </w:p>
    <w:p w14:paraId="36B54087" w14:textId="77777777" w:rsidR="00E61C89" w:rsidRPr="00512125" w:rsidRDefault="00E61C89" w:rsidP="00E61C89">
      <w:pPr>
        <w:pStyle w:val="BodyTextIndent2"/>
        <w:numPr>
          <w:ilvl w:val="0"/>
          <w:numId w:val="1"/>
        </w:numPr>
        <w:overflowPunct w:val="0"/>
        <w:autoSpaceDE w:val="0"/>
        <w:autoSpaceDN w:val="0"/>
        <w:adjustRightInd w:val="0"/>
        <w:textAlignment w:val="baseline"/>
        <w:rPr>
          <w:sz w:val="21"/>
          <w:szCs w:val="21"/>
        </w:rPr>
      </w:pPr>
      <w:r w:rsidRPr="00512125">
        <w:rPr>
          <w:sz w:val="21"/>
          <w:szCs w:val="21"/>
        </w:rPr>
        <w:t xml:space="preserve">Can we think independently of language, or does language constrain our reality?  </w:t>
      </w:r>
    </w:p>
    <w:p w14:paraId="62793E7A" w14:textId="3D4F0D6C" w:rsidR="00E61C89" w:rsidRPr="00043AD2" w:rsidRDefault="00E61C89" w:rsidP="00E61C89">
      <w:pPr>
        <w:pStyle w:val="BodyTextIndent2"/>
        <w:numPr>
          <w:ilvl w:val="0"/>
          <w:numId w:val="1"/>
        </w:numPr>
        <w:overflowPunct w:val="0"/>
        <w:autoSpaceDE w:val="0"/>
        <w:autoSpaceDN w:val="0"/>
        <w:adjustRightInd w:val="0"/>
        <w:textAlignment w:val="baseline"/>
        <w:rPr>
          <w:sz w:val="21"/>
          <w:szCs w:val="21"/>
        </w:rPr>
      </w:pPr>
      <w:r w:rsidRPr="00512125">
        <w:rPr>
          <w:sz w:val="21"/>
          <w:szCs w:val="21"/>
        </w:rPr>
        <w:t xml:space="preserve">Can leading questions compromise the accuracy of eyewitness testimony?  Can </w:t>
      </w:r>
      <w:r w:rsidR="001934AF">
        <w:rPr>
          <w:sz w:val="21"/>
          <w:szCs w:val="21"/>
        </w:rPr>
        <w:t xml:space="preserve">the </w:t>
      </w:r>
      <w:r w:rsidRPr="00512125">
        <w:rPr>
          <w:sz w:val="21"/>
          <w:szCs w:val="21"/>
        </w:rPr>
        <w:t>choice of words influence our buying preferences or health practices?</w:t>
      </w:r>
      <w:r>
        <w:rPr>
          <w:sz w:val="21"/>
          <w:szCs w:val="21"/>
        </w:rPr>
        <w:t xml:space="preserve">  </w:t>
      </w:r>
      <w:r w:rsidRPr="00043AD2">
        <w:rPr>
          <w:sz w:val="21"/>
          <w:szCs w:val="21"/>
        </w:rPr>
        <w:t>Can language be ‘loaded’?  For example, should words like</w:t>
      </w:r>
      <w:r w:rsidRPr="00043AD2">
        <w:rPr>
          <w:color w:val="000000"/>
          <w:sz w:val="21"/>
          <w:szCs w:val="21"/>
        </w:rPr>
        <w:t xml:space="preserve"> ‘chairman’ and ‘freshman’ be replaced respectively with gender-free terms? </w:t>
      </w:r>
    </w:p>
    <w:p w14:paraId="605EBA71" w14:textId="77777777" w:rsidR="00E61C89" w:rsidRPr="00512125" w:rsidRDefault="00E61C89" w:rsidP="00E61C89">
      <w:pPr>
        <w:numPr>
          <w:ilvl w:val="0"/>
          <w:numId w:val="1"/>
        </w:numPr>
        <w:overflowPunct w:val="0"/>
        <w:autoSpaceDE w:val="0"/>
        <w:autoSpaceDN w:val="0"/>
        <w:adjustRightInd w:val="0"/>
        <w:textAlignment w:val="baseline"/>
        <w:rPr>
          <w:sz w:val="21"/>
          <w:szCs w:val="21"/>
        </w:rPr>
      </w:pPr>
      <w:r w:rsidRPr="00512125">
        <w:rPr>
          <w:sz w:val="21"/>
          <w:szCs w:val="21"/>
        </w:rPr>
        <w:t>Are there gender differences in mental aptitude?</w:t>
      </w:r>
    </w:p>
    <w:p w14:paraId="100E9596" w14:textId="77777777" w:rsidR="00B305AA" w:rsidRDefault="00B305AA" w:rsidP="00043AD2">
      <w:pPr>
        <w:pStyle w:val="BodyTextIndent2"/>
        <w:ind w:firstLine="0"/>
      </w:pPr>
    </w:p>
    <w:p w14:paraId="30B9B0E9" w14:textId="4AC8AFD7" w:rsidR="00515BE0" w:rsidRDefault="00AC5860" w:rsidP="00043AD2">
      <w:pPr>
        <w:pStyle w:val="BodyTextIndent2"/>
        <w:ind w:firstLine="0"/>
      </w:pPr>
      <w:r w:rsidRPr="00655EBE">
        <w:t>Indeed, such fascinating questions deserve compelling, scientific explanations—the highest standard of evidence available.  Although we may take our language-savvy minds for granted, we shall explore how language dominates our social and cognitive processes.  Simply stated, language may be the essence of humanity.</w:t>
      </w:r>
    </w:p>
    <w:p w14:paraId="551E33C2" w14:textId="77777777" w:rsidR="003C4447" w:rsidRDefault="003C4447" w:rsidP="00515BE0">
      <w:pPr>
        <w:ind w:right="-360"/>
        <w:rPr>
          <w:color w:val="000000" w:themeColor="text1"/>
          <w:spacing w:val="8"/>
        </w:rPr>
      </w:pPr>
    </w:p>
    <w:p w14:paraId="665F82E7" w14:textId="62E957BA" w:rsidR="00B305AA" w:rsidRPr="004B5478" w:rsidRDefault="00B305AA" w:rsidP="004B5478">
      <w:pPr>
        <w:ind w:right="-360"/>
        <w:rPr>
          <w:b/>
          <w:bCs/>
        </w:rPr>
      </w:pPr>
      <w:r w:rsidRPr="00B305AA">
        <w:rPr>
          <w:b/>
          <w:bCs/>
        </w:rPr>
        <w:lastRenderedPageBreak/>
        <w:t xml:space="preserve">This course is subject to the GVSU policies listed at </w:t>
      </w:r>
      <w:hyperlink r:id="rId9" w:history="1">
        <w:r w:rsidRPr="00B305AA">
          <w:rPr>
            <w:b/>
            <w:bCs/>
          </w:rPr>
          <w:t>http://www.gvsu.edu/coursepolicies/</w:t>
        </w:r>
      </w:hyperlink>
    </w:p>
    <w:p w14:paraId="6A2EECD2" w14:textId="77777777" w:rsidR="00E61C89" w:rsidRDefault="00E61C89" w:rsidP="00AC5860">
      <w:pPr>
        <w:rPr>
          <w:b/>
          <w:i/>
        </w:rPr>
      </w:pPr>
    </w:p>
    <w:p w14:paraId="0849325C" w14:textId="4E8BF47B" w:rsidR="00AC5860" w:rsidRPr="00167A0D" w:rsidRDefault="00AC5860" w:rsidP="00AC5860">
      <w:pPr>
        <w:rPr>
          <w:b/>
          <w:i/>
        </w:rPr>
      </w:pPr>
      <w:r>
        <w:rPr>
          <w:b/>
          <w:i/>
        </w:rPr>
        <w:t xml:space="preserve">Objectives: </w:t>
      </w:r>
      <w:r w:rsidR="00E61C89">
        <w:rPr>
          <w:b/>
          <w:i/>
        </w:rPr>
        <w:t xml:space="preserve"> </w:t>
      </w:r>
      <w:r w:rsidRPr="00167A0D">
        <w:t xml:space="preserve">Upon successful completion of this course, students will be able to: </w:t>
      </w:r>
    </w:p>
    <w:p w14:paraId="7B1DAE89" w14:textId="77777777" w:rsidR="00AC5860" w:rsidRPr="00885576" w:rsidRDefault="00AC5860" w:rsidP="00994728">
      <w:pPr>
        <w:pStyle w:val="ListParagraph"/>
        <w:numPr>
          <w:ilvl w:val="0"/>
          <w:numId w:val="3"/>
        </w:numPr>
      </w:pPr>
      <w:r w:rsidRPr="00885576">
        <w:t>Describe theories and research on the linguistic representation of language.</w:t>
      </w:r>
    </w:p>
    <w:p w14:paraId="3CBDCA09" w14:textId="77777777" w:rsidR="00AC5860" w:rsidRPr="00885576" w:rsidRDefault="00AC5860" w:rsidP="00994728">
      <w:pPr>
        <w:pStyle w:val="ListParagraph"/>
        <w:numPr>
          <w:ilvl w:val="0"/>
          <w:numId w:val="3"/>
        </w:numPr>
      </w:pPr>
      <w:r w:rsidRPr="00885576">
        <w:t xml:space="preserve">Describe theories and research concerning the cognitive processes that foster language </w:t>
      </w:r>
    </w:p>
    <w:p w14:paraId="57FC964E" w14:textId="77777777" w:rsidR="00AC5860" w:rsidRPr="00885576" w:rsidRDefault="00AC5860" w:rsidP="00AC5860">
      <w:pPr>
        <w:pStyle w:val="ListParagraph"/>
      </w:pPr>
      <w:r w:rsidRPr="00885576">
        <w:t xml:space="preserve">acquisition and enable skilled language production and comprehension. </w:t>
      </w:r>
    </w:p>
    <w:p w14:paraId="101F22C7" w14:textId="77777777" w:rsidR="00AC5860" w:rsidRPr="00885576" w:rsidRDefault="00AC5860" w:rsidP="00994728">
      <w:pPr>
        <w:pStyle w:val="ListParagraph"/>
        <w:numPr>
          <w:ilvl w:val="0"/>
          <w:numId w:val="3"/>
        </w:numPr>
      </w:pPr>
      <w:r w:rsidRPr="00885576">
        <w:t xml:space="preserve">Evaluate and explain the scientific study of human language, including critically evaluating psycholinguistic theories and experimental results. </w:t>
      </w:r>
    </w:p>
    <w:p w14:paraId="1585EA1D" w14:textId="77777777" w:rsidR="00AC5860" w:rsidRPr="00885576" w:rsidRDefault="00AC5860" w:rsidP="00994728">
      <w:pPr>
        <w:pStyle w:val="ListParagraph"/>
        <w:numPr>
          <w:ilvl w:val="0"/>
          <w:numId w:val="3"/>
        </w:numPr>
      </w:pPr>
      <w:r w:rsidRPr="00885576">
        <w:t xml:space="preserve">Explain the biological, social, and cultural influences on language processes. </w:t>
      </w:r>
    </w:p>
    <w:p w14:paraId="5115C476" w14:textId="77777777" w:rsidR="00AC5860" w:rsidRDefault="00AC5860" w:rsidP="00A2346D">
      <w:pPr>
        <w:pStyle w:val="BodyTextIndent2"/>
        <w:ind w:firstLine="0"/>
        <w:rPr>
          <w:b/>
          <w:i/>
        </w:rPr>
      </w:pPr>
    </w:p>
    <w:p w14:paraId="0ED05EAA" w14:textId="6837386E" w:rsidR="007B7F3D" w:rsidRPr="00A2346D" w:rsidRDefault="00CD6E87" w:rsidP="00A2346D">
      <w:pPr>
        <w:pStyle w:val="BodyTextIndent2"/>
        <w:ind w:firstLine="0"/>
      </w:pPr>
      <w:r>
        <w:rPr>
          <w:b/>
          <w:i/>
        </w:rPr>
        <w:t>P</w:t>
      </w:r>
      <w:r w:rsidR="00883B32" w:rsidRPr="00844D08">
        <w:rPr>
          <w:b/>
          <w:i/>
        </w:rPr>
        <w:t>rerequisite:</w:t>
      </w:r>
      <w:r w:rsidR="00263793">
        <w:rPr>
          <w:b/>
          <w:i/>
        </w:rPr>
        <w:t xml:space="preserve">  </w:t>
      </w:r>
      <w:r w:rsidR="00883B32" w:rsidRPr="00D35672">
        <w:t>PSY 101</w:t>
      </w:r>
    </w:p>
    <w:p w14:paraId="6ACC5627" w14:textId="77777777" w:rsidR="007B7F3D" w:rsidRDefault="007B7F3D" w:rsidP="00D609E3">
      <w:pPr>
        <w:rPr>
          <w:b/>
          <w:i/>
          <w:color w:val="000000"/>
        </w:rPr>
      </w:pPr>
    </w:p>
    <w:p w14:paraId="19C45624" w14:textId="79B2C128" w:rsidR="002A0DBA" w:rsidRPr="002A0DBA" w:rsidRDefault="00C65F4E" w:rsidP="002A0DBA">
      <w:r w:rsidRPr="002A0DBA">
        <w:rPr>
          <w:b/>
          <w:i/>
          <w:color w:val="000000"/>
        </w:rPr>
        <w:t xml:space="preserve">Course </w:t>
      </w:r>
      <w:r w:rsidR="00CD6E87" w:rsidRPr="002A0DBA">
        <w:rPr>
          <w:b/>
          <w:i/>
          <w:color w:val="000000"/>
        </w:rPr>
        <w:t>H</w:t>
      </w:r>
      <w:r w:rsidR="00D609E3" w:rsidRPr="002A0DBA">
        <w:rPr>
          <w:b/>
          <w:i/>
          <w:color w:val="000000"/>
        </w:rPr>
        <w:t>omepage on Blackboard</w:t>
      </w:r>
      <w:r w:rsidR="002A0DBA" w:rsidRPr="002A0DBA">
        <w:rPr>
          <w:b/>
          <w:i/>
          <w:color w:val="000000" w:themeColor="text1"/>
        </w:rPr>
        <w:t xml:space="preserve">: </w:t>
      </w:r>
      <w:r w:rsidR="003F5A23">
        <w:rPr>
          <w:b/>
          <w:i/>
          <w:color w:val="000000" w:themeColor="text1"/>
        </w:rPr>
        <w:t xml:space="preserve"> </w:t>
      </w:r>
      <w:r w:rsidR="002A0DBA" w:rsidRPr="003F5A23">
        <w:rPr>
          <w:rStyle w:val="Strong"/>
          <w:b w:val="0"/>
          <w:bCs w:val="0"/>
          <w:color w:val="000000" w:themeColor="text1"/>
        </w:rPr>
        <w:t>lms.gvsu.edu</w:t>
      </w:r>
    </w:p>
    <w:p w14:paraId="234D952F" w14:textId="3B68D065" w:rsidR="00D609E3" w:rsidRDefault="003F39DB" w:rsidP="003F39DB">
      <w:pPr>
        <w:ind w:left="1080" w:hanging="360"/>
        <w:rPr>
          <w:color w:val="000000"/>
        </w:rPr>
      </w:pPr>
      <w:r w:rsidRPr="003F39DB">
        <w:rPr>
          <w:color w:val="000000"/>
        </w:rPr>
        <w:t xml:space="preserve">Class information (e.g., syllabus, announcements, </w:t>
      </w:r>
      <w:r w:rsidR="00333600">
        <w:rPr>
          <w:color w:val="000000"/>
        </w:rPr>
        <w:t xml:space="preserve">lectures, </w:t>
      </w:r>
      <w:r w:rsidRPr="003F39DB">
        <w:rPr>
          <w:color w:val="000000"/>
        </w:rPr>
        <w:t xml:space="preserve">laboratory assignments, required readings, </w:t>
      </w:r>
      <w:r w:rsidR="005369B9">
        <w:rPr>
          <w:color w:val="000000"/>
        </w:rPr>
        <w:t>&amp;</w:t>
      </w:r>
      <w:r w:rsidRPr="003F39DB">
        <w:rPr>
          <w:color w:val="000000"/>
        </w:rPr>
        <w:t xml:space="preserve"> grades) will be posted </w:t>
      </w:r>
      <w:r>
        <w:rPr>
          <w:color w:val="000000"/>
        </w:rPr>
        <w:t>on</w:t>
      </w:r>
      <w:r w:rsidRPr="003F39DB">
        <w:rPr>
          <w:color w:val="000000"/>
        </w:rPr>
        <w:t xml:space="preserve"> Blackboard.  </w:t>
      </w:r>
    </w:p>
    <w:p w14:paraId="6F6EFA27" w14:textId="77777777" w:rsidR="003F39DB" w:rsidRPr="003F39DB" w:rsidRDefault="003F39DB" w:rsidP="003F39DB">
      <w:pPr>
        <w:ind w:left="1080" w:hanging="360"/>
        <w:rPr>
          <w:color w:val="000000"/>
        </w:rPr>
      </w:pPr>
    </w:p>
    <w:p w14:paraId="7260E65E" w14:textId="746BFD98" w:rsidR="0005653B" w:rsidRPr="003F39DB" w:rsidRDefault="00C65F4E" w:rsidP="00EB3DE0">
      <w:pPr>
        <w:pStyle w:val="NoSpacing"/>
        <w:rPr>
          <w:b/>
          <w:i/>
          <w:color w:val="000000"/>
        </w:rPr>
      </w:pPr>
      <w:r>
        <w:rPr>
          <w:b/>
          <w:i/>
        </w:rPr>
        <w:t xml:space="preserve">Required </w:t>
      </w:r>
      <w:r w:rsidR="00AC5860">
        <w:rPr>
          <w:b/>
          <w:i/>
        </w:rPr>
        <w:t>eB</w:t>
      </w:r>
      <w:r w:rsidR="00597AF6" w:rsidRPr="003F39DB">
        <w:rPr>
          <w:b/>
          <w:i/>
        </w:rPr>
        <w:t>ook</w:t>
      </w:r>
      <w:r w:rsidR="00ED3276">
        <w:rPr>
          <w:b/>
          <w:i/>
        </w:rPr>
        <w:t xml:space="preserve">:  </w:t>
      </w:r>
      <w:r w:rsidR="00ED3276">
        <w:rPr>
          <w:i/>
        </w:rPr>
        <w:t>A</w:t>
      </w:r>
      <w:r w:rsidR="00844D08" w:rsidRPr="00C540E5">
        <w:rPr>
          <w:i/>
        </w:rPr>
        <w:t xml:space="preserve">vailable </w:t>
      </w:r>
      <w:r w:rsidR="00844D08" w:rsidRPr="003E648D">
        <w:rPr>
          <w:i/>
        </w:rPr>
        <w:t xml:space="preserve">for </w:t>
      </w:r>
      <w:r w:rsidR="00844D08" w:rsidRPr="003E648D">
        <w:rPr>
          <w:b/>
          <w:bCs/>
          <w:i/>
          <w:color w:val="FF0000"/>
          <w:u w:val="single"/>
        </w:rPr>
        <w:t>free</w:t>
      </w:r>
      <w:r w:rsidR="00844D08" w:rsidRPr="003E648D">
        <w:rPr>
          <w:i/>
          <w:color w:val="FF0000"/>
        </w:rPr>
        <w:t xml:space="preserve"> </w:t>
      </w:r>
      <w:r w:rsidR="00AC5860">
        <w:rPr>
          <w:i/>
        </w:rPr>
        <w:t>via</w:t>
      </w:r>
      <w:r w:rsidR="00844D08" w:rsidRPr="00C540E5">
        <w:rPr>
          <w:i/>
        </w:rPr>
        <w:t xml:space="preserve"> </w:t>
      </w:r>
      <w:r w:rsidR="00624260" w:rsidRPr="00C540E5">
        <w:rPr>
          <w:i/>
        </w:rPr>
        <w:t>the GVSU Library</w:t>
      </w:r>
      <w:r w:rsidR="003C4447">
        <w:rPr>
          <w:i/>
        </w:rPr>
        <w:t xml:space="preserve"> and our Blackboard site</w:t>
      </w:r>
      <w:r w:rsidR="0005653B" w:rsidRPr="00C540E5">
        <w:rPr>
          <w:i/>
        </w:rPr>
        <w:t xml:space="preserve">  </w:t>
      </w:r>
    </w:p>
    <w:p w14:paraId="4A1223AD" w14:textId="7C043E58" w:rsidR="00597AF6" w:rsidRPr="004A4965" w:rsidRDefault="00597AF6" w:rsidP="004A4965">
      <w:pPr>
        <w:ind w:left="1080" w:hanging="360"/>
      </w:pPr>
      <w:r w:rsidRPr="004A4965">
        <w:rPr>
          <w:color w:val="000000"/>
          <w:lang w:val="nl-BE"/>
        </w:rPr>
        <w:t xml:space="preserve">Trevor A. Harley </w:t>
      </w:r>
      <w:r w:rsidRPr="00B0667F">
        <w:rPr>
          <w:b/>
          <w:color w:val="000000" w:themeColor="text1"/>
          <w:lang w:val="nl-BE"/>
        </w:rPr>
        <w:t>(</w:t>
      </w:r>
      <w:r w:rsidR="00707F33" w:rsidRPr="00B0667F">
        <w:rPr>
          <w:b/>
          <w:color w:val="000000" w:themeColor="text1"/>
          <w:lang w:val="nl-BE"/>
        </w:rPr>
        <w:t>2017</w:t>
      </w:r>
      <w:r w:rsidR="004403EA" w:rsidRPr="00B0667F">
        <w:rPr>
          <w:b/>
          <w:color w:val="000000" w:themeColor="text1"/>
          <w:lang w:val="nl-BE"/>
        </w:rPr>
        <w:t>/2010</w:t>
      </w:r>
      <w:r w:rsidRPr="00B0667F">
        <w:rPr>
          <w:b/>
          <w:color w:val="000000" w:themeColor="text1"/>
          <w:lang w:val="nl-BE"/>
        </w:rPr>
        <w:t>).</w:t>
      </w:r>
      <w:r w:rsidRPr="00B0667F">
        <w:rPr>
          <w:color w:val="000000" w:themeColor="text1"/>
          <w:lang w:val="nl-BE"/>
        </w:rPr>
        <w:t xml:space="preserve"> </w:t>
      </w:r>
      <w:r w:rsidRPr="004A4965">
        <w:rPr>
          <w:i/>
          <w:iCs/>
          <w:color w:val="000000"/>
        </w:rPr>
        <w:t>Talking the Talk: Language, Psychology</w:t>
      </w:r>
      <w:r w:rsidR="009814CC" w:rsidRPr="004A4965">
        <w:rPr>
          <w:i/>
          <w:iCs/>
          <w:color w:val="000000"/>
        </w:rPr>
        <w:t>,</w:t>
      </w:r>
      <w:r w:rsidRPr="004A4965">
        <w:rPr>
          <w:i/>
          <w:iCs/>
          <w:color w:val="000000"/>
        </w:rPr>
        <w:t xml:space="preserve"> and Science</w:t>
      </w:r>
      <w:r w:rsidR="004A4965" w:rsidRPr="004A4965">
        <w:rPr>
          <w:i/>
          <w:iCs/>
          <w:color w:val="000000"/>
        </w:rPr>
        <w:t xml:space="preserve"> (Second Edition)</w:t>
      </w:r>
      <w:r w:rsidRPr="004A4965">
        <w:rPr>
          <w:i/>
          <w:color w:val="000000"/>
        </w:rPr>
        <w:t xml:space="preserve">. </w:t>
      </w:r>
      <w:r w:rsidRPr="004A4965">
        <w:rPr>
          <w:i/>
          <w:iCs/>
          <w:color w:val="000000"/>
        </w:rPr>
        <w:t> </w:t>
      </w:r>
      <w:r w:rsidRPr="004A4965">
        <w:rPr>
          <w:color w:val="000000"/>
        </w:rPr>
        <w:t>New York, NY: Psychology Press (</w:t>
      </w:r>
      <w:r w:rsidR="00EB3DE0" w:rsidRPr="004A4965">
        <w:rPr>
          <w:color w:val="000000"/>
        </w:rPr>
        <w:t xml:space="preserve">ISBN </w:t>
      </w:r>
      <w:r w:rsidR="004A4965" w:rsidRPr="004A4965">
        <w:t>978-1138800458)</w:t>
      </w:r>
    </w:p>
    <w:p w14:paraId="3DD44799" w14:textId="77777777" w:rsidR="004A4965" w:rsidRPr="003E648D" w:rsidRDefault="004A4965" w:rsidP="004A4965"/>
    <w:p w14:paraId="4159B813" w14:textId="31011D05" w:rsidR="00AC5860" w:rsidRPr="00EB3DE0" w:rsidRDefault="00AC5860" w:rsidP="00AC5860">
      <w:pPr>
        <w:pStyle w:val="NoSpacing"/>
        <w:rPr>
          <w:b/>
          <w:i/>
        </w:rPr>
      </w:pPr>
      <w:r>
        <w:rPr>
          <w:b/>
          <w:i/>
        </w:rPr>
        <w:t xml:space="preserve">Required </w:t>
      </w:r>
      <w:r w:rsidR="00CD6E87">
        <w:rPr>
          <w:b/>
          <w:i/>
        </w:rPr>
        <w:t>S</w:t>
      </w:r>
      <w:r>
        <w:rPr>
          <w:b/>
          <w:i/>
        </w:rPr>
        <w:t xml:space="preserve">oftware </w:t>
      </w:r>
      <w:r w:rsidR="00CD6E87">
        <w:rPr>
          <w:b/>
          <w:i/>
        </w:rPr>
        <w:t>L</w:t>
      </w:r>
      <w:r w:rsidRPr="00EB3DE0">
        <w:rPr>
          <w:b/>
          <w:i/>
        </w:rPr>
        <w:t>icense</w:t>
      </w:r>
      <w:r w:rsidR="00ED3276">
        <w:rPr>
          <w:b/>
          <w:i/>
        </w:rPr>
        <w:t>:</w:t>
      </w:r>
      <w:r w:rsidR="003E648D" w:rsidRPr="003E648D">
        <w:rPr>
          <w:b/>
          <w:i/>
          <w:iCs/>
          <w:color w:val="FF0000"/>
        </w:rPr>
        <w:t xml:space="preserve"> </w:t>
      </w:r>
      <w:r w:rsidR="00ED3276">
        <w:rPr>
          <w:b/>
          <w:i/>
          <w:iCs/>
          <w:color w:val="FF0000"/>
        </w:rPr>
        <w:t>P</w:t>
      </w:r>
      <w:r w:rsidR="003E648D" w:rsidRPr="003E648D">
        <w:rPr>
          <w:b/>
          <w:i/>
          <w:iCs/>
          <w:color w:val="FF0000"/>
        </w:rPr>
        <w:t xml:space="preserve">urchase </w:t>
      </w:r>
      <w:r w:rsidR="001934AF">
        <w:rPr>
          <w:b/>
          <w:i/>
          <w:iCs/>
          <w:color w:val="FF0000"/>
        </w:rPr>
        <w:t xml:space="preserve">a </w:t>
      </w:r>
      <w:r w:rsidR="003E648D" w:rsidRPr="003E648D">
        <w:rPr>
          <w:b/>
          <w:i/>
          <w:iCs/>
          <w:color w:val="FF0000"/>
        </w:rPr>
        <w:t xml:space="preserve">new license </w:t>
      </w:r>
      <w:proofErr w:type="gramStart"/>
      <w:r w:rsidR="003E648D" w:rsidRPr="003E648D">
        <w:rPr>
          <w:b/>
          <w:i/>
          <w:iCs/>
          <w:color w:val="FF0000"/>
        </w:rPr>
        <w:t>only</w:t>
      </w:r>
      <w:proofErr w:type="gramEnd"/>
      <w:r w:rsidRPr="003E648D">
        <w:rPr>
          <w:bCs/>
          <w:i/>
        </w:rPr>
        <w:t xml:space="preserve">  </w:t>
      </w:r>
    </w:p>
    <w:p w14:paraId="763E9E17" w14:textId="19E13F85" w:rsidR="00E61C89" w:rsidRPr="00AB2364" w:rsidRDefault="00E61C89" w:rsidP="00E61C89">
      <w:pPr>
        <w:tabs>
          <w:tab w:val="left" w:pos="1080"/>
        </w:tabs>
        <w:ind w:left="1080" w:hanging="360"/>
        <w:rPr>
          <w:iCs/>
        </w:rPr>
      </w:pPr>
      <w:r w:rsidRPr="00145992">
        <w:t xml:space="preserve">Francis, G. &amp; Neath, I. (2015). </w:t>
      </w:r>
      <w:proofErr w:type="spellStart"/>
      <w:r w:rsidRPr="008E5832">
        <w:rPr>
          <w:i/>
          <w:iCs/>
        </w:rPr>
        <w:t>CogLab</w:t>
      </w:r>
      <w:proofErr w:type="spellEnd"/>
      <w:r w:rsidRPr="008E5832">
        <w:rPr>
          <w:i/>
          <w:iCs/>
        </w:rPr>
        <w:t xml:space="preserve"> (5</w:t>
      </w:r>
      <w:r w:rsidRPr="008E5832">
        <w:rPr>
          <w:i/>
          <w:iCs/>
          <w:vertAlign w:val="superscript"/>
        </w:rPr>
        <w:t>th</w:t>
      </w:r>
      <w:r w:rsidRPr="008E5832">
        <w:rPr>
          <w:i/>
          <w:iCs/>
        </w:rPr>
        <w:t xml:space="preserve"> Edition), Instant Access</w:t>
      </w:r>
      <w:r>
        <w:rPr>
          <w:iCs/>
        </w:rPr>
        <w:t xml:space="preserve"> (</w:t>
      </w:r>
      <w:r w:rsidRPr="00145992">
        <w:t xml:space="preserve">for </w:t>
      </w:r>
      <w:r>
        <w:t>one semester; ISBN</w:t>
      </w:r>
      <w:r w:rsidRPr="00E61C89">
        <w:rPr>
          <w:rFonts w:ascii="Open Sans" w:hAnsi="Open Sans" w:cs="Open Sans"/>
          <w:color w:val="3F3F3F"/>
          <w:sz w:val="21"/>
          <w:szCs w:val="21"/>
          <w:shd w:val="clear" w:color="auto" w:fill="FFFFFF"/>
        </w:rPr>
        <w:t xml:space="preserve"> </w:t>
      </w:r>
      <w:r>
        <w:rPr>
          <w:rFonts w:ascii="Open Sans" w:hAnsi="Open Sans" w:cs="Open Sans"/>
          <w:color w:val="3F3F3F"/>
          <w:sz w:val="21"/>
          <w:szCs w:val="21"/>
          <w:shd w:val="clear" w:color="auto" w:fill="FFFFFF"/>
        </w:rPr>
        <w:t>9781285461083</w:t>
      </w:r>
      <w:r>
        <w:t xml:space="preserve">).  </w:t>
      </w:r>
      <w:r>
        <w:rPr>
          <w:iCs/>
        </w:rPr>
        <w:t>Available via GVSU bookstore (approx. $65) and online ($50)</w:t>
      </w:r>
      <w:r>
        <w:t xml:space="preserve"> (</w:t>
      </w:r>
      <w:r w:rsidRPr="00AB2364">
        <w:rPr>
          <w:rStyle w:val="Hyperlink"/>
        </w:rPr>
        <w:t>https://www.cengage.com/c/coglab-5-5e-francis/9781285461083PF/</w:t>
      </w:r>
      <w:r w:rsidRPr="003E648D">
        <w:rPr>
          <w:rStyle w:val="Hyperlink"/>
          <w:color w:val="000000" w:themeColor="text1"/>
          <w:u w:val="none"/>
        </w:rPr>
        <w:t>)</w:t>
      </w:r>
      <w:r w:rsidRPr="003E648D">
        <w:rPr>
          <w:color w:val="000000" w:themeColor="text1"/>
        </w:rPr>
        <w:t xml:space="preserve">. </w:t>
      </w:r>
    </w:p>
    <w:p w14:paraId="245FEFC3" w14:textId="77777777" w:rsidR="00C8617D" w:rsidRDefault="00C8617D" w:rsidP="005A0CAD">
      <w:pPr>
        <w:rPr>
          <w:b/>
          <w:i/>
        </w:rPr>
      </w:pPr>
    </w:p>
    <w:p w14:paraId="071D4E6E" w14:textId="41EFB783" w:rsidR="00161E37" w:rsidRDefault="00C65F4E" w:rsidP="00161E37">
      <w:pPr>
        <w:ind w:left="3150" w:hanging="3150"/>
      </w:pPr>
      <w:r>
        <w:rPr>
          <w:b/>
          <w:i/>
        </w:rPr>
        <w:t xml:space="preserve">Required </w:t>
      </w:r>
      <w:r w:rsidR="00CD6E87">
        <w:rPr>
          <w:b/>
          <w:i/>
        </w:rPr>
        <w:t>R</w:t>
      </w:r>
      <w:r w:rsidR="00161E37" w:rsidRPr="00DB7B00">
        <w:rPr>
          <w:b/>
          <w:i/>
        </w:rPr>
        <w:t xml:space="preserve">eadings:  </w:t>
      </w:r>
      <w:r w:rsidR="00844D08">
        <w:rPr>
          <w:bCs/>
          <w:iCs/>
        </w:rPr>
        <w:t>S</w:t>
      </w:r>
      <w:r w:rsidR="00161E37" w:rsidRPr="00DB7B00">
        <w:t xml:space="preserve">ee </w:t>
      </w:r>
      <w:r w:rsidR="00844D08">
        <w:t xml:space="preserve">“course documents” on </w:t>
      </w:r>
      <w:r w:rsidR="00161E37" w:rsidRPr="00DB7B00">
        <w:t>Blackboard.</w:t>
      </w:r>
    </w:p>
    <w:p w14:paraId="0A568930" w14:textId="77777777" w:rsidR="00161E37" w:rsidRDefault="00161E37" w:rsidP="00EB3DE0">
      <w:pPr>
        <w:pStyle w:val="NoSpacing"/>
        <w:rPr>
          <w:b/>
          <w:i/>
        </w:rPr>
      </w:pPr>
    </w:p>
    <w:p w14:paraId="30209E86" w14:textId="0F5ED2A8" w:rsidR="006B5215" w:rsidRDefault="005369B9" w:rsidP="0005653B">
      <w:pPr>
        <w:ind w:left="3150" w:hanging="3150"/>
      </w:pPr>
      <w:r>
        <w:rPr>
          <w:b/>
          <w:i/>
        </w:rPr>
        <w:t xml:space="preserve">Required </w:t>
      </w:r>
      <w:r w:rsidR="00CD6E87">
        <w:rPr>
          <w:b/>
          <w:i/>
        </w:rPr>
        <w:t>L</w:t>
      </w:r>
      <w:r w:rsidR="00C65F4E">
        <w:rPr>
          <w:b/>
          <w:i/>
        </w:rPr>
        <w:t xml:space="preserve">aboratory </w:t>
      </w:r>
      <w:r w:rsidR="00CD6E87">
        <w:rPr>
          <w:b/>
          <w:i/>
        </w:rPr>
        <w:t>P</w:t>
      </w:r>
      <w:r w:rsidR="00C65F4E">
        <w:rPr>
          <w:b/>
          <w:i/>
        </w:rPr>
        <w:t xml:space="preserve">articipation </w:t>
      </w:r>
      <w:r w:rsidR="00CD6E87">
        <w:rPr>
          <w:b/>
          <w:i/>
        </w:rPr>
        <w:t>v</w:t>
      </w:r>
      <w:r w:rsidR="00D609E3">
        <w:rPr>
          <w:b/>
          <w:i/>
        </w:rPr>
        <w:t>ia</w:t>
      </w:r>
      <w:r w:rsidR="00EF702E" w:rsidRPr="00ED3276">
        <w:rPr>
          <w:b/>
          <w:bCs/>
          <w:i/>
          <w:iCs/>
        </w:rPr>
        <w:t>:</w:t>
      </w:r>
      <w:r w:rsidR="008D081A" w:rsidRPr="00ED3276">
        <w:rPr>
          <w:b/>
          <w:bCs/>
          <w:i/>
          <w:iCs/>
        </w:rPr>
        <w:t xml:space="preserve">  </w:t>
      </w:r>
    </w:p>
    <w:p w14:paraId="19B8C379" w14:textId="66A2F432" w:rsidR="006B5215" w:rsidRPr="00BE3CBC" w:rsidRDefault="00436D39" w:rsidP="00BE3CBC">
      <w:pPr>
        <w:ind w:left="3150" w:hanging="2430"/>
      </w:pPr>
      <w:r w:rsidRPr="006B5215">
        <w:t xml:space="preserve">1) </w:t>
      </w:r>
      <w:proofErr w:type="spellStart"/>
      <w:r w:rsidR="008D081A" w:rsidRPr="006B5215">
        <w:t>CogLab</w:t>
      </w:r>
      <w:proofErr w:type="spellEnd"/>
      <w:r w:rsidR="008D081A" w:rsidRPr="006B5215">
        <w:t xml:space="preserve"> </w:t>
      </w:r>
      <w:r w:rsidR="008F3BB6">
        <w:t>5</w:t>
      </w:r>
      <w:r w:rsidR="0018715E">
        <w:t xml:space="preserve"> </w:t>
      </w:r>
      <w:r w:rsidR="00972AF7" w:rsidRPr="00972AF7">
        <w:rPr>
          <w:i/>
        </w:rPr>
        <w:t>(</w:t>
      </w:r>
      <w:hyperlink r:id="rId10" w:history="1">
        <w:r w:rsidR="006B5215" w:rsidRPr="00972AF7">
          <w:rPr>
            <w:rStyle w:val="Hyperlink"/>
            <w:i/>
          </w:rPr>
          <w:t>https://coglab.cengage.com/</w:t>
        </w:r>
      </w:hyperlink>
      <w:r w:rsidR="005369B9">
        <w:rPr>
          <w:i/>
        </w:rPr>
        <w:t>; license</w:t>
      </w:r>
      <w:r w:rsidR="00E54C7E">
        <w:rPr>
          <w:i/>
        </w:rPr>
        <w:t xml:space="preserve"> fee</w:t>
      </w:r>
      <w:r w:rsidR="005369B9">
        <w:rPr>
          <w:i/>
        </w:rPr>
        <w:t>)</w:t>
      </w:r>
    </w:p>
    <w:p w14:paraId="602FC203" w14:textId="15D89EBA" w:rsidR="00655EBE" w:rsidRDefault="00AC5860" w:rsidP="006B5215">
      <w:pPr>
        <w:ind w:left="3150" w:hanging="2430"/>
        <w:rPr>
          <w:i/>
        </w:rPr>
      </w:pPr>
      <w:r>
        <w:t>2</w:t>
      </w:r>
      <w:r w:rsidR="00655EBE">
        <w:t>)</w:t>
      </w:r>
      <w:r w:rsidR="00DE7488">
        <w:t xml:space="preserve"> Project Implicit</w:t>
      </w:r>
      <w:r w:rsidR="005A0CAD">
        <w:t xml:space="preserve"> for Lab #16 only</w:t>
      </w:r>
      <w:r w:rsidR="00DE7488">
        <w:t xml:space="preserve"> (</w:t>
      </w:r>
      <w:hyperlink r:id="rId11" w:history="1">
        <w:r w:rsidR="005369B9" w:rsidRPr="0099119D">
          <w:rPr>
            <w:rStyle w:val="Hyperlink"/>
            <w:i/>
          </w:rPr>
          <w:t>https://implicit.harvard.edu/implicit/</w:t>
        </w:r>
      </w:hyperlink>
      <w:r w:rsidR="005369B9">
        <w:rPr>
          <w:i/>
        </w:rPr>
        <w:t xml:space="preserve">; </w:t>
      </w:r>
      <w:r w:rsidR="0092288E">
        <w:rPr>
          <w:i/>
        </w:rPr>
        <w:t>free)</w:t>
      </w:r>
    </w:p>
    <w:p w14:paraId="2332CAC1" w14:textId="77777777" w:rsidR="00EF7539" w:rsidRPr="00DB7B00" w:rsidRDefault="00EF7539" w:rsidP="0005653B">
      <w:pPr>
        <w:ind w:left="3150" w:hanging="3150"/>
      </w:pPr>
    </w:p>
    <w:p w14:paraId="6E990389" w14:textId="77777777" w:rsidR="00A87D51" w:rsidRPr="00016A03" w:rsidRDefault="00A87D51" w:rsidP="00A87D51">
      <w:pPr>
        <w:ind w:left="720" w:right="54" w:hanging="720"/>
        <w:rPr>
          <w:b/>
          <w:i/>
        </w:rPr>
      </w:pPr>
      <w:r w:rsidRPr="00016A03">
        <w:rPr>
          <w:b/>
          <w:i/>
        </w:rPr>
        <w:t>Course Grade Formula:</w:t>
      </w:r>
    </w:p>
    <w:p w14:paraId="42643F00" w14:textId="77777777" w:rsidR="00DB0E30" w:rsidRPr="00016A03" w:rsidRDefault="00A87D51" w:rsidP="00A87D51">
      <w:pPr>
        <w:ind w:left="270" w:right="54"/>
      </w:pPr>
      <w:r w:rsidRPr="00016A03">
        <w:t xml:space="preserve">Course grades will be based on scores from the following, weighted activities: </w:t>
      </w:r>
    </w:p>
    <w:p w14:paraId="77F30896" w14:textId="40D1F10F" w:rsidR="00A87D51" w:rsidRPr="00016A03" w:rsidRDefault="00AA7292" w:rsidP="00A87D51">
      <w:pPr>
        <w:ind w:left="270" w:right="54"/>
      </w:pPr>
      <w:r w:rsidRPr="00016A03">
        <w:t>Exam #1</w:t>
      </w:r>
      <w:r w:rsidRPr="00016A03">
        <w:tab/>
      </w:r>
      <w:r w:rsidRPr="00016A03">
        <w:tab/>
      </w:r>
      <w:r w:rsidRPr="00016A03">
        <w:tab/>
      </w:r>
      <w:r w:rsidR="00AB149B" w:rsidRPr="00016A03">
        <w:tab/>
      </w:r>
      <w:r w:rsidR="00AB149B" w:rsidRPr="00016A03">
        <w:tab/>
      </w:r>
      <w:r w:rsidR="0018715E" w:rsidRPr="00016A03">
        <w:tab/>
      </w:r>
      <w:r w:rsidR="00E54C7E" w:rsidRPr="00016A03">
        <w:t>22</w:t>
      </w:r>
      <w:r w:rsidR="00A87D51" w:rsidRPr="00016A03">
        <w:t>%</w:t>
      </w:r>
    </w:p>
    <w:p w14:paraId="419D60E5" w14:textId="613B08F9" w:rsidR="00A87D51" w:rsidRPr="00016A03" w:rsidRDefault="00AA7292" w:rsidP="00A87D51">
      <w:pPr>
        <w:ind w:left="270" w:right="54"/>
      </w:pPr>
      <w:r w:rsidRPr="00016A03">
        <w:t>Exam #2</w:t>
      </w:r>
      <w:r w:rsidRPr="00016A03">
        <w:tab/>
      </w:r>
      <w:r w:rsidRPr="00016A03">
        <w:tab/>
      </w:r>
      <w:r w:rsidRPr="00016A03">
        <w:tab/>
      </w:r>
      <w:r w:rsidR="00AB149B" w:rsidRPr="00016A03">
        <w:tab/>
      </w:r>
      <w:r w:rsidR="00AB149B" w:rsidRPr="00016A03">
        <w:tab/>
      </w:r>
      <w:r w:rsidR="0018715E" w:rsidRPr="00016A03">
        <w:tab/>
      </w:r>
      <w:r w:rsidR="00E54C7E" w:rsidRPr="00016A03">
        <w:t>22</w:t>
      </w:r>
      <w:r w:rsidR="00A87D51" w:rsidRPr="00016A03">
        <w:t>%</w:t>
      </w:r>
    </w:p>
    <w:p w14:paraId="4D9B1B84" w14:textId="56E23056" w:rsidR="00597AF6" w:rsidRPr="00016A03" w:rsidRDefault="00AA7292" w:rsidP="00A87D51">
      <w:pPr>
        <w:ind w:left="270" w:right="54"/>
      </w:pPr>
      <w:r w:rsidRPr="00016A03">
        <w:t>Exam #3</w:t>
      </w:r>
      <w:r w:rsidRPr="00016A03">
        <w:tab/>
      </w:r>
      <w:r w:rsidRPr="00016A03">
        <w:tab/>
      </w:r>
      <w:r w:rsidRPr="00016A03">
        <w:tab/>
      </w:r>
      <w:r w:rsidR="00AB149B" w:rsidRPr="00016A03">
        <w:tab/>
      </w:r>
      <w:r w:rsidR="00AB149B" w:rsidRPr="00016A03">
        <w:tab/>
      </w:r>
      <w:r w:rsidR="0018715E" w:rsidRPr="00016A03">
        <w:tab/>
      </w:r>
      <w:r w:rsidR="00E54C7E" w:rsidRPr="00016A03">
        <w:t>22</w:t>
      </w:r>
      <w:r w:rsidR="00597AF6" w:rsidRPr="00016A03">
        <w:t>%</w:t>
      </w:r>
    </w:p>
    <w:p w14:paraId="527B6720" w14:textId="374DF61C" w:rsidR="00AF3C3A" w:rsidRPr="00016A03" w:rsidRDefault="00675217" w:rsidP="00A87D51">
      <w:pPr>
        <w:ind w:left="270" w:right="54"/>
      </w:pPr>
      <w:r w:rsidRPr="00016A03">
        <w:t xml:space="preserve">Laboratory </w:t>
      </w:r>
      <w:r w:rsidR="00E61C89">
        <w:t>Participa</w:t>
      </w:r>
      <w:r w:rsidR="001934AF">
        <w:t>tion</w:t>
      </w:r>
      <w:r w:rsidR="00E61C89">
        <w:t xml:space="preserve"> and </w:t>
      </w:r>
      <w:r w:rsidRPr="00016A03">
        <w:t>Reports</w:t>
      </w:r>
      <w:r w:rsidRPr="00016A03">
        <w:tab/>
      </w:r>
      <w:r w:rsidRPr="00016A03">
        <w:tab/>
      </w:r>
      <w:r w:rsidR="005419F0" w:rsidRPr="00016A03">
        <w:t>34</w:t>
      </w:r>
      <w:r w:rsidR="00AF3C3A" w:rsidRPr="00016A03">
        <w:t>%</w:t>
      </w:r>
    </w:p>
    <w:p w14:paraId="63301E19" w14:textId="0C2C3EA8" w:rsidR="00A87D51" w:rsidRPr="00DB7B00" w:rsidRDefault="00A87D51" w:rsidP="008C6987">
      <w:pPr>
        <w:ind w:right="54"/>
      </w:pPr>
    </w:p>
    <w:p w14:paraId="47FF9F5D" w14:textId="77777777" w:rsidR="00C6136F" w:rsidRPr="00DB7B00" w:rsidRDefault="008C063F" w:rsidP="00A87D51">
      <w:pPr>
        <w:ind w:left="720" w:right="54" w:hanging="720"/>
        <w:sectPr w:rsidR="00C6136F" w:rsidRPr="00DB7B00" w:rsidSect="00161E37">
          <w:headerReference w:type="default" r:id="rId12"/>
          <w:type w:val="continuous"/>
          <w:pgSz w:w="12240" w:h="15840"/>
          <w:pgMar w:top="1440" w:right="1080" w:bottom="1440" w:left="1080" w:header="720" w:footer="720" w:gutter="0"/>
          <w:cols w:space="720"/>
        </w:sectPr>
      </w:pPr>
      <w:r w:rsidRPr="00DB7B00">
        <w:rPr>
          <w:b/>
          <w:i/>
        </w:rPr>
        <w:t>Letter G</w:t>
      </w:r>
      <w:r w:rsidR="00A87D51" w:rsidRPr="00DB7B00">
        <w:rPr>
          <w:b/>
          <w:i/>
        </w:rPr>
        <w:t>rades</w:t>
      </w:r>
      <w:r w:rsidR="00A87D51" w:rsidRPr="00DB7B00">
        <w:t xml:space="preserve"> will be calculated according to the following scale:</w:t>
      </w:r>
    </w:p>
    <w:p w14:paraId="34919D69" w14:textId="77777777" w:rsidR="00A87D51" w:rsidRPr="00DB7B00" w:rsidRDefault="00A87D51" w:rsidP="002A69F1">
      <w:pPr>
        <w:ind w:left="1440" w:right="54" w:hanging="720"/>
      </w:pPr>
      <w:r w:rsidRPr="00DB7B00">
        <w:t>A</w:t>
      </w:r>
      <w:r w:rsidRPr="00DB7B00">
        <w:tab/>
        <w:t>93-100%</w:t>
      </w:r>
    </w:p>
    <w:p w14:paraId="51508AD4" w14:textId="77777777" w:rsidR="00A87D51" w:rsidRPr="00DB7B00" w:rsidRDefault="00A87D51" w:rsidP="002A69F1">
      <w:pPr>
        <w:ind w:left="1440" w:right="54" w:hanging="720"/>
      </w:pPr>
      <w:r w:rsidRPr="00DB7B00">
        <w:t>A-</w:t>
      </w:r>
      <w:r w:rsidRPr="00DB7B00">
        <w:tab/>
        <w:t>90-92%</w:t>
      </w:r>
    </w:p>
    <w:p w14:paraId="19EABE03" w14:textId="77777777" w:rsidR="00A87D51" w:rsidRPr="00DB7B00" w:rsidRDefault="00A87D51" w:rsidP="002A69F1">
      <w:pPr>
        <w:ind w:left="1440" w:right="54" w:hanging="720"/>
      </w:pPr>
      <w:r w:rsidRPr="00DB7B00">
        <w:t>B+</w:t>
      </w:r>
      <w:r w:rsidRPr="00DB7B00">
        <w:tab/>
        <w:t>87-89%</w:t>
      </w:r>
    </w:p>
    <w:p w14:paraId="5D882825" w14:textId="77777777" w:rsidR="00A87D51" w:rsidRPr="00DB7B00" w:rsidRDefault="00A87D51" w:rsidP="002A69F1">
      <w:pPr>
        <w:ind w:left="1440" w:right="54" w:hanging="720"/>
      </w:pPr>
      <w:r w:rsidRPr="00DB7B00">
        <w:t>B</w:t>
      </w:r>
      <w:r w:rsidRPr="00DB7B00">
        <w:tab/>
        <w:t>83-86%</w:t>
      </w:r>
    </w:p>
    <w:p w14:paraId="4B78EFFA" w14:textId="77777777" w:rsidR="00A87D51" w:rsidRPr="00DB7B00" w:rsidRDefault="00A87D51" w:rsidP="002A69F1">
      <w:pPr>
        <w:ind w:left="1440" w:right="54" w:hanging="720"/>
      </w:pPr>
      <w:r w:rsidRPr="00DB7B00">
        <w:t>B-</w:t>
      </w:r>
      <w:r w:rsidRPr="00DB7B00">
        <w:tab/>
        <w:t>80-82%</w:t>
      </w:r>
    </w:p>
    <w:p w14:paraId="799B302B" w14:textId="77777777" w:rsidR="00A87D51" w:rsidRPr="00DB7B00" w:rsidRDefault="00A87D51" w:rsidP="008C6987">
      <w:pPr>
        <w:ind w:right="54" w:firstLine="720"/>
      </w:pPr>
      <w:r w:rsidRPr="00DB7B00">
        <w:t>C+</w:t>
      </w:r>
      <w:r w:rsidRPr="00DB7B00">
        <w:tab/>
        <w:t>77-79%</w:t>
      </w:r>
    </w:p>
    <w:p w14:paraId="5193E678" w14:textId="77777777" w:rsidR="00A87D51" w:rsidRPr="00DB7B00" w:rsidRDefault="00A87D51" w:rsidP="00A87D51">
      <w:pPr>
        <w:ind w:right="54"/>
      </w:pPr>
      <w:r w:rsidRPr="00DB7B00">
        <w:t>C</w:t>
      </w:r>
      <w:r w:rsidRPr="00DB7B00">
        <w:tab/>
        <w:t>73-76%</w:t>
      </w:r>
    </w:p>
    <w:p w14:paraId="31FD6562" w14:textId="77777777" w:rsidR="00A87D51" w:rsidRPr="00DB7B00" w:rsidRDefault="00A87D51" w:rsidP="00A87D51">
      <w:pPr>
        <w:ind w:left="720" w:right="54" w:hanging="720"/>
      </w:pPr>
      <w:r w:rsidRPr="00DB7B00">
        <w:t>C-</w:t>
      </w:r>
      <w:r w:rsidRPr="00DB7B00">
        <w:tab/>
        <w:t>70-72%</w:t>
      </w:r>
    </w:p>
    <w:p w14:paraId="612727A2" w14:textId="77777777" w:rsidR="00A87D51" w:rsidRPr="00DB7B00" w:rsidRDefault="00A87D51" w:rsidP="00A87D51">
      <w:pPr>
        <w:ind w:left="720" w:right="54" w:hanging="720"/>
      </w:pPr>
      <w:r w:rsidRPr="00DB7B00">
        <w:t>D+</w:t>
      </w:r>
      <w:r w:rsidRPr="00DB7B00">
        <w:tab/>
        <w:t>67-69%</w:t>
      </w:r>
    </w:p>
    <w:p w14:paraId="3628532F" w14:textId="77777777" w:rsidR="00A87D51" w:rsidRPr="00DB7B00" w:rsidRDefault="00A87D51" w:rsidP="00A87D51">
      <w:pPr>
        <w:ind w:left="720" w:right="54" w:hanging="720"/>
      </w:pPr>
      <w:r w:rsidRPr="00DB7B00">
        <w:t>D</w:t>
      </w:r>
      <w:r w:rsidRPr="00DB7B00">
        <w:tab/>
        <w:t>60-66%</w:t>
      </w:r>
    </w:p>
    <w:p w14:paraId="440C0A0A" w14:textId="489428CE" w:rsidR="008D3465" w:rsidRPr="00DB7B00" w:rsidRDefault="00B76EE7" w:rsidP="00A87D51">
      <w:pPr>
        <w:ind w:right="54"/>
        <w:sectPr w:rsidR="008D3465" w:rsidRPr="00DB7B00" w:rsidSect="00161E37">
          <w:type w:val="continuous"/>
          <w:pgSz w:w="12240" w:h="15840"/>
          <w:pgMar w:top="1440" w:right="1080" w:bottom="1440" w:left="1080" w:header="720" w:footer="720" w:gutter="0"/>
          <w:cols w:num="2" w:space="720"/>
        </w:sectPr>
      </w:pPr>
      <w:r>
        <w:t>F</w:t>
      </w:r>
      <w:r>
        <w:tab/>
      </w:r>
      <w:r w:rsidR="00885093">
        <w:t>Below</w:t>
      </w:r>
    </w:p>
    <w:p w14:paraId="1CEA04EA" w14:textId="77777777" w:rsidR="00AB149B" w:rsidRDefault="00AB149B" w:rsidP="00AB149B">
      <w:pPr>
        <w:pStyle w:val="BodyTextIndent2"/>
        <w:ind w:firstLine="0"/>
        <w:rPr>
          <w:b/>
          <w:bCs/>
          <w:i/>
          <w:iCs/>
        </w:rPr>
        <w:sectPr w:rsidR="00AB149B" w:rsidSect="00161E37">
          <w:headerReference w:type="default" r:id="rId13"/>
          <w:type w:val="continuous"/>
          <w:pgSz w:w="12240" w:h="15840"/>
          <w:pgMar w:top="1440" w:right="1080" w:bottom="1440" w:left="1080" w:header="720" w:footer="720" w:gutter="0"/>
          <w:cols w:num="2" w:space="720"/>
          <w:docGrid w:linePitch="360"/>
        </w:sectPr>
      </w:pPr>
    </w:p>
    <w:p w14:paraId="26524BFA" w14:textId="67F17E4D" w:rsidR="000F3F79" w:rsidRPr="00DB7B00" w:rsidRDefault="000F3F79" w:rsidP="000F3F79">
      <w:pPr>
        <w:pStyle w:val="BodyTextIndent2"/>
        <w:ind w:firstLine="0"/>
        <w:rPr>
          <w:b/>
          <w:bCs/>
          <w:i/>
          <w:iCs/>
        </w:rPr>
      </w:pPr>
      <w:r w:rsidRPr="00DB7B00">
        <w:rPr>
          <w:b/>
          <w:bCs/>
          <w:i/>
          <w:iCs/>
        </w:rPr>
        <w:lastRenderedPageBreak/>
        <w:t>Forms of Evaluation:</w:t>
      </w:r>
    </w:p>
    <w:p w14:paraId="4F34A703" w14:textId="77777777" w:rsidR="00BA1385" w:rsidRDefault="00BA1385" w:rsidP="00C15526"/>
    <w:p w14:paraId="00BA2DEB" w14:textId="13DED831" w:rsidR="006E7275" w:rsidRPr="006E7275" w:rsidRDefault="00645710" w:rsidP="00994728">
      <w:pPr>
        <w:pStyle w:val="ListParagraph"/>
        <w:numPr>
          <w:ilvl w:val="0"/>
          <w:numId w:val="6"/>
        </w:numPr>
        <w:ind w:left="360"/>
        <w:rPr>
          <w:color w:val="000000" w:themeColor="text1"/>
        </w:rPr>
      </w:pPr>
      <w:r w:rsidRPr="00C140C9">
        <w:rPr>
          <w:b/>
          <w:i/>
          <w:color w:val="000000" w:themeColor="text1"/>
        </w:rPr>
        <w:t xml:space="preserve">Exams: </w:t>
      </w:r>
      <w:r w:rsidR="00EB1A0B" w:rsidRPr="00C140C9">
        <w:rPr>
          <w:color w:val="000000" w:themeColor="text1"/>
        </w:rPr>
        <w:t>To formally assess your understanding of course material, there will be three exams</w:t>
      </w:r>
      <w:r w:rsidR="00512125" w:rsidRPr="00C140C9">
        <w:rPr>
          <w:color w:val="000000" w:themeColor="text1"/>
        </w:rPr>
        <w:t xml:space="preserve"> including a </w:t>
      </w:r>
      <w:r w:rsidR="008C6987">
        <w:rPr>
          <w:color w:val="000000" w:themeColor="text1"/>
        </w:rPr>
        <w:t>non</w:t>
      </w:r>
      <w:r w:rsidR="00512125" w:rsidRPr="00C140C9">
        <w:rPr>
          <w:color w:val="000000" w:themeColor="text1"/>
        </w:rPr>
        <w:t>cumulative final exam</w:t>
      </w:r>
      <w:r w:rsidR="009D5C16" w:rsidRPr="00C140C9">
        <w:rPr>
          <w:color w:val="000000" w:themeColor="text1"/>
          <w:shd w:val="clear" w:color="auto" w:fill="FFFFFF"/>
        </w:rPr>
        <w:t xml:space="preserve">.  Exams will be administered via Blackboard and will be "open book", so you can refer to your class notes and readings.  </w:t>
      </w:r>
      <w:r w:rsidR="00EB1A0B" w:rsidRPr="00C140C9">
        <w:rPr>
          <w:color w:val="000000" w:themeColor="text1"/>
        </w:rPr>
        <w:t xml:space="preserve">Questions on the exam will be based </w:t>
      </w:r>
      <w:r w:rsidR="00D11C1C" w:rsidRPr="00C140C9">
        <w:rPr>
          <w:color w:val="000000" w:themeColor="text1"/>
        </w:rPr>
        <w:t xml:space="preserve">on </w:t>
      </w:r>
      <w:r w:rsidR="00180E0F" w:rsidRPr="00C140C9">
        <w:rPr>
          <w:color w:val="000000" w:themeColor="text1"/>
        </w:rPr>
        <w:t xml:space="preserve">the </w:t>
      </w:r>
      <w:r w:rsidR="000222A6" w:rsidRPr="00C140C9">
        <w:rPr>
          <w:color w:val="000000" w:themeColor="text1"/>
        </w:rPr>
        <w:t>material covered</w:t>
      </w:r>
      <w:r w:rsidR="00874235" w:rsidRPr="00C140C9">
        <w:rPr>
          <w:color w:val="000000" w:themeColor="text1"/>
        </w:rPr>
        <w:t xml:space="preserve"> in the</w:t>
      </w:r>
      <w:r w:rsidR="000222A6" w:rsidRPr="00C140C9">
        <w:rPr>
          <w:color w:val="000000" w:themeColor="text1"/>
        </w:rPr>
        <w:t xml:space="preserve">: 1) </w:t>
      </w:r>
      <w:r w:rsidR="007A58DF" w:rsidRPr="00C140C9">
        <w:rPr>
          <w:color w:val="000000" w:themeColor="text1"/>
        </w:rPr>
        <w:t>l</w:t>
      </w:r>
      <w:r w:rsidR="00D11C1C" w:rsidRPr="00C140C9">
        <w:rPr>
          <w:color w:val="000000" w:themeColor="text1"/>
        </w:rPr>
        <w:t>ecture</w:t>
      </w:r>
      <w:r w:rsidR="00874235" w:rsidRPr="00C140C9">
        <w:rPr>
          <w:color w:val="000000" w:themeColor="text1"/>
        </w:rPr>
        <w:t>s</w:t>
      </w:r>
      <w:r w:rsidR="00D11C1C" w:rsidRPr="00C140C9">
        <w:rPr>
          <w:color w:val="000000" w:themeColor="text1"/>
        </w:rPr>
        <w:t xml:space="preserve">, </w:t>
      </w:r>
      <w:r w:rsidR="000222A6" w:rsidRPr="00C140C9">
        <w:rPr>
          <w:color w:val="000000" w:themeColor="text1"/>
        </w:rPr>
        <w:t xml:space="preserve">2) </w:t>
      </w:r>
      <w:r w:rsidR="00D11C1C" w:rsidRPr="00C140C9">
        <w:rPr>
          <w:color w:val="000000" w:themeColor="text1"/>
        </w:rPr>
        <w:t xml:space="preserve">assigned readings, and </w:t>
      </w:r>
      <w:r w:rsidR="000222A6" w:rsidRPr="00C140C9">
        <w:rPr>
          <w:color w:val="000000" w:themeColor="text1"/>
        </w:rPr>
        <w:t xml:space="preserve">3) </w:t>
      </w:r>
      <w:r w:rsidR="00D11C1C" w:rsidRPr="00C140C9">
        <w:rPr>
          <w:color w:val="000000" w:themeColor="text1"/>
        </w:rPr>
        <w:t>laboratory assignments</w:t>
      </w:r>
      <w:r w:rsidR="00440ED3" w:rsidRPr="00C140C9">
        <w:rPr>
          <w:color w:val="000000" w:themeColor="text1"/>
        </w:rPr>
        <w:t xml:space="preserve"> covered in </w:t>
      </w:r>
      <w:r w:rsidR="001934AF">
        <w:rPr>
          <w:color w:val="000000" w:themeColor="text1"/>
        </w:rPr>
        <w:t xml:space="preserve">the </w:t>
      </w:r>
      <w:r w:rsidR="003E648D" w:rsidRPr="00C140C9">
        <w:rPr>
          <w:color w:val="000000" w:themeColor="text1"/>
        </w:rPr>
        <w:t>lecture</w:t>
      </w:r>
      <w:r w:rsidR="00EB1A0B" w:rsidRPr="00C140C9">
        <w:rPr>
          <w:color w:val="000000" w:themeColor="text1"/>
        </w:rPr>
        <w:t xml:space="preserve">. </w:t>
      </w:r>
      <w:r w:rsidR="00CD1532" w:rsidRPr="00C140C9">
        <w:rPr>
          <w:color w:val="000000" w:themeColor="text1"/>
          <w:shd w:val="clear" w:color="auto" w:fill="FFFFFF"/>
        </w:rPr>
        <w:t xml:space="preserve">While taking the exam, </w:t>
      </w:r>
      <w:r w:rsidR="00866CBE" w:rsidRPr="00C140C9">
        <w:rPr>
          <w:color w:val="000000" w:themeColor="text1"/>
          <w:shd w:val="clear" w:color="auto" w:fill="FFFFFF"/>
        </w:rPr>
        <w:t>y</w:t>
      </w:r>
      <w:r w:rsidR="0010119C" w:rsidRPr="00C140C9">
        <w:rPr>
          <w:color w:val="000000" w:themeColor="text1"/>
          <w:shd w:val="clear" w:color="auto" w:fill="FFFFFF"/>
        </w:rPr>
        <w:t>ou may pause</w:t>
      </w:r>
      <w:r w:rsidR="00B305AA">
        <w:rPr>
          <w:color w:val="000000" w:themeColor="text1"/>
          <w:shd w:val="clear" w:color="auto" w:fill="FFFFFF"/>
        </w:rPr>
        <w:t xml:space="preserve">, </w:t>
      </w:r>
      <w:r w:rsidR="0010119C" w:rsidRPr="00C140C9">
        <w:rPr>
          <w:color w:val="000000" w:themeColor="text1"/>
          <w:shd w:val="clear" w:color="auto" w:fill="FFFFFF"/>
        </w:rPr>
        <w:t>and when ready, resume taking the exam</w:t>
      </w:r>
      <w:r w:rsidR="008C6987">
        <w:rPr>
          <w:color w:val="000000" w:themeColor="text1"/>
          <w:shd w:val="clear" w:color="auto" w:fill="FFFFFF"/>
        </w:rPr>
        <w:t xml:space="preserve"> during its window of availability</w:t>
      </w:r>
      <w:r w:rsidR="0010119C" w:rsidRPr="00C140C9">
        <w:rPr>
          <w:color w:val="000000" w:themeColor="text1"/>
          <w:shd w:val="clear" w:color="auto" w:fill="FFFFFF"/>
        </w:rPr>
        <w:t>.  Be careful—o</w:t>
      </w:r>
      <w:r w:rsidR="00CD1532" w:rsidRPr="00C140C9">
        <w:rPr>
          <w:color w:val="000000" w:themeColor="text1"/>
          <w:shd w:val="clear" w:color="auto" w:fill="FFFFFF"/>
        </w:rPr>
        <w:t>nly one question will appear at a time on your screen, and you will be unable to return to previously answered questions.  Your score (total number correct) will be automatically furnished upon completion.</w:t>
      </w:r>
      <w:r w:rsidR="00440ED3" w:rsidRPr="00C140C9">
        <w:rPr>
          <w:color w:val="000000" w:themeColor="text1"/>
          <w:shd w:val="clear" w:color="auto" w:fill="FFFFFF"/>
        </w:rPr>
        <w:t xml:space="preserve">  </w:t>
      </w:r>
      <w:r w:rsidR="00CD1532" w:rsidRPr="00C140C9">
        <w:rPr>
          <w:color w:val="000000" w:themeColor="text1"/>
          <w:shd w:val="clear" w:color="auto" w:fill="FFFFFF"/>
        </w:rPr>
        <w:t xml:space="preserve">A curved grade will be computed after the exam closes.  </w:t>
      </w:r>
      <w:r w:rsidR="00EB1A0B" w:rsidRPr="00C140C9">
        <w:rPr>
          <w:color w:val="000000" w:themeColor="text1"/>
        </w:rPr>
        <w:t xml:space="preserve">See </w:t>
      </w:r>
      <w:r w:rsidR="001934AF">
        <w:rPr>
          <w:color w:val="000000" w:themeColor="text1"/>
        </w:rPr>
        <w:t xml:space="preserve">the </w:t>
      </w:r>
      <w:r w:rsidR="00EB1A0B" w:rsidRPr="00C140C9">
        <w:rPr>
          <w:b/>
          <w:i/>
          <w:color w:val="000000" w:themeColor="text1"/>
        </w:rPr>
        <w:t>Schedule</w:t>
      </w:r>
      <w:r w:rsidR="00EB1A0B" w:rsidRPr="00C140C9">
        <w:rPr>
          <w:b/>
          <w:color w:val="000000" w:themeColor="text1"/>
        </w:rPr>
        <w:t xml:space="preserve"> </w:t>
      </w:r>
      <w:r w:rsidR="00EB1A0B" w:rsidRPr="00C140C9">
        <w:rPr>
          <w:color w:val="000000" w:themeColor="text1"/>
        </w:rPr>
        <w:t>for exam dates</w:t>
      </w:r>
      <w:r w:rsidR="001719AA" w:rsidRPr="00C140C9">
        <w:rPr>
          <w:color w:val="000000" w:themeColor="text1"/>
        </w:rPr>
        <w:t>.</w:t>
      </w:r>
      <w:r w:rsidR="00834735" w:rsidRPr="00C140C9">
        <w:rPr>
          <w:b/>
          <w:i/>
          <w:color w:val="000000" w:themeColor="text1"/>
        </w:rPr>
        <w:t xml:space="preserve">  </w:t>
      </w:r>
      <w:r w:rsidR="0018715E" w:rsidRPr="00C140C9">
        <w:rPr>
          <w:color w:val="000000" w:themeColor="text1"/>
        </w:rPr>
        <w:t>Make-up exams</w:t>
      </w:r>
      <w:r w:rsidR="0018715E" w:rsidRPr="00C140C9">
        <w:rPr>
          <w:bCs/>
          <w:iCs/>
          <w:color w:val="000000" w:themeColor="text1"/>
        </w:rPr>
        <w:t xml:space="preserve"> will be given for the following circumstances: Official university activities (e.g., participating in sporting events), illnesses, and </w:t>
      </w:r>
      <w:r w:rsidR="00D52CDA" w:rsidRPr="00C140C9">
        <w:rPr>
          <w:bCs/>
          <w:iCs/>
          <w:color w:val="000000" w:themeColor="text1"/>
        </w:rPr>
        <w:t>extenuating circumstances</w:t>
      </w:r>
      <w:r w:rsidR="0018715E" w:rsidRPr="00C140C9">
        <w:rPr>
          <w:bCs/>
          <w:iCs/>
          <w:color w:val="000000" w:themeColor="text1"/>
        </w:rPr>
        <w:t xml:space="preserve">.  Please email the professor </w:t>
      </w:r>
      <w:r w:rsidR="004864AD" w:rsidRPr="00C140C9">
        <w:rPr>
          <w:bCs/>
          <w:iCs/>
          <w:color w:val="000000" w:themeColor="text1"/>
        </w:rPr>
        <w:t>as soon as possible</w:t>
      </w:r>
      <w:r w:rsidR="00671F23" w:rsidRPr="00C140C9">
        <w:rPr>
          <w:bCs/>
          <w:iCs/>
          <w:color w:val="000000" w:themeColor="text1"/>
        </w:rPr>
        <w:t xml:space="preserve"> to explain the situation</w:t>
      </w:r>
      <w:r w:rsidR="0018715E" w:rsidRPr="00C140C9">
        <w:rPr>
          <w:bCs/>
          <w:iCs/>
          <w:color w:val="000000" w:themeColor="text1"/>
        </w:rPr>
        <w:t xml:space="preserve"> and request permission for an alternate exam date.</w:t>
      </w:r>
    </w:p>
    <w:p w14:paraId="30531208" w14:textId="77777777" w:rsidR="006E7275" w:rsidRPr="006E7275" w:rsidRDefault="006E7275" w:rsidP="006E7275">
      <w:pPr>
        <w:pStyle w:val="ListParagraph"/>
        <w:rPr>
          <w:color w:val="000000" w:themeColor="text1"/>
        </w:rPr>
      </w:pPr>
    </w:p>
    <w:p w14:paraId="5B28F8B7" w14:textId="55C427E5" w:rsidR="006E7275" w:rsidRPr="006E7275" w:rsidRDefault="005419F0" w:rsidP="00994728">
      <w:pPr>
        <w:pStyle w:val="ListParagraph"/>
        <w:numPr>
          <w:ilvl w:val="0"/>
          <w:numId w:val="6"/>
        </w:numPr>
        <w:ind w:left="360"/>
        <w:rPr>
          <w:color w:val="000000" w:themeColor="text1"/>
        </w:rPr>
      </w:pPr>
      <w:r w:rsidRPr="006E7275">
        <w:rPr>
          <w:b/>
          <w:i/>
        </w:rPr>
        <w:t xml:space="preserve">Laboratory </w:t>
      </w:r>
      <w:r w:rsidR="00016A03" w:rsidRPr="006E7275">
        <w:rPr>
          <w:b/>
          <w:i/>
        </w:rPr>
        <w:t xml:space="preserve">Participation and </w:t>
      </w:r>
      <w:r w:rsidRPr="006E7275">
        <w:rPr>
          <w:b/>
          <w:i/>
        </w:rPr>
        <w:t>Reports</w:t>
      </w:r>
      <w:r w:rsidR="008C6987" w:rsidRPr="006E7275">
        <w:rPr>
          <w:b/>
          <w:i/>
        </w:rPr>
        <w:t xml:space="preserve">: </w:t>
      </w:r>
      <w:r w:rsidR="008C6987">
        <w:t>The primary</w:t>
      </w:r>
      <w:r w:rsidR="008C6987" w:rsidRPr="00DB7B00">
        <w:t xml:space="preserve"> goal of </w:t>
      </w:r>
      <w:r w:rsidR="008C6987">
        <w:t>the</w:t>
      </w:r>
      <w:r w:rsidR="008C6987" w:rsidRPr="00DB7B00">
        <w:t xml:space="preserve"> laboratory component </w:t>
      </w:r>
      <w:r w:rsidR="008C6987" w:rsidRPr="00CB1D15">
        <w:t xml:space="preserve">is to foster your understanding of the scientific process in Psychology.  </w:t>
      </w:r>
      <w:r w:rsidR="008C6987" w:rsidRPr="00DB7B00">
        <w:t>Outside of class time, yo</w:t>
      </w:r>
      <w:r w:rsidR="008C6987">
        <w:t xml:space="preserve">u will participate in </w:t>
      </w:r>
      <w:r w:rsidR="004B5478">
        <w:t>18</w:t>
      </w:r>
      <w:r w:rsidR="005536C1">
        <w:t xml:space="preserve"> </w:t>
      </w:r>
      <w:r w:rsidR="008C6987" w:rsidRPr="00DB7B00">
        <w:t xml:space="preserve">web-based, experimental investigations of classic experiments in </w:t>
      </w:r>
      <w:r w:rsidR="008C6987" w:rsidRPr="006E7275">
        <w:rPr>
          <w:iCs/>
        </w:rPr>
        <w:t>Cognitive Science</w:t>
      </w:r>
      <w:r w:rsidR="008C6987">
        <w:t xml:space="preserve"> via </w:t>
      </w:r>
      <w:proofErr w:type="spellStart"/>
      <w:r w:rsidR="008C6987" w:rsidRPr="006E7275">
        <w:rPr>
          <w:b/>
        </w:rPr>
        <w:t>CogLab</w:t>
      </w:r>
      <w:proofErr w:type="spellEnd"/>
      <w:r w:rsidR="008C6987" w:rsidRPr="006E7275">
        <w:rPr>
          <w:b/>
        </w:rPr>
        <w:t xml:space="preserve"> 5</w:t>
      </w:r>
      <w:r w:rsidR="008C6987">
        <w:t xml:space="preserve"> (license fee) and </w:t>
      </w:r>
      <w:r w:rsidR="008C6987" w:rsidRPr="006E7275">
        <w:rPr>
          <w:b/>
        </w:rPr>
        <w:t>Project Implicit</w:t>
      </w:r>
      <w:r w:rsidR="008C6987">
        <w:t xml:space="preserve"> (free).  Y</w:t>
      </w:r>
      <w:r w:rsidR="008C6987" w:rsidRPr="00DB7B00">
        <w:t>ou may</w:t>
      </w:r>
      <w:r w:rsidR="008C6987">
        <w:t xml:space="preserve"> complete the e</w:t>
      </w:r>
      <w:r w:rsidR="008C6987" w:rsidRPr="00DB7B00">
        <w:t xml:space="preserve">xperiments by using </w:t>
      </w:r>
      <w:r w:rsidR="008C6987">
        <w:t xml:space="preserve">the </w:t>
      </w:r>
      <w:r w:rsidR="008C6987" w:rsidRPr="00DB7B00">
        <w:t xml:space="preserve">GVSU computer labs or your computer.  </w:t>
      </w:r>
      <w:r w:rsidR="008C6987" w:rsidRPr="004B4814">
        <w:t xml:space="preserve">Take time to read the background material for each lab at the host site.  </w:t>
      </w:r>
      <w:r w:rsidR="008C6987">
        <w:t>For the experiments, y</w:t>
      </w:r>
      <w:r w:rsidR="008C6987" w:rsidRPr="004B4814">
        <w:t xml:space="preserve">ou are expected to understand the theoretical underpinnings motivating the investigation; the procedures and methods of investigation, including the independent and dependent variables; the predicted experimental outcome (i.e., hypothesis); the results of the experiment expressed in statistics and graphs; potential limitations of the investigation; and how each experiment is related to material covered in class and the assigned readings.  </w:t>
      </w:r>
    </w:p>
    <w:p w14:paraId="4FCB45A8" w14:textId="77777777" w:rsidR="006E7275" w:rsidRDefault="006E7275" w:rsidP="006E7275">
      <w:pPr>
        <w:pStyle w:val="ListParagraph"/>
      </w:pPr>
    </w:p>
    <w:p w14:paraId="7F3BA0C4" w14:textId="43B42BAF" w:rsidR="00ED3276" w:rsidRPr="00ED3276" w:rsidRDefault="006E7275" w:rsidP="00ED3276">
      <w:pPr>
        <w:pStyle w:val="ListParagraph"/>
        <w:ind w:left="360"/>
        <w:rPr>
          <w:b/>
          <w:bCs/>
          <w:i/>
          <w:iCs/>
        </w:rPr>
      </w:pPr>
      <w:r>
        <w:t xml:space="preserve">To foster your scientific literacy, you are expected to prepare </w:t>
      </w:r>
      <w:r w:rsidRPr="00ED3276">
        <w:rPr>
          <w:b/>
          <w:bCs/>
        </w:rPr>
        <w:t>18 laboratory reports</w:t>
      </w:r>
      <w:r>
        <w:t xml:space="preserve">.  </w:t>
      </w:r>
      <w:r w:rsidR="00ED3276">
        <w:t>L</w:t>
      </w:r>
      <w:r w:rsidR="00ED3276" w:rsidRPr="00C1179A">
        <w:t xml:space="preserve">aboratory reports should provide the required 8 pieces of content (or explanations for missing content).  Your answers should be numbered.  Each lab requires a unique critique (#7) and a unique suggestion for future direction (#8).  Write clearly, concisely, and with complete sentences.  Check your grammar and spelling.  I recommend preparing your responses in Word or </w:t>
      </w:r>
      <w:r w:rsidR="001934AF">
        <w:t>another</w:t>
      </w:r>
      <w:r w:rsidR="00ED3276" w:rsidRPr="00C1179A">
        <w:t xml:space="preserve"> </w:t>
      </w:r>
      <w:r w:rsidR="001934AF">
        <w:t>word-processing</w:t>
      </w:r>
      <w:r w:rsidR="00ED3276" w:rsidRPr="00C1179A">
        <w:t xml:space="preserve"> program.  Submit lab assignments to Blackboard by the due dates.  Late submissions are penalized.</w:t>
      </w:r>
      <w:r w:rsidR="00ED3276">
        <w:t xml:space="preserve">  </w:t>
      </w:r>
      <w:r w:rsidR="00ED3276" w:rsidRPr="00C140C9">
        <w:t>Please see</w:t>
      </w:r>
      <w:r w:rsidR="00ED3276">
        <w:t xml:space="preserve"> the</w:t>
      </w:r>
      <w:r w:rsidR="00ED3276" w:rsidRPr="00C140C9">
        <w:t xml:space="preserve"> </w:t>
      </w:r>
      <w:r w:rsidR="00ED3276" w:rsidRPr="005E1572">
        <w:rPr>
          <w:b/>
          <w:bCs/>
          <w:i/>
          <w:iCs/>
        </w:rPr>
        <w:t>Lab Report Format</w:t>
      </w:r>
      <w:r w:rsidR="004E168F">
        <w:rPr>
          <w:b/>
          <w:bCs/>
          <w:i/>
          <w:iCs/>
        </w:rPr>
        <w:t>, Lab Report Grading Rubric,</w:t>
      </w:r>
      <w:r w:rsidR="00ED3276" w:rsidRPr="005E1572">
        <w:rPr>
          <w:b/>
          <w:bCs/>
          <w:i/>
          <w:iCs/>
        </w:rPr>
        <w:t xml:space="preserve"> </w:t>
      </w:r>
      <w:r w:rsidR="00ED3276" w:rsidRPr="008106FB">
        <w:t>and</w:t>
      </w:r>
      <w:r w:rsidR="00ED3276" w:rsidRPr="005E1572">
        <w:rPr>
          <w:b/>
          <w:bCs/>
          <w:i/>
          <w:iCs/>
        </w:rPr>
        <w:t xml:space="preserve"> Sample Lab Report.</w:t>
      </w:r>
      <w:r w:rsidR="00ED3276">
        <w:rPr>
          <w:b/>
          <w:bCs/>
          <w:i/>
          <w:iCs/>
        </w:rPr>
        <w:t xml:space="preserve">  </w:t>
      </w:r>
    </w:p>
    <w:p w14:paraId="66907A90" w14:textId="77777777" w:rsidR="00DC3DEC" w:rsidRDefault="00DC3DEC" w:rsidP="00ED3276">
      <w:pPr>
        <w:rPr>
          <w:b/>
          <w:bCs/>
          <w:i/>
          <w:iCs/>
        </w:rPr>
      </w:pPr>
    </w:p>
    <w:p w14:paraId="304B2799" w14:textId="3BD146A8" w:rsidR="00BA29C5" w:rsidRPr="006E7275" w:rsidRDefault="005D1ABF" w:rsidP="00ED3276">
      <w:pPr>
        <w:rPr>
          <w:b/>
          <w:bCs/>
          <w:i/>
          <w:iCs/>
        </w:rPr>
      </w:pPr>
      <w:r>
        <w:rPr>
          <w:b/>
          <w:bCs/>
          <w:i/>
          <w:iCs/>
        </w:rPr>
        <w:t>The Last Date Lab Reports can be Submitted Without Penalty Follow:</w:t>
      </w:r>
    </w:p>
    <w:p w14:paraId="4E3ADF77" w14:textId="77777777" w:rsidR="00BA29C5" w:rsidRPr="00ED3276" w:rsidRDefault="00BA29C5" w:rsidP="00ED3276">
      <w:r w:rsidRPr="00ED3276">
        <w:t xml:space="preserve">          </w:t>
      </w:r>
    </w:p>
    <w:p w14:paraId="439BABA0" w14:textId="5E1DD56C" w:rsidR="00BA29C5" w:rsidRPr="00ED3276" w:rsidRDefault="00BA29C5" w:rsidP="00ED3276">
      <w:pPr>
        <w:rPr>
          <w:b/>
          <w:bCs/>
        </w:rPr>
      </w:pPr>
      <w:r w:rsidRPr="00ED3276">
        <w:rPr>
          <w:b/>
          <w:bCs/>
          <w:highlight w:val="yellow"/>
        </w:rPr>
        <w:t>B</w:t>
      </w:r>
      <w:r w:rsidR="00332A11">
        <w:rPr>
          <w:b/>
          <w:bCs/>
          <w:highlight w:val="yellow"/>
        </w:rPr>
        <w:t>efore the</w:t>
      </w:r>
      <w:r w:rsidRPr="00ED3276">
        <w:rPr>
          <w:b/>
          <w:bCs/>
          <w:highlight w:val="yellow"/>
        </w:rPr>
        <w:t xml:space="preserve"> first day </w:t>
      </w:r>
      <w:r w:rsidRPr="005D3FDC">
        <w:rPr>
          <w:b/>
          <w:bCs/>
          <w:highlight w:val="yellow"/>
        </w:rPr>
        <w:t>of Exam 1</w:t>
      </w:r>
      <w:r w:rsidR="005D3FDC" w:rsidRPr="005D3FDC">
        <w:rPr>
          <w:b/>
          <w:bCs/>
          <w:highlight w:val="yellow"/>
        </w:rPr>
        <w:t xml:space="preserve"> (by midnight on May 19)</w:t>
      </w:r>
    </w:p>
    <w:p w14:paraId="4613F955" w14:textId="77777777" w:rsidR="00BA29C5" w:rsidRPr="00ED3276" w:rsidRDefault="00BA29C5" w:rsidP="00ED3276">
      <w:pPr>
        <w:pStyle w:val="ListParagraph"/>
        <w:numPr>
          <w:ilvl w:val="0"/>
          <w:numId w:val="21"/>
        </w:numPr>
      </w:pPr>
      <w:r w:rsidRPr="00ED3276">
        <w:t>Memory Judgment</w:t>
      </w:r>
    </w:p>
    <w:p w14:paraId="0751146A" w14:textId="77777777" w:rsidR="00BA29C5" w:rsidRPr="00ED3276" w:rsidRDefault="00BA29C5" w:rsidP="00ED3276">
      <w:pPr>
        <w:pStyle w:val="ListParagraph"/>
        <w:numPr>
          <w:ilvl w:val="0"/>
          <w:numId w:val="21"/>
        </w:numPr>
      </w:pPr>
      <w:r w:rsidRPr="00ED3276">
        <w:t>Statistical Learning</w:t>
      </w:r>
    </w:p>
    <w:p w14:paraId="4C88D483" w14:textId="77777777" w:rsidR="00BA29C5" w:rsidRPr="00ED3276" w:rsidRDefault="00BA29C5" w:rsidP="00ED3276">
      <w:pPr>
        <w:pStyle w:val="ListParagraph"/>
        <w:numPr>
          <w:ilvl w:val="0"/>
          <w:numId w:val="21"/>
        </w:numPr>
      </w:pPr>
      <w:r w:rsidRPr="00ED3276">
        <w:t>Monty Hall</w:t>
      </w:r>
    </w:p>
    <w:p w14:paraId="384D93A9" w14:textId="77777777" w:rsidR="00BA29C5" w:rsidRPr="00ED3276" w:rsidRDefault="00BA29C5" w:rsidP="00ED3276">
      <w:pPr>
        <w:pStyle w:val="ListParagraph"/>
        <w:numPr>
          <w:ilvl w:val="0"/>
          <w:numId w:val="21"/>
        </w:numPr>
      </w:pPr>
      <w:r w:rsidRPr="00ED3276">
        <w:t>Categorical Perception</w:t>
      </w:r>
    </w:p>
    <w:p w14:paraId="13268DB8" w14:textId="775939B3" w:rsidR="00BA29C5" w:rsidRDefault="00BA29C5" w:rsidP="00ED3276">
      <w:pPr>
        <w:pStyle w:val="ListParagraph"/>
        <w:numPr>
          <w:ilvl w:val="0"/>
          <w:numId w:val="21"/>
        </w:numPr>
      </w:pPr>
      <w:r w:rsidRPr="00ED3276">
        <w:t>Categorical Identification</w:t>
      </w:r>
    </w:p>
    <w:p w14:paraId="35077F04" w14:textId="77777777" w:rsidR="00ED3276" w:rsidRPr="00ED3276" w:rsidRDefault="00ED3276" w:rsidP="00ED3276">
      <w:pPr>
        <w:pStyle w:val="ListParagraph"/>
      </w:pPr>
    </w:p>
    <w:p w14:paraId="49177EB8" w14:textId="0076F013" w:rsidR="00BA29C5" w:rsidRPr="00ED3276" w:rsidRDefault="005A7304" w:rsidP="00ED3276">
      <w:pPr>
        <w:rPr>
          <w:b/>
          <w:bCs/>
        </w:rPr>
      </w:pPr>
      <w:r w:rsidRPr="00ED3276">
        <w:rPr>
          <w:b/>
          <w:bCs/>
          <w:highlight w:val="yellow"/>
        </w:rPr>
        <w:t>B</w:t>
      </w:r>
      <w:r w:rsidR="00332A11">
        <w:rPr>
          <w:b/>
          <w:bCs/>
          <w:highlight w:val="yellow"/>
        </w:rPr>
        <w:t>efore</w:t>
      </w:r>
      <w:r w:rsidRPr="00ED3276">
        <w:rPr>
          <w:b/>
          <w:bCs/>
          <w:highlight w:val="yellow"/>
        </w:rPr>
        <w:t xml:space="preserve"> the first </w:t>
      </w:r>
      <w:r w:rsidRPr="005D3FDC">
        <w:rPr>
          <w:b/>
          <w:bCs/>
          <w:highlight w:val="yellow"/>
        </w:rPr>
        <w:t>day of Exam 2</w:t>
      </w:r>
      <w:r w:rsidR="005D3FDC" w:rsidRPr="005D3FDC">
        <w:rPr>
          <w:b/>
          <w:bCs/>
          <w:highlight w:val="yellow"/>
        </w:rPr>
        <w:t xml:space="preserve"> (by midnight on June 5)</w:t>
      </w:r>
    </w:p>
    <w:p w14:paraId="25653F7F" w14:textId="77777777" w:rsidR="00BA29C5" w:rsidRPr="00ED3276" w:rsidRDefault="00BA29C5" w:rsidP="00ED3276">
      <w:pPr>
        <w:pStyle w:val="ListParagraph"/>
        <w:numPr>
          <w:ilvl w:val="0"/>
          <w:numId w:val="22"/>
        </w:numPr>
      </w:pPr>
      <w:r w:rsidRPr="00ED3276">
        <w:t>Memory Span</w:t>
      </w:r>
    </w:p>
    <w:p w14:paraId="3841BF22" w14:textId="77777777" w:rsidR="00BA29C5" w:rsidRPr="00ED3276" w:rsidRDefault="00BA29C5" w:rsidP="00ED3276">
      <w:pPr>
        <w:pStyle w:val="ListParagraph"/>
        <w:numPr>
          <w:ilvl w:val="0"/>
          <w:numId w:val="22"/>
        </w:numPr>
      </w:pPr>
      <w:r w:rsidRPr="00ED3276">
        <w:t>Word Length Effect</w:t>
      </w:r>
    </w:p>
    <w:p w14:paraId="4D4E4694" w14:textId="77777777" w:rsidR="00BA29C5" w:rsidRPr="00ED3276" w:rsidRDefault="00BA29C5" w:rsidP="00ED3276">
      <w:pPr>
        <w:pStyle w:val="ListParagraph"/>
        <w:numPr>
          <w:ilvl w:val="0"/>
          <w:numId w:val="22"/>
        </w:numPr>
      </w:pPr>
      <w:r w:rsidRPr="00ED3276">
        <w:lastRenderedPageBreak/>
        <w:t>Phonological Similarity Effect</w:t>
      </w:r>
    </w:p>
    <w:p w14:paraId="4EF683B1" w14:textId="77777777" w:rsidR="00BA29C5" w:rsidRPr="00ED3276" w:rsidRDefault="00BA29C5" w:rsidP="00ED3276">
      <w:pPr>
        <w:pStyle w:val="ListParagraph"/>
        <w:numPr>
          <w:ilvl w:val="0"/>
          <w:numId w:val="22"/>
        </w:numPr>
      </w:pPr>
      <w:r w:rsidRPr="00ED3276">
        <w:t>Modality Effect</w:t>
      </w:r>
    </w:p>
    <w:p w14:paraId="6226F4AA" w14:textId="77777777" w:rsidR="00BA29C5" w:rsidRPr="00ED3276" w:rsidRDefault="00BA29C5" w:rsidP="00ED3276">
      <w:pPr>
        <w:pStyle w:val="ListParagraph"/>
        <w:numPr>
          <w:ilvl w:val="0"/>
          <w:numId w:val="22"/>
        </w:numPr>
      </w:pPr>
      <w:r w:rsidRPr="00ED3276">
        <w:t>Mental Rotation</w:t>
      </w:r>
    </w:p>
    <w:p w14:paraId="0B851605" w14:textId="77777777" w:rsidR="00BA29C5" w:rsidRPr="00ED3276" w:rsidRDefault="00BA29C5" w:rsidP="00ED3276">
      <w:pPr>
        <w:pStyle w:val="ListParagraph"/>
        <w:numPr>
          <w:ilvl w:val="0"/>
          <w:numId w:val="22"/>
        </w:numPr>
      </w:pPr>
      <w:r w:rsidRPr="00ED3276">
        <w:t>Stroop</w:t>
      </w:r>
    </w:p>
    <w:p w14:paraId="0BAA85C0" w14:textId="0D02CEFC" w:rsidR="00BA29C5" w:rsidRDefault="00BA29C5" w:rsidP="00ED3276">
      <w:pPr>
        <w:pStyle w:val="ListParagraph"/>
        <w:numPr>
          <w:ilvl w:val="0"/>
          <w:numId w:val="22"/>
        </w:numPr>
      </w:pPr>
      <w:r w:rsidRPr="00ED3276">
        <w:t>Word Superiority</w:t>
      </w:r>
    </w:p>
    <w:p w14:paraId="3FCB5A6F" w14:textId="77777777" w:rsidR="00ED3276" w:rsidRPr="00ED3276" w:rsidRDefault="00ED3276" w:rsidP="00ED3276">
      <w:pPr>
        <w:pStyle w:val="ListParagraph"/>
      </w:pPr>
    </w:p>
    <w:p w14:paraId="27D9D89D" w14:textId="76E93158" w:rsidR="00BA29C5" w:rsidRPr="00ED3276" w:rsidRDefault="00BA29C5" w:rsidP="00ED3276">
      <w:pPr>
        <w:rPr>
          <w:b/>
          <w:bCs/>
        </w:rPr>
      </w:pPr>
      <w:r w:rsidRPr="00160BEA">
        <w:rPr>
          <w:b/>
          <w:bCs/>
          <w:highlight w:val="yellow"/>
        </w:rPr>
        <w:t>B</w:t>
      </w:r>
      <w:r w:rsidR="00332A11">
        <w:rPr>
          <w:b/>
          <w:bCs/>
          <w:highlight w:val="yellow"/>
        </w:rPr>
        <w:t>efore</w:t>
      </w:r>
      <w:r w:rsidRPr="00160BEA">
        <w:rPr>
          <w:b/>
          <w:bCs/>
          <w:highlight w:val="yellow"/>
        </w:rPr>
        <w:t xml:space="preserve"> the </w:t>
      </w:r>
      <w:r w:rsidR="00160BEA" w:rsidRPr="005D3FDC">
        <w:rPr>
          <w:b/>
          <w:bCs/>
          <w:highlight w:val="yellow"/>
        </w:rPr>
        <w:t>first day of Exam 3</w:t>
      </w:r>
      <w:r w:rsidR="005D3FDC" w:rsidRPr="005D3FDC">
        <w:rPr>
          <w:b/>
          <w:bCs/>
          <w:highlight w:val="yellow"/>
        </w:rPr>
        <w:t xml:space="preserve"> (by midnight on June 19)</w:t>
      </w:r>
    </w:p>
    <w:p w14:paraId="6B57CBE9" w14:textId="77777777" w:rsidR="00BA29C5" w:rsidRPr="00ED3276" w:rsidRDefault="00BA29C5" w:rsidP="00ED3276">
      <w:pPr>
        <w:pStyle w:val="ListParagraph"/>
        <w:numPr>
          <w:ilvl w:val="0"/>
          <w:numId w:val="23"/>
        </w:numPr>
      </w:pPr>
      <w:r w:rsidRPr="00ED3276">
        <w:t>Lexical Decision</w:t>
      </w:r>
    </w:p>
    <w:p w14:paraId="2236916C" w14:textId="77777777" w:rsidR="00BA29C5" w:rsidRPr="00ED3276" w:rsidRDefault="00BA29C5" w:rsidP="00ED3276">
      <w:pPr>
        <w:pStyle w:val="ListParagraph"/>
        <w:numPr>
          <w:ilvl w:val="0"/>
          <w:numId w:val="23"/>
        </w:numPr>
      </w:pPr>
      <w:r w:rsidRPr="00ED3276">
        <w:t>False Memory</w:t>
      </w:r>
    </w:p>
    <w:p w14:paraId="2275A5BE" w14:textId="77777777" w:rsidR="00BA29C5" w:rsidRPr="00ED3276" w:rsidRDefault="00BA29C5" w:rsidP="00ED3276">
      <w:pPr>
        <w:pStyle w:val="ListParagraph"/>
        <w:numPr>
          <w:ilvl w:val="0"/>
          <w:numId w:val="23"/>
        </w:numPr>
      </w:pPr>
      <w:r w:rsidRPr="00ED3276">
        <w:t>Implicit Association Test of your choice at Project Implicit </w:t>
      </w:r>
      <w:hyperlink r:id="rId14" w:history="1">
        <w:r w:rsidRPr="00ED3276">
          <w:rPr>
            <w:rStyle w:val="Hyperlink"/>
          </w:rPr>
          <w:t>https://implicit.harvard.edu/implicit/</w:t>
        </w:r>
      </w:hyperlink>
    </w:p>
    <w:p w14:paraId="166424C5" w14:textId="77777777" w:rsidR="00BA29C5" w:rsidRPr="00ED3276" w:rsidRDefault="00BA29C5" w:rsidP="00ED3276">
      <w:pPr>
        <w:pStyle w:val="ListParagraph"/>
        <w:numPr>
          <w:ilvl w:val="0"/>
          <w:numId w:val="23"/>
        </w:numPr>
      </w:pPr>
      <w:r w:rsidRPr="00ED3276">
        <w:t>Operation Span</w:t>
      </w:r>
    </w:p>
    <w:p w14:paraId="1AE35CA1" w14:textId="77777777" w:rsidR="00BA29C5" w:rsidRPr="00ED3276" w:rsidRDefault="00BA29C5" w:rsidP="00ED3276">
      <w:pPr>
        <w:pStyle w:val="ListParagraph"/>
        <w:numPr>
          <w:ilvl w:val="0"/>
          <w:numId w:val="23"/>
        </w:numPr>
      </w:pPr>
      <w:r w:rsidRPr="00ED3276">
        <w:t>Change Detection</w:t>
      </w:r>
    </w:p>
    <w:p w14:paraId="1F6555C5" w14:textId="77777777" w:rsidR="00BA29C5" w:rsidRPr="00ED3276" w:rsidRDefault="00BA29C5" w:rsidP="00ED3276">
      <w:pPr>
        <w:pStyle w:val="ListParagraph"/>
        <w:numPr>
          <w:ilvl w:val="0"/>
          <w:numId w:val="23"/>
        </w:numPr>
      </w:pPr>
      <w:r w:rsidRPr="00ED3276">
        <w:t>Brain Asymmetry</w:t>
      </w:r>
    </w:p>
    <w:p w14:paraId="13AB5E3E" w14:textId="77777777" w:rsidR="00BA29C5" w:rsidRDefault="00BA29C5" w:rsidP="006E7275">
      <w:pPr>
        <w:pStyle w:val="ListParagraph"/>
        <w:ind w:left="360"/>
        <w:rPr>
          <w:b/>
          <w:i/>
        </w:rPr>
      </w:pPr>
    </w:p>
    <w:p w14:paraId="44C6E8A3" w14:textId="77777777" w:rsidR="005A7304" w:rsidRDefault="005A7304" w:rsidP="005A7304">
      <w:pPr>
        <w:ind w:right="-360"/>
        <w:rPr>
          <w:b/>
          <w:i/>
          <w:color w:val="000000"/>
        </w:rPr>
      </w:pPr>
      <w:r w:rsidRPr="00512125">
        <w:rPr>
          <w:b/>
          <w:i/>
          <w:color w:val="000000"/>
        </w:rPr>
        <w:t>Lab Report Grading Rubri</w:t>
      </w:r>
      <w:r>
        <w:rPr>
          <w:b/>
          <w:i/>
          <w:color w:val="000000"/>
        </w:rPr>
        <w:t>c:</w:t>
      </w:r>
    </w:p>
    <w:p w14:paraId="1DD77D73" w14:textId="77777777" w:rsidR="005A7304" w:rsidRPr="00512125" w:rsidRDefault="005A7304" w:rsidP="005A7304">
      <w:pPr>
        <w:ind w:right="-360" w:firstLine="720"/>
        <w:rPr>
          <w:color w:val="000000"/>
        </w:rPr>
      </w:pPr>
    </w:p>
    <w:p w14:paraId="2686937E" w14:textId="2AAD6159" w:rsidR="00ED3276" w:rsidRPr="00333600" w:rsidRDefault="004E168F" w:rsidP="00333600">
      <w:pPr>
        <w:ind w:left="270" w:right="-360"/>
        <w:rPr>
          <w:b/>
          <w:i/>
          <w:color w:val="FF0000"/>
        </w:rPr>
      </w:pPr>
      <w:r w:rsidRPr="00333600">
        <w:rPr>
          <w:b/>
          <w:i/>
          <w:noProof/>
          <w:color w:val="FF0000"/>
        </w:rPr>
        <w:drawing>
          <wp:inline distT="0" distB="0" distL="0" distR="0" wp14:anchorId="739CF72E" wp14:editId="143833AA">
            <wp:extent cx="4502551" cy="5260633"/>
            <wp:effectExtent l="0" t="0" r="635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15"/>
                    <a:stretch>
                      <a:fillRect/>
                    </a:stretch>
                  </pic:blipFill>
                  <pic:spPr>
                    <a:xfrm>
                      <a:off x="0" y="0"/>
                      <a:ext cx="4559460" cy="5327124"/>
                    </a:xfrm>
                    <a:prstGeom prst="rect">
                      <a:avLst/>
                    </a:prstGeom>
                  </pic:spPr>
                </pic:pic>
              </a:graphicData>
            </a:graphic>
          </wp:inline>
        </w:drawing>
      </w:r>
    </w:p>
    <w:p w14:paraId="6D12F4BC" w14:textId="23E515EB" w:rsidR="008C6987" w:rsidRDefault="008C6987" w:rsidP="006E7275">
      <w:pPr>
        <w:ind w:left="270" w:right="-360"/>
        <w:rPr>
          <w:b/>
          <w:i/>
        </w:rPr>
      </w:pPr>
      <w:r w:rsidRPr="0023474F">
        <w:rPr>
          <w:b/>
          <w:i/>
        </w:rPr>
        <w:lastRenderedPageBreak/>
        <w:t>Lab Report Format:</w:t>
      </w:r>
    </w:p>
    <w:p w14:paraId="7047AC9A" w14:textId="77777777" w:rsidR="0023474F" w:rsidRPr="0023474F" w:rsidRDefault="0023474F" w:rsidP="008C6987">
      <w:pPr>
        <w:ind w:left="270" w:right="-360" w:firstLine="450"/>
        <w:rPr>
          <w:b/>
          <w:i/>
        </w:rPr>
      </w:pPr>
    </w:p>
    <w:p w14:paraId="0B43B8C0" w14:textId="1390E2BC" w:rsidR="008C6987" w:rsidRPr="0023474F" w:rsidRDefault="008C6987" w:rsidP="00994728">
      <w:pPr>
        <w:pStyle w:val="ListParagraph"/>
        <w:numPr>
          <w:ilvl w:val="0"/>
          <w:numId w:val="8"/>
        </w:numPr>
        <w:tabs>
          <w:tab w:val="left" w:pos="720"/>
        </w:tabs>
        <w:ind w:right="-360"/>
      </w:pPr>
      <w:r w:rsidRPr="0023474F">
        <w:t xml:space="preserve">State the </w:t>
      </w:r>
      <w:r w:rsidRPr="0023474F">
        <w:rPr>
          <w:b/>
        </w:rPr>
        <w:t>name of the lab</w:t>
      </w:r>
      <w:r w:rsidRPr="0023474F">
        <w:t xml:space="preserve"> and the </w:t>
      </w:r>
      <w:r w:rsidRPr="0023474F">
        <w:rPr>
          <w:b/>
        </w:rPr>
        <w:t>date of your participation</w:t>
      </w:r>
    </w:p>
    <w:p w14:paraId="385704CA" w14:textId="77777777" w:rsidR="0023474F" w:rsidRPr="0023474F" w:rsidRDefault="0023474F" w:rsidP="0023474F">
      <w:pPr>
        <w:pStyle w:val="ListParagraph"/>
        <w:tabs>
          <w:tab w:val="left" w:pos="720"/>
        </w:tabs>
        <w:ind w:left="1080" w:right="-360"/>
      </w:pPr>
    </w:p>
    <w:p w14:paraId="40135951" w14:textId="77777777" w:rsidR="008C6987" w:rsidRPr="0023474F" w:rsidRDefault="008C6987" w:rsidP="00994728">
      <w:pPr>
        <w:pStyle w:val="ListParagraph"/>
        <w:numPr>
          <w:ilvl w:val="0"/>
          <w:numId w:val="8"/>
        </w:numPr>
      </w:pPr>
      <w:r w:rsidRPr="0023474F">
        <w:t xml:space="preserve">Find, copy, and paste your </w:t>
      </w:r>
      <w:r w:rsidRPr="0023474F">
        <w:rPr>
          <w:b/>
        </w:rPr>
        <w:t>summary</w:t>
      </w:r>
      <w:r w:rsidRPr="0023474F">
        <w:t xml:space="preserve"> </w:t>
      </w:r>
      <w:r w:rsidRPr="0023474F">
        <w:rPr>
          <w:b/>
        </w:rPr>
        <w:t>data</w:t>
      </w:r>
      <w:r w:rsidRPr="0023474F">
        <w:t xml:space="preserve">.  </w:t>
      </w:r>
    </w:p>
    <w:p w14:paraId="415661C6" w14:textId="77777777" w:rsidR="008C6987" w:rsidRPr="0023474F" w:rsidRDefault="008C6987" w:rsidP="00994728">
      <w:pPr>
        <w:pStyle w:val="ListParagraph"/>
        <w:numPr>
          <w:ilvl w:val="1"/>
          <w:numId w:val="8"/>
        </w:numPr>
        <w:ind w:right="-360"/>
      </w:pPr>
      <w:proofErr w:type="spellStart"/>
      <w:r w:rsidRPr="0023474F">
        <w:t>CogLab</w:t>
      </w:r>
      <w:proofErr w:type="spellEnd"/>
      <w:r w:rsidRPr="0023474F">
        <w:t xml:space="preserve"> automatically provides your summary data upon completion of the experiment.   </w:t>
      </w:r>
    </w:p>
    <w:p w14:paraId="29F1D19B" w14:textId="6E06DA46" w:rsidR="008C6987" w:rsidRDefault="008C6987" w:rsidP="00994728">
      <w:pPr>
        <w:pStyle w:val="ListParagraph"/>
        <w:numPr>
          <w:ilvl w:val="1"/>
          <w:numId w:val="8"/>
        </w:numPr>
        <w:ind w:right="-360"/>
      </w:pPr>
      <w:r w:rsidRPr="0023474F">
        <w:t>Project implicit typically provides a statement (“your data suggest…”).</w:t>
      </w:r>
    </w:p>
    <w:p w14:paraId="17F08E97" w14:textId="77777777" w:rsidR="0023474F" w:rsidRPr="0023474F" w:rsidRDefault="0023474F" w:rsidP="0023474F">
      <w:pPr>
        <w:pStyle w:val="ListParagraph"/>
        <w:ind w:left="1800" w:right="-360"/>
      </w:pPr>
    </w:p>
    <w:p w14:paraId="3D02F7A2" w14:textId="15D741F2" w:rsidR="008C6987" w:rsidRPr="00842284" w:rsidRDefault="008C6987" w:rsidP="00842284">
      <w:pPr>
        <w:pStyle w:val="ListParagraph"/>
        <w:numPr>
          <w:ilvl w:val="0"/>
          <w:numId w:val="8"/>
        </w:numPr>
      </w:pPr>
      <w:r w:rsidRPr="0023474F">
        <w:rPr>
          <w:color w:val="000000"/>
        </w:rPr>
        <w:t xml:space="preserve">Identify and explain how the </w:t>
      </w:r>
      <w:r w:rsidRPr="0023474F">
        <w:rPr>
          <w:b/>
          <w:color w:val="000000"/>
        </w:rPr>
        <w:t xml:space="preserve">independent and/or </w:t>
      </w:r>
      <w:r w:rsidRPr="0023474F">
        <w:rPr>
          <w:b/>
        </w:rPr>
        <w:t>predictor variable</w:t>
      </w:r>
      <w:r w:rsidR="00842284">
        <w:rPr>
          <w:b/>
        </w:rPr>
        <w:t>(s)</w:t>
      </w:r>
      <w:r w:rsidRPr="0023474F">
        <w:rPr>
          <w:b/>
        </w:rPr>
        <w:t xml:space="preserve"> </w:t>
      </w:r>
      <w:r w:rsidR="00842284" w:rsidRPr="00842284">
        <w:rPr>
          <w:bCs/>
        </w:rPr>
        <w:t>was/</w:t>
      </w:r>
      <w:r w:rsidRPr="0023474F">
        <w:rPr>
          <w:bCs/>
        </w:rPr>
        <w:t>were measured.</w:t>
      </w:r>
      <w:r w:rsidR="00016A03" w:rsidRPr="0023474F">
        <w:rPr>
          <w:bCs/>
        </w:rPr>
        <w:t xml:space="preserve">  </w:t>
      </w:r>
      <w:r w:rsidR="00016A03" w:rsidRPr="00842284">
        <w:rPr>
          <w:bCs/>
        </w:rPr>
        <w:t>Hint: Independent and predictor variables are found on the X-axis</w:t>
      </w:r>
      <w:r w:rsidR="005536C1" w:rsidRPr="00842284">
        <w:rPr>
          <w:bCs/>
        </w:rPr>
        <w:t xml:space="preserve"> (horizontal line) of </w:t>
      </w:r>
      <w:r w:rsidR="00842284" w:rsidRPr="00842284">
        <w:rPr>
          <w:bCs/>
        </w:rPr>
        <w:t>a</w:t>
      </w:r>
      <w:r w:rsidR="005536C1" w:rsidRPr="00842284">
        <w:rPr>
          <w:bCs/>
        </w:rPr>
        <w:t xml:space="preserve"> graph</w:t>
      </w:r>
      <w:r w:rsidR="00016A03" w:rsidRPr="00842284">
        <w:rPr>
          <w:bCs/>
        </w:rPr>
        <w:t>.</w:t>
      </w:r>
    </w:p>
    <w:p w14:paraId="10106308" w14:textId="77777777" w:rsidR="0023474F" w:rsidRPr="0023474F" w:rsidRDefault="0023474F" w:rsidP="0023474F">
      <w:pPr>
        <w:pStyle w:val="ListParagraph"/>
        <w:ind w:left="1080"/>
      </w:pPr>
    </w:p>
    <w:p w14:paraId="35E2D0E7" w14:textId="5E985A90" w:rsidR="008C6987" w:rsidRPr="0023474F" w:rsidRDefault="008C6987" w:rsidP="00994728">
      <w:pPr>
        <w:pStyle w:val="ListParagraph"/>
        <w:numPr>
          <w:ilvl w:val="0"/>
          <w:numId w:val="8"/>
        </w:numPr>
      </w:pPr>
      <w:r w:rsidRPr="0023474F">
        <w:rPr>
          <w:color w:val="000000"/>
        </w:rPr>
        <w:t xml:space="preserve">Identify and explain how the </w:t>
      </w:r>
      <w:r w:rsidRPr="0023474F">
        <w:rPr>
          <w:b/>
          <w:color w:val="000000"/>
        </w:rPr>
        <w:t xml:space="preserve">dependent </w:t>
      </w:r>
      <w:r w:rsidRPr="0023474F">
        <w:rPr>
          <w:b/>
        </w:rPr>
        <w:t xml:space="preserve">variable(s) </w:t>
      </w:r>
      <w:r w:rsidR="00842284" w:rsidRPr="00842284">
        <w:rPr>
          <w:bCs/>
        </w:rPr>
        <w:t>was/</w:t>
      </w:r>
      <w:r w:rsidRPr="00842284">
        <w:rPr>
          <w:bCs/>
        </w:rPr>
        <w:t>were</w:t>
      </w:r>
      <w:r w:rsidRPr="0023474F">
        <w:rPr>
          <w:bCs/>
        </w:rPr>
        <w:t xml:space="preserve"> measured.</w:t>
      </w:r>
      <w:r w:rsidR="00016A03" w:rsidRPr="0023474F">
        <w:rPr>
          <w:bCs/>
        </w:rPr>
        <w:t xml:space="preserve">  Hint: Dependent variables are </w:t>
      </w:r>
      <w:r w:rsidR="005536C1" w:rsidRPr="0023474F">
        <w:rPr>
          <w:bCs/>
        </w:rPr>
        <w:t>found</w:t>
      </w:r>
      <w:r w:rsidR="00016A03" w:rsidRPr="0023474F">
        <w:rPr>
          <w:bCs/>
        </w:rPr>
        <w:t xml:space="preserve"> on the y-axis </w:t>
      </w:r>
      <w:r w:rsidR="005536C1" w:rsidRPr="0023474F">
        <w:rPr>
          <w:bCs/>
        </w:rPr>
        <w:t xml:space="preserve">(vertical line) </w:t>
      </w:r>
      <w:r w:rsidR="00016A03" w:rsidRPr="0023474F">
        <w:rPr>
          <w:bCs/>
        </w:rPr>
        <w:t xml:space="preserve">of </w:t>
      </w:r>
      <w:r w:rsidR="00842284">
        <w:rPr>
          <w:bCs/>
        </w:rPr>
        <w:t>a</w:t>
      </w:r>
      <w:r w:rsidR="0023474F" w:rsidRPr="0023474F">
        <w:rPr>
          <w:bCs/>
        </w:rPr>
        <w:t xml:space="preserve"> </w:t>
      </w:r>
      <w:r w:rsidR="00016A03" w:rsidRPr="0023474F">
        <w:rPr>
          <w:bCs/>
        </w:rPr>
        <w:t>graph.</w:t>
      </w:r>
    </w:p>
    <w:p w14:paraId="134395A4" w14:textId="77777777" w:rsidR="0023474F" w:rsidRPr="0023474F" w:rsidRDefault="0023474F" w:rsidP="0023474F">
      <w:pPr>
        <w:pStyle w:val="ListParagraph"/>
        <w:ind w:left="1080"/>
      </w:pPr>
    </w:p>
    <w:p w14:paraId="768E5F29" w14:textId="7AE92D33" w:rsidR="0023474F" w:rsidRDefault="008C6987" w:rsidP="00994728">
      <w:pPr>
        <w:pStyle w:val="ListParagraph"/>
        <w:numPr>
          <w:ilvl w:val="0"/>
          <w:numId w:val="8"/>
        </w:numPr>
      </w:pPr>
      <w:r w:rsidRPr="0023474F">
        <w:t xml:space="preserve">State the experimental </w:t>
      </w:r>
      <w:r w:rsidRPr="0023474F">
        <w:rPr>
          <w:b/>
        </w:rPr>
        <w:t>hypothesis</w:t>
      </w:r>
      <w:r w:rsidRPr="0023474F">
        <w:t>.</w:t>
      </w:r>
    </w:p>
    <w:p w14:paraId="30B04D33" w14:textId="77777777" w:rsidR="0023474F" w:rsidRPr="0023474F" w:rsidRDefault="0023474F" w:rsidP="0023474F">
      <w:pPr>
        <w:pStyle w:val="ListParagraph"/>
        <w:ind w:left="1080"/>
      </w:pPr>
    </w:p>
    <w:p w14:paraId="77982797" w14:textId="280175E8" w:rsidR="008C6987" w:rsidRDefault="008C6987" w:rsidP="00994728">
      <w:pPr>
        <w:pStyle w:val="ListParagraph"/>
        <w:numPr>
          <w:ilvl w:val="0"/>
          <w:numId w:val="8"/>
        </w:numPr>
      </w:pPr>
      <w:r w:rsidRPr="0023474F">
        <w:t xml:space="preserve">Determine if your data are consistent with the </w:t>
      </w:r>
      <w:r w:rsidRPr="0023474F">
        <w:rPr>
          <w:b/>
        </w:rPr>
        <w:t>predicted outcomes</w:t>
      </w:r>
      <w:r w:rsidRPr="0023474F">
        <w:t>.</w:t>
      </w:r>
    </w:p>
    <w:p w14:paraId="5B150EDC" w14:textId="77777777" w:rsidR="0023474F" w:rsidRPr="0023474F" w:rsidRDefault="0023474F" w:rsidP="0023474F">
      <w:pPr>
        <w:pStyle w:val="ListParagraph"/>
        <w:ind w:left="1080"/>
      </w:pPr>
    </w:p>
    <w:p w14:paraId="6CC41334" w14:textId="066119EB" w:rsidR="0023474F" w:rsidRDefault="008C6987" w:rsidP="00994728">
      <w:pPr>
        <w:pStyle w:val="ListParagraph"/>
        <w:numPr>
          <w:ilvl w:val="0"/>
          <w:numId w:val="8"/>
        </w:numPr>
      </w:pPr>
      <w:r w:rsidRPr="0023474F">
        <w:rPr>
          <w:b/>
          <w:color w:val="000000"/>
        </w:rPr>
        <w:t>Critique</w:t>
      </w:r>
      <w:r w:rsidRPr="0023474F">
        <w:rPr>
          <w:color w:val="000000"/>
        </w:rPr>
        <w:t xml:space="preserve"> the experiment.  Offer potential, alternative explanations for the phenomenon observed that the researchers may have failed to consider.  Consider the role of methodological limitations, variables not taken into consideration, or other weaknesses of the experiment.  Be careful not to suggest the same “critique” for every lab.  </w:t>
      </w:r>
    </w:p>
    <w:p w14:paraId="4AD51CF0" w14:textId="6E6F4A62" w:rsidR="0023474F" w:rsidRPr="0023474F" w:rsidRDefault="0023474F" w:rsidP="0023474F">
      <w:pPr>
        <w:pStyle w:val="ListParagraph"/>
        <w:ind w:left="1080"/>
      </w:pPr>
      <w:r>
        <w:t xml:space="preserve"> </w:t>
      </w:r>
    </w:p>
    <w:p w14:paraId="1114BC12" w14:textId="562BF44F" w:rsidR="008C6987" w:rsidRPr="005E1572" w:rsidRDefault="008C6987" w:rsidP="00994728">
      <w:pPr>
        <w:pStyle w:val="ListParagraph"/>
        <w:numPr>
          <w:ilvl w:val="0"/>
          <w:numId w:val="8"/>
        </w:numPr>
      </w:pPr>
      <w:r w:rsidRPr="0023474F">
        <w:rPr>
          <w:color w:val="000000"/>
        </w:rPr>
        <w:t xml:space="preserve">Suggest </w:t>
      </w:r>
      <w:r w:rsidRPr="0023474F">
        <w:rPr>
          <w:b/>
          <w:color w:val="000000"/>
        </w:rPr>
        <w:t>future directions</w:t>
      </w:r>
      <w:r w:rsidRPr="0023474F">
        <w:rPr>
          <w:color w:val="000000"/>
        </w:rPr>
        <w:t xml:space="preserve">, such as how the experiment might be modified to improve the investigation.  Future directions arise out of the research limitations identified for a specific lab and may include building on a finding; addressing a conceptual flaw in the design; or examining the theory in a new context, location, or culture.  Be careful not to suggest the same “future direction” for every lab.  </w:t>
      </w:r>
    </w:p>
    <w:p w14:paraId="60738B27" w14:textId="77777777" w:rsidR="00836D4E" w:rsidRDefault="00836D4E" w:rsidP="00836D4E">
      <w:pPr>
        <w:ind w:right="-360"/>
        <w:rPr>
          <w:b/>
          <w:i/>
          <w:color w:val="000000"/>
        </w:rPr>
      </w:pPr>
    </w:p>
    <w:p w14:paraId="4BBDF322" w14:textId="68C095E6" w:rsidR="00AB0A53" w:rsidRPr="00FD1CAF" w:rsidRDefault="00AB0A53" w:rsidP="006B1B92">
      <w:pPr>
        <w:rPr>
          <w:b/>
          <w:bCs/>
          <w:i/>
          <w:iCs/>
          <w:color w:val="000000"/>
        </w:rPr>
      </w:pPr>
      <w:r w:rsidRPr="00FD1CAF">
        <w:rPr>
          <w:b/>
          <w:bCs/>
          <w:i/>
          <w:iCs/>
          <w:color w:val="000000"/>
        </w:rPr>
        <w:t>Sample Lab Report</w:t>
      </w:r>
      <w:r w:rsidR="006E7275">
        <w:rPr>
          <w:b/>
          <w:bCs/>
          <w:i/>
          <w:iCs/>
          <w:color w:val="000000"/>
        </w:rPr>
        <w:t>:</w:t>
      </w:r>
    </w:p>
    <w:p w14:paraId="29829605" w14:textId="77777777" w:rsidR="00512125" w:rsidRPr="00FD1CAF" w:rsidRDefault="00512125" w:rsidP="00512125"/>
    <w:p w14:paraId="4484954B" w14:textId="75274FDD" w:rsidR="00AB0A53" w:rsidRPr="00FD1CAF" w:rsidRDefault="00AB0A53" w:rsidP="00AB0A53">
      <w:pPr>
        <w:pStyle w:val="NormalWeb"/>
        <w:spacing w:before="0" w:beforeAutospacing="0" w:after="0" w:afterAutospacing="0"/>
        <w:ind w:left="720"/>
        <w:rPr>
          <w:rFonts w:ascii="Times New Roman" w:hAnsi="Times New Roman"/>
          <w:color w:val="000000"/>
          <w:sz w:val="20"/>
          <w:szCs w:val="20"/>
        </w:rPr>
      </w:pPr>
      <w:r w:rsidRPr="00FD1CAF">
        <w:rPr>
          <w:rFonts w:ascii="Times New Roman" w:hAnsi="Times New Roman"/>
          <w:color w:val="000000"/>
          <w:bdr w:val="none" w:sz="0" w:space="0" w:color="auto" w:frame="1"/>
        </w:rPr>
        <w:t>1. The experiment was named</w:t>
      </w:r>
      <w:r w:rsidR="0010119C" w:rsidRPr="00FD1CAF">
        <w:rPr>
          <w:rFonts w:ascii="Times New Roman" w:hAnsi="Times New Roman"/>
          <w:color w:val="000000"/>
          <w:bdr w:val="none" w:sz="0" w:space="0" w:color="auto" w:frame="1"/>
        </w:rPr>
        <w:t xml:space="preserve"> </w:t>
      </w:r>
      <w:r w:rsidRPr="00FD1CAF">
        <w:rPr>
          <w:rFonts w:ascii="Times New Roman" w:hAnsi="Times New Roman"/>
          <w:color w:val="000000"/>
          <w:bdr w:val="none" w:sz="0" w:space="0" w:color="auto" w:frame="1"/>
        </w:rPr>
        <w:t>Risky Decisions and was completed on 12/02/20</w:t>
      </w:r>
      <w:r w:rsidR="00FD1CAF" w:rsidRPr="00FD1CAF">
        <w:rPr>
          <w:rFonts w:ascii="Times New Roman" w:hAnsi="Times New Roman"/>
          <w:color w:val="000000"/>
          <w:bdr w:val="none" w:sz="0" w:space="0" w:color="auto" w:frame="1"/>
        </w:rPr>
        <w:t>21</w:t>
      </w:r>
    </w:p>
    <w:p w14:paraId="00673AD9" w14:textId="77777777" w:rsidR="006B1B92" w:rsidRPr="00FD1CAF" w:rsidRDefault="006B1B92" w:rsidP="00AB0A53">
      <w:pPr>
        <w:pStyle w:val="NormalWeb"/>
        <w:spacing w:before="0" w:beforeAutospacing="0" w:after="0" w:afterAutospacing="0"/>
        <w:ind w:left="720"/>
        <w:rPr>
          <w:rFonts w:ascii="Times New Roman" w:hAnsi="Times New Roman"/>
          <w:color w:val="000000"/>
          <w:bdr w:val="none" w:sz="0" w:space="0" w:color="auto" w:frame="1"/>
        </w:rPr>
      </w:pPr>
    </w:p>
    <w:p w14:paraId="2D6032FE" w14:textId="54DEBF8C" w:rsidR="00AB0A53" w:rsidRPr="00FD1CAF" w:rsidRDefault="00AB0A53" w:rsidP="00AB0A53">
      <w:pPr>
        <w:pStyle w:val="NormalWeb"/>
        <w:spacing w:before="0" w:beforeAutospacing="0" w:after="0" w:afterAutospacing="0"/>
        <w:ind w:left="720"/>
        <w:rPr>
          <w:rFonts w:ascii="Times New Roman" w:hAnsi="Times New Roman"/>
          <w:color w:val="000000"/>
          <w:bdr w:val="none" w:sz="0" w:space="0" w:color="auto" w:frame="1"/>
        </w:rPr>
      </w:pPr>
      <w:r w:rsidRPr="00FD1CAF">
        <w:rPr>
          <w:rFonts w:ascii="Times New Roman" w:hAnsi="Times New Roman"/>
          <w:color w:val="000000"/>
          <w:bdr w:val="none" w:sz="0" w:space="0" w:color="auto" w:frame="1"/>
        </w:rPr>
        <w:t>2.  My summary data for the lab follow.</w:t>
      </w:r>
    </w:p>
    <w:p w14:paraId="300DC323" w14:textId="77777777" w:rsidR="00AB0A53" w:rsidRPr="00FD1CAF" w:rsidRDefault="00AB0A53" w:rsidP="00AB0A53">
      <w:pPr>
        <w:pStyle w:val="NormalWeb"/>
        <w:spacing w:before="0" w:beforeAutospacing="0" w:after="0" w:afterAutospacing="0"/>
        <w:ind w:left="720"/>
        <w:rPr>
          <w:rFonts w:ascii="Times New Roman" w:hAnsi="Times New Roman"/>
          <w:color w:val="000000"/>
          <w:sz w:val="20"/>
          <w:szCs w:val="20"/>
        </w:rPr>
      </w:pPr>
    </w:p>
    <w:p w14:paraId="3B8865BD" w14:textId="77777777" w:rsidR="00FD1CAF" w:rsidRPr="00FD1CAF" w:rsidRDefault="00FD1CAF" w:rsidP="00FD1CAF">
      <w:pPr>
        <w:ind w:firstLine="720"/>
        <w:rPr>
          <w:rStyle w:val="pspdfkit-8eut5gztkfn71zukw49x824t2"/>
        </w:rPr>
      </w:pPr>
      <w:r w:rsidRPr="00FD1CAF">
        <w:rPr>
          <w:rStyle w:val="pspdfkit-8eut5gztkfn71zukw49x824t2"/>
        </w:rPr>
        <w:t>Data Summary for PsyLangW21-36</w:t>
      </w:r>
    </w:p>
    <w:p w14:paraId="622E1EB2" w14:textId="77777777" w:rsidR="00FD1CAF" w:rsidRPr="00FD1CAF" w:rsidRDefault="00FD1CAF" w:rsidP="006B1B92">
      <w:pPr>
        <w:pStyle w:val="NormalWeb"/>
        <w:spacing w:before="0" w:beforeAutospacing="0" w:after="0" w:afterAutospacing="0"/>
        <w:ind w:left="1440"/>
        <w:rPr>
          <w:rFonts w:ascii="Times New Roman" w:hAnsi="Times New Roman"/>
          <w:b/>
          <w:bCs/>
          <w:color w:val="000000"/>
          <w:bdr w:val="none" w:sz="0" w:space="0" w:color="auto" w:frame="1"/>
          <w:shd w:val="clear" w:color="auto" w:fill="FFFFFF"/>
        </w:rPr>
      </w:pPr>
    </w:p>
    <w:p w14:paraId="46BC363E" w14:textId="7AB3E391" w:rsidR="00AB0A53" w:rsidRPr="00FD1CAF" w:rsidRDefault="00AB0A53" w:rsidP="006B1B92">
      <w:pPr>
        <w:pStyle w:val="NormalWeb"/>
        <w:spacing w:before="0" w:beforeAutospacing="0" w:after="0" w:afterAutospacing="0"/>
        <w:ind w:left="1440"/>
        <w:rPr>
          <w:rFonts w:ascii="Times New Roman" w:hAnsi="Times New Roman"/>
          <w:color w:val="000000"/>
          <w:sz w:val="20"/>
          <w:szCs w:val="20"/>
        </w:rPr>
      </w:pPr>
      <w:r w:rsidRPr="00FD1CAF">
        <w:rPr>
          <w:rFonts w:ascii="Times New Roman" w:hAnsi="Times New Roman"/>
          <w:b/>
          <w:bCs/>
          <w:color w:val="000000"/>
          <w:bdr w:val="none" w:sz="0" w:space="0" w:color="auto" w:frame="1"/>
          <w:shd w:val="clear" w:color="auto" w:fill="FFFFFF"/>
        </w:rPr>
        <w:t>Less Risky</w:t>
      </w:r>
    </w:p>
    <w:p w14:paraId="3D79BD91" w14:textId="3A0181CA" w:rsidR="00AB0A53" w:rsidRPr="00FD1CAF" w:rsidRDefault="001934AF" w:rsidP="006B1B92">
      <w:pPr>
        <w:pStyle w:val="NormalWeb"/>
        <w:spacing w:before="0" w:beforeAutospacing="0" w:after="0" w:afterAutospacing="0"/>
        <w:ind w:left="1440"/>
        <w:rPr>
          <w:rFonts w:ascii="Times New Roman" w:hAnsi="Times New Roman"/>
          <w:color w:val="000000"/>
          <w:sz w:val="20"/>
          <w:szCs w:val="20"/>
        </w:rPr>
      </w:pPr>
      <w:r>
        <w:rPr>
          <w:rFonts w:ascii="Times New Roman" w:hAnsi="Times New Roman"/>
          <w:color w:val="000000"/>
          <w:bdr w:val="none" w:sz="0" w:space="0" w:color="auto" w:frame="1"/>
        </w:rPr>
        <w:t>The proportion</w:t>
      </w:r>
      <w:r w:rsidR="00AB0A53" w:rsidRPr="00FD1CAF">
        <w:rPr>
          <w:rFonts w:ascii="Times New Roman" w:hAnsi="Times New Roman"/>
          <w:color w:val="000000"/>
          <w:bdr w:val="none" w:sz="0" w:space="0" w:color="auto" w:frame="1"/>
        </w:rPr>
        <w:t xml:space="preserve"> of Gamble Trials</w:t>
      </w:r>
    </w:p>
    <w:p w14:paraId="65FFBB6E" w14:textId="0E6264F4" w:rsidR="00FD1CAF" w:rsidRPr="00FD1CAF" w:rsidRDefault="00FD1CAF" w:rsidP="00FD1CAF">
      <w:pPr>
        <w:pStyle w:val="NormalWeb"/>
        <w:spacing w:before="0" w:beforeAutospacing="0" w:after="0" w:afterAutospacing="0"/>
        <w:ind w:left="1440"/>
        <w:rPr>
          <w:rFonts w:ascii="Times New Roman" w:hAnsi="Times New Roman"/>
          <w:color w:val="000000"/>
          <w:sz w:val="20"/>
          <w:szCs w:val="20"/>
        </w:rPr>
      </w:pPr>
      <w:r w:rsidRPr="00FD1CAF">
        <w:rPr>
          <w:rFonts w:ascii="Times New Roman" w:hAnsi="Times New Roman"/>
          <w:color w:val="000000"/>
          <w:bdr w:val="none" w:sz="0" w:space="0" w:color="auto" w:frame="1"/>
          <w:shd w:val="clear" w:color="auto" w:fill="FFFFFF"/>
        </w:rPr>
        <w:t xml:space="preserve">Small Gain </w:t>
      </w:r>
      <w:r w:rsidRPr="00FD1CAF">
        <w:rPr>
          <w:rFonts w:ascii="Times New Roman" w:hAnsi="Times New Roman"/>
          <w:color w:val="000000"/>
          <w:bdr w:val="none" w:sz="0" w:space="0" w:color="auto" w:frame="1"/>
          <w:shd w:val="clear" w:color="auto" w:fill="FFFFFF"/>
        </w:rPr>
        <w:tab/>
        <w:t xml:space="preserve">Large Gain </w:t>
      </w:r>
      <w:r w:rsidRPr="00FD1CAF">
        <w:rPr>
          <w:rFonts w:ascii="Times New Roman" w:hAnsi="Times New Roman"/>
          <w:color w:val="000000"/>
          <w:bdr w:val="none" w:sz="0" w:space="0" w:color="auto" w:frame="1"/>
          <w:shd w:val="clear" w:color="auto" w:fill="FFFFFF"/>
        </w:rPr>
        <w:tab/>
        <w:t xml:space="preserve">Small Loss </w:t>
      </w:r>
      <w:r w:rsidRPr="00FD1CAF">
        <w:rPr>
          <w:rFonts w:ascii="Times New Roman" w:hAnsi="Times New Roman"/>
          <w:color w:val="000000"/>
          <w:bdr w:val="none" w:sz="0" w:space="0" w:color="auto" w:frame="1"/>
          <w:shd w:val="clear" w:color="auto" w:fill="FFFFFF"/>
        </w:rPr>
        <w:tab/>
        <w:t>Large Loss</w:t>
      </w:r>
    </w:p>
    <w:p w14:paraId="026A43BD" w14:textId="1C2F8848" w:rsidR="00AB0A53" w:rsidRPr="00FD1CAF" w:rsidRDefault="00AB0A53" w:rsidP="006B1B92">
      <w:pPr>
        <w:pStyle w:val="NormalWeb"/>
        <w:spacing w:before="0" w:beforeAutospacing="0" w:after="0" w:afterAutospacing="0"/>
        <w:ind w:left="1440"/>
        <w:rPr>
          <w:rFonts w:ascii="Times New Roman" w:hAnsi="Times New Roman"/>
          <w:color w:val="000000"/>
          <w:bdr w:val="none" w:sz="0" w:space="0" w:color="auto" w:frame="1"/>
          <w:shd w:val="clear" w:color="auto" w:fill="FFFFFF"/>
        </w:rPr>
      </w:pPr>
      <w:r w:rsidRPr="00FD1CAF">
        <w:rPr>
          <w:rFonts w:ascii="Times New Roman" w:hAnsi="Times New Roman"/>
          <w:color w:val="000000"/>
          <w:bdr w:val="none" w:sz="0" w:space="0" w:color="auto" w:frame="1"/>
          <w:shd w:val="clear" w:color="auto" w:fill="FFFFFF"/>
        </w:rPr>
        <w:t xml:space="preserve">0.750 </w:t>
      </w:r>
      <w:r w:rsidR="00FD1CAF" w:rsidRPr="00FD1CAF">
        <w:rPr>
          <w:rFonts w:ascii="Times New Roman" w:hAnsi="Times New Roman"/>
          <w:color w:val="000000"/>
          <w:bdr w:val="none" w:sz="0" w:space="0" w:color="auto" w:frame="1"/>
          <w:shd w:val="clear" w:color="auto" w:fill="FFFFFF"/>
        </w:rPr>
        <w:tab/>
      </w:r>
      <w:r w:rsidR="00FD1CAF" w:rsidRPr="00FD1CAF">
        <w:rPr>
          <w:rFonts w:ascii="Times New Roman" w:hAnsi="Times New Roman"/>
          <w:color w:val="000000"/>
          <w:bdr w:val="none" w:sz="0" w:space="0" w:color="auto" w:frame="1"/>
          <w:shd w:val="clear" w:color="auto" w:fill="FFFFFF"/>
        </w:rPr>
        <w:tab/>
      </w:r>
      <w:r w:rsidRPr="00FD1CAF">
        <w:rPr>
          <w:rFonts w:ascii="Times New Roman" w:hAnsi="Times New Roman"/>
          <w:color w:val="000000"/>
          <w:bdr w:val="none" w:sz="0" w:space="0" w:color="auto" w:frame="1"/>
          <w:shd w:val="clear" w:color="auto" w:fill="FFFFFF"/>
        </w:rPr>
        <w:t xml:space="preserve">0.750 </w:t>
      </w:r>
      <w:r w:rsidR="00FD1CAF" w:rsidRPr="00FD1CAF">
        <w:rPr>
          <w:rFonts w:ascii="Times New Roman" w:hAnsi="Times New Roman"/>
          <w:color w:val="000000"/>
          <w:bdr w:val="none" w:sz="0" w:space="0" w:color="auto" w:frame="1"/>
          <w:shd w:val="clear" w:color="auto" w:fill="FFFFFF"/>
        </w:rPr>
        <w:tab/>
      </w:r>
      <w:r w:rsidR="00FD1CAF" w:rsidRPr="00FD1CAF">
        <w:rPr>
          <w:rFonts w:ascii="Times New Roman" w:hAnsi="Times New Roman"/>
          <w:color w:val="000000"/>
          <w:bdr w:val="none" w:sz="0" w:space="0" w:color="auto" w:frame="1"/>
          <w:shd w:val="clear" w:color="auto" w:fill="FFFFFF"/>
        </w:rPr>
        <w:tab/>
      </w:r>
      <w:r w:rsidRPr="00FD1CAF">
        <w:rPr>
          <w:rFonts w:ascii="Times New Roman" w:hAnsi="Times New Roman"/>
          <w:color w:val="000000"/>
          <w:bdr w:val="none" w:sz="0" w:space="0" w:color="auto" w:frame="1"/>
          <w:shd w:val="clear" w:color="auto" w:fill="FFFFFF"/>
        </w:rPr>
        <w:t xml:space="preserve">0.750 </w:t>
      </w:r>
      <w:r w:rsidR="00FD1CAF" w:rsidRPr="00FD1CAF">
        <w:rPr>
          <w:rFonts w:ascii="Times New Roman" w:hAnsi="Times New Roman"/>
          <w:color w:val="000000"/>
          <w:bdr w:val="none" w:sz="0" w:space="0" w:color="auto" w:frame="1"/>
          <w:shd w:val="clear" w:color="auto" w:fill="FFFFFF"/>
        </w:rPr>
        <w:tab/>
      </w:r>
      <w:r w:rsidR="00FD1CAF" w:rsidRPr="00FD1CAF">
        <w:rPr>
          <w:rFonts w:ascii="Times New Roman" w:hAnsi="Times New Roman"/>
          <w:color w:val="000000"/>
          <w:bdr w:val="none" w:sz="0" w:space="0" w:color="auto" w:frame="1"/>
          <w:shd w:val="clear" w:color="auto" w:fill="FFFFFF"/>
        </w:rPr>
        <w:tab/>
      </w:r>
      <w:r w:rsidRPr="00FD1CAF">
        <w:rPr>
          <w:rFonts w:ascii="Times New Roman" w:hAnsi="Times New Roman"/>
          <w:color w:val="000000"/>
          <w:bdr w:val="none" w:sz="0" w:space="0" w:color="auto" w:frame="1"/>
          <w:shd w:val="clear" w:color="auto" w:fill="FFFFFF"/>
        </w:rPr>
        <w:t>1.000</w:t>
      </w:r>
    </w:p>
    <w:p w14:paraId="5C64CF65" w14:textId="77777777" w:rsidR="00FD1CAF" w:rsidRPr="00FD1CAF" w:rsidRDefault="00FD1CAF" w:rsidP="006B1B92">
      <w:pPr>
        <w:pStyle w:val="NormalWeb"/>
        <w:spacing w:before="0" w:beforeAutospacing="0" w:after="0" w:afterAutospacing="0"/>
        <w:ind w:left="1440"/>
        <w:rPr>
          <w:rFonts w:ascii="Times New Roman" w:hAnsi="Times New Roman"/>
          <w:color w:val="000000"/>
          <w:sz w:val="20"/>
          <w:szCs w:val="20"/>
        </w:rPr>
      </w:pPr>
    </w:p>
    <w:p w14:paraId="41B557E4" w14:textId="77777777" w:rsidR="00AB0A53" w:rsidRPr="00FD1CAF" w:rsidRDefault="00AB0A53" w:rsidP="006B1B92">
      <w:pPr>
        <w:pStyle w:val="NormalWeb"/>
        <w:spacing w:before="0" w:beforeAutospacing="0" w:after="0" w:afterAutospacing="0"/>
        <w:ind w:left="1440"/>
        <w:rPr>
          <w:rFonts w:ascii="Times New Roman" w:hAnsi="Times New Roman"/>
          <w:color w:val="000000"/>
          <w:sz w:val="20"/>
          <w:szCs w:val="20"/>
        </w:rPr>
      </w:pPr>
      <w:r w:rsidRPr="00FD1CAF">
        <w:rPr>
          <w:rFonts w:ascii="Times New Roman" w:hAnsi="Times New Roman"/>
          <w:b/>
          <w:bCs/>
          <w:color w:val="000000"/>
          <w:bdr w:val="none" w:sz="0" w:space="0" w:color="auto" w:frame="1"/>
          <w:shd w:val="clear" w:color="auto" w:fill="FFFFFF"/>
        </w:rPr>
        <w:t>More Risky</w:t>
      </w:r>
    </w:p>
    <w:p w14:paraId="3B784037" w14:textId="21C3DC2C" w:rsidR="00FD1CAF" w:rsidRPr="00FD1CAF" w:rsidRDefault="00FD1CAF" w:rsidP="00FD1CAF">
      <w:pPr>
        <w:pStyle w:val="NormalWeb"/>
        <w:spacing w:before="0" w:beforeAutospacing="0" w:after="0" w:afterAutospacing="0"/>
        <w:ind w:left="1440"/>
        <w:rPr>
          <w:rFonts w:ascii="Times New Roman" w:hAnsi="Times New Roman"/>
          <w:color w:val="000000"/>
          <w:bdr w:val="none" w:sz="0" w:space="0" w:color="auto" w:frame="1"/>
          <w:shd w:val="clear" w:color="auto" w:fill="FFFFFF"/>
        </w:rPr>
      </w:pPr>
      <w:r w:rsidRPr="00FD1CAF">
        <w:rPr>
          <w:rFonts w:ascii="Times New Roman" w:hAnsi="Times New Roman"/>
          <w:color w:val="000000"/>
          <w:bdr w:val="none" w:sz="0" w:space="0" w:color="auto" w:frame="1"/>
          <w:shd w:val="clear" w:color="auto" w:fill="FFFFFF"/>
        </w:rPr>
        <w:t xml:space="preserve">Small Gain </w:t>
      </w:r>
      <w:r w:rsidRPr="00FD1CAF">
        <w:rPr>
          <w:rFonts w:ascii="Times New Roman" w:hAnsi="Times New Roman"/>
          <w:color w:val="000000"/>
          <w:bdr w:val="none" w:sz="0" w:space="0" w:color="auto" w:frame="1"/>
          <w:shd w:val="clear" w:color="auto" w:fill="FFFFFF"/>
        </w:rPr>
        <w:tab/>
        <w:t xml:space="preserve">Large Gain </w:t>
      </w:r>
      <w:r w:rsidRPr="00FD1CAF">
        <w:rPr>
          <w:rFonts w:ascii="Times New Roman" w:hAnsi="Times New Roman"/>
          <w:color w:val="000000"/>
          <w:bdr w:val="none" w:sz="0" w:space="0" w:color="auto" w:frame="1"/>
          <w:shd w:val="clear" w:color="auto" w:fill="FFFFFF"/>
        </w:rPr>
        <w:tab/>
        <w:t xml:space="preserve">Small Loss </w:t>
      </w:r>
      <w:r w:rsidRPr="00FD1CAF">
        <w:rPr>
          <w:rFonts w:ascii="Times New Roman" w:hAnsi="Times New Roman"/>
          <w:color w:val="000000"/>
          <w:bdr w:val="none" w:sz="0" w:space="0" w:color="auto" w:frame="1"/>
          <w:shd w:val="clear" w:color="auto" w:fill="FFFFFF"/>
        </w:rPr>
        <w:tab/>
        <w:t>Large Loss</w:t>
      </w:r>
    </w:p>
    <w:p w14:paraId="57D9A702" w14:textId="72BE8667" w:rsidR="00AB0A53" w:rsidRPr="00FD1CAF" w:rsidRDefault="00AB0A53" w:rsidP="006B1B92">
      <w:pPr>
        <w:pStyle w:val="NormalWeb"/>
        <w:spacing w:before="0" w:beforeAutospacing="0" w:after="0" w:afterAutospacing="0"/>
        <w:ind w:left="1440"/>
        <w:rPr>
          <w:rFonts w:ascii="Times New Roman" w:hAnsi="Times New Roman"/>
          <w:color w:val="000000"/>
          <w:sz w:val="20"/>
          <w:szCs w:val="20"/>
        </w:rPr>
      </w:pPr>
      <w:r w:rsidRPr="00FD1CAF">
        <w:rPr>
          <w:rFonts w:ascii="Times New Roman" w:hAnsi="Times New Roman"/>
          <w:color w:val="000000"/>
          <w:bdr w:val="none" w:sz="0" w:space="0" w:color="auto" w:frame="1"/>
        </w:rPr>
        <w:t xml:space="preserve">0.500 </w:t>
      </w:r>
      <w:r w:rsidR="00FD1CAF" w:rsidRPr="00FD1CAF">
        <w:rPr>
          <w:rFonts w:ascii="Times New Roman" w:hAnsi="Times New Roman"/>
          <w:color w:val="000000"/>
          <w:bdr w:val="none" w:sz="0" w:space="0" w:color="auto" w:frame="1"/>
        </w:rPr>
        <w:tab/>
      </w:r>
      <w:r w:rsidR="00FD1CAF" w:rsidRPr="00FD1CAF">
        <w:rPr>
          <w:rFonts w:ascii="Times New Roman" w:hAnsi="Times New Roman"/>
          <w:color w:val="000000"/>
          <w:bdr w:val="none" w:sz="0" w:space="0" w:color="auto" w:frame="1"/>
        </w:rPr>
        <w:tab/>
      </w:r>
      <w:r w:rsidRPr="00FD1CAF">
        <w:rPr>
          <w:rFonts w:ascii="Times New Roman" w:hAnsi="Times New Roman"/>
          <w:color w:val="000000"/>
          <w:bdr w:val="none" w:sz="0" w:space="0" w:color="auto" w:frame="1"/>
        </w:rPr>
        <w:t xml:space="preserve">1.000 </w:t>
      </w:r>
      <w:r w:rsidR="00FD1CAF" w:rsidRPr="00FD1CAF">
        <w:rPr>
          <w:rFonts w:ascii="Times New Roman" w:hAnsi="Times New Roman"/>
          <w:color w:val="000000"/>
          <w:bdr w:val="none" w:sz="0" w:space="0" w:color="auto" w:frame="1"/>
        </w:rPr>
        <w:tab/>
      </w:r>
      <w:r w:rsidR="00FD1CAF" w:rsidRPr="00FD1CAF">
        <w:rPr>
          <w:rFonts w:ascii="Times New Roman" w:hAnsi="Times New Roman"/>
          <w:color w:val="000000"/>
          <w:bdr w:val="none" w:sz="0" w:space="0" w:color="auto" w:frame="1"/>
        </w:rPr>
        <w:tab/>
      </w:r>
      <w:r w:rsidRPr="00FD1CAF">
        <w:rPr>
          <w:rFonts w:ascii="Times New Roman" w:hAnsi="Times New Roman"/>
          <w:color w:val="000000"/>
          <w:bdr w:val="none" w:sz="0" w:space="0" w:color="auto" w:frame="1"/>
        </w:rPr>
        <w:t xml:space="preserve">0.500 </w:t>
      </w:r>
      <w:r w:rsidR="00FD1CAF" w:rsidRPr="00FD1CAF">
        <w:rPr>
          <w:rFonts w:ascii="Times New Roman" w:hAnsi="Times New Roman"/>
          <w:color w:val="000000"/>
          <w:bdr w:val="none" w:sz="0" w:space="0" w:color="auto" w:frame="1"/>
        </w:rPr>
        <w:tab/>
      </w:r>
      <w:r w:rsidR="00FD1CAF" w:rsidRPr="00FD1CAF">
        <w:rPr>
          <w:rFonts w:ascii="Times New Roman" w:hAnsi="Times New Roman"/>
          <w:color w:val="000000"/>
          <w:bdr w:val="none" w:sz="0" w:space="0" w:color="auto" w:frame="1"/>
        </w:rPr>
        <w:tab/>
        <w:t xml:space="preserve"> </w:t>
      </w:r>
      <w:r w:rsidRPr="00FD1CAF">
        <w:rPr>
          <w:rFonts w:ascii="Times New Roman" w:hAnsi="Times New Roman"/>
          <w:color w:val="000000"/>
          <w:bdr w:val="none" w:sz="0" w:space="0" w:color="auto" w:frame="1"/>
        </w:rPr>
        <w:t>1.000</w:t>
      </w:r>
    </w:p>
    <w:p w14:paraId="1448FD44" w14:textId="4F28DBDD" w:rsidR="00AB0A53" w:rsidRPr="00FD1CAF" w:rsidRDefault="00AB0A53" w:rsidP="00AB0A53">
      <w:pPr>
        <w:pStyle w:val="NormalWeb"/>
        <w:spacing w:before="0" w:beforeAutospacing="0" w:after="0" w:afterAutospacing="0"/>
        <w:ind w:left="720"/>
        <w:rPr>
          <w:rFonts w:ascii="Times New Roman" w:hAnsi="Times New Roman"/>
          <w:color w:val="000000"/>
          <w:bdr w:val="none" w:sz="0" w:space="0" w:color="auto" w:frame="1"/>
          <w:shd w:val="clear" w:color="auto" w:fill="FFFFFF"/>
        </w:rPr>
      </w:pPr>
    </w:p>
    <w:p w14:paraId="6D879608" w14:textId="5E6DE22C" w:rsidR="00AB0A53" w:rsidRPr="00FD1CAF" w:rsidRDefault="00AB0A53" w:rsidP="006B1B92">
      <w:pPr>
        <w:pStyle w:val="NormalWeb"/>
        <w:spacing w:before="0" w:beforeAutospacing="0" w:after="0" w:afterAutospacing="0"/>
        <w:ind w:left="1440"/>
        <w:rPr>
          <w:rFonts w:ascii="Times New Roman" w:hAnsi="Times New Roman"/>
          <w:color w:val="000000"/>
          <w:bdr w:val="none" w:sz="0" w:space="0" w:color="auto" w:frame="1"/>
          <w:shd w:val="clear" w:color="auto" w:fill="FFFFFF"/>
        </w:rPr>
      </w:pPr>
      <w:r w:rsidRPr="00FD1CAF">
        <w:rPr>
          <w:rFonts w:ascii="Times New Roman" w:hAnsi="Times New Roman"/>
          <w:color w:val="000000"/>
          <w:bdr w:val="none" w:sz="0" w:space="0" w:color="auto" w:frame="1"/>
          <w:shd w:val="clear" w:color="auto" w:fill="FFFFFF"/>
        </w:rPr>
        <w:lastRenderedPageBreak/>
        <w:t>(Insert Graph Here)</w:t>
      </w:r>
    </w:p>
    <w:p w14:paraId="2A3485E1" w14:textId="51252BA1" w:rsidR="00AB0A53" w:rsidRDefault="00AB0A53" w:rsidP="00AB0A53">
      <w:pPr>
        <w:ind w:left="720"/>
        <w:rPr>
          <w:rFonts w:ascii="Arial" w:hAnsi="Arial" w:cs="Arial"/>
          <w:color w:val="000000"/>
        </w:rPr>
      </w:pPr>
      <w:r>
        <w:rPr>
          <w:rFonts w:ascii="Arial" w:hAnsi="Arial" w:cs="Arial"/>
          <w:color w:val="000000"/>
        </w:rPr>
        <w:fldChar w:fldCharType="begin"/>
      </w:r>
      <w:r>
        <w:rPr>
          <w:rFonts w:ascii="Arial" w:hAnsi="Arial" w:cs="Arial"/>
          <w:color w:val="000000"/>
        </w:rPr>
        <w:instrText xml:space="preserve"> INCLUDEPICTURE "blob:https://mybb.gvsu.edu/736234d3-371c-4dac-a7a7-b556b56ccd70" \* MERGEFORMATINET </w:instrText>
      </w:r>
      <w:r w:rsidR="00000000">
        <w:rPr>
          <w:rFonts w:ascii="Arial" w:hAnsi="Arial" w:cs="Arial"/>
          <w:color w:val="000000"/>
        </w:rPr>
        <w:fldChar w:fldCharType="separate"/>
      </w:r>
      <w:r>
        <w:rPr>
          <w:rFonts w:ascii="Arial" w:hAnsi="Arial" w:cs="Arial"/>
          <w:color w:val="000000"/>
        </w:rPr>
        <w:fldChar w:fldCharType="end"/>
      </w:r>
    </w:p>
    <w:p w14:paraId="3C00C535" w14:textId="0BA4744E" w:rsidR="00AB0A53" w:rsidRPr="006B1B92" w:rsidRDefault="00AB0A53" w:rsidP="00994728">
      <w:pPr>
        <w:pStyle w:val="NormalWeb"/>
        <w:numPr>
          <w:ilvl w:val="0"/>
          <w:numId w:val="7"/>
        </w:numPr>
        <w:tabs>
          <w:tab w:val="clear" w:pos="720"/>
          <w:tab w:val="num" w:pos="1440"/>
        </w:tabs>
        <w:spacing w:before="0" w:beforeAutospacing="0" w:after="0" w:afterAutospacing="0"/>
        <w:rPr>
          <w:rFonts w:ascii="inherit" w:hAnsi="inherit" w:cs="Arial"/>
          <w:color w:val="000000"/>
        </w:rPr>
      </w:pPr>
      <w:r>
        <w:rPr>
          <w:rFonts w:ascii="TimesNewRomanPSMT" w:hAnsi="TimesNewRomanPSMT" w:cs="Arial"/>
          <w:color w:val="000000"/>
          <w:bdr w:val="none" w:sz="0" w:space="0" w:color="auto" w:frame="1"/>
        </w:rPr>
        <w:t>The experiment had three independent variables. The first independent variable was if one’s</w:t>
      </w:r>
      <w:r>
        <w:rPr>
          <w:rStyle w:val="apple-converted-space"/>
          <w:rFonts w:ascii="inherit" w:hAnsi="inherit" w:cs="Arial"/>
          <w:color w:val="000000"/>
          <w:bdr w:val="none" w:sz="0" w:space="0" w:color="auto" w:frame="1"/>
        </w:rPr>
        <w:t> </w:t>
      </w:r>
      <w:r>
        <w:rPr>
          <w:rFonts w:ascii="TimesNewRomanPSMT" w:hAnsi="TimesNewRomanPSMT" w:cs="Arial"/>
          <w:color w:val="000000"/>
          <w:bdr w:val="none" w:sz="0" w:space="0" w:color="auto" w:frame="1"/>
        </w:rPr>
        <w:t xml:space="preserve">chances of winning were less </w:t>
      </w:r>
      <w:r w:rsidR="0010119C">
        <w:rPr>
          <w:rFonts w:ascii="TimesNewRomanPSMT" w:hAnsi="TimesNewRomanPSMT" w:cs="Arial"/>
          <w:color w:val="000000"/>
          <w:bdr w:val="none" w:sz="0" w:space="0" w:color="auto" w:frame="1"/>
        </w:rPr>
        <w:t xml:space="preserve">risky or </w:t>
      </w:r>
      <w:r w:rsidR="0088097A">
        <w:rPr>
          <w:rFonts w:ascii="TimesNewRomanPSMT" w:hAnsi="TimesNewRomanPSMT" w:cs="Arial"/>
          <w:color w:val="000000"/>
          <w:bdr w:val="none" w:sz="0" w:space="0" w:color="auto" w:frame="1"/>
        </w:rPr>
        <w:t>riskier</w:t>
      </w:r>
      <w:r w:rsidR="0010119C">
        <w:rPr>
          <w:rFonts w:ascii="TimesNewRomanPSMT" w:hAnsi="TimesNewRomanPSMT" w:cs="Arial"/>
          <w:color w:val="000000"/>
          <w:bdr w:val="none" w:sz="0" w:space="0" w:color="auto" w:frame="1"/>
        </w:rPr>
        <w:t xml:space="preserve"> (based on </w:t>
      </w:r>
      <w:r w:rsidR="0088097A">
        <w:rPr>
          <w:rFonts w:ascii="TimesNewRomanPSMT" w:hAnsi="TimesNewRomanPSMT" w:cs="Arial"/>
          <w:color w:val="000000"/>
          <w:bdr w:val="none" w:sz="0" w:space="0" w:color="auto" w:frame="1"/>
        </w:rPr>
        <w:t xml:space="preserve">the </w:t>
      </w:r>
      <w:r w:rsidR="0010119C">
        <w:rPr>
          <w:rFonts w:ascii="TimesNewRomanPSMT" w:hAnsi="TimesNewRomanPSMT" w:cs="Arial"/>
          <w:color w:val="000000"/>
          <w:bdr w:val="none" w:sz="0" w:space="0" w:color="auto" w:frame="1"/>
        </w:rPr>
        <w:t>odds of winning)</w:t>
      </w:r>
      <w:r>
        <w:rPr>
          <w:rFonts w:ascii="TimesNewRomanPSMT" w:hAnsi="TimesNewRomanPSMT" w:cs="Arial"/>
          <w:color w:val="000000"/>
          <w:bdr w:val="none" w:sz="0" w:space="0" w:color="auto" w:frame="1"/>
        </w:rPr>
        <w:t xml:space="preserve">. The second independent variable was if the trial outcome would </w:t>
      </w:r>
      <w:r w:rsidR="0088097A">
        <w:rPr>
          <w:rFonts w:ascii="TimesNewRomanPSMT" w:hAnsi="TimesNewRomanPSMT" w:cs="Arial"/>
          <w:color w:val="000000"/>
          <w:bdr w:val="none" w:sz="0" w:space="0" w:color="auto" w:frame="1"/>
        </w:rPr>
        <w:t>result in</w:t>
      </w:r>
      <w:r>
        <w:rPr>
          <w:rFonts w:ascii="TimesNewRomanPSMT" w:hAnsi="TimesNewRomanPSMT" w:cs="Arial"/>
          <w:color w:val="000000"/>
          <w:bdr w:val="none" w:sz="0" w:space="0" w:color="auto" w:frame="1"/>
        </w:rPr>
        <w:t xml:space="preserve"> a gain or loss</w:t>
      </w:r>
      <w:r w:rsidR="0010119C">
        <w:rPr>
          <w:rFonts w:ascii="TimesNewRomanPSMT" w:hAnsi="TimesNewRomanPSMT" w:cs="Arial"/>
          <w:color w:val="000000"/>
          <w:bdr w:val="none" w:sz="0" w:space="0" w:color="auto" w:frame="1"/>
        </w:rPr>
        <w:t xml:space="preserve"> of money</w:t>
      </w:r>
      <w:r>
        <w:rPr>
          <w:rFonts w:ascii="TimesNewRomanPSMT" w:hAnsi="TimesNewRomanPSMT" w:cs="Arial"/>
          <w:color w:val="000000"/>
          <w:bdr w:val="none" w:sz="0" w:space="0" w:color="auto" w:frame="1"/>
        </w:rPr>
        <w:t xml:space="preserve">. The third independent variable was </w:t>
      </w:r>
      <w:r w:rsidR="0088097A">
        <w:rPr>
          <w:rFonts w:ascii="TimesNewRomanPSMT" w:hAnsi="TimesNewRomanPSMT" w:cs="Arial"/>
          <w:color w:val="000000"/>
          <w:bdr w:val="none" w:sz="0" w:space="0" w:color="auto" w:frame="1"/>
        </w:rPr>
        <w:t>the size of the potential winnings</w:t>
      </w:r>
      <w:r w:rsidR="00506FF9">
        <w:rPr>
          <w:rFonts w:ascii="TimesNewRomanPSMT" w:hAnsi="TimesNewRomanPSMT" w:cs="Arial"/>
          <w:color w:val="000000"/>
          <w:bdr w:val="none" w:sz="0" w:space="0" w:color="auto" w:frame="1"/>
        </w:rPr>
        <w:t xml:space="preserve">, </w:t>
      </w:r>
      <w:r w:rsidR="0088097A">
        <w:rPr>
          <w:rFonts w:ascii="TimesNewRomanPSMT" w:hAnsi="TimesNewRomanPSMT" w:cs="Arial"/>
          <w:color w:val="000000"/>
          <w:bdr w:val="none" w:sz="0" w:space="0" w:color="auto" w:frame="1"/>
        </w:rPr>
        <w:t>a</w:t>
      </w:r>
      <w:r>
        <w:rPr>
          <w:rFonts w:ascii="TimesNewRomanPSMT" w:hAnsi="TimesNewRomanPSMT" w:cs="Arial"/>
          <w:color w:val="000000"/>
          <w:bdr w:val="none" w:sz="0" w:space="0" w:color="auto" w:frame="1"/>
        </w:rPr>
        <w:t xml:space="preserve"> small gain </w:t>
      </w:r>
      <w:r w:rsidR="00506FF9">
        <w:rPr>
          <w:rFonts w:ascii="TimesNewRomanPSMT" w:hAnsi="TimesNewRomanPSMT" w:cs="Arial"/>
          <w:color w:val="000000"/>
          <w:bdr w:val="none" w:sz="0" w:space="0" w:color="auto" w:frame="1"/>
        </w:rPr>
        <w:t>versus</w:t>
      </w:r>
      <w:r>
        <w:rPr>
          <w:rFonts w:ascii="TimesNewRomanPSMT" w:hAnsi="TimesNewRomanPSMT" w:cs="Arial"/>
          <w:color w:val="000000"/>
          <w:bdr w:val="none" w:sz="0" w:space="0" w:color="auto" w:frame="1"/>
        </w:rPr>
        <w:t xml:space="preserve"> </w:t>
      </w:r>
      <w:r w:rsidR="001934AF">
        <w:rPr>
          <w:rFonts w:ascii="TimesNewRomanPSMT" w:hAnsi="TimesNewRomanPSMT" w:cs="Arial"/>
          <w:color w:val="000000"/>
          <w:bdr w:val="none" w:sz="0" w:space="0" w:color="auto" w:frame="1"/>
        </w:rPr>
        <w:t xml:space="preserve">a </w:t>
      </w:r>
      <w:r>
        <w:rPr>
          <w:rFonts w:ascii="TimesNewRomanPSMT" w:hAnsi="TimesNewRomanPSMT" w:cs="Arial"/>
          <w:color w:val="000000"/>
          <w:bdr w:val="none" w:sz="0" w:space="0" w:color="auto" w:frame="1"/>
        </w:rPr>
        <w:t xml:space="preserve">large gain in </w:t>
      </w:r>
      <w:r w:rsidR="0010119C">
        <w:rPr>
          <w:rFonts w:ascii="TimesNewRomanPSMT" w:hAnsi="TimesNewRomanPSMT" w:cs="Arial"/>
          <w:color w:val="000000"/>
          <w:bdr w:val="none" w:sz="0" w:space="0" w:color="auto" w:frame="1"/>
        </w:rPr>
        <w:t xml:space="preserve">terms of </w:t>
      </w:r>
      <w:r>
        <w:rPr>
          <w:rFonts w:ascii="TimesNewRomanPSMT" w:hAnsi="TimesNewRomanPSMT" w:cs="Arial"/>
          <w:color w:val="000000"/>
          <w:bdr w:val="none" w:sz="0" w:space="0" w:color="auto" w:frame="1"/>
        </w:rPr>
        <w:t>the dollar amount on each trial.</w:t>
      </w:r>
    </w:p>
    <w:p w14:paraId="0018CED5" w14:textId="77777777" w:rsidR="006B1B92" w:rsidRDefault="006B1B92" w:rsidP="006B1B92">
      <w:pPr>
        <w:pStyle w:val="NormalWeb"/>
        <w:tabs>
          <w:tab w:val="num" w:pos="1440"/>
        </w:tabs>
        <w:spacing w:before="0" w:beforeAutospacing="0" w:after="0" w:afterAutospacing="0"/>
        <w:ind w:left="720"/>
        <w:rPr>
          <w:rFonts w:ascii="inherit" w:hAnsi="inherit" w:cs="Arial"/>
          <w:color w:val="000000"/>
        </w:rPr>
      </w:pPr>
    </w:p>
    <w:p w14:paraId="049A4C23" w14:textId="52E8461A" w:rsidR="00AB0A53" w:rsidRPr="006B1B92" w:rsidRDefault="00AB0A53" w:rsidP="00994728">
      <w:pPr>
        <w:pStyle w:val="NormalWeb"/>
        <w:numPr>
          <w:ilvl w:val="0"/>
          <w:numId w:val="7"/>
        </w:numPr>
        <w:tabs>
          <w:tab w:val="clear" w:pos="720"/>
          <w:tab w:val="num" w:pos="1440"/>
        </w:tabs>
        <w:spacing w:before="0" w:beforeAutospacing="0" w:after="0" w:afterAutospacing="0"/>
        <w:rPr>
          <w:rFonts w:ascii="inherit" w:hAnsi="inherit" w:cs="Arial"/>
          <w:color w:val="000000"/>
        </w:rPr>
      </w:pPr>
      <w:r>
        <w:rPr>
          <w:rFonts w:ascii="TimesNewRomanPSMT" w:hAnsi="TimesNewRomanPSMT" w:cs="Arial"/>
          <w:color w:val="000000"/>
          <w:bdr w:val="none" w:sz="0" w:space="0" w:color="auto" w:frame="1"/>
        </w:rPr>
        <w:t xml:space="preserve">The experiment had one dependent variable, which was the proportion of </w:t>
      </w:r>
      <w:r w:rsidR="001934AF">
        <w:rPr>
          <w:rFonts w:ascii="TimesNewRomanPSMT" w:hAnsi="TimesNewRomanPSMT" w:cs="Arial"/>
          <w:color w:val="000000"/>
          <w:bdr w:val="none" w:sz="0" w:space="0" w:color="auto" w:frame="1"/>
        </w:rPr>
        <w:t>gambling</w:t>
      </w:r>
      <w:r>
        <w:rPr>
          <w:rFonts w:ascii="TimesNewRomanPSMT" w:hAnsi="TimesNewRomanPSMT" w:cs="Arial"/>
          <w:color w:val="000000"/>
          <w:bdr w:val="none" w:sz="0" w:space="0" w:color="auto" w:frame="1"/>
        </w:rPr>
        <w:t xml:space="preserve"> trials that one engaged in for </w:t>
      </w:r>
      <w:r w:rsidR="0088097A">
        <w:rPr>
          <w:rFonts w:ascii="TimesNewRomanPSMT" w:hAnsi="TimesNewRomanPSMT" w:cs="Arial"/>
          <w:color w:val="000000"/>
          <w:bdr w:val="none" w:sz="0" w:space="0" w:color="auto" w:frame="1"/>
        </w:rPr>
        <w:t>each experimental condition.</w:t>
      </w:r>
    </w:p>
    <w:p w14:paraId="2C6C5189" w14:textId="77777777" w:rsidR="006B1B92" w:rsidRDefault="006B1B92" w:rsidP="00A34850">
      <w:pPr>
        <w:pStyle w:val="NormalWeb"/>
        <w:tabs>
          <w:tab w:val="num" w:pos="1440"/>
        </w:tabs>
        <w:spacing w:before="0" w:beforeAutospacing="0" w:after="0" w:afterAutospacing="0"/>
        <w:rPr>
          <w:rFonts w:ascii="inherit" w:hAnsi="inherit" w:cs="Arial"/>
          <w:color w:val="000000"/>
        </w:rPr>
      </w:pPr>
    </w:p>
    <w:p w14:paraId="2E6791F0" w14:textId="5B1D390A" w:rsidR="00AB0A53" w:rsidRPr="00FD1CAF" w:rsidRDefault="00AB0A53" w:rsidP="00994728">
      <w:pPr>
        <w:pStyle w:val="NormalWeb"/>
        <w:numPr>
          <w:ilvl w:val="0"/>
          <w:numId w:val="7"/>
        </w:numPr>
        <w:tabs>
          <w:tab w:val="clear" w:pos="720"/>
          <w:tab w:val="num" w:pos="1440"/>
        </w:tabs>
        <w:spacing w:before="0" w:beforeAutospacing="0" w:after="0" w:afterAutospacing="0"/>
        <w:rPr>
          <w:rFonts w:ascii="Times New Roman" w:hAnsi="Times New Roman"/>
          <w:color w:val="000000"/>
        </w:rPr>
      </w:pPr>
      <w:r w:rsidRPr="00FD1CAF">
        <w:rPr>
          <w:rFonts w:ascii="Times New Roman" w:hAnsi="Times New Roman"/>
          <w:color w:val="000000"/>
          <w:bdr w:val="none" w:sz="0" w:space="0" w:color="auto" w:frame="1"/>
        </w:rPr>
        <w:t xml:space="preserve">The experimental </w:t>
      </w:r>
      <w:r w:rsidR="00FA77E3">
        <w:rPr>
          <w:rFonts w:ascii="Times New Roman" w:hAnsi="Times New Roman"/>
          <w:color w:val="000000"/>
          <w:bdr w:val="none" w:sz="0" w:space="0" w:color="auto" w:frame="1"/>
        </w:rPr>
        <w:t xml:space="preserve">hypothesis predicted </w:t>
      </w:r>
      <w:r w:rsidRPr="00FD1CAF">
        <w:rPr>
          <w:rFonts w:ascii="Times New Roman" w:hAnsi="Times New Roman"/>
          <w:color w:val="000000"/>
          <w:bdr w:val="none" w:sz="0" w:space="0" w:color="auto" w:frame="1"/>
        </w:rPr>
        <w:t xml:space="preserve">more </w:t>
      </w:r>
      <w:r w:rsidR="001934AF">
        <w:rPr>
          <w:rFonts w:ascii="Times New Roman" w:hAnsi="Times New Roman"/>
          <w:color w:val="000000"/>
          <w:bdr w:val="none" w:sz="0" w:space="0" w:color="auto" w:frame="1"/>
        </w:rPr>
        <w:t>risk-taking</w:t>
      </w:r>
      <w:r w:rsidRPr="00FD1CAF">
        <w:rPr>
          <w:rFonts w:ascii="Times New Roman" w:hAnsi="Times New Roman"/>
          <w:color w:val="000000"/>
          <w:bdr w:val="none" w:sz="0" w:space="0" w:color="auto" w:frame="1"/>
        </w:rPr>
        <w:t xml:space="preserve"> (e.g., </w:t>
      </w:r>
      <w:r w:rsidR="00FA77E3">
        <w:rPr>
          <w:rFonts w:ascii="Times New Roman" w:hAnsi="Times New Roman"/>
          <w:color w:val="000000"/>
          <w:bdr w:val="none" w:sz="0" w:space="0" w:color="auto" w:frame="1"/>
        </w:rPr>
        <w:t xml:space="preserve">higher rates of </w:t>
      </w:r>
      <w:r w:rsidRPr="00FD1CAF">
        <w:rPr>
          <w:rFonts w:ascii="Times New Roman" w:hAnsi="Times New Roman"/>
          <w:color w:val="000000"/>
          <w:bdr w:val="none" w:sz="0" w:space="0" w:color="auto" w:frame="1"/>
        </w:rPr>
        <w:t xml:space="preserve">gambling) when </w:t>
      </w:r>
      <w:r w:rsidR="00FA77E3">
        <w:rPr>
          <w:rFonts w:ascii="Times New Roman" w:hAnsi="Times New Roman"/>
          <w:color w:val="000000"/>
          <w:bdr w:val="none" w:sz="0" w:space="0" w:color="auto" w:frame="1"/>
        </w:rPr>
        <w:t xml:space="preserve">1) </w:t>
      </w:r>
      <w:r w:rsidRPr="00FD1CAF">
        <w:rPr>
          <w:rFonts w:ascii="Times New Roman" w:hAnsi="Times New Roman"/>
          <w:color w:val="000000"/>
          <w:bdr w:val="none" w:sz="0" w:space="0" w:color="auto" w:frame="1"/>
        </w:rPr>
        <w:t xml:space="preserve">there </w:t>
      </w:r>
      <w:r w:rsidR="00FA77E3">
        <w:rPr>
          <w:rFonts w:ascii="Times New Roman" w:hAnsi="Times New Roman"/>
          <w:color w:val="000000"/>
          <w:bdr w:val="none" w:sz="0" w:space="0" w:color="auto" w:frame="1"/>
        </w:rPr>
        <w:t>was</w:t>
      </w:r>
      <w:r w:rsidRPr="00FD1CAF">
        <w:rPr>
          <w:rFonts w:ascii="Times New Roman" w:hAnsi="Times New Roman"/>
          <w:color w:val="000000"/>
          <w:bdr w:val="none" w:sz="0" w:space="0" w:color="auto" w:frame="1"/>
        </w:rPr>
        <w:t xml:space="preserve"> less to lose</w:t>
      </w:r>
      <w:r w:rsidR="00FA77E3">
        <w:rPr>
          <w:rFonts w:ascii="Times New Roman" w:hAnsi="Times New Roman"/>
          <w:color w:val="000000"/>
          <w:bdr w:val="none" w:sz="0" w:space="0" w:color="auto" w:frame="1"/>
        </w:rPr>
        <w:t>, or 2) when</w:t>
      </w:r>
      <w:r w:rsidRPr="00FD1CAF">
        <w:rPr>
          <w:rFonts w:ascii="Times New Roman" w:hAnsi="Times New Roman"/>
          <w:color w:val="000000"/>
          <w:bdr w:val="none" w:sz="0" w:space="0" w:color="auto" w:frame="1"/>
        </w:rPr>
        <w:t xml:space="preserve"> there </w:t>
      </w:r>
      <w:r w:rsidR="00FA77E3">
        <w:rPr>
          <w:rFonts w:ascii="Times New Roman" w:hAnsi="Times New Roman"/>
          <w:color w:val="000000"/>
          <w:bdr w:val="none" w:sz="0" w:space="0" w:color="auto" w:frame="1"/>
        </w:rPr>
        <w:t>were</w:t>
      </w:r>
      <w:r w:rsidRPr="00FD1CAF">
        <w:rPr>
          <w:rFonts w:ascii="Times New Roman" w:hAnsi="Times New Roman"/>
          <w:color w:val="000000"/>
          <w:bdr w:val="none" w:sz="0" w:space="0" w:color="auto" w:frame="1"/>
        </w:rPr>
        <w:t xml:space="preserve"> large gains. </w:t>
      </w:r>
      <w:r w:rsidR="00FA77E3">
        <w:rPr>
          <w:rFonts w:ascii="Times New Roman" w:hAnsi="Times New Roman"/>
          <w:color w:val="000000"/>
          <w:bdr w:val="none" w:sz="0" w:space="0" w:color="auto" w:frame="1"/>
        </w:rPr>
        <w:t>By contrast</w:t>
      </w:r>
      <w:r w:rsidRPr="00FD1CAF">
        <w:rPr>
          <w:rFonts w:ascii="Times New Roman" w:hAnsi="Times New Roman"/>
          <w:color w:val="000000"/>
          <w:bdr w:val="none" w:sz="0" w:space="0" w:color="auto" w:frame="1"/>
        </w:rPr>
        <w:t xml:space="preserve">, participants </w:t>
      </w:r>
      <w:r w:rsidR="00FA77E3">
        <w:rPr>
          <w:rFonts w:ascii="Times New Roman" w:hAnsi="Times New Roman"/>
          <w:color w:val="000000"/>
          <w:bdr w:val="none" w:sz="0" w:space="0" w:color="auto" w:frame="1"/>
        </w:rPr>
        <w:t>were expected to be</w:t>
      </w:r>
      <w:r w:rsidRPr="00FD1CAF">
        <w:rPr>
          <w:rFonts w:ascii="Times New Roman" w:hAnsi="Times New Roman"/>
          <w:color w:val="000000"/>
          <w:bdr w:val="none" w:sz="0" w:space="0" w:color="auto" w:frame="1"/>
        </w:rPr>
        <w:t xml:space="preserve"> less likely to engage in </w:t>
      </w:r>
      <w:r w:rsidR="001934AF">
        <w:rPr>
          <w:rFonts w:ascii="Times New Roman" w:hAnsi="Times New Roman"/>
          <w:color w:val="000000"/>
          <w:bdr w:val="none" w:sz="0" w:space="0" w:color="auto" w:frame="1"/>
        </w:rPr>
        <w:t>risk-taking</w:t>
      </w:r>
      <w:r w:rsidRPr="00FD1CAF">
        <w:rPr>
          <w:rFonts w:ascii="Times New Roman" w:hAnsi="Times New Roman"/>
          <w:color w:val="000000"/>
          <w:bdr w:val="none" w:sz="0" w:space="0" w:color="auto" w:frame="1"/>
        </w:rPr>
        <w:t xml:space="preserve"> when there </w:t>
      </w:r>
      <w:r w:rsidR="00FA77E3">
        <w:rPr>
          <w:rFonts w:ascii="Times New Roman" w:hAnsi="Times New Roman"/>
          <w:color w:val="000000"/>
          <w:bdr w:val="none" w:sz="0" w:space="0" w:color="auto" w:frame="1"/>
        </w:rPr>
        <w:t>was substantially</w:t>
      </w:r>
      <w:r w:rsidRPr="00FD1CAF">
        <w:rPr>
          <w:rFonts w:ascii="Times New Roman" w:hAnsi="Times New Roman"/>
          <w:color w:val="000000"/>
          <w:bdr w:val="none" w:sz="0" w:space="0" w:color="auto" w:frame="1"/>
        </w:rPr>
        <w:t xml:space="preserve"> more to lose.</w:t>
      </w:r>
    </w:p>
    <w:p w14:paraId="4A448E70" w14:textId="77777777" w:rsidR="006B1B92" w:rsidRPr="00FD1CAF" w:rsidRDefault="006B1B92" w:rsidP="006B1B92">
      <w:pPr>
        <w:pStyle w:val="NormalWeb"/>
        <w:tabs>
          <w:tab w:val="num" w:pos="1440"/>
        </w:tabs>
        <w:spacing w:before="0" w:beforeAutospacing="0" w:after="0" w:afterAutospacing="0"/>
        <w:ind w:left="720"/>
        <w:rPr>
          <w:rFonts w:ascii="Times New Roman" w:hAnsi="Times New Roman"/>
          <w:color w:val="000000"/>
        </w:rPr>
      </w:pPr>
    </w:p>
    <w:p w14:paraId="5B6AE88A" w14:textId="67999F05" w:rsidR="00FD1CAF" w:rsidRPr="00FA77E3" w:rsidRDefault="00AB0A53" w:rsidP="00FA77E3">
      <w:pPr>
        <w:pStyle w:val="NormalWeb"/>
        <w:numPr>
          <w:ilvl w:val="0"/>
          <w:numId w:val="7"/>
        </w:numPr>
        <w:tabs>
          <w:tab w:val="clear" w:pos="720"/>
          <w:tab w:val="num" w:pos="1440"/>
        </w:tabs>
        <w:spacing w:before="0" w:beforeAutospacing="0" w:after="0" w:afterAutospacing="0"/>
        <w:rPr>
          <w:rFonts w:ascii="Times New Roman" w:hAnsi="Times New Roman"/>
          <w:color w:val="000000"/>
        </w:rPr>
      </w:pPr>
      <w:r w:rsidRPr="00FD1CAF">
        <w:rPr>
          <w:rFonts w:ascii="Times New Roman" w:hAnsi="Times New Roman"/>
          <w:color w:val="000000"/>
          <w:bdr w:val="none" w:sz="0" w:space="0" w:color="auto" w:frame="1"/>
        </w:rPr>
        <w:t>Some of my data was consistent with the experimental hypothesis.</w:t>
      </w:r>
      <w:r w:rsidR="00FA77E3">
        <w:rPr>
          <w:rFonts w:ascii="Times New Roman" w:hAnsi="Times New Roman"/>
          <w:color w:val="000000"/>
          <w:bdr w:val="none" w:sz="0" w:space="0" w:color="auto" w:frame="1"/>
        </w:rPr>
        <w:t xml:space="preserve">  </w:t>
      </w:r>
      <w:r w:rsidRPr="00FD1CAF">
        <w:rPr>
          <w:rFonts w:ascii="Times New Roman" w:hAnsi="Times New Roman"/>
          <w:color w:val="000000"/>
          <w:bdr w:val="none" w:sz="0" w:space="0" w:color="auto" w:frame="1"/>
        </w:rPr>
        <w:t>For example, I was more</w:t>
      </w:r>
      <w:r w:rsidRPr="00FD1CAF">
        <w:rPr>
          <w:rStyle w:val="apple-converted-space"/>
          <w:rFonts w:ascii="Times New Roman" w:hAnsi="Times New Roman"/>
          <w:color w:val="000000"/>
          <w:bdr w:val="none" w:sz="0" w:space="0" w:color="auto" w:frame="1"/>
        </w:rPr>
        <w:t> </w:t>
      </w:r>
      <w:r w:rsidRPr="00FD1CAF">
        <w:rPr>
          <w:rFonts w:ascii="Times New Roman" w:hAnsi="Times New Roman"/>
          <w:color w:val="000000"/>
          <w:bdr w:val="none" w:sz="0" w:space="0" w:color="auto" w:frame="1"/>
        </w:rPr>
        <w:t>likely to gamble in riskier condition</w:t>
      </w:r>
      <w:r w:rsidR="00FA77E3">
        <w:rPr>
          <w:rFonts w:ascii="Times New Roman" w:hAnsi="Times New Roman"/>
          <w:color w:val="000000"/>
          <w:bdr w:val="none" w:sz="0" w:space="0" w:color="auto" w:frame="1"/>
        </w:rPr>
        <w:t>s when there was the prospect of a large loss.  I was also more likely to gamble when conditions were less risky.</w:t>
      </w:r>
      <w:r w:rsidR="00FA77E3">
        <w:rPr>
          <w:rFonts w:ascii="Times New Roman" w:hAnsi="Times New Roman"/>
          <w:color w:val="000000"/>
        </w:rPr>
        <w:t xml:space="preserve">  </w:t>
      </w:r>
      <w:r w:rsidRPr="00FA77E3">
        <w:rPr>
          <w:rFonts w:ascii="Times New Roman" w:hAnsi="Times New Roman"/>
          <w:color w:val="000000"/>
          <w:bdr w:val="none" w:sz="0" w:space="0" w:color="auto" w:frame="1"/>
        </w:rPr>
        <w:t xml:space="preserve">However, my data was inconsistent with the experimental hypothesis when it came to large gains. According to the hypothesis, I should be more </w:t>
      </w:r>
      <w:r w:rsidR="001934AF">
        <w:rPr>
          <w:rFonts w:ascii="Times New Roman" w:hAnsi="Times New Roman"/>
          <w:color w:val="000000"/>
          <w:bdr w:val="none" w:sz="0" w:space="0" w:color="auto" w:frame="1"/>
        </w:rPr>
        <w:t>risk-averse</w:t>
      </w:r>
      <w:r w:rsidR="00FA77E3">
        <w:rPr>
          <w:rFonts w:ascii="Times New Roman" w:hAnsi="Times New Roman"/>
          <w:color w:val="000000"/>
          <w:bdr w:val="none" w:sz="0" w:space="0" w:color="auto" w:frame="1"/>
        </w:rPr>
        <w:t xml:space="preserve"> (reluctant to gamble)</w:t>
      </w:r>
      <w:r w:rsidRPr="00FA77E3">
        <w:rPr>
          <w:rFonts w:ascii="Times New Roman" w:hAnsi="Times New Roman"/>
          <w:color w:val="000000"/>
          <w:bdr w:val="none" w:sz="0" w:space="0" w:color="auto" w:frame="1"/>
        </w:rPr>
        <w:t xml:space="preserve">.  Yet, I engaged </w:t>
      </w:r>
      <w:r w:rsidR="00FA77E3">
        <w:rPr>
          <w:rFonts w:ascii="Times New Roman" w:hAnsi="Times New Roman"/>
          <w:color w:val="000000"/>
          <w:bdr w:val="none" w:sz="0" w:space="0" w:color="auto" w:frame="1"/>
        </w:rPr>
        <w:t>in a</w:t>
      </w:r>
      <w:r w:rsidRPr="00FA77E3">
        <w:rPr>
          <w:rFonts w:ascii="Times New Roman" w:hAnsi="Times New Roman"/>
          <w:color w:val="000000"/>
          <w:bdr w:val="none" w:sz="0" w:space="0" w:color="auto" w:frame="1"/>
        </w:rPr>
        <w:t xml:space="preserve"> proportion of gambling in the </w:t>
      </w:r>
      <w:r w:rsidR="00FA77E3" w:rsidRPr="00FA77E3">
        <w:rPr>
          <w:rFonts w:ascii="Times New Roman" w:hAnsi="Times New Roman"/>
          <w:color w:val="000000"/>
          <w:bdr w:val="none" w:sz="0" w:space="0" w:color="auto" w:frame="1"/>
        </w:rPr>
        <w:t>risk</w:t>
      </w:r>
      <w:r w:rsidR="00FA77E3">
        <w:rPr>
          <w:rFonts w:ascii="Times New Roman" w:hAnsi="Times New Roman"/>
          <w:color w:val="000000"/>
          <w:bdr w:val="none" w:sz="0" w:space="0" w:color="auto" w:frame="1"/>
        </w:rPr>
        <w:t xml:space="preserve">y </w:t>
      </w:r>
      <w:r w:rsidRPr="00FA77E3">
        <w:rPr>
          <w:rFonts w:ascii="Times New Roman" w:hAnsi="Times New Roman"/>
          <w:color w:val="000000"/>
          <w:bdr w:val="none" w:sz="0" w:space="0" w:color="auto" w:frame="1"/>
        </w:rPr>
        <w:t>condition when there was the possibility of a large gain.</w:t>
      </w:r>
    </w:p>
    <w:p w14:paraId="2F67D990" w14:textId="77777777" w:rsidR="00FD1CAF" w:rsidRPr="00FD1CAF" w:rsidRDefault="00FD1CAF" w:rsidP="00FD1CAF">
      <w:pPr>
        <w:pStyle w:val="ListParagraph"/>
        <w:rPr>
          <w:rStyle w:val="pspdfkit-8eut5gztkfn71zukw49x824t2"/>
          <w:color w:val="000000"/>
        </w:rPr>
      </w:pPr>
    </w:p>
    <w:p w14:paraId="28ADBB56" w14:textId="35BE4549" w:rsidR="00FD1CAF" w:rsidRPr="00FD1CAF" w:rsidRDefault="00FA77E3" w:rsidP="00994728">
      <w:pPr>
        <w:pStyle w:val="NormalWeb"/>
        <w:numPr>
          <w:ilvl w:val="0"/>
          <w:numId w:val="7"/>
        </w:numPr>
        <w:tabs>
          <w:tab w:val="clear" w:pos="720"/>
          <w:tab w:val="num" w:pos="1440"/>
        </w:tabs>
        <w:spacing w:before="0" w:beforeAutospacing="0" w:after="0" w:afterAutospacing="0"/>
        <w:rPr>
          <w:rStyle w:val="pspdfkit-8eut5gztkfn71zukw49x824t2"/>
          <w:rFonts w:ascii="Times New Roman" w:hAnsi="Times New Roman"/>
          <w:color w:val="000000"/>
        </w:rPr>
      </w:pPr>
      <w:r>
        <w:rPr>
          <w:rStyle w:val="pspdfkit-8eut5gztkfn71zukw49x824t2"/>
          <w:rFonts w:ascii="Times New Roman" w:hAnsi="Times New Roman"/>
          <w:color w:val="000000"/>
        </w:rPr>
        <w:t xml:space="preserve">The experiment had weaknesses.  </w:t>
      </w:r>
      <w:r w:rsidR="00FD1CAF" w:rsidRPr="00FD1CAF">
        <w:rPr>
          <w:rStyle w:val="pspdfkit-8eut5gztkfn71zukw49x824t2"/>
          <w:rFonts w:ascii="Times New Roman" w:hAnsi="Times New Roman"/>
          <w:color w:val="000000"/>
        </w:rPr>
        <w:t>I feel if there was an actual incentive</w:t>
      </w:r>
      <w:r w:rsidR="000941A2">
        <w:rPr>
          <w:rStyle w:val="pspdfkit-8eut5gztkfn71zukw49x824t2"/>
          <w:rFonts w:ascii="Times New Roman" w:hAnsi="Times New Roman"/>
          <w:color w:val="000000"/>
        </w:rPr>
        <w:t xml:space="preserve">, </w:t>
      </w:r>
      <w:r w:rsidR="00FD1CAF" w:rsidRPr="00FD1CAF">
        <w:rPr>
          <w:rStyle w:val="pspdfkit-8eut5gztkfn71zukw49x824t2"/>
          <w:rFonts w:ascii="Times New Roman" w:hAnsi="Times New Roman"/>
          <w:color w:val="000000"/>
        </w:rPr>
        <w:t>or competition to end up with the most money</w:t>
      </w:r>
      <w:r w:rsidR="00506FF9">
        <w:rPr>
          <w:rStyle w:val="pspdfkit-8eut5gztkfn71zukw49x824t2"/>
          <w:rFonts w:ascii="Times New Roman" w:hAnsi="Times New Roman"/>
          <w:color w:val="000000"/>
        </w:rPr>
        <w:t>,</w:t>
      </w:r>
      <w:r w:rsidR="00FD1CAF" w:rsidRPr="00FD1CAF">
        <w:rPr>
          <w:rStyle w:val="pspdfkit-8eut5gztkfn71zukw49x824t2"/>
          <w:rFonts w:ascii="Times New Roman" w:hAnsi="Times New Roman"/>
          <w:color w:val="000000"/>
        </w:rPr>
        <w:t xml:space="preserve"> the results may be more accurate</w:t>
      </w:r>
      <w:r w:rsidR="000941A2">
        <w:rPr>
          <w:rStyle w:val="pspdfkit-8eut5gztkfn71zukw49x824t2"/>
          <w:rFonts w:ascii="Times New Roman" w:hAnsi="Times New Roman"/>
          <w:color w:val="000000"/>
        </w:rPr>
        <w:t>.  P</w:t>
      </w:r>
      <w:r w:rsidR="00FD1CAF" w:rsidRPr="00FD1CAF">
        <w:rPr>
          <w:rStyle w:val="pspdfkit-8eut5gztkfn71zukw49x824t2"/>
          <w:rFonts w:ascii="Times New Roman" w:hAnsi="Times New Roman"/>
          <w:color w:val="000000"/>
        </w:rPr>
        <w:t>ersonally</w:t>
      </w:r>
      <w:r w:rsidR="000941A2">
        <w:rPr>
          <w:rStyle w:val="pspdfkit-8eut5gztkfn71zukw49x824t2"/>
          <w:rFonts w:ascii="Times New Roman" w:hAnsi="Times New Roman"/>
          <w:color w:val="000000"/>
        </w:rPr>
        <w:t xml:space="preserve">, </w:t>
      </w:r>
      <w:r w:rsidR="00FD1CAF" w:rsidRPr="00FD1CAF">
        <w:rPr>
          <w:rStyle w:val="pspdfkit-8eut5gztkfn71zukw49x824t2"/>
          <w:rFonts w:ascii="Times New Roman" w:hAnsi="Times New Roman"/>
          <w:color w:val="000000"/>
        </w:rPr>
        <w:t xml:space="preserve">I made some decisions I normally wouldn’t just to see what would happen. Because this is all hypothetical with no real reward or incentive, I believe that people may make decisions they normally wouldn’t. </w:t>
      </w:r>
    </w:p>
    <w:p w14:paraId="2BF889FE" w14:textId="77777777" w:rsidR="00FD1CAF" w:rsidRPr="00FD1CAF" w:rsidRDefault="00FD1CAF" w:rsidP="00FD1CAF">
      <w:pPr>
        <w:pStyle w:val="ListParagraph"/>
        <w:rPr>
          <w:rStyle w:val="pspdfkit-8eut5gztkfn71zukw49x824t2"/>
          <w:color w:val="000000"/>
        </w:rPr>
      </w:pPr>
    </w:p>
    <w:p w14:paraId="6897F769" w14:textId="78073FD9" w:rsidR="00FD1CAF" w:rsidRPr="00FD1CAF" w:rsidRDefault="00FD1CAF" w:rsidP="00994728">
      <w:pPr>
        <w:pStyle w:val="NormalWeb"/>
        <w:numPr>
          <w:ilvl w:val="0"/>
          <w:numId w:val="7"/>
        </w:numPr>
        <w:tabs>
          <w:tab w:val="clear" w:pos="720"/>
          <w:tab w:val="num" w:pos="1440"/>
        </w:tabs>
        <w:spacing w:before="0" w:beforeAutospacing="0" w:after="0" w:afterAutospacing="0"/>
        <w:rPr>
          <w:rFonts w:ascii="Times New Roman" w:hAnsi="Times New Roman"/>
          <w:color w:val="000000"/>
        </w:rPr>
      </w:pPr>
      <w:r w:rsidRPr="00FD1CAF">
        <w:rPr>
          <w:rStyle w:val="pspdfkit-8eut5gztkfn71zukw49x824t2"/>
          <w:rFonts w:ascii="Times New Roman" w:hAnsi="Times New Roman"/>
          <w:color w:val="000000"/>
        </w:rPr>
        <w:t>A future direction for this experiment would be to add a group (</w:t>
      </w:r>
      <w:r w:rsidR="000941A2">
        <w:rPr>
          <w:rStyle w:val="pspdfkit-8eut5gztkfn71zukw49x824t2"/>
          <w:rFonts w:ascii="Times New Roman" w:hAnsi="Times New Roman"/>
          <w:color w:val="000000"/>
        </w:rPr>
        <w:t xml:space="preserve">e.g., </w:t>
      </w:r>
      <w:r w:rsidRPr="00FD1CAF">
        <w:rPr>
          <w:rStyle w:val="pspdfkit-8eut5gztkfn71zukw49x824t2"/>
          <w:rFonts w:ascii="Times New Roman" w:hAnsi="Times New Roman"/>
          <w:color w:val="000000"/>
        </w:rPr>
        <w:t>class) competition to it</w:t>
      </w:r>
      <w:r w:rsidR="009154EC">
        <w:rPr>
          <w:rStyle w:val="pspdfkit-8eut5gztkfn71zukw49x824t2"/>
          <w:rFonts w:ascii="Times New Roman" w:hAnsi="Times New Roman"/>
          <w:color w:val="000000"/>
        </w:rPr>
        <w:t>.  At the completion of the experiment, participants/classmates could</w:t>
      </w:r>
      <w:r w:rsidRPr="00FD1CAF">
        <w:rPr>
          <w:rStyle w:val="pspdfkit-8eut5gztkfn71zukw49x824t2"/>
          <w:rFonts w:ascii="Times New Roman" w:hAnsi="Times New Roman"/>
          <w:color w:val="000000"/>
        </w:rPr>
        <w:t xml:space="preserve"> compare how much money </w:t>
      </w:r>
      <w:r w:rsidR="009154EC">
        <w:rPr>
          <w:rStyle w:val="pspdfkit-8eut5gztkfn71zukw49x824t2"/>
          <w:rFonts w:ascii="Times New Roman" w:hAnsi="Times New Roman"/>
          <w:color w:val="000000"/>
        </w:rPr>
        <w:t xml:space="preserve">they won in the experiment.  </w:t>
      </w:r>
      <w:r w:rsidRPr="00FD1CAF">
        <w:rPr>
          <w:rStyle w:val="pspdfkit-8eut5gztkfn71zukw49x824t2"/>
          <w:rFonts w:ascii="Times New Roman" w:hAnsi="Times New Roman"/>
          <w:color w:val="000000"/>
        </w:rPr>
        <w:t xml:space="preserve">This </w:t>
      </w:r>
      <w:r w:rsidR="009154EC">
        <w:rPr>
          <w:rStyle w:val="pspdfkit-8eut5gztkfn71zukw49x824t2"/>
          <w:rFonts w:ascii="Times New Roman" w:hAnsi="Times New Roman"/>
          <w:color w:val="000000"/>
        </w:rPr>
        <w:t xml:space="preserve">competition among classmates </w:t>
      </w:r>
      <w:r w:rsidRPr="00FD1CAF">
        <w:rPr>
          <w:rStyle w:val="pspdfkit-8eut5gztkfn71zukw49x824t2"/>
          <w:rFonts w:ascii="Times New Roman" w:hAnsi="Times New Roman"/>
          <w:color w:val="000000"/>
        </w:rPr>
        <w:t>would be a great incentive to make more realistic</w:t>
      </w:r>
      <w:r w:rsidR="009154EC">
        <w:rPr>
          <w:rStyle w:val="pspdfkit-8eut5gztkfn71zukw49x824t2"/>
          <w:rFonts w:ascii="Times New Roman" w:hAnsi="Times New Roman"/>
          <w:color w:val="000000"/>
        </w:rPr>
        <w:t xml:space="preserve">, </w:t>
      </w:r>
      <w:r w:rsidRPr="00FD1CAF">
        <w:rPr>
          <w:rStyle w:val="pspdfkit-8eut5gztkfn71zukw49x824t2"/>
          <w:rFonts w:ascii="Times New Roman" w:hAnsi="Times New Roman"/>
          <w:color w:val="000000"/>
        </w:rPr>
        <w:t xml:space="preserve">careful decisions </w:t>
      </w:r>
      <w:r w:rsidR="009154EC">
        <w:rPr>
          <w:rStyle w:val="pspdfkit-8eut5gztkfn71zukw49x824t2"/>
          <w:rFonts w:ascii="Times New Roman" w:hAnsi="Times New Roman"/>
          <w:color w:val="000000"/>
        </w:rPr>
        <w:t xml:space="preserve">in the experiment, </w:t>
      </w:r>
      <w:r w:rsidRPr="00FD1CAF">
        <w:rPr>
          <w:rStyle w:val="pspdfkit-8eut5gztkfn71zukw49x824t2"/>
          <w:rFonts w:ascii="Times New Roman" w:hAnsi="Times New Roman"/>
          <w:color w:val="000000"/>
        </w:rPr>
        <w:t xml:space="preserve">rather than simply playing around with fake money. </w:t>
      </w:r>
    </w:p>
    <w:p w14:paraId="08D8477E" w14:textId="77777777" w:rsidR="007C361C" w:rsidRDefault="007C361C" w:rsidP="004F33EB">
      <w:pPr>
        <w:tabs>
          <w:tab w:val="left" w:pos="540"/>
        </w:tabs>
        <w:rPr>
          <w:color w:val="000000"/>
        </w:rPr>
      </w:pPr>
    </w:p>
    <w:p w14:paraId="6B9588F0" w14:textId="77777777" w:rsidR="003511FE" w:rsidRPr="00C848FF" w:rsidRDefault="003511FE" w:rsidP="004F33EB">
      <w:pPr>
        <w:tabs>
          <w:tab w:val="left" w:pos="540"/>
        </w:tabs>
        <w:rPr>
          <w:color w:val="000000" w:themeColor="text1"/>
        </w:rPr>
      </w:pPr>
    </w:p>
    <w:p w14:paraId="4D7677EA" w14:textId="38E6132F" w:rsidR="00224348" w:rsidRPr="00C848FF" w:rsidRDefault="00FE27CB" w:rsidP="00FE27CB">
      <w:pPr>
        <w:rPr>
          <w:b/>
          <w:bCs/>
          <w:color w:val="000000" w:themeColor="text1"/>
        </w:rPr>
        <w:sectPr w:rsidR="00224348" w:rsidRPr="00C848FF" w:rsidSect="00161E37">
          <w:headerReference w:type="default" r:id="rId16"/>
          <w:footerReference w:type="default" r:id="rId17"/>
          <w:type w:val="continuous"/>
          <w:pgSz w:w="12240" w:h="15840"/>
          <w:pgMar w:top="1440" w:right="1080" w:bottom="1440" w:left="1080" w:header="720" w:footer="720" w:gutter="0"/>
          <w:cols w:space="720"/>
        </w:sectPr>
      </w:pPr>
      <w:r w:rsidRPr="00C848FF">
        <w:rPr>
          <w:b/>
          <w:i/>
          <w:color w:val="000000" w:themeColor="text1"/>
        </w:rPr>
        <w:t>Instructions for getting started with</w:t>
      </w:r>
      <w:r>
        <w:rPr>
          <w:b/>
          <w:i/>
          <w:color w:val="000000" w:themeColor="text1"/>
        </w:rPr>
        <w:t xml:space="preserve"> </w:t>
      </w:r>
      <w:proofErr w:type="spellStart"/>
      <w:r w:rsidRPr="00C848FF">
        <w:rPr>
          <w:b/>
          <w:i/>
          <w:color w:val="000000" w:themeColor="text1"/>
        </w:rPr>
        <w:t>CogLab</w:t>
      </w:r>
      <w:proofErr w:type="spellEnd"/>
      <w:r w:rsidRPr="00C848FF">
        <w:rPr>
          <w:b/>
          <w:i/>
          <w:color w:val="000000" w:themeColor="text1"/>
        </w:rPr>
        <w:t xml:space="preserve"> 5:</w:t>
      </w:r>
    </w:p>
    <w:p w14:paraId="3097F124" w14:textId="28E6D331" w:rsidR="00C848FF" w:rsidRPr="00C848FF" w:rsidRDefault="00C848FF" w:rsidP="00C848FF">
      <w:pPr>
        <w:numPr>
          <w:ilvl w:val="0"/>
          <w:numId w:val="9"/>
        </w:numPr>
        <w:shd w:val="clear" w:color="auto" w:fill="FFFFFF"/>
        <w:spacing w:before="100" w:beforeAutospacing="1" w:after="100" w:afterAutospacing="1"/>
        <w:rPr>
          <w:color w:val="000000" w:themeColor="text1"/>
        </w:rPr>
      </w:pPr>
      <w:r w:rsidRPr="00C848FF">
        <w:rPr>
          <w:color w:val="000000" w:themeColor="text1"/>
        </w:rPr>
        <w:t xml:space="preserve">Open your </w:t>
      </w:r>
      <w:r w:rsidR="00FE27CB">
        <w:rPr>
          <w:color w:val="000000" w:themeColor="text1"/>
        </w:rPr>
        <w:t>w</w:t>
      </w:r>
      <w:r w:rsidRPr="00C848FF">
        <w:rPr>
          <w:color w:val="000000" w:themeColor="text1"/>
        </w:rPr>
        <w:t xml:space="preserve">eb browser </w:t>
      </w:r>
      <w:r w:rsidR="00FE27CB">
        <w:rPr>
          <w:color w:val="000000" w:themeColor="text1"/>
        </w:rPr>
        <w:t xml:space="preserve">(Google Chrome recommended) </w:t>
      </w:r>
      <w:r w:rsidRPr="00C848FF">
        <w:rPr>
          <w:color w:val="000000" w:themeColor="text1"/>
        </w:rPr>
        <w:t>and go to </w:t>
      </w:r>
      <w:hyperlink r:id="rId18" w:history="1">
        <w:r w:rsidRPr="00C848FF">
          <w:rPr>
            <w:rStyle w:val="Hyperlink"/>
            <w:color w:val="000000" w:themeColor="text1"/>
          </w:rPr>
          <w:t>https://coglab.cengage.com/help/register.shtml</w:t>
        </w:r>
      </w:hyperlink>
    </w:p>
    <w:p w14:paraId="500ABBBB" w14:textId="0B91436B" w:rsidR="00C848FF" w:rsidRPr="00C848FF" w:rsidRDefault="00C848FF" w:rsidP="00C848FF">
      <w:pPr>
        <w:numPr>
          <w:ilvl w:val="0"/>
          <w:numId w:val="9"/>
        </w:numPr>
        <w:shd w:val="clear" w:color="auto" w:fill="FFFFFF"/>
        <w:spacing w:before="100" w:beforeAutospacing="1" w:after="100" w:afterAutospacing="1"/>
        <w:rPr>
          <w:color w:val="000000" w:themeColor="text1"/>
        </w:rPr>
      </w:pPr>
      <w:r w:rsidRPr="00C848FF">
        <w:rPr>
          <w:color w:val="000000" w:themeColor="text1"/>
        </w:rPr>
        <w:t xml:space="preserve">Towards the bottom of the page is a form that asks for three pieces of information. If you do not see the form, your Web browser probably has JavaScript disabled. Please enable JavaScript and </w:t>
      </w:r>
      <w:r w:rsidR="001934AF">
        <w:rPr>
          <w:color w:val="000000" w:themeColor="text1"/>
        </w:rPr>
        <w:t>reload</w:t>
      </w:r>
      <w:r w:rsidRPr="00C848FF">
        <w:rPr>
          <w:color w:val="000000" w:themeColor="text1"/>
        </w:rPr>
        <w:t xml:space="preserve"> the page to continue.</w:t>
      </w:r>
    </w:p>
    <w:p w14:paraId="46D0E3FA" w14:textId="77777777" w:rsidR="00C848FF" w:rsidRPr="00C848FF" w:rsidRDefault="00C848FF" w:rsidP="00C848FF">
      <w:pPr>
        <w:numPr>
          <w:ilvl w:val="0"/>
          <w:numId w:val="9"/>
        </w:numPr>
        <w:shd w:val="clear" w:color="auto" w:fill="FFFFFF"/>
        <w:spacing w:before="100" w:beforeAutospacing="1" w:after="100" w:afterAutospacing="1"/>
        <w:rPr>
          <w:color w:val="000000" w:themeColor="text1"/>
        </w:rPr>
      </w:pPr>
      <w:r w:rsidRPr="00C848FF">
        <w:rPr>
          <w:color w:val="000000" w:themeColor="text1"/>
        </w:rPr>
        <w:t>Enter the requested information:</w:t>
      </w:r>
    </w:p>
    <w:p w14:paraId="56C6CF00" w14:textId="6F632FA5" w:rsidR="00C848FF" w:rsidRPr="00C848FF" w:rsidRDefault="00C848FF" w:rsidP="00C848FF">
      <w:pPr>
        <w:numPr>
          <w:ilvl w:val="1"/>
          <w:numId w:val="9"/>
        </w:numPr>
        <w:shd w:val="clear" w:color="auto" w:fill="FFFFFF"/>
        <w:spacing w:before="100" w:beforeAutospacing="1" w:after="100" w:afterAutospacing="1"/>
        <w:rPr>
          <w:color w:val="000000" w:themeColor="text1"/>
        </w:rPr>
      </w:pPr>
      <w:r w:rsidRPr="00C848FF">
        <w:rPr>
          <w:color w:val="000000" w:themeColor="text1"/>
        </w:rPr>
        <w:t>In the </w:t>
      </w:r>
      <w:r w:rsidRPr="00C848FF">
        <w:rPr>
          <w:color w:val="000000" w:themeColor="text1"/>
          <w:u w:val="single"/>
        </w:rPr>
        <w:t>Group Name</w:t>
      </w:r>
      <w:r w:rsidRPr="00C848FF">
        <w:rPr>
          <w:color w:val="000000" w:themeColor="text1"/>
        </w:rPr>
        <w:t> text field, enter the Group ID </w:t>
      </w:r>
      <w:r w:rsidRPr="00C848FF">
        <w:rPr>
          <w:b/>
          <w:bCs/>
          <w:i/>
          <w:iCs/>
          <w:color w:val="000000" w:themeColor="text1"/>
          <w:shd w:val="clear" w:color="auto" w:fill="FFFFFF"/>
        </w:rPr>
        <w:t>PsyLangSpring2</w:t>
      </w:r>
      <w:r w:rsidR="00E61C89">
        <w:rPr>
          <w:b/>
          <w:bCs/>
          <w:i/>
          <w:iCs/>
          <w:color w:val="000000" w:themeColor="text1"/>
          <w:shd w:val="clear" w:color="auto" w:fill="FFFFFF"/>
        </w:rPr>
        <w:t>3</w:t>
      </w:r>
    </w:p>
    <w:p w14:paraId="24002365" w14:textId="77777777" w:rsidR="00C848FF" w:rsidRPr="00C848FF" w:rsidRDefault="00C848FF" w:rsidP="00C848FF">
      <w:pPr>
        <w:numPr>
          <w:ilvl w:val="1"/>
          <w:numId w:val="9"/>
        </w:numPr>
        <w:shd w:val="clear" w:color="auto" w:fill="FFFFFF"/>
        <w:spacing w:before="100" w:beforeAutospacing="1" w:after="100" w:afterAutospacing="1"/>
        <w:rPr>
          <w:color w:val="000000" w:themeColor="text1"/>
        </w:rPr>
      </w:pPr>
      <w:r w:rsidRPr="00C848FF">
        <w:rPr>
          <w:color w:val="000000" w:themeColor="text1"/>
        </w:rPr>
        <w:t>In the </w:t>
      </w:r>
      <w:r w:rsidRPr="00C848FF">
        <w:rPr>
          <w:color w:val="000000" w:themeColor="text1"/>
          <w:u w:val="single"/>
        </w:rPr>
        <w:t>Group Password</w:t>
      </w:r>
      <w:r w:rsidRPr="00C848FF">
        <w:rPr>
          <w:color w:val="000000" w:themeColor="text1"/>
        </w:rPr>
        <w:t> text field, enter </w:t>
      </w:r>
      <w:proofErr w:type="spellStart"/>
      <w:proofErr w:type="gramStart"/>
      <w:r w:rsidRPr="00C848FF">
        <w:rPr>
          <w:rStyle w:val="instructionspan"/>
          <w:b/>
          <w:bCs/>
          <w:i/>
          <w:iCs/>
          <w:color w:val="000000" w:themeColor="text1"/>
        </w:rPr>
        <w:t>noamchomsky</w:t>
      </w:r>
      <w:proofErr w:type="spellEnd"/>
      <w:proofErr w:type="gramEnd"/>
    </w:p>
    <w:p w14:paraId="3372EE14" w14:textId="345A9EDA" w:rsidR="00D770E7" w:rsidRPr="00C848FF" w:rsidRDefault="00D770E7" w:rsidP="00994728">
      <w:pPr>
        <w:numPr>
          <w:ilvl w:val="1"/>
          <w:numId w:val="9"/>
        </w:numPr>
        <w:shd w:val="clear" w:color="auto" w:fill="FFFFFF"/>
        <w:spacing w:before="100" w:beforeAutospacing="1" w:after="100" w:afterAutospacing="1"/>
        <w:rPr>
          <w:color w:val="000000" w:themeColor="text1"/>
        </w:rPr>
      </w:pPr>
      <w:r w:rsidRPr="00C848FF">
        <w:rPr>
          <w:color w:val="000000" w:themeColor="text1"/>
        </w:rPr>
        <w:t xml:space="preserve">could be in one of several formats. It may be on a sticker on the inside front cover of your </w:t>
      </w:r>
      <w:proofErr w:type="spellStart"/>
      <w:r w:rsidRPr="00C848FF">
        <w:rPr>
          <w:color w:val="000000" w:themeColor="text1"/>
        </w:rPr>
        <w:t>CogLab</w:t>
      </w:r>
      <w:proofErr w:type="spellEnd"/>
      <w:r w:rsidRPr="00C848FF">
        <w:rPr>
          <w:color w:val="000000" w:themeColor="text1"/>
        </w:rPr>
        <w:t xml:space="preserve"> Student Manual. It may have been bundled with your textbook on a postcard. Or, </w:t>
      </w:r>
      <w:r w:rsidRPr="00C848FF">
        <w:rPr>
          <w:color w:val="000000" w:themeColor="text1"/>
        </w:rPr>
        <w:lastRenderedPageBreak/>
        <w:t>you may have purchased a registration code electronically (sometimes this is also called an e-Pin). There are two types of codes:</w:t>
      </w:r>
    </w:p>
    <w:p w14:paraId="5B2456D2" w14:textId="77777777" w:rsidR="00D770E7" w:rsidRPr="00C848FF" w:rsidRDefault="00D770E7" w:rsidP="00994728">
      <w:pPr>
        <w:numPr>
          <w:ilvl w:val="2"/>
          <w:numId w:val="9"/>
        </w:numPr>
        <w:shd w:val="clear" w:color="auto" w:fill="FFFFFF"/>
        <w:spacing w:before="100" w:beforeAutospacing="1" w:after="100" w:afterAutospacing="1"/>
        <w:rPr>
          <w:color w:val="000000" w:themeColor="text1"/>
        </w:rPr>
      </w:pPr>
      <w:r w:rsidRPr="00C848FF">
        <w:rPr>
          <w:color w:val="000000" w:themeColor="text1"/>
        </w:rPr>
        <w:t>A CogLab2 code: This is made up of 11 letters and numbers, and will look something like this: </w:t>
      </w:r>
      <w:r w:rsidRPr="00C848FF">
        <w:rPr>
          <w:rStyle w:val="HTMLCode"/>
          <w:rFonts w:ascii="Times New Roman" w:hAnsi="Times New Roman" w:cs="Times New Roman"/>
          <w:color w:val="000000" w:themeColor="text1"/>
          <w:sz w:val="24"/>
          <w:szCs w:val="24"/>
        </w:rPr>
        <w:t>yij2d9v6fu0</w:t>
      </w:r>
    </w:p>
    <w:p w14:paraId="1C23A32A" w14:textId="77777777" w:rsidR="00D770E7" w:rsidRPr="00C848FF" w:rsidRDefault="00D770E7" w:rsidP="00994728">
      <w:pPr>
        <w:numPr>
          <w:ilvl w:val="2"/>
          <w:numId w:val="9"/>
        </w:numPr>
        <w:shd w:val="clear" w:color="auto" w:fill="FFFFFF"/>
        <w:spacing w:before="100" w:beforeAutospacing="1" w:after="100" w:afterAutospacing="1"/>
        <w:rPr>
          <w:color w:val="000000" w:themeColor="text1"/>
        </w:rPr>
      </w:pPr>
      <w:r w:rsidRPr="00C848FF">
        <w:rPr>
          <w:color w:val="000000" w:themeColor="text1"/>
        </w:rPr>
        <w:t>A CogLab5 code: This is made up of 16 letters and numbers, and will look something like this: </w:t>
      </w:r>
      <w:r w:rsidRPr="00C848FF">
        <w:rPr>
          <w:rStyle w:val="HTMLCode"/>
          <w:rFonts w:ascii="Times New Roman" w:hAnsi="Times New Roman" w:cs="Times New Roman"/>
          <w:color w:val="000000" w:themeColor="text1"/>
          <w:sz w:val="24"/>
          <w:szCs w:val="24"/>
        </w:rPr>
        <w:t>sjkq8b632dvhd4u0</w:t>
      </w:r>
    </w:p>
    <w:p w14:paraId="1E3732D0" w14:textId="77777777" w:rsidR="00D770E7" w:rsidRPr="00C848FF" w:rsidRDefault="00D770E7" w:rsidP="00D770E7">
      <w:pPr>
        <w:shd w:val="clear" w:color="auto" w:fill="FFFFFF"/>
        <w:spacing w:beforeAutospacing="1" w:afterAutospacing="1"/>
        <w:ind w:left="1440"/>
        <w:rPr>
          <w:color w:val="000000" w:themeColor="text1"/>
        </w:rPr>
      </w:pPr>
      <w:r w:rsidRPr="00C848FF">
        <w:rPr>
          <w:color w:val="000000" w:themeColor="text1"/>
        </w:rPr>
        <w:t xml:space="preserve">Both are valid on this website. However, do not purchase used </w:t>
      </w:r>
      <w:proofErr w:type="spellStart"/>
      <w:r w:rsidRPr="00C848FF">
        <w:rPr>
          <w:color w:val="000000" w:themeColor="text1"/>
        </w:rPr>
        <w:t>CogLab</w:t>
      </w:r>
      <w:proofErr w:type="spellEnd"/>
      <w:r w:rsidRPr="00C848FF">
        <w:rPr>
          <w:color w:val="000000" w:themeColor="text1"/>
        </w:rPr>
        <w:t xml:space="preserve"> registration codes! If the registration code has already been used, it will not work for you. Each valid registration code can be used only once.</w:t>
      </w:r>
    </w:p>
    <w:p w14:paraId="46A52403" w14:textId="77777777" w:rsidR="00D770E7" w:rsidRPr="00C848FF" w:rsidRDefault="00D770E7" w:rsidP="00994728">
      <w:pPr>
        <w:numPr>
          <w:ilvl w:val="0"/>
          <w:numId w:val="9"/>
        </w:numPr>
        <w:shd w:val="clear" w:color="auto" w:fill="FFFFFF"/>
        <w:spacing w:before="100" w:beforeAutospacing="1" w:after="100" w:afterAutospacing="1"/>
        <w:rPr>
          <w:color w:val="000000" w:themeColor="text1"/>
        </w:rPr>
      </w:pPr>
      <w:r w:rsidRPr="00C848FF">
        <w:rPr>
          <w:color w:val="000000" w:themeColor="text1"/>
        </w:rPr>
        <w:t>After filling in all the text fields, click or tap on the </w:t>
      </w:r>
      <w:r w:rsidRPr="00C848FF">
        <w:rPr>
          <w:color w:val="000000" w:themeColor="text1"/>
          <w:u w:val="single"/>
        </w:rPr>
        <w:t>Start Registration</w:t>
      </w:r>
      <w:r w:rsidRPr="00C848FF">
        <w:rPr>
          <w:color w:val="000000" w:themeColor="text1"/>
        </w:rPr>
        <w:t> button.</w:t>
      </w:r>
    </w:p>
    <w:p w14:paraId="486367BF" w14:textId="77777777" w:rsidR="00D770E7" w:rsidRPr="00C848FF" w:rsidRDefault="00D770E7" w:rsidP="00994728">
      <w:pPr>
        <w:numPr>
          <w:ilvl w:val="0"/>
          <w:numId w:val="9"/>
        </w:numPr>
        <w:shd w:val="clear" w:color="auto" w:fill="FFFFFF"/>
        <w:spacing w:before="100" w:beforeAutospacing="1" w:after="100" w:afterAutospacing="1"/>
        <w:rPr>
          <w:color w:val="000000" w:themeColor="text1"/>
        </w:rPr>
      </w:pPr>
      <w:r w:rsidRPr="00C848FF">
        <w:rPr>
          <w:color w:val="000000" w:themeColor="text1"/>
        </w:rPr>
        <w:t xml:space="preserve">Your Web browser will connect with the </w:t>
      </w:r>
      <w:proofErr w:type="spellStart"/>
      <w:r w:rsidRPr="00C848FF">
        <w:rPr>
          <w:color w:val="000000" w:themeColor="text1"/>
        </w:rPr>
        <w:t>CogLab</w:t>
      </w:r>
      <w:proofErr w:type="spellEnd"/>
      <w:r w:rsidRPr="00C848FF">
        <w:rPr>
          <w:color w:val="000000" w:themeColor="text1"/>
        </w:rPr>
        <w:t xml:space="preserve"> server to verify your information. If the information is correct, a new window will appear. The first line, highlighted in yellow, is your User ID. You should </w:t>
      </w:r>
      <w:r w:rsidRPr="00C848FF">
        <w:rPr>
          <w:i/>
          <w:iCs/>
          <w:color w:val="000000" w:themeColor="text1"/>
          <w:u w:val="single"/>
        </w:rPr>
        <w:t>write this down</w:t>
      </w:r>
      <w:r w:rsidRPr="00C848FF">
        <w:rPr>
          <w:color w:val="000000" w:themeColor="text1"/>
        </w:rPr>
        <w:t xml:space="preserve"> because you will need to access </w:t>
      </w:r>
      <w:proofErr w:type="spellStart"/>
      <w:r w:rsidRPr="00C848FF">
        <w:rPr>
          <w:color w:val="000000" w:themeColor="text1"/>
        </w:rPr>
        <w:t>CogLab</w:t>
      </w:r>
      <w:proofErr w:type="spellEnd"/>
      <w:r w:rsidRPr="00C848FF">
        <w:rPr>
          <w:color w:val="000000" w:themeColor="text1"/>
        </w:rPr>
        <w:t>.</w:t>
      </w:r>
    </w:p>
    <w:p w14:paraId="288FF05E" w14:textId="77777777" w:rsidR="00D770E7" w:rsidRPr="00C848FF" w:rsidRDefault="00D770E7" w:rsidP="00994728">
      <w:pPr>
        <w:numPr>
          <w:ilvl w:val="0"/>
          <w:numId w:val="9"/>
        </w:numPr>
        <w:shd w:val="clear" w:color="auto" w:fill="FFFFFF"/>
        <w:spacing w:before="100" w:beforeAutospacing="1" w:after="100" w:afterAutospacing="1"/>
        <w:rPr>
          <w:color w:val="000000" w:themeColor="text1"/>
        </w:rPr>
      </w:pPr>
      <w:r w:rsidRPr="00C848FF">
        <w:rPr>
          <w:color w:val="000000" w:themeColor="text1"/>
        </w:rPr>
        <w:t>The second line is your registration code.</w:t>
      </w:r>
    </w:p>
    <w:p w14:paraId="350501CB" w14:textId="77777777" w:rsidR="00D770E7" w:rsidRPr="00C848FF" w:rsidRDefault="00D770E7" w:rsidP="00994728">
      <w:pPr>
        <w:numPr>
          <w:ilvl w:val="0"/>
          <w:numId w:val="9"/>
        </w:numPr>
        <w:shd w:val="clear" w:color="auto" w:fill="FFFFFF"/>
        <w:spacing w:before="100" w:beforeAutospacing="1" w:after="100" w:afterAutospacing="1"/>
        <w:rPr>
          <w:color w:val="000000" w:themeColor="text1"/>
        </w:rPr>
      </w:pPr>
      <w:r w:rsidRPr="00C848FF">
        <w:rPr>
          <w:color w:val="000000" w:themeColor="text1"/>
        </w:rPr>
        <w:t>The next two lines ask for your first name and your last (family) name.</w:t>
      </w:r>
    </w:p>
    <w:p w14:paraId="1C2292B4" w14:textId="56756C81" w:rsidR="00D770E7" w:rsidRPr="00C848FF" w:rsidRDefault="00D770E7" w:rsidP="00994728">
      <w:pPr>
        <w:numPr>
          <w:ilvl w:val="0"/>
          <w:numId w:val="9"/>
        </w:numPr>
        <w:shd w:val="clear" w:color="auto" w:fill="FFFFFF"/>
        <w:spacing w:before="100" w:beforeAutospacing="1" w:after="100" w:afterAutospacing="1"/>
        <w:rPr>
          <w:color w:val="000000" w:themeColor="text1"/>
        </w:rPr>
      </w:pPr>
      <w:r w:rsidRPr="00C848FF">
        <w:rPr>
          <w:color w:val="000000" w:themeColor="text1"/>
        </w:rPr>
        <w:t xml:space="preserve">Next, enter a password. You'll use this when you </w:t>
      </w:r>
      <w:r w:rsidR="001934AF">
        <w:rPr>
          <w:color w:val="000000" w:themeColor="text1"/>
        </w:rPr>
        <w:t>log in</w:t>
      </w:r>
      <w:r w:rsidRPr="00C848FF">
        <w:rPr>
          <w:color w:val="000000" w:themeColor="text1"/>
        </w:rPr>
        <w:t xml:space="preserve">. The password must be at least 8 characters long. It is best not to enter a password you use on other </w:t>
      </w:r>
      <w:r w:rsidR="001934AF">
        <w:rPr>
          <w:color w:val="000000" w:themeColor="text1"/>
        </w:rPr>
        <w:t>websites</w:t>
      </w:r>
      <w:r w:rsidRPr="00C848FF">
        <w:rPr>
          <w:color w:val="000000" w:themeColor="text1"/>
        </w:rPr>
        <w:t>. The next line asks you to re-enter the password.</w:t>
      </w:r>
    </w:p>
    <w:p w14:paraId="7562C194" w14:textId="77777777" w:rsidR="00D770E7" w:rsidRPr="00C848FF" w:rsidRDefault="00D770E7" w:rsidP="00994728">
      <w:pPr>
        <w:numPr>
          <w:ilvl w:val="0"/>
          <w:numId w:val="9"/>
        </w:numPr>
        <w:shd w:val="clear" w:color="auto" w:fill="FFFFFF"/>
        <w:spacing w:before="100" w:beforeAutospacing="1" w:after="100" w:afterAutospacing="1"/>
        <w:rPr>
          <w:color w:val="000000" w:themeColor="text1"/>
        </w:rPr>
      </w:pPr>
      <w:r w:rsidRPr="00C848FF">
        <w:rPr>
          <w:color w:val="000000" w:themeColor="text1"/>
        </w:rPr>
        <w:t>The next two lines ask for your email address and then confirmation of this address. This email address will be used if you forget your password.</w:t>
      </w:r>
    </w:p>
    <w:p w14:paraId="68A941D3" w14:textId="2CD829BD" w:rsidR="00D770E7" w:rsidRPr="00C848FF" w:rsidRDefault="00D770E7" w:rsidP="00994728">
      <w:pPr>
        <w:numPr>
          <w:ilvl w:val="0"/>
          <w:numId w:val="9"/>
        </w:numPr>
        <w:shd w:val="clear" w:color="auto" w:fill="FFFFFF"/>
        <w:spacing w:before="100" w:beforeAutospacing="1" w:after="100" w:afterAutospacing="1"/>
        <w:rPr>
          <w:color w:val="000000" w:themeColor="text1"/>
        </w:rPr>
      </w:pPr>
      <w:r w:rsidRPr="00C848FF">
        <w:rPr>
          <w:color w:val="000000" w:themeColor="text1"/>
        </w:rPr>
        <w:t xml:space="preserve">Next, enter a security question and answer. Make sure to use </w:t>
      </w:r>
      <w:r w:rsidR="001934AF">
        <w:rPr>
          <w:color w:val="000000" w:themeColor="text1"/>
        </w:rPr>
        <w:t>a</w:t>
      </w:r>
      <w:r w:rsidRPr="00C848FF">
        <w:rPr>
          <w:color w:val="000000" w:themeColor="text1"/>
        </w:rPr>
        <w:t xml:space="preserve"> question that only you can answer correctly. Also, remember whether you use uppercase or lowercase letters in your answer: you'll need to enter your answer exactly the same if you forget your password.</w:t>
      </w:r>
    </w:p>
    <w:p w14:paraId="404F2D9E" w14:textId="77777777" w:rsidR="00D770E7" w:rsidRPr="00C848FF" w:rsidRDefault="00D770E7" w:rsidP="00994728">
      <w:pPr>
        <w:numPr>
          <w:ilvl w:val="0"/>
          <w:numId w:val="9"/>
        </w:numPr>
        <w:shd w:val="clear" w:color="auto" w:fill="FFFFFF"/>
        <w:spacing w:before="100" w:beforeAutospacing="1" w:after="100" w:afterAutospacing="1"/>
        <w:rPr>
          <w:color w:val="000000" w:themeColor="text1"/>
        </w:rPr>
      </w:pPr>
      <w:r w:rsidRPr="00C848FF">
        <w:rPr>
          <w:color w:val="000000" w:themeColor="text1"/>
        </w:rPr>
        <w:t>If necessary, select your keyboard layout (for keyboard help, see </w:t>
      </w:r>
      <w:hyperlink r:id="rId19" w:tgtFrame="_blank" w:history="1">
        <w:r w:rsidRPr="00C848FF">
          <w:rPr>
            <w:rStyle w:val="Hyperlink"/>
            <w:color w:val="000000" w:themeColor="text1"/>
          </w:rPr>
          <w:t>https://coglab.cengage.com/info/keyboards.shtml</w:t>
        </w:r>
      </w:hyperlink>
      <w:r w:rsidRPr="00C848FF">
        <w:rPr>
          <w:color w:val="000000" w:themeColor="text1"/>
        </w:rPr>
        <w:t>).</w:t>
      </w:r>
    </w:p>
    <w:p w14:paraId="3895EACE" w14:textId="3808F9FE" w:rsidR="00D770E7" w:rsidRPr="00C848FF" w:rsidRDefault="00D770E7" w:rsidP="00994728">
      <w:pPr>
        <w:numPr>
          <w:ilvl w:val="0"/>
          <w:numId w:val="9"/>
        </w:numPr>
        <w:shd w:val="clear" w:color="auto" w:fill="FFFFFF"/>
        <w:spacing w:before="100" w:beforeAutospacing="1" w:after="100" w:afterAutospacing="1"/>
        <w:rPr>
          <w:color w:val="000000" w:themeColor="text1"/>
        </w:rPr>
      </w:pPr>
      <w:r w:rsidRPr="00C848FF">
        <w:rPr>
          <w:color w:val="000000" w:themeColor="text1"/>
        </w:rPr>
        <w:t xml:space="preserve">Finally, decide if you want </w:t>
      </w:r>
      <w:proofErr w:type="spellStart"/>
      <w:r w:rsidRPr="00C848FF">
        <w:rPr>
          <w:color w:val="000000" w:themeColor="text1"/>
        </w:rPr>
        <w:t>CogLab</w:t>
      </w:r>
      <w:proofErr w:type="spellEnd"/>
      <w:r w:rsidRPr="00C848FF">
        <w:rPr>
          <w:color w:val="000000" w:themeColor="text1"/>
        </w:rPr>
        <w:t xml:space="preserve"> to remember you so that you don't need to </w:t>
      </w:r>
      <w:r w:rsidR="001934AF">
        <w:rPr>
          <w:color w:val="000000" w:themeColor="text1"/>
        </w:rPr>
        <w:t>log in</w:t>
      </w:r>
      <w:r w:rsidRPr="00C848FF">
        <w:rPr>
          <w:color w:val="000000" w:themeColor="text1"/>
        </w:rPr>
        <w:t xml:space="preserve"> each time. If not, uncheck the box next to </w:t>
      </w:r>
      <w:r w:rsidRPr="00C848FF">
        <w:rPr>
          <w:color w:val="000000" w:themeColor="text1"/>
          <w:u w:val="single"/>
        </w:rPr>
        <w:t>Remember Me</w:t>
      </w:r>
      <w:r w:rsidRPr="00C848FF">
        <w:rPr>
          <w:color w:val="000000" w:themeColor="text1"/>
        </w:rPr>
        <w:t>.</w:t>
      </w:r>
    </w:p>
    <w:p w14:paraId="6A5DA398" w14:textId="71DFA97E" w:rsidR="00D770E7" w:rsidRPr="00C848FF" w:rsidRDefault="00D770E7" w:rsidP="00994728">
      <w:pPr>
        <w:numPr>
          <w:ilvl w:val="0"/>
          <w:numId w:val="9"/>
        </w:numPr>
        <w:shd w:val="clear" w:color="auto" w:fill="FFFFFF"/>
        <w:spacing w:before="100" w:beforeAutospacing="1" w:after="100" w:afterAutospacing="1"/>
        <w:rPr>
          <w:color w:val="000000" w:themeColor="text1"/>
        </w:rPr>
      </w:pPr>
      <w:r w:rsidRPr="00C848FF">
        <w:rPr>
          <w:color w:val="000000" w:themeColor="text1"/>
        </w:rPr>
        <w:t>After filling in all the text fields, click or tap on the </w:t>
      </w:r>
      <w:r w:rsidRPr="00C848FF">
        <w:rPr>
          <w:color w:val="000000" w:themeColor="text1"/>
          <w:u w:val="single"/>
        </w:rPr>
        <w:t>Complete Registration</w:t>
      </w:r>
      <w:r w:rsidRPr="00C848FF">
        <w:rPr>
          <w:color w:val="000000" w:themeColor="text1"/>
        </w:rPr>
        <w:t> button.</w:t>
      </w:r>
    </w:p>
    <w:p w14:paraId="2C7630B9" w14:textId="62A886A0" w:rsidR="00D770E7" w:rsidRPr="00C848FF" w:rsidRDefault="00D770E7" w:rsidP="00994728">
      <w:pPr>
        <w:pStyle w:val="ListParagraph"/>
        <w:numPr>
          <w:ilvl w:val="0"/>
          <w:numId w:val="9"/>
        </w:numPr>
        <w:rPr>
          <w:color w:val="000000" w:themeColor="text1"/>
        </w:rPr>
      </w:pPr>
      <w:r w:rsidRPr="00C848FF">
        <w:rPr>
          <w:color w:val="000000" w:themeColor="text1"/>
          <w:shd w:val="clear" w:color="auto" w:fill="FFFFFF"/>
        </w:rPr>
        <w:t xml:space="preserve">Your </w:t>
      </w:r>
      <w:proofErr w:type="spellStart"/>
      <w:r w:rsidRPr="00C848FF">
        <w:rPr>
          <w:color w:val="000000" w:themeColor="text1"/>
          <w:shd w:val="clear" w:color="auto" w:fill="FFFFFF"/>
        </w:rPr>
        <w:t>CogLab</w:t>
      </w:r>
      <w:proofErr w:type="spellEnd"/>
      <w:r w:rsidRPr="00C848FF">
        <w:rPr>
          <w:color w:val="000000" w:themeColor="text1"/>
          <w:shd w:val="clear" w:color="auto" w:fill="FFFFFF"/>
        </w:rPr>
        <w:t xml:space="preserve"> account is now ready to go!  See </w:t>
      </w:r>
      <w:r w:rsidR="001934AF">
        <w:rPr>
          <w:color w:val="000000" w:themeColor="text1"/>
          <w:shd w:val="clear" w:color="auto" w:fill="FFFFFF"/>
        </w:rPr>
        <w:t xml:space="preserve">the </w:t>
      </w:r>
      <w:r w:rsidRPr="00C848FF">
        <w:rPr>
          <w:color w:val="000000" w:themeColor="text1"/>
          <w:shd w:val="clear" w:color="auto" w:fill="FFFFFF"/>
        </w:rPr>
        <w:t>weekly schedule below (or Bb calendar) for assigned labs and their due dates.</w:t>
      </w:r>
    </w:p>
    <w:p w14:paraId="2559F85B" w14:textId="77777777" w:rsidR="00D770E7" w:rsidRPr="00C848FF" w:rsidRDefault="00D770E7" w:rsidP="00D770E7">
      <w:pPr>
        <w:rPr>
          <w:color w:val="000000" w:themeColor="text1"/>
        </w:rPr>
      </w:pPr>
    </w:p>
    <w:p w14:paraId="13EF8D37" w14:textId="77777777" w:rsidR="003511FE" w:rsidRDefault="003511FE" w:rsidP="000019D4">
      <w:pPr>
        <w:pStyle w:val="Heading2"/>
        <w:jc w:val="left"/>
        <w:rPr>
          <w:b/>
          <w:i/>
          <w:color w:val="000000" w:themeColor="text1"/>
          <w:sz w:val="24"/>
        </w:rPr>
      </w:pPr>
    </w:p>
    <w:p w14:paraId="6708F10B" w14:textId="62B34F21" w:rsidR="00EA5DC4" w:rsidRPr="00C848FF" w:rsidRDefault="000B5EF4" w:rsidP="000019D4">
      <w:pPr>
        <w:pStyle w:val="Heading2"/>
        <w:jc w:val="left"/>
        <w:rPr>
          <w:b/>
          <w:bCs/>
          <w:i/>
          <w:iCs/>
          <w:color w:val="000000" w:themeColor="text1"/>
          <w:sz w:val="24"/>
        </w:rPr>
      </w:pPr>
      <w:r w:rsidRPr="00C848FF">
        <w:rPr>
          <w:b/>
          <w:i/>
          <w:color w:val="000000" w:themeColor="text1"/>
          <w:sz w:val="24"/>
        </w:rPr>
        <w:t>Instru</w:t>
      </w:r>
      <w:r w:rsidR="008E5832" w:rsidRPr="00C848FF">
        <w:rPr>
          <w:b/>
          <w:i/>
          <w:color w:val="000000" w:themeColor="text1"/>
          <w:sz w:val="24"/>
        </w:rPr>
        <w:t>ctions for getting started with</w:t>
      </w:r>
      <w:r w:rsidR="00FE27CB">
        <w:rPr>
          <w:b/>
          <w:i/>
          <w:color w:val="000000" w:themeColor="text1"/>
          <w:sz w:val="24"/>
        </w:rPr>
        <w:t xml:space="preserve"> </w:t>
      </w:r>
      <w:r w:rsidR="00D9067D" w:rsidRPr="00C848FF">
        <w:rPr>
          <w:b/>
          <w:i/>
          <w:color w:val="000000" w:themeColor="text1"/>
          <w:sz w:val="24"/>
        </w:rPr>
        <w:t>Project Implicit</w:t>
      </w:r>
      <w:r w:rsidR="00D770E7" w:rsidRPr="00C848FF">
        <w:rPr>
          <w:b/>
          <w:i/>
          <w:color w:val="000000" w:themeColor="text1"/>
          <w:sz w:val="24"/>
        </w:rPr>
        <w:t xml:space="preserve"> for Lab #16</w:t>
      </w:r>
      <w:r w:rsidRPr="00C848FF">
        <w:rPr>
          <w:b/>
          <w:bCs/>
          <w:i/>
          <w:iCs/>
          <w:color w:val="000000" w:themeColor="text1"/>
          <w:sz w:val="24"/>
        </w:rPr>
        <w:t>:</w:t>
      </w:r>
    </w:p>
    <w:p w14:paraId="37F7E4AE" w14:textId="77777777" w:rsidR="007C361C" w:rsidRPr="00C848FF" w:rsidRDefault="007C361C" w:rsidP="007C361C">
      <w:pPr>
        <w:rPr>
          <w:color w:val="000000" w:themeColor="text1"/>
        </w:rPr>
      </w:pPr>
    </w:p>
    <w:p w14:paraId="7C351023" w14:textId="3C34E664" w:rsidR="00202D07" w:rsidRPr="00C848FF" w:rsidRDefault="000B5EF4" w:rsidP="00994728">
      <w:pPr>
        <w:pStyle w:val="ListParagraph"/>
        <w:numPr>
          <w:ilvl w:val="0"/>
          <w:numId w:val="4"/>
        </w:numPr>
        <w:rPr>
          <w:rStyle w:val="Hyperlink"/>
          <w:color w:val="000000" w:themeColor="text1"/>
          <w:u w:val="none"/>
        </w:rPr>
      </w:pPr>
      <w:r w:rsidRPr="00C848FF">
        <w:rPr>
          <w:color w:val="000000" w:themeColor="text1"/>
        </w:rPr>
        <w:t xml:space="preserve">Open your </w:t>
      </w:r>
      <w:r w:rsidR="003574B2" w:rsidRPr="00C848FF">
        <w:rPr>
          <w:color w:val="000000" w:themeColor="text1"/>
        </w:rPr>
        <w:t>w</w:t>
      </w:r>
      <w:r w:rsidRPr="00C848FF">
        <w:rPr>
          <w:color w:val="000000" w:themeColor="text1"/>
        </w:rPr>
        <w:t>eb browser</w:t>
      </w:r>
      <w:r w:rsidR="00FE27CB">
        <w:rPr>
          <w:color w:val="000000" w:themeColor="text1"/>
        </w:rPr>
        <w:t xml:space="preserve"> (Google Chrome recommended)</w:t>
      </w:r>
      <w:r w:rsidRPr="00C848FF">
        <w:rPr>
          <w:color w:val="000000" w:themeColor="text1"/>
        </w:rPr>
        <w:t xml:space="preserve"> and go to </w:t>
      </w:r>
      <w:hyperlink r:id="rId20" w:history="1">
        <w:r w:rsidRPr="00C848FF">
          <w:rPr>
            <w:rStyle w:val="Hyperlink"/>
            <w:bCs/>
            <w:iCs/>
            <w:color w:val="000000" w:themeColor="text1"/>
          </w:rPr>
          <w:t>https://implicit.harvard.edu/implicit/</w:t>
        </w:r>
      </w:hyperlink>
    </w:p>
    <w:p w14:paraId="46585C95" w14:textId="6A2DAFB3" w:rsidR="00D15239" w:rsidRPr="00C848FF" w:rsidRDefault="000B5EF4" w:rsidP="00994728">
      <w:pPr>
        <w:pStyle w:val="ListParagraph"/>
        <w:numPr>
          <w:ilvl w:val="0"/>
          <w:numId w:val="4"/>
        </w:numPr>
        <w:rPr>
          <w:color w:val="000000" w:themeColor="text1"/>
        </w:rPr>
      </w:pPr>
      <w:r w:rsidRPr="00C848FF">
        <w:rPr>
          <w:color w:val="000000" w:themeColor="text1"/>
        </w:rPr>
        <w:t xml:space="preserve">You have </w:t>
      </w:r>
      <w:r w:rsidR="00104FF1" w:rsidRPr="00C848FF">
        <w:rPr>
          <w:color w:val="000000" w:themeColor="text1"/>
        </w:rPr>
        <w:t>the</w:t>
      </w:r>
      <w:r w:rsidRPr="00C848FF">
        <w:rPr>
          <w:color w:val="000000" w:themeColor="text1"/>
        </w:rPr>
        <w:t xml:space="preserve"> opti</w:t>
      </w:r>
      <w:r w:rsidR="000019D4" w:rsidRPr="00C848FF">
        <w:rPr>
          <w:color w:val="000000" w:themeColor="text1"/>
        </w:rPr>
        <w:t xml:space="preserve">on of registering </w:t>
      </w:r>
      <w:r w:rsidRPr="00C848FF">
        <w:rPr>
          <w:color w:val="000000" w:themeColor="text1"/>
        </w:rPr>
        <w:t>“to gain access to dozens of studies and tests on a wide variety of topics</w:t>
      </w:r>
      <w:r w:rsidR="00254589" w:rsidRPr="00C848FF">
        <w:rPr>
          <w:color w:val="000000" w:themeColor="text1"/>
        </w:rPr>
        <w:t xml:space="preserve">” or </w:t>
      </w:r>
      <w:r w:rsidRPr="00C848FF">
        <w:rPr>
          <w:color w:val="000000" w:themeColor="text1"/>
        </w:rPr>
        <w:t>participat</w:t>
      </w:r>
      <w:r w:rsidR="00254589" w:rsidRPr="00C848FF">
        <w:rPr>
          <w:color w:val="000000" w:themeColor="text1"/>
        </w:rPr>
        <w:t>ing</w:t>
      </w:r>
      <w:r w:rsidRPr="00C848FF">
        <w:rPr>
          <w:color w:val="000000" w:themeColor="text1"/>
        </w:rPr>
        <w:t xml:space="preserve"> as a guest in a </w:t>
      </w:r>
      <w:r w:rsidR="00DF4B16" w:rsidRPr="00C848FF">
        <w:rPr>
          <w:color w:val="000000" w:themeColor="text1"/>
        </w:rPr>
        <w:t>“</w:t>
      </w:r>
      <w:r w:rsidRPr="00C848FF">
        <w:rPr>
          <w:color w:val="000000" w:themeColor="text1"/>
        </w:rPr>
        <w:t>limited array of demonstration studies</w:t>
      </w:r>
      <w:r w:rsidR="00DF4B16" w:rsidRPr="00C848FF">
        <w:rPr>
          <w:color w:val="000000" w:themeColor="text1"/>
        </w:rPr>
        <w:t xml:space="preserve">”.  </w:t>
      </w:r>
      <w:r w:rsidR="00254589" w:rsidRPr="00C848FF">
        <w:rPr>
          <w:color w:val="000000" w:themeColor="text1"/>
        </w:rPr>
        <w:t>Choose between</w:t>
      </w:r>
      <w:r w:rsidR="00DF4B16" w:rsidRPr="00C848FF">
        <w:rPr>
          <w:color w:val="000000" w:themeColor="text1"/>
        </w:rPr>
        <w:t>: implicit</w:t>
      </w:r>
      <w:r w:rsidRPr="00C848FF">
        <w:rPr>
          <w:color w:val="000000" w:themeColor="text1"/>
        </w:rPr>
        <w:t xml:space="preserve"> </w:t>
      </w:r>
      <w:r w:rsidR="00AE7046" w:rsidRPr="00C848FF">
        <w:rPr>
          <w:color w:val="000000" w:themeColor="text1"/>
          <w:u w:val="single"/>
        </w:rPr>
        <w:t>social</w:t>
      </w:r>
      <w:r w:rsidR="00AE7046" w:rsidRPr="00C848FF">
        <w:rPr>
          <w:color w:val="000000" w:themeColor="text1"/>
        </w:rPr>
        <w:t xml:space="preserve"> </w:t>
      </w:r>
      <w:r w:rsidRPr="00C848FF">
        <w:rPr>
          <w:color w:val="000000" w:themeColor="text1"/>
        </w:rPr>
        <w:t>attitudes</w:t>
      </w:r>
      <w:r w:rsidR="00EA5DC4" w:rsidRPr="00C848FF">
        <w:rPr>
          <w:color w:val="000000" w:themeColor="text1"/>
        </w:rPr>
        <w:t xml:space="preserve"> or </w:t>
      </w:r>
      <w:r w:rsidR="00EA5DC4" w:rsidRPr="00C848FF">
        <w:rPr>
          <w:color w:val="000000" w:themeColor="text1"/>
          <w:u w:val="single"/>
        </w:rPr>
        <w:t>health</w:t>
      </w:r>
      <w:r w:rsidR="00EA5DC4" w:rsidRPr="00C848FF">
        <w:rPr>
          <w:color w:val="000000" w:themeColor="text1"/>
        </w:rPr>
        <w:t xml:space="preserve"> attitudes.  </w:t>
      </w:r>
      <w:r w:rsidR="00DF4B16" w:rsidRPr="00C848FF">
        <w:rPr>
          <w:color w:val="000000" w:themeColor="text1"/>
        </w:rPr>
        <w:t xml:space="preserve">Then, </w:t>
      </w:r>
      <w:r w:rsidR="000019D4" w:rsidRPr="00C848FF">
        <w:rPr>
          <w:color w:val="000000" w:themeColor="text1"/>
        </w:rPr>
        <w:t xml:space="preserve">select </w:t>
      </w:r>
      <w:r w:rsidR="001934AF">
        <w:rPr>
          <w:color w:val="000000" w:themeColor="text1"/>
        </w:rPr>
        <w:t xml:space="preserve">the </w:t>
      </w:r>
      <w:r w:rsidR="000019D4" w:rsidRPr="00C848FF">
        <w:rPr>
          <w:color w:val="000000" w:themeColor="text1"/>
        </w:rPr>
        <w:t>menu option:</w:t>
      </w:r>
      <w:r w:rsidR="00EA5DC4" w:rsidRPr="00C848FF">
        <w:rPr>
          <w:color w:val="000000" w:themeColor="text1"/>
        </w:rPr>
        <w:t xml:space="preserve"> “take a test”.</w:t>
      </w:r>
      <w:r w:rsidR="00512125" w:rsidRPr="00C848FF">
        <w:rPr>
          <w:color w:val="000000" w:themeColor="text1"/>
        </w:rPr>
        <w:t xml:space="preserve">  </w:t>
      </w:r>
    </w:p>
    <w:p w14:paraId="6ADA7DD8" w14:textId="77777777" w:rsidR="007C361C" w:rsidRPr="00C848FF" w:rsidRDefault="00512125" w:rsidP="00994728">
      <w:pPr>
        <w:pStyle w:val="ListParagraph"/>
        <w:numPr>
          <w:ilvl w:val="0"/>
          <w:numId w:val="4"/>
        </w:numPr>
        <w:rPr>
          <w:color w:val="000000" w:themeColor="text1"/>
        </w:rPr>
      </w:pPr>
      <w:r w:rsidRPr="00C848FF">
        <w:rPr>
          <w:color w:val="000000" w:themeColor="text1"/>
        </w:rPr>
        <w:t>Upon completion, y</w:t>
      </w:r>
      <w:r w:rsidR="002843FA" w:rsidRPr="00C848FF">
        <w:rPr>
          <w:color w:val="000000" w:themeColor="text1"/>
        </w:rPr>
        <w:t xml:space="preserve">our summary data </w:t>
      </w:r>
      <w:r w:rsidR="00AB4E15" w:rsidRPr="00C848FF">
        <w:rPr>
          <w:color w:val="000000" w:themeColor="text1"/>
        </w:rPr>
        <w:t xml:space="preserve">(#2 on the lab report) </w:t>
      </w:r>
      <w:r w:rsidR="002843FA" w:rsidRPr="00C848FF">
        <w:rPr>
          <w:color w:val="000000" w:themeColor="text1"/>
        </w:rPr>
        <w:t xml:space="preserve">is typically </w:t>
      </w:r>
      <w:r w:rsidR="00134617" w:rsidRPr="00C848FF">
        <w:rPr>
          <w:color w:val="000000" w:themeColor="text1"/>
        </w:rPr>
        <w:t>a</w:t>
      </w:r>
      <w:r w:rsidR="002E4AA7" w:rsidRPr="00C848FF">
        <w:rPr>
          <w:color w:val="000000" w:themeColor="text1"/>
        </w:rPr>
        <w:t xml:space="preserve"> </w:t>
      </w:r>
      <w:r w:rsidR="002A6398" w:rsidRPr="00C848FF">
        <w:rPr>
          <w:color w:val="000000" w:themeColor="text1"/>
        </w:rPr>
        <w:t>statement provided upon completion of an experiment</w:t>
      </w:r>
      <w:r w:rsidR="00960D3D" w:rsidRPr="00C848FF">
        <w:rPr>
          <w:color w:val="000000" w:themeColor="text1"/>
        </w:rPr>
        <w:t xml:space="preserve"> (e.g., your data suggest….).</w:t>
      </w:r>
    </w:p>
    <w:p w14:paraId="322E9577" w14:textId="77777777" w:rsidR="00BC4F31" w:rsidRPr="00C848FF" w:rsidRDefault="00BC4F31" w:rsidP="007C361C">
      <w:pPr>
        <w:rPr>
          <w:b/>
          <w:bCs/>
          <w:i/>
          <w:iCs/>
          <w:color w:val="000000" w:themeColor="text1"/>
        </w:rPr>
      </w:pPr>
    </w:p>
    <w:p w14:paraId="75A3F829" w14:textId="77777777" w:rsidR="00BC4F31" w:rsidRPr="00C848FF" w:rsidRDefault="00BC4F31" w:rsidP="007C361C">
      <w:pPr>
        <w:rPr>
          <w:b/>
          <w:bCs/>
          <w:i/>
          <w:iCs/>
          <w:color w:val="000000" w:themeColor="text1"/>
        </w:rPr>
      </w:pPr>
    </w:p>
    <w:p w14:paraId="36423931" w14:textId="67A039F0" w:rsidR="00FC5AFA" w:rsidRPr="00C848FF" w:rsidRDefault="00FC5AFA" w:rsidP="007C361C">
      <w:pPr>
        <w:rPr>
          <w:color w:val="000000" w:themeColor="text1"/>
          <w:sz w:val="20"/>
          <w:szCs w:val="20"/>
        </w:rPr>
      </w:pPr>
      <w:r w:rsidRPr="00C848FF">
        <w:rPr>
          <w:b/>
          <w:bCs/>
          <w:i/>
          <w:iCs/>
          <w:color w:val="000000" w:themeColor="text1"/>
        </w:rPr>
        <w:lastRenderedPageBreak/>
        <w:t xml:space="preserve">Schedule: </w:t>
      </w:r>
    </w:p>
    <w:p w14:paraId="2598DE53" w14:textId="708C28B3" w:rsidR="00FC5AFA" w:rsidRPr="00C848FF" w:rsidRDefault="00FC5AFA" w:rsidP="00161E37">
      <w:pPr>
        <w:tabs>
          <w:tab w:val="left" w:pos="450"/>
          <w:tab w:val="left" w:pos="7488"/>
          <w:tab w:val="left" w:pos="8640"/>
        </w:tabs>
        <w:ind w:right="-720"/>
        <w:rPr>
          <w:b/>
          <w:bCs/>
          <w:iCs/>
          <w:color w:val="000000" w:themeColor="text1"/>
        </w:rPr>
      </w:pPr>
    </w:p>
    <w:p w14:paraId="22DF7A34" w14:textId="77EBA1E4" w:rsidR="00C706AC" w:rsidRDefault="006B5C37" w:rsidP="00C706AC">
      <w:pPr>
        <w:rPr>
          <w:b/>
          <w:color w:val="000000" w:themeColor="text1"/>
        </w:rPr>
      </w:pPr>
      <w:r>
        <w:rPr>
          <w:b/>
          <w:color w:val="000000" w:themeColor="text1"/>
        </w:rPr>
        <w:t xml:space="preserve">Exam 1 Preparation: </w:t>
      </w:r>
      <w:r w:rsidR="00C706AC" w:rsidRPr="00C848FF">
        <w:rPr>
          <w:b/>
          <w:color w:val="000000" w:themeColor="text1"/>
        </w:rPr>
        <w:t xml:space="preserve">Monday, </w:t>
      </w:r>
      <w:r w:rsidR="00284482" w:rsidRPr="00C848FF">
        <w:rPr>
          <w:b/>
          <w:color w:val="000000" w:themeColor="text1"/>
        </w:rPr>
        <w:t xml:space="preserve">May </w:t>
      </w:r>
      <w:r w:rsidR="00332A11">
        <w:rPr>
          <w:b/>
          <w:color w:val="000000" w:themeColor="text1"/>
        </w:rPr>
        <w:t>8</w:t>
      </w:r>
      <w:r w:rsidR="00C706AC" w:rsidRPr="00C848FF">
        <w:rPr>
          <w:b/>
          <w:color w:val="000000" w:themeColor="text1"/>
        </w:rPr>
        <w:t xml:space="preserve"> – </w:t>
      </w:r>
      <w:r w:rsidR="006E392C">
        <w:rPr>
          <w:b/>
          <w:color w:val="000000" w:themeColor="text1"/>
        </w:rPr>
        <w:t>Thursday</w:t>
      </w:r>
      <w:r w:rsidR="00C706AC" w:rsidRPr="00C848FF">
        <w:rPr>
          <w:b/>
          <w:color w:val="000000" w:themeColor="text1"/>
        </w:rPr>
        <w:t xml:space="preserve">, May </w:t>
      </w:r>
      <w:r w:rsidR="001E60BF" w:rsidRPr="00C848FF">
        <w:rPr>
          <w:b/>
          <w:color w:val="000000" w:themeColor="text1"/>
        </w:rPr>
        <w:t>1</w:t>
      </w:r>
      <w:r w:rsidR="006E392C">
        <w:rPr>
          <w:b/>
          <w:color w:val="000000" w:themeColor="text1"/>
        </w:rPr>
        <w:t>8</w:t>
      </w:r>
      <w:r w:rsidR="00C83649" w:rsidRPr="00C848FF">
        <w:rPr>
          <w:b/>
          <w:color w:val="000000" w:themeColor="text1"/>
        </w:rPr>
        <w:t xml:space="preserve"> </w:t>
      </w:r>
    </w:p>
    <w:p w14:paraId="11BD74D2" w14:textId="77777777" w:rsidR="00242485" w:rsidRPr="00C848FF" w:rsidRDefault="00242485" w:rsidP="00C706AC">
      <w:pPr>
        <w:rPr>
          <w:b/>
          <w:color w:val="000000" w:themeColor="text1"/>
        </w:rPr>
      </w:pPr>
    </w:p>
    <w:p w14:paraId="60040E4C" w14:textId="4A82606A" w:rsidR="00BC4F31" w:rsidRPr="006E392C" w:rsidRDefault="00BC4F31" w:rsidP="00C83649">
      <w:pPr>
        <w:pStyle w:val="ListParagraph"/>
        <w:numPr>
          <w:ilvl w:val="0"/>
          <w:numId w:val="19"/>
        </w:numPr>
        <w:rPr>
          <w:b/>
          <w:color w:val="000000" w:themeColor="text1"/>
          <w:highlight w:val="yellow"/>
        </w:rPr>
      </w:pPr>
      <w:r w:rsidRPr="006E392C">
        <w:rPr>
          <w:b/>
          <w:color w:val="000000" w:themeColor="text1"/>
          <w:highlight w:val="yellow"/>
        </w:rPr>
        <w:t xml:space="preserve">Exam 1 opens on </w:t>
      </w:r>
      <w:r w:rsidR="000440EC" w:rsidRPr="006E392C">
        <w:rPr>
          <w:b/>
          <w:color w:val="000000" w:themeColor="text1"/>
          <w:highlight w:val="yellow"/>
        </w:rPr>
        <w:t>Friday</w:t>
      </w:r>
      <w:r w:rsidRPr="006E392C">
        <w:rPr>
          <w:b/>
          <w:color w:val="000000" w:themeColor="text1"/>
          <w:highlight w:val="yellow"/>
        </w:rPr>
        <w:t>, May 1</w:t>
      </w:r>
      <w:r w:rsidR="006E392C" w:rsidRPr="006E392C">
        <w:rPr>
          <w:b/>
          <w:color w:val="000000" w:themeColor="text1"/>
          <w:highlight w:val="yellow"/>
        </w:rPr>
        <w:t>9</w:t>
      </w:r>
    </w:p>
    <w:p w14:paraId="7DE70A0F" w14:textId="77777777" w:rsidR="004F4C2F" w:rsidRPr="00C848FF" w:rsidRDefault="004F4C2F" w:rsidP="006009B3">
      <w:pPr>
        <w:rPr>
          <w:b/>
          <w:color w:val="000000" w:themeColor="text1"/>
        </w:rPr>
      </w:pPr>
    </w:p>
    <w:p w14:paraId="6B52E8CC" w14:textId="77777777" w:rsidR="00662910" w:rsidRPr="00C848FF" w:rsidRDefault="004027D9" w:rsidP="00242485">
      <w:pPr>
        <w:ind w:left="360"/>
        <w:rPr>
          <w:b/>
          <w:color w:val="000000" w:themeColor="text1"/>
        </w:rPr>
      </w:pPr>
      <w:r w:rsidRPr="00C848FF">
        <w:rPr>
          <w:b/>
          <w:color w:val="000000" w:themeColor="text1"/>
        </w:rPr>
        <w:t xml:space="preserve">Topics: </w:t>
      </w:r>
    </w:p>
    <w:p w14:paraId="6645E887" w14:textId="77777777" w:rsidR="00662910" w:rsidRPr="00C848FF" w:rsidRDefault="00FC5AFA" w:rsidP="00242485">
      <w:pPr>
        <w:pStyle w:val="ListParagraph"/>
        <w:numPr>
          <w:ilvl w:val="0"/>
          <w:numId w:val="13"/>
        </w:numPr>
        <w:ind w:left="1080"/>
        <w:rPr>
          <w:b/>
          <w:color w:val="000000" w:themeColor="text1"/>
        </w:rPr>
      </w:pPr>
      <w:r w:rsidRPr="00C848FF">
        <w:rPr>
          <w:b/>
          <w:color w:val="000000" w:themeColor="text1"/>
        </w:rPr>
        <w:t>The nature of language and metacognition.</w:t>
      </w:r>
      <w:r w:rsidR="006F08E6" w:rsidRPr="00C848FF">
        <w:rPr>
          <w:b/>
          <w:color w:val="000000" w:themeColor="text1"/>
        </w:rPr>
        <w:t xml:space="preserve"> </w:t>
      </w:r>
      <w:r w:rsidR="004027D9" w:rsidRPr="00C848FF">
        <w:rPr>
          <w:b/>
          <w:color w:val="000000" w:themeColor="text1"/>
        </w:rPr>
        <w:t xml:space="preserve"> </w:t>
      </w:r>
    </w:p>
    <w:p w14:paraId="6404F15A" w14:textId="77777777" w:rsidR="00662910" w:rsidRPr="00C848FF" w:rsidRDefault="006F08E6" w:rsidP="00242485">
      <w:pPr>
        <w:pStyle w:val="ListParagraph"/>
        <w:numPr>
          <w:ilvl w:val="0"/>
          <w:numId w:val="13"/>
        </w:numPr>
        <w:ind w:left="1080"/>
        <w:rPr>
          <w:b/>
          <w:color w:val="000000" w:themeColor="text1"/>
        </w:rPr>
      </w:pPr>
      <w:r w:rsidRPr="00C848FF">
        <w:rPr>
          <w:b/>
          <w:color w:val="000000" w:themeColor="text1"/>
        </w:rPr>
        <w:t xml:space="preserve">Is language innate? </w:t>
      </w:r>
    </w:p>
    <w:p w14:paraId="5D9A5E85" w14:textId="01F0B6EF" w:rsidR="00662910" w:rsidRPr="00C848FF" w:rsidRDefault="00F27297" w:rsidP="00242485">
      <w:pPr>
        <w:pStyle w:val="ListParagraph"/>
        <w:numPr>
          <w:ilvl w:val="0"/>
          <w:numId w:val="13"/>
        </w:numPr>
        <w:ind w:left="1080"/>
        <w:rPr>
          <w:b/>
          <w:color w:val="000000" w:themeColor="text1"/>
        </w:rPr>
      </w:pPr>
      <w:r w:rsidRPr="00C848FF">
        <w:rPr>
          <w:b/>
          <w:color w:val="000000" w:themeColor="text1"/>
        </w:rPr>
        <w:t xml:space="preserve">Smart, albeit </w:t>
      </w:r>
      <w:proofErr w:type="spellStart"/>
      <w:r w:rsidR="00F55D56" w:rsidRPr="00C848FF">
        <w:rPr>
          <w:b/>
          <w:color w:val="000000" w:themeColor="text1"/>
        </w:rPr>
        <w:t>alingual</w:t>
      </w:r>
      <w:proofErr w:type="spellEnd"/>
      <w:r w:rsidRPr="00C848FF">
        <w:rPr>
          <w:b/>
          <w:color w:val="000000" w:themeColor="text1"/>
        </w:rPr>
        <w:t xml:space="preserve"> animals and insects.  </w:t>
      </w:r>
    </w:p>
    <w:p w14:paraId="6E47A38B" w14:textId="495620FD" w:rsidR="00662910" w:rsidRPr="00C848FF" w:rsidRDefault="00F27297" w:rsidP="00242485">
      <w:pPr>
        <w:pStyle w:val="ListParagraph"/>
        <w:numPr>
          <w:ilvl w:val="0"/>
          <w:numId w:val="13"/>
        </w:numPr>
        <w:ind w:left="1080"/>
        <w:rPr>
          <w:b/>
          <w:color w:val="000000" w:themeColor="text1"/>
        </w:rPr>
      </w:pPr>
      <w:r w:rsidRPr="00C848FF">
        <w:rPr>
          <w:b/>
          <w:color w:val="000000" w:themeColor="text1"/>
        </w:rPr>
        <w:t>No formal instruction</w:t>
      </w:r>
      <w:r w:rsidR="001934AF">
        <w:rPr>
          <w:b/>
          <w:color w:val="000000" w:themeColor="text1"/>
        </w:rPr>
        <w:t xml:space="preserve"> is</w:t>
      </w:r>
      <w:r w:rsidRPr="00C848FF">
        <w:rPr>
          <w:b/>
          <w:color w:val="000000" w:themeColor="text1"/>
        </w:rPr>
        <w:t xml:space="preserve"> necessary </w:t>
      </w:r>
      <w:r w:rsidR="001934AF">
        <w:rPr>
          <w:b/>
          <w:color w:val="000000" w:themeColor="text1"/>
        </w:rPr>
        <w:t>for</w:t>
      </w:r>
      <w:r w:rsidRPr="00C848FF">
        <w:rPr>
          <w:b/>
          <w:color w:val="000000" w:themeColor="text1"/>
        </w:rPr>
        <w:t xml:space="preserve"> early language acquisition.</w:t>
      </w:r>
      <w:r w:rsidR="00692633" w:rsidRPr="00C848FF">
        <w:rPr>
          <w:b/>
          <w:color w:val="000000" w:themeColor="text1"/>
        </w:rPr>
        <w:t xml:space="preserve">  </w:t>
      </w:r>
    </w:p>
    <w:p w14:paraId="72421C89" w14:textId="0629023D" w:rsidR="00F27297" w:rsidRPr="00C848FF" w:rsidRDefault="00692633" w:rsidP="00242485">
      <w:pPr>
        <w:pStyle w:val="ListParagraph"/>
        <w:numPr>
          <w:ilvl w:val="0"/>
          <w:numId w:val="13"/>
        </w:numPr>
        <w:ind w:left="1080"/>
        <w:rPr>
          <w:b/>
          <w:color w:val="000000" w:themeColor="text1"/>
        </w:rPr>
      </w:pPr>
      <w:r w:rsidRPr="00C848FF">
        <w:rPr>
          <w:rFonts w:eastAsia="Calibri"/>
          <w:b/>
          <w:color w:val="000000" w:themeColor="text1"/>
        </w:rPr>
        <w:t>My teacher ‘</w:t>
      </w:r>
      <w:proofErr w:type="spellStart"/>
      <w:r w:rsidRPr="00C848FF">
        <w:rPr>
          <w:rFonts w:eastAsia="Calibri"/>
          <w:b/>
          <w:color w:val="000000" w:themeColor="text1"/>
        </w:rPr>
        <w:t>holded</w:t>
      </w:r>
      <w:proofErr w:type="spellEnd"/>
      <w:r w:rsidRPr="00C848FF">
        <w:rPr>
          <w:rFonts w:eastAsia="Calibri"/>
          <w:b/>
          <w:color w:val="000000" w:themeColor="text1"/>
        </w:rPr>
        <w:t xml:space="preserve">’ the rabbits.  </w:t>
      </w:r>
    </w:p>
    <w:p w14:paraId="673868C8" w14:textId="28F52C1E" w:rsidR="004027D9" w:rsidRDefault="004027D9" w:rsidP="00242485">
      <w:pPr>
        <w:ind w:left="360"/>
        <w:rPr>
          <w:b/>
          <w:highlight w:val="yellow"/>
        </w:rPr>
      </w:pPr>
    </w:p>
    <w:p w14:paraId="0DE518CD" w14:textId="0AB1277B" w:rsidR="00662910" w:rsidRPr="00C706AC" w:rsidRDefault="00662910" w:rsidP="00242485">
      <w:pPr>
        <w:ind w:left="360"/>
        <w:rPr>
          <w:b/>
          <w:bCs/>
          <w:color w:val="000000" w:themeColor="text1"/>
        </w:rPr>
      </w:pPr>
      <w:r w:rsidRPr="00332A11">
        <w:rPr>
          <w:b/>
          <w:bCs/>
          <w:color w:val="000000" w:themeColor="text1"/>
          <w:highlight w:val="yellow"/>
        </w:rPr>
        <w:t xml:space="preserve">Lab Assignments for Exam 1 </w:t>
      </w:r>
      <w:r w:rsidR="004321FB">
        <w:rPr>
          <w:b/>
          <w:bCs/>
          <w:color w:val="000000" w:themeColor="text1"/>
          <w:highlight w:val="yellow"/>
        </w:rPr>
        <w:t xml:space="preserve">are </w:t>
      </w:r>
      <w:r w:rsidRPr="00332A11">
        <w:rPr>
          <w:b/>
          <w:bCs/>
          <w:color w:val="000000" w:themeColor="text1"/>
          <w:highlight w:val="yellow"/>
        </w:rPr>
        <w:t xml:space="preserve">due </w:t>
      </w:r>
      <w:r w:rsidR="00332A11" w:rsidRPr="00332A11">
        <w:rPr>
          <w:b/>
          <w:bCs/>
          <w:color w:val="000000" w:themeColor="text1"/>
          <w:highlight w:val="yellow"/>
        </w:rPr>
        <w:t xml:space="preserve">by midnight on </w:t>
      </w:r>
      <w:r w:rsidR="006E392C">
        <w:rPr>
          <w:b/>
          <w:bCs/>
          <w:color w:val="000000" w:themeColor="text1"/>
          <w:highlight w:val="yellow"/>
        </w:rPr>
        <w:t>Thursday</w:t>
      </w:r>
      <w:r w:rsidRPr="00332A11">
        <w:rPr>
          <w:b/>
          <w:bCs/>
          <w:color w:val="000000" w:themeColor="text1"/>
          <w:highlight w:val="yellow"/>
        </w:rPr>
        <w:t>, May 1</w:t>
      </w:r>
      <w:r w:rsidR="006E392C">
        <w:rPr>
          <w:b/>
          <w:bCs/>
          <w:color w:val="000000" w:themeColor="text1"/>
          <w:highlight w:val="yellow"/>
        </w:rPr>
        <w:t>8</w:t>
      </w:r>
      <w:r w:rsidR="00332A11" w:rsidRPr="00332A11">
        <w:rPr>
          <w:b/>
          <w:bCs/>
          <w:color w:val="000000" w:themeColor="text1"/>
          <w:highlight w:val="yellow"/>
        </w:rPr>
        <w:t>.</w:t>
      </w:r>
    </w:p>
    <w:p w14:paraId="2458C031" w14:textId="4D59ECFA" w:rsidR="004027D9" w:rsidRPr="00C706AC" w:rsidRDefault="004027D9" w:rsidP="00242485">
      <w:pPr>
        <w:ind w:firstLine="720"/>
      </w:pPr>
      <w:r w:rsidRPr="00C706AC">
        <w:rPr>
          <w:b/>
        </w:rPr>
        <w:t>Lab #1:</w:t>
      </w:r>
      <w:r w:rsidRPr="00C706AC">
        <w:t xml:space="preserve">  Memory Judgment </w:t>
      </w:r>
    </w:p>
    <w:p w14:paraId="3F0F9974" w14:textId="77777777" w:rsidR="001E60BF" w:rsidRPr="00C706AC" w:rsidRDefault="004027D9" w:rsidP="00242485">
      <w:pPr>
        <w:ind w:firstLine="720"/>
        <w:rPr>
          <w:b/>
        </w:rPr>
      </w:pPr>
      <w:r w:rsidRPr="00C706AC">
        <w:rPr>
          <w:b/>
        </w:rPr>
        <w:t>Lab #2:</w:t>
      </w:r>
      <w:r w:rsidRPr="00C706AC">
        <w:t xml:space="preserve">  </w:t>
      </w:r>
      <w:r w:rsidRPr="00C706AC">
        <w:rPr>
          <w:color w:val="000000"/>
        </w:rPr>
        <w:t>Statistical Learning</w:t>
      </w:r>
    </w:p>
    <w:p w14:paraId="34A9D9F6" w14:textId="149BC2B7" w:rsidR="003B1F6B" w:rsidRPr="00C706AC" w:rsidRDefault="001E60BF" w:rsidP="00242485">
      <w:pPr>
        <w:ind w:firstLine="720"/>
      </w:pPr>
      <w:r w:rsidRPr="00C706AC">
        <w:rPr>
          <w:b/>
        </w:rPr>
        <w:t>Lab #3:</w:t>
      </w:r>
      <w:r w:rsidRPr="00C706AC">
        <w:t xml:space="preserve">  Monty Hall</w:t>
      </w:r>
    </w:p>
    <w:p w14:paraId="731B8323" w14:textId="77777777" w:rsidR="003B1F6B" w:rsidRPr="00C706AC" w:rsidRDefault="003B1F6B" w:rsidP="00242485">
      <w:pPr>
        <w:pStyle w:val="ListBullet"/>
        <w:numPr>
          <w:ilvl w:val="0"/>
          <w:numId w:val="0"/>
        </w:numPr>
        <w:ind w:left="720"/>
      </w:pPr>
      <w:r w:rsidRPr="00C706AC">
        <w:rPr>
          <w:b/>
        </w:rPr>
        <w:t xml:space="preserve">Lab #4:  </w:t>
      </w:r>
      <w:r w:rsidRPr="00C706AC">
        <w:t>Categorical Perception – Identification (Requires headphones/earbuds)</w:t>
      </w:r>
    </w:p>
    <w:p w14:paraId="123BB6CB" w14:textId="36899ABE" w:rsidR="003B1F6B" w:rsidRPr="003B1F6B" w:rsidRDefault="003B1F6B" w:rsidP="00242485">
      <w:pPr>
        <w:pStyle w:val="ListBullet"/>
        <w:numPr>
          <w:ilvl w:val="0"/>
          <w:numId w:val="0"/>
        </w:numPr>
        <w:ind w:left="720"/>
      </w:pPr>
      <w:r w:rsidRPr="00C706AC">
        <w:rPr>
          <w:b/>
        </w:rPr>
        <w:t xml:space="preserve">Lab #5:  </w:t>
      </w:r>
      <w:r w:rsidRPr="00C706AC">
        <w:t>Categorical Perception – Discrimination (Requires headphones/earbuds)</w:t>
      </w:r>
    </w:p>
    <w:p w14:paraId="41D0C8F0" w14:textId="77777777" w:rsidR="00D811DF" w:rsidRPr="00410500" w:rsidRDefault="00D811DF" w:rsidP="00D811DF">
      <w:pPr>
        <w:rPr>
          <w:b/>
        </w:rPr>
      </w:pPr>
    </w:p>
    <w:p w14:paraId="1521D96C" w14:textId="2419E2CB" w:rsidR="00D811DF" w:rsidRDefault="00D811DF" w:rsidP="00242485">
      <w:pPr>
        <w:ind w:left="720" w:hanging="270"/>
        <w:rPr>
          <w:b/>
        </w:rPr>
      </w:pPr>
      <w:r w:rsidRPr="00410500">
        <w:rPr>
          <w:b/>
        </w:rPr>
        <w:t>Required readings</w:t>
      </w:r>
      <w:r w:rsidR="001E60BF">
        <w:t>:</w:t>
      </w:r>
    </w:p>
    <w:p w14:paraId="3EF41D99" w14:textId="77777777" w:rsidR="00FC5AFA" w:rsidRPr="00410500" w:rsidRDefault="00FC5AFA" w:rsidP="00161E37">
      <w:pPr>
        <w:rPr>
          <w:b/>
        </w:rPr>
      </w:pPr>
    </w:p>
    <w:p w14:paraId="36204901" w14:textId="24F135D0" w:rsidR="00FC5AFA" w:rsidRPr="00161E37" w:rsidRDefault="00FC5AFA" w:rsidP="00DD1018">
      <w:pPr>
        <w:ind w:left="720"/>
      </w:pPr>
      <w:r w:rsidRPr="00161E37">
        <w:t>Harle</w:t>
      </w:r>
      <w:r w:rsidR="00957E86" w:rsidRPr="00161E37">
        <w:t>y, Chapter 1, Language, pp. 1-26</w:t>
      </w:r>
      <w:r w:rsidR="001B5044">
        <w:t xml:space="preserve"> in 2017 (pp. 1-29 in 2010)</w:t>
      </w:r>
    </w:p>
    <w:p w14:paraId="27CF0329" w14:textId="77777777" w:rsidR="00A61982" w:rsidRDefault="00A61982" w:rsidP="00A61982">
      <w:pPr>
        <w:rPr>
          <w:lang w:val="de-DE"/>
        </w:rPr>
      </w:pPr>
    </w:p>
    <w:p w14:paraId="69835AD9" w14:textId="495D9E36" w:rsidR="00D56A9B" w:rsidRDefault="00D56A9B" w:rsidP="00D56A9B">
      <w:pPr>
        <w:ind w:left="1440" w:hanging="720"/>
        <w:rPr>
          <w:rStyle w:val="cls-response"/>
        </w:rPr>
      </w:pPr>
      <w:r>
        <w:rPr>
          <w:rStyle w:val="cls-response"/>
        </w:rPr>
        <w:t xml:space="preserve">Putnam, A. L., </w:t>
      </w:r>
      <w:proofErr w:type="spellStart"/>
      <w:r>
        <w:rPr>
          <w:rStyle w:val="cls-response"/>
        </w:rPr>
        <w:t>Sungkhasettee</w:t>
      </w:r>
      <w:proofErr w:type="spellEnd"/>
      <w:r>
        <w:rPr>
          <w:rStyle w:val="cls-response"/>
        </w:rPr>
        <w:t xml:space="preserve">, V. W., &amp; Roediger, H. L. (2016). Optimizing </w:t>
      </w:r>
      <w:r w:rsidR="00C8617D">
        <w:rPr>
          <w:rStyle w:val="cls-response"/>
        </w:rPr>
        <w:t>l</w:t>
      </w:r>
      <w:r>
        <w:rPr>
          <w:rStyle w:val="cls-response"/>
        </w:rPr>
        <w:t xml:space="preserve">earning in </w:t>
      </w:r>
      <w:r w:rsidR="00C8617D">
        <w:rPr>
          <w:rStyle w:val="cls-response"/>
        </w:rPr>
        <w:t>c</w:t>
      </w:r>
      <w:r>
        <w:rPr>
          <w:rStyle w:val="cls-response"/>
        </w:rPr>
        <w:t xml:space="preserve">ollege: Tips </w:t>
      </w:r>
      <w:r w:rsidR="00C8617D">
        <w:rPr>
          <w:rStyle w:val="cls-response"/>
        </w:rPr>
        <w:t>f</w:t>
      </w:r>
      <w:r>
        <w:rPr>
          <w:rStyle w:val="cls-response"/>
        </w:rPr>
        <w:t xml:space="preserve">rom </w:t>
      </w:r>
      <w:r w:rsidR="00C8617D">
        <w:rPr>
          <w:rStyle w:val="cls-response"/>
        </w:rPr>
        <w:t>c</w:t>
      </w:r>
      <w:r>
        <w:rPr>
          <w:rStyle w:val="cls-response"/>
        </w:rPr>
        <w:t xml:space="preserve">ognitive </w:t>
      </w:r>
      <w:r w:rsidR="00C8617D">
        <w:rPr>
          <w:rStyle w:val="cls-response"/>
        </w:rPr>
        <w:t>p</w:t>
      </w:r>
      <w:r>
        <w:rPr>
          <w:rStyle w:val="cls-response"/>
        </w:rPr>
        <w:t xml:space="preserve">sychology. </w:t>
      </w:r>
      <w:r>
        <w:rPr>
          <w:rStyle w:val="cls-response"/>
          <w:i/>
          <w:iCs/>
        </w:rPr>
        <w:t>Perspectives on Psychological Science</w:t>
      </w:r>
      <w:r>
        <w:rPr>
          <w:rStyle w:val="cls-response"/>
        </w:rPr>
        <w:t xml:space="preserve">, </w:t>
      </w:r>
      <w:r>
        <w:rPr>
          <w:rStyle w:val="cls-response"/>
          <w:i/>
          <w:iCs/>
        </w:rPr>
        <w:t>11</w:t>
      </w:r>
      <w:r>
        <w:rPr>
          <w:rStyle w:val="cls-response"/>
        </w:rPr>
        <w:t xml:space="preserve">(5), 652–660. </w:t>
      </w:r>
    </w:p>
    <w:p w14:paraId="7AB4EB7F" w14:textId="77777777" w:rsidR="00D56A9B" w:rsidRDefault="00D56A9B" w:rsidP="00D56A9B">
      <w:pPr>
        <w:ind w:left="1440" w:hanging="720"/>
        <w:rPr>
          <w:rStyle w:val="cls-response"/>
        </w:rPr>
      </w:pPr>
    </w:p>
    <w:p w14:paraId="7F60B6D0" w14:textId="1869A0D2" w:rsidR="007A58DF" w:rsidRDefault="00586245" w:rsidP="004A11D9">
      <w:pPr>
        <w:ind w:left="1440" w:hanging="720"/>
      </w:pPr>
      <w:r w:rsidRPr="00D40F11">
        <w:rPr>
          <w:lang w:val="de-DE"/>
        </w:rPr>
        <w:t xml:space="preserve">Fenn, K. M., Nusbaum, H. C., &amp; </w:t>
      </w:r>
      <w:proofErr w:type="spellStart"/>
      <w:r w:rsidRPr="00D40F11">
        <w:rPr>
          <w:lang w:val="de-DE"/>
        </w:rPr>
        <w:t>Margoliash</w:t>
      </w:r>
      <w:proofErr w:type="spellEnd"/>
      <w:r w:rsidRPr="00D40F11">
        <w:rPr>
          <w:lang w:val="de-DE"/>
        </w:rPr>
        <w:t xml:space="preserve">, D. (2003). </w:t>
      </w:r>
      <w:r w:rsidRPr="00D40F11">
        <w:t xml:space="preserve">Consolidation during sleep of perceptual learning of spoken language. </w:t>
      </w:r>
      <w:r w:rsidRPr="00D40F11">
        <w:rPr>
          <w:i/>
        </w:rPr>
        <w:t xml:space="preserve">Nature, 425, </w:t>
      </w:r>
      <w:r w:rsidRPr="00D40F11">
        <w:t>614-616.</w:t>
      </w:r>
    </w:p>
    <w:p w14:paraId="274B6012" w14:textId="77777777" w:rsidR="006F08E6" w:rsidRDefault="006F08E6" w:rsidP="004A11D9">
      <w:pPr>
        <w:ind w:left="1440" w:hanging="720"/>
      </w:pPr>
    </w:p>
    <w:p w14:paraId="2EB00561" w14:textId="77777777" w:rsidR="006F08E6" w:rsidRPr="00752559" w:rsidRDefault="006F08E6" w:rsidP="006F08E6">
      <w:pPr>
        <w:ind w:left="1440" w:hanging="720"/>
      </w:pPr>
      <w:proofErr w:type="spellStart"/>
      <w:r w:rsidRPr="00752559">
        <w:t>Aslin</w:t>
      </w:r>
      <w:proofErr w:type="spellEnd"/>
      <w:r w:rsidRPr="00752559">
        <w:t xml:space="preserve">, R. N., &amp; Newport, E. L. (2012). </w:t>
      </w:r>
      <w:r>
        <w:t xml:space="preserve"> </w:t>
      </w:r>
      <w:r w:rsidRPr="00752559">
        <w:t>Statistical learning: From acquiring specific items to forming general rules.</w:t>
      </w:r>
      <w:r w:rsidRPr="00752559">
        <w:rPr>
          <w:i/>
          <w:iCs/>
        </w:rPr>
        <w:t xml:space="preserve"> </w:t>
      </w:r>
      <w:r>
        <w:rPr>
          <w:i/>
          <w:iCs/>
        </w:rPr>
        <w:t xml:space="preserve"> </w:t>
      </w:r>
      <w:r w:rsidRPr="00752559">
        <w:rPr>
          <w:i/>
          <w:iCs/>
        </w:rPr>
        <w:t>Current Directions in Psychological Science, 21</w:t>
      </w:r>
      <w:r w:rsidRPr="00752559">
        <w:t>(3), 170-176.</w:t>
      </w:r>
    </w:p>
    <w:p w14:paraId="31CB3474" w14:textId="77777777" w:rsidR="006F08E6" w:rsidRPr="00752559" w:rsidRDefault="006F08E6" w:rsidP="006F08E6">
      <w:pPr>
        <w:ind w:left="1440" w:hanging="720"/>
        <w:rPr>
          <w:color w:val="000000"/>
        </w:rPr>
      </w:pPr>
    </w:p>
    <w:p w14:paraId="5BA8144A" w14:textId="77777777" w:rsidR="006F08E6" w:rsidRPr="00752559" w:rsidRDefault="006F08E6" w:rsidP="006F08E6">
      <w:pPr>
        <w:ind w:left="1440" w:hanging="720"/>
        <w:rPr>
          <w:color w:val="000000"/>
        </w:rPr>
      </w:pPr>
      <w:r w:rsidRPr="00752559">
        <w:rPr>
          <w:color w:val="000000"/>
        </w:rPr>
        <w:t xml:space="preserve">Goldin-Meadow, S. &amp; </w:t>
      </w:r>
      <w:proofErr w:type="spellStart"/>
      <w:r w:rsidRPr="00752559">
        <w:rPr>
          <w:color w:val="000000"/>
        </w:rPr>
        <w:t>Mylander</w:t>
      </w:r>
      <w:proofErr w:type="spellEnd"/>
      <w:r w:rsidRPr="00752559">
        <w:rPr>
          <w:color w:val="000000"/>
        </w:rPr>
        <w:t xml:space="preserve">, C. (1998).  Spontaneous sign systems created by deaf children in two cultures.  </w:t>
      </w:r>
      <w:r w:rsidRPr="00752559">
        <w:rPr>
          <w:i/>
          <w:color w:val="000000"/>
        </w:rPr>
        <w:t xml:space="preserve">Nature, 391, </w:t>
      </w:r>
      <w:r w:rsidRPr="00752559">
        <w:rPr>
          <w:color w:val="000000"/>
        </w:rPr>
        <w:t>279-281.</w:t>
      </w:r>
    </w:p>
    <w:p w14:paraId="5A1F4607" w14:textId="77777777" w:rsidR="006F08E6" w:rsidRPr="00752559" w:rsidRDefault="006F08E6" w:rsidP="006F08E6">
      <w:pPr>
        <w:ind w:left="1440" w:hanging="720"/>
        <w:rPr>
          <w:color w:val="000000"/>
        </w:rPr>
      </w:pPr>
    </w:p>
    <w:p w14:paraId="7CCE7100" w14:textId="77777777" w:rsidR="006F08E6" w:rsidRPr="00FC5AFA" w:rsidRDefault="006F08E6" w:rsidP="006F08E6">
      <w:pPr>
        <w:ind w:left="1440" w:hanging="720"/>
        <w:rPr>
          <w:color w:val="000000"/>
          <w:lang w:val="fr-FR"/>
        </w:rPr>
      </w:pPr>
      <w:proofErr w:type="spellStart"/>
      <w:r w:rsidRPr="00752559">
        <w:rPr>
          <w:color w:val="000000"/>
        </w:rPr>
        <w:t>Petitto</w:t>
      </w:r>
      <w:proofErr w:type="spellEnd"/>
      <w:r w:rsidRPr="00752559">
        <w:rPr>
          <w:color w:val="000000"/>
        </w:rPr>
        <w:t xml:space="preserve">, L. A., </w:t>
      </w:r>
      <w:proofErr w:type="spellStart"/>
      <w:r w:rsidRPr="00752559">
        <w:rPr>
          <w:color w:val="000000"/>
        </w:rPr>
        <w:t>Holowka</w:t>
      </w:r>
      <w:proofErr w:type="spellEnd"/>
      <w:r w:rsidRPr="00752559">
        <w:rPr>
          <w:color w:val="000000"/>
        </w:rPr>
        <w:t xml:space="preserve">, S., Sergio, L. E., &amp; </w:t>
      </w:r>
      <w:proofErr w:type="spellStart"/>
      <w:r w:rsidRPr="00752559">
        <w:rPr>
          <w:color w:val="000000"/>
        </w:rPr>
        <w:t>Ostry</w:t>
      </w:r>
      <w:proofErr w:type="spellEnd"/>
      <w:r w:rsidRPr="00752559">
        <w:rPr>
          <w:color w:val="000000"/>
        </w:rPr>
        <w:t xml:space="preserve">, D. (2001). </w:t>
      </w:r>
      <w:r>
        <w:rPr>
          <w:color w:val="000000"/>
        </w:rPr>
        <w:t xml:space="preserve"> </w:t>
      </w:r>
      <w:r w:rsidRPr="00752559">
        <w:rPr>
          <w:color w:val="000000"/>
        </w:rPr>
        <w:t xml:space="preserve">Language rhythms in baby hand movements. </w:t>
      </w:r>
      <w:r w:rsidRPr="006349CF">
        <w:rPr>
          <w:i/>
          <w:color w:val="000000"/>
          <w:lang w:val="fr-FR"/>
        </w:rPr>
        <w:t>Nature, 413</w:t>
      </w:r>
      <w:r w:rsidRPr="00FC5AFA">
        <w:rPr>
          <w:color w:val="000000"/>
          <w:lang w:val="fr-FR"/>
        </w:rPr>
        <w:t>(6851), 35-36.</w:t>
      </w:r>
    </w:p>
    <w:p w14:paraId="16D213E0" w14:textId="77777777" w:rsidR="006F08E6" w:rsidRPr="00FC5AFA" w:rsidRDefault="006F08E6" w:rsidP="006F08E6">
      <w:pPr>
        <w:rPr>
          <w:color w:val="000000"/>
          <w:lang w:val="fr-FR"/>
        </w:rPr>
      </w:pPr>
    </w:p>
    <w:p w14:paraId="52B6177D" w14:textId="5ECA0E39" w:rsidR="006F08E6" w:rsidRDefault="006F08E6" w:rsidP="006F08E6">
      <w:pPr>
        <w:ind w:left="1440" w:hanging="720"/>
      </w:pPr>
      <w:proofErr w:type="spellStart"/>
      <w:r w:rsidRPr="00A82491">
        <w:t>S</w:t>
      </w:r>
      <w:r w:rsidRPr="00752559">
        <w:t>enghas</w:t>
      </w:r>
      <w:proofErr w:type="spellEnd"/>
      <w:r w:rsidRPr="00752559">
        <w:t>, A.,</w:t>
      </w:r>
      <w:r>
        <w:t xml:space="preserve"> Kita, S., </w:t>
      </w:r>
      <w:proofErr w:type="spellStart"/>
      <w:r>
        <w:t>Ozyurek</w:t>
      </w:r>
      <w:proofErr w:type="spellEnd"/>
      <w:r>
        <w:t xml:space="preserve">, A. (2004).  </w:t>
      </w:r>
      <w:r w:rsidRPr="00752559">
        <w:t>Children creating core properties of language: Evidence from an emerging sign language in Nicaragua.</w:t>
      </w:r>
      <w:r w:rsidRPr="00752559">
        <w:rPr>
          <w:b/>
        </w:rPr>
        <w:t xml:space="preserve"> </w:t>
      </w:r>
      <w:r w:rsidRPr="00752559">
        <w:rPr>
          <w:i/>
        </w:rPr>
        <w:t xml:space="preserve">Science, 305, </w:t>
      </w:r>
      <w:r w:rsidRPr="006349CF">
        <w:t>1779-1782.</w:t>
      </w:r>
    </w:p>
    <w:p w14:paraId="29A9038C" w14:textId="77777777" w:rsidR="003F5A23" w:rsidRDefault="003F5A23" w:rsidP="003B1F6B">
      <w:pPr>
        <w:ind w:left="1440" w:hanging="720"/>
      </w:pPr>
    </w:p>
    <w:p w14:paraId="2E9C8647" w14:textId="56E1A5F8" w:rsidR="003B1F6B" w:rsidRPr="007B206D" w:rsidRDefault="003B1F6B" w:rsidP="003B1F6B">
      <w:pPr>
        <w:ind w:left="1440" w:hanging="720"/>
      </w:pPr>
      <w:r w:rsidRPr="007B206D">
        <w:t>Ha</w:t>
      </w:r>
      <w:r>
        <w:t>rley, Chapter 2, Animals, pp. 26-42 in 2017 (pp. 31-48 in 2010)</w:t>
      </w:r>
    </w:p>
    <w:p w14:paraId="45D80F3C" w14:textId="77777777" w:rsidR="003B1F6B" w:rsidRPr="007B206D" w:rsidRDefault="003B1F6B" w:rsidP="003B1F6B"/>
    <w:p w14:paraId="0CCD488B" w14:textId="77777777" w:rsidR="003B1F6B" w:rsidRPr="007B206D" w:rsidRDefault="003B1F6B" w:rsidP="003B1F6B">
      <w:pPr>
        <w:ind w:left="1440" w:hanging="720"/>
        <w:rPr>
          <w:color w:val="000000"/>
        </w:rPr>
      </w:pPr>
      <w:proofErr w:type="spellStart"/>
      <w:r w:rsidRPr="007B206D">
        <w:t>Herbranson</w:t>
      </w:r>
      <w:proofErr w:type="spellEnd"/>
      <w:r w:rsidRPr="007B206D">
        <w:t>, W. T. (2012). Pigeons, humans, and the Monty Hall dilemma.</w:t>
      </w:r>
      <w:r w:rsidRPr="007B206D">
        <w:rPr>
          <w:i/>
          <w:iCs/>
        </w:rPr>
        <w:t xml:space="preserve"> </w:t>
      </w:r>
      <w:r>
        <w:rPr>
          <w:i/>
          <w:iCs/>
        </w:rPr>
        <w:t xml:space="preserve"> </w:t>
      </w:r>
      <w:r w:rsidRPr="007B206D">
        <w:rPr>
          <w:i/>
          <w:iCs/>
        </w:rPr>
        <w:t>Current Directions in Psychological Science, 21</w:t>
      </w:r>
      <w:r w:rsidRPr="007B206D">
        <w:t>(5), 297-301.</w:t>
      </w:r>
      <w:r w:rsidRPr="007B206D">
        <w:rPr>
          <w:color w:val="000000"/>
        </w:rPr>
        <w:t xml:space="preserve"> </w:t>
      </w:r>
    </w:p>
    <w:p w14:paraId="3A64A482" w14:textId="77777777" w:rsidR="003B1F6B" w:rsidRPr="007B206D" w:rsidRDefault="003B1F6B" w:rsidP="003B1F6B">
      <w:pPr>
        <w:ind w:left="1440" w:hanging="720"/>
        <w:rPr>
          <w:color w:val="000000"/>
        </w:rPr>
      </w:pPr>
    </w:p>
    <w:p w14:paraId="4207E8EA" w14:textId="77777777" w:rsidR="003B1F6B" w:rsidRPr="007B206D" w:rsidRDefault="003B1F6B" w:rsidP="003B1F6B">
      <w:pPr>
        <w:ind w:left="1440" w:hanging="720"/>
        <w:rPr>
          <w:color w:val="000000"/>
        </w:rPr>
      </w:pPr>
      <w:proofErr w:type="spellStart"/>
      <w:r>
        <w:t>Ladewig</w:t>
      </w:r>
      <w:proofErr w:type="spellEnd"/>
      <w:r>
        <w:t>, J. (2007). Clever H</w:t>
      </w:r>
      <w:r w:rsidRPr="007B206D">
        <w:t>ans is still whinnying with us.</w:t>
      </w:r>
      <w:r w:rsidRPr="007B206D">
        <w:rPr>
          <w:i/>
          <w:iCs/>
        </w:rPr>
        <w:t xml:space="preserve"> </w:t>
      </w:r>
      <w:proofErr w:type="spellStart"/>
      <w:r w:rsidRPr="007B206D">
        <w:rPr>
          <w:i/>
          <w:iCs/>
        </w:rPr>
        <w:t>Behavioural</w:t>
      </w:r>
      <w:proofErr w:type="spellEnd"/>
      <w:r w:rsidRPr="007B206D">
        <w:rPr>
          <w:i/>
          <w:iCs/>
        </w:rPr>
        <w:t xml:space="preserve"> Processes, 76</w:t>
      </w:r>
      <w:r w:rsidRPr="007B206D">
        <w:t>(1), 20-2</w:t>
      </w:r>
      <w:r>
        <w:t>1.</w:t>
      </w:r>
    </w:p>
    <w:p w14:paraId="447F431B" w14:textId="77777777" w:rsidR="003B1F6B" w:rsidRPr="007B206D" w:rsidRDefault="003B1F6B" w:rsidP="003B1F6B">
      <w:pPr>
        <w:ind w:left="1440" w:hanging="720"/>
        <w:rPr>
          <w:color w:val="000000"/>
        </w:rPr>
      </w:pPr>
    </w:p>
    <w:p w14:paraId="613E4470" w14:textId="77777777" w:rsidR="003B1F6B" w:rsidRPr="007B206D" w:rsidRDefault="003B1F6B" w:rsidP="003B1F6B">
      <w:pPr>
        <w:ind w:left="1440" w:hanging="720"/>
      </w:pPr>
      <w:r>
        <w:t xml:space="preserve">Pepperberg, I. M. (2002). </w:t>
      </w:r>
      <w:r w:rsidRPr="007B206D">
        <w:t xml:space="preserve">Cognitive and communicative abilities of grey parrots.  </w:t>
      </w:r>
      <w:r w:rsidRPr="007B206D">
        <w:rPr>
          <w:i/>
        </w:rPr>
        <w:t>Current Directions in Psychological Science, 11</w:t>
      </w:r>
      <w:r w:rsidRPr="006349CF">
        <w:t>(3),</w:t>
      </w:r>
      <w:r w:rsidRPr="007B206D">
        <w:rPr>
          <w:i/>
        </w:rPr>
        <w:t xml:space="preserve"> </w:t>
      </w:r>
      <w:r w:rsidRPr="007B206D">
        <w:t>83-87.</w:t>
      </w:r>
      <w:r>
        <w:t xml:space="preserve"> </w:t>
      </w:r>
    </w:p>
    <w:p w14:paraId="2CD47087" w14:textId="77777777" w:rsidR="003B1F6B" w:rsidRPr="007B206D" w:rsidRDefault="003B1F6B" w:rsidP="003B1F6B">
      <w:pPr>
        <w:ind w:left="1440" w:hanging="720"/>
      </w:pPr>
    </w:p>
    <w:p w14:paraId="6CEDBDD6" w14:textId="77777777" w:rsidR="003B1F6B" w:rsidRDefault="003B1F6B" w:rsidP="003B1F6B">
      <w:pPr>
        <w:ind w:left="1440" w:hanging="720"/>
        <w:rPr>
          <w:color w:val="000000"/>
        </w:rPr>
      </w:pPr>
      <w:r w:rsidRPr="00D811DF">
        <w:rPr>
          <w:color w:val="000000"/>
          <w:lang w:val="de-DE"/>
        </w:rPr>
        <w:t xml:space="preserve">Ramus, F., Hauser, M. D., Miller, C., Morris, D., Mehler, J. (2000).  </w:t>
      </w:r>
      <w:r w:rsidRPr="00D811DF">
        <w:rPr>
          <w:color w:val="000000"/>
        </w:rPr>
        <w:t xml:space="preserve">Language discrimination by human newborns and by cotton-top Tamarin Monkeys.  </w:t>
      </w:r>
      <w:r w:rsidRPr="00D811DF">
        <w:rPr>
          <w:i/>
          <w:color w:val="000000"/>
        </w:rPr>
        <w:t xml:space="preserve">Science, 288, </w:t>
      </w:r>
      <w:r w:rsidRPr="00D811DF">
        <w:rPr>
          <w:color w:val="000000"/>
        </w:rPr>
        <w:t>349-351.</w:t>
      </w:r>
    </w:p>
    <w:p w14:paraId="7798AFED" w14:textId="77777777" w:rsidR="003B1F6B" w:rsidRPr="00D54057" w:rsidRDefault="003B1F6B" w:rsidP="003B1F6B">
      <w:pPr>
        <w:ind w:left="1440" w:hanging="720"/>
        <w:rPr>
          <w:color w:val="000000"/>
        </w:rPr>
      </w:pPr>
    </w:p>
    <w:p w14:paraId="37A21A99" w14:textId="77777777" w:rsidR="003B1F6B" w:rsidRPr="007B206D" w:rsidRDefault="003B1F6B" w:rsidP="003B1F6B">
      <w:pPr>
        <w:ind w:left="1440" w:hanging="720"/>
        <w:rPr>
          <w:color w:val="000000"/>
        </w:rPr>
      </w:pPr>
      <w:r w:rsidRPr="007B206D">
        <w:rPr>
          <w:color w:val="000000"/>
        </w:rPr>
        <w:t xml:space="preserve">Riley, J. R., </w:t>
      </w:r>
      <w:proofErr w:type="spellStart"/>
      <w:r w:rsidRPr="007B206D">
        <w:rPr>
          <w:color w:val="000000"/>
        </w:rPr>
        <w:t>Greggers</w:t>
      </w:r>
      <w:proofErr w:type="spellEnd"/>
      <w:r w:rsidRPr="007B206D">
        <w:rPr>
          <w:color w:val="000000"/>
        </w:rPr>
        <w:t xml:space="preserve">, U., Smith, A. D., Reynolds, D. R., &amp; Menzel, R. (2005). The flight paths of honeybees recruited by the waggle dance. </w:t>
      </w:r>
      <w:r w:rsidRPr="006349CF">
        <w:rPr>
          <w:i/>
          <w:color w:val="000000"/>
        </w:rPr>
        <w:t>Nature, 435</w:t>
      </w:r>
      <w:r w:rsidRPr="007B206D">
        <w:rPr>
          <w:color w:val="000000"/>
        </w:rPr>
        <w:t>(7039), 205-</w:t>
      </w:r>
      <w:r>
        <w:rPr>
          <w:color w:val="000000"/>
        </w:rPr>
        <w:t>207</w:t>
      </w:r>
      <w:r w:rsidRPr="007B206D">
        <w:rPr>
          <w:color w:val="000000"/>
        </w:rPr>
        <w:t>.</w:t>
      </w:r>
    </w:p>
    <w:p w14:paraId="60E33107" w14:textId="77777777" w:rsidR="003B1F6B" w:rsidRPr="007B206D" w:rsidRDefault="003B1F6B" w:rsidP="003B1F6B">
      <w:pPr>
        <w:rPr>
          <w:color w:val="000000"/>
        </w:rPr>
      </w:pPr>
    </w:p>
    <w:p w14:paraId="06DCC465" w14:textId="77777777" w:rsidR="003B1F6B" w:rsidRDefault="003B1F6B" w:rsidP="003B1F6B">
      <w:pPr>
        <w:ind w:left="1440" w:hanging="720"/>
      </w:pPr>
      <w:r w:rsidRPr="007B206D">
        <w:t>Wynne, C. D. L. (2007). What the ape said.</w:t>
      </w:r>
      <w:r w:rsidRPr="007B206D">
        <w:rPr>
          <w:i/>
          <w:iCs/>
        </w:rPr>
        <w:t xml:space="preserve"> Ethology, 113</w:t>
      </w:r>
      <w:r w:rsidRPr="007B206D">
        <w:t>(4), 411-413.</w:t>
      </w:r>
      <w:r>
        <w:t xml:space="preserve"> </w:t>
      </w:r>
    </w:p>
    <w:p w14:paraId="5E670AEA" w14:textId="77777777" w:rsidR="003B1F6B" w:rsidRDefault="003B1F6B" w:rsidP="003B1F6B">
      <w:pPr>
        <w:ind w:left="1440" w:hanging="720"/>
      </w:pPr>
    </w:p>
    <w:p w14:paraId="321AA400" w14:textId="77777777" w:rsidR="003B1F6B" w:rsidRPr="00051372" w:rsidRDefault="003B1F6B" w:rsidP="003B1F6B">
      <w:pPr>
        <w:ind w:left="1440" w:hanging="720"/>
        <w:rPr>
          <w:color w:val="000000" w:themeColor="text1"/>
        </w:rPr>
      </w:pPr>
      <w:r w:rsidRPr="006C3EB4">
        <w:rPr>
          <w:color w:val="000000" w:themeColor="text1"/>
        </w:rPr>
        <w:t>Harley, Chapter 3, Children, pp. 42-67</w:t>
      </w:r>
      <w:r>
        <w:rPr>
          <w:color w:val="000000" w:themeColor="text1"/>
        </w:rPr>
        <w:t xml:space="preserve"> in 2017</w:t>
      </w:r>
      <w:r w:rsidRPr="006C3EB4">
        <w:rPr>
          <w:color w:val="000000" w:themeColor="text1"/>
        </w:rPr>
        <w:t xml:space="preserve"> </w:t>
      </w:r>
      <w:r>
        <w:rPr>
          <w:color w:val="000000" w:themeColor="text1"/>
        </w:rPr>
        <w:t>(pp. 49-76 in 2010</w:t>
      </w:r>
      <w:r w:rsidRPr="006C3EB4">
        <w:rPr>
          <w:color w:val="000000" w:themeColor="text1"/>
        </w:rPr>
        <w:t>)</w:t>
      </w:r>
      <w:r>
        <w:rPr>
          <w:color w:val="000000" w:themeColor="text1"/>
        </w:rPr>
        <w:t xml:space="preserve">, </w:t>
      </w:r>
      <w:r w:rsidRPr="006C3EB4">
        <w:rPr>
          <w:color w:val="000000" w:themeColor="text1"/>
        </w:rPr>
        <w:t>up to “Is there a critical period for language acquisition”</w:t>
      </w:r>
      <w:r>
        <w:rPr>
          <w:color w:val="000000" w:themeColor="text1"/>
        </w:rPr>
        <w:t>.</w:t>
      </w:r>
    </w:p>
    <w:p w14:paraId="43126A8B" w14:textId="77777777" w:rsidR="003B1F6B" w:rsidRDefault="003B1F6B" w:rsidP="003B1F6B">
      <w:pPr>
        <w:ind w:left="1440" w:hanging="720"/>
        <w:rPr>
          <w:color w:val="000000" w:themeColor="text1"/>
        </w:rPr>
      </w:pPr>
    </w:p>
    <w:p w14:paraId="22B50337" w14:textId="4BC5B4F7" w:rsidR="006F08E6" w:rsidRDefault="003B1F6B" w:rsidP="00F27297">
      <w:pPr>
        <w:ind w:left="1440" w:hanging="720"/>
      </w:pPr>
      <w:r w:rsidRPr="003F3618">
        <w:t xml:space="preserve">Kuhl, P. K. (2004).  Early language acquisition: Cracking the speech code.  </w:t>
      </w:r>
      <w:r w:rsidRPr="003F3618">
        <w:rPr>
          <w:i/>
        </w:rPr>
        <w:t xml:space="preserve">Nature </w:t>
      </w:r>
      <w:r w:rsidRPr="001B4F39">
        <w:rPr>
          <w:i/>
        </w:rPr>
        <w:t>Neuroscience, 5,</w:t>
      </w:r>
      <w:r w:rsidRPr="001B4F39">
        <w:t xml:space="preserve"> </w:t>
      </w:r>
      <w:r w:rsidRPr="001B4F39">
        <w:rPr>
          <w:color w:val="000000" w:themeColor="text1"/>
        </w:rPr>
        <w:t xml:space="preserve">pp.  </w:t>
      </w:r>
      <w:r w:rsidRPr="001B4F39">
        <w:rPr>
          <w:b/>
          <w:bCs/>
          <w:color w:val="FF0000"/>
        </w:rPr>
        <w:t>831-833 only</w:t>
      </w:r>
      <w:r w:rsidRPr="001B4F39">
        <w:rPr>
          <w:color w:val="000000" w:themeColor="text1"/>
        </w:rPr>
        <w:t>.</w:t>
      </w:r>
    </w:p>
    <w:p w14:paraId="0F72C52E" w14:textId="77777777" w:rsidR="00FC5AFA" w:rsidRDefault="00FC5AFA" w:rsidP="00161E37"/>
    <w:p w14:paraId="6597C078" w14:textId="319339FD" w:rsidR="00C706AC" w:rsidRDefault="006B5C37" w:rsidP="00161E37">
      <w:pPr>
        <w:rPr>
          <w:b/>
        </w:rPr>
      </w:pPr>
      <w:r w:rsidRPr="00332A11">
        <w:rPr>
          <w:b/>
          <w:highlight w:val="yellow"/>
        </w:rPr>
        <w:t xml:space="preserve">Exam 2 Preparation: </w:t>
      </w:r>
      <w:r w:rsidR="006E392C">
        <w:rPr>
          <w:b/>
          <w:highlight w:val="yellow"/>
        </w:rPr>
        <w:t>Monday</w:t>
      </w:r>
      <w:r w:rsidR="00C706AC" w:rsidRPr="00332A11">
        <w:rPr>
          <w:b/>
          <w:highlight w:val="yellow"/>
        </w:rPr>
        <w:t xml:space="preserve">, </w:t>
      </w:r>
      <w:r w:rsidR="004027D9" w:rsidRPr="00332A11">
        <w:rPr>
          <w:b/>
          <w:highlight w:val="yellow"/>
        </w:rPr>
        <w:t xml:space="preserve">May </w:t>
      </w:r>
      <w:r w:rsidR="006E392C">
        <w:rPr>
          <w:b/>
          <w:highlight w:val="yellow"/>
        </w:rPr>
        <w:t>22</w:t>
      </w:r>
      <w:r w:rsidR="00C706AC" w:rsidRPr="00332A11">
        <w:rPr>
          <w:b/>
          <w:highlight w:val="yellow"/>
        </w:rPr>
        <w:t xml:space="preserve"> – </w:t>
      </w:r>
      <w:r w:rsidR="006E392C">
        <w:rPr>
          <w:b/>
          <w:highlight w:val="yellow"/>
        </w:rPr>
        <w:t>Monday</w:t>
      </w:r>
      <w:r w:rsidR="00C706AC" w:rsidRPr="006E392C">
        <w:rPr>
          <w:b/>
          <w:highlight w:val="yellow"/>
        </w:rPr>
        <w:t xml:space="preserve">, </w:t>
      </w:r>
      <w:r w:rsidR="004027D9" w:rsidRPr="006E392C">
        <w:rPr>
          <w:b/>
          <w:highlight w:val="yellow"/>
        </w:rPr>
        <w:t xml:space="preserve">June </w:t>
      </w:r>
      <w:r w:rsidR="006E392C" w:rsidRPr="006E392C">
        <w:rPr>
          <w:b/>
          <w:highlight w:val="yellow"/>
        </w:rPr>
        <w:t>5</w:t>
      </w:r>
    </w:p>
    <w:p w14:paraId="6326AAEA" w14:textId="77777777" w:rsidR="00242485" w:rsidRDefault="00242485" w:rsidP="00161E37">
      <w:pPr>
        <w:rPr>
          <w:b/>
        </w:rPr>
      </w:pPr>
    </w:p>
    <w:p w14:paraId="133597FF" w14:textId="36283F5D" w:rsidR="004027D9" w:rsidRPr="006E392C" w:rsidRDefault="00BC4F31" w:rsidP="00C83649">
      <w:pPr>
        <w:pStyle w:val="ListParagraph"/>
        <w:numPr>
          <w:ilvl w:val="0"/>
          <w:numId w:val="18"/>
        </w:numPr>
        <w:rPr>
          <w:b/>
          <w:highlight w:val="yellow"/>
        </w:rPr>
      </w:pPr>
      <w:r w:rsidRPr="006E392C">
        <w:rPr>
          <w:b/>
          <w:bCs/>
          <w:color w:val="000000"/>
          <w:highlight w:val="yellow"/>
        </w:rPr>
        <w:t xml:space="preserve">Exam 2 opens on </w:t>
      </w:r>
      <w:r w:rsidR="006E392C" w:rsidRPr="006E392C">
        <w:rPr>
          <w:b/>
          <w:bCs/>
          <w:color w:val="000000"/>
          <w:highlight w:val="yellow"/>
        </w:rPr>
        <w:t>Tuesday</w:t>
      </w:r>
      <w:r w:rsidRPr="006E392C">
        <w:rPr>
          <w:b/>
          <w:bCs/>
          <w:color w:val="000000"/>
          <w:highlight w:val="yellow"/>
        </w:rPr>
        <w:t xml:space="preserve">, June </w:t>
      </w:r>
      <w:r w:rsidR="006E392C" w:rsidRPr="006E392C">
        <w:rPr>
          <w:b/>
          <w:bCs/>
          <w:color w:val="000000"/>
          <w:highlight w:val="yellow"/>
        </w:rPr>
        <w:t>6</w:t>
      </w:r>
    </w:p>
    <w:p w14:paraId="2EFA4B90" w14:textId="77777777" w:rsidR="00BC4F31" w:rsidRDefault="00BC4F31" w:rsidP="00F27297">
      <w:pPr>
        <w:rPr>
          <w:rFonts w:eastAsia="Calibri"/>
          <w:b/>
        </w:rPr>
      </w:pPr>
    </w:p>
    <w:p w14:paraId="35884388" w14:textId="2D479A61" w:rsidR="00662910" w:rsidRDefault="004027D9" w:rsidP="00242485">
      <w:pPr>
        <w:ind w:left="360"/>
        <w:rPr>
          <w:rFonts w:eastAsia="Calibri"/>
          <w:b/>
        </w:rPr>
      </w:pPr>
      <w:r>
        <w:rPr>
          <w:rFonts w:eastAsia="Calibri"/>
          <w:b/>
        </w:rPr>
        <w:t xml:space="preserve">Topics: </w:t>
      </w:r>
    </w:p>
    <w:p w14:paraId="5A43C3CD" w14:textId="77777777" w:rsidR="00662910" w:rsidRPr="00662910" w:rsidRDefault="00794A45" w:rsidP="00242485">
      <w:pPr>
        <w:pStyle w:val="ListParagraph"/>
        <w:numPr>
          <w:ilvl w:val="0"/>
          <w:numId w:val="14"/>
        </w:numPr>
        <w:ind w:left="1080"/>
        <w:rPr>
          <w:b/>
          <w:color w:val="000000"/>
        </w:rPr>
      </w:pPr>
      <w:r w:rsidRPr="00662910">
        <w:rPr>
          <w:b/>
        </w:rPr>
        <w:t xml:space="preserve">Role of working memory in language.  </w:t>
      </w:r>
    </w:p>
    <w:p w14:paraId="56002582" w14:textId="77777777" w:rsidR="00662910" w:rsidRPr="00662910" w:rsidRDefault="00F27297" w:rsidP="00242485">
      <w:pPr>
        <w:pStyle w:val="ListParagraph"/>
        <w:numPr>
          <w:ilvl w:val="0"/>
          <w:numId w:val="14"/>
        </w:numPr>
        <w:ind w:left="1080"/>
        <w:rPr>
          <w:b/>
          <w:color w:val="000000"/>
        </w:rPr>
      </w:pPr>
      <w:r w:rsidRPr="00662910">
        <w:rPr>
          <w:b/>
        </w:rPr>
        <w:t xml:space="preserve">The ‘bottleneck’ of information processing.  </w:t>
      </w:r>
    </w:p>
    <w:p w14:paraId="7FD74077" w14:textId="77777777" w:rsidR="00662910" w:rsidRDefault="00F27297" w:rsidP="00242485">
      <w:pPr>
        <w:pStyle w:val="ListParagraph"/>
        <w:numPr>
          <w:ilvl w:val="0"/>
          <w:numId w:val="14"/>
        </w:numPr>
        <w:ind w:left="1080"/>
        <w:rPr>
          <w:b/>
          <w:color w:val="000000"/>
        </w:rPr>
      </w:pPr>
      <w:r w:rsidRPr="00662910">
        <w:rPr>
          <w:b/>
          <w:color w:val="000000"/>
        </w:rPr>
        <w:t xml:space="preserve">The science of reading. </w:t>
      </w:r>
    </w:p>
    <w:p w14:paraId="1083F3DB" w14:textId="77777777" w:rsidR="00662910" w:rsidRPr="00662910" w:rsidRDefault="00736CD0" w:rsidP="00242485">
      <w:pPr>
        <w:pStyle w:val="ListParagraph"/>
        <w:numPr>
          <w:ilvl w:val="0"/>
          <w:numId w:val="14"/>
        </w:numPr>
        <w:ind w:left="1080"/>
        <w:rPr>
          <w:b/>
          <w:color w:val="000000"/>
        </w:rPr>
      </w:pPr>
      <w:r w:rsidRPr="00662910">
        <w:rPr>
          <w:b/>
        </w:rPr>
        <w:t xml:space="preserve">The myths and mysteries of dyslexia.  </w:t>
      </w:r>
    </w:p>
    <w:p w14:paraId="387B895F" w14:textId="7FD10399" w:rsidR="00F27297" w:rsidRPr="00662910" w:rsidRDefault="00692633" w:rsidP="00242485">
      <w:pPr>
        <w:pStyle w:val="ListParagraph"/>
        <w:numPr>
          <w:ilvl w:val="0"/>
          <w:numId w:val="14"/>
        </w:numPr>
        <w:ind w:left="1080"/>
        <w:rPr>
          <w:b/>
          <w:color w:val="000000"/>
        </w:rPr>
      </w:pPr>
      <w:r w:rsidRPr="00662910">
        <w:rPr>
          <w:b/>
        </w:rPr>
        <w:t>Psychological science informs the teaching of reading.</w:t>
      </w:r>
    </w:p>
    <w:p w14:paraId="6DD12728" w14:textId="69D51845" w:rsidR="00F27297" w:rsidRDefault="00F27297" w:rsidP="00F27297">
      <w:pPr>
        <w:rPr>
          <w:b/>
        </w:rPr>
      </w:pPr>
    </w:p>
    <w:p w14:paraId="2F10F798" w14:textId="1EDEE43F" w:rsidR="00662910" w:rsidRPr="00C706AC" w:rsidRDefault="00662910" w:rsidP="00242485">
      <w:pPr>
        <w:ind w:left="360"/>
        <w:rPr>
          <w:b/>
          <w:bCs/>
          <w:color w:val="000000" w:themeColor="text1"/>
        </w:rPr>
      </w:pPr>
      <w:r w:rsidRPr="00332A11">
        <w:rPr>
          <w:b/>
          <w:bCs/>
          <w:color w:val="000000" w:themeColor="text1"/>
          <w:highlight w:val="yellow"/>
        </w:rPr>
        <w:t xml:space="preserve">Lab Assignments </w:t>
      </w:r>
      <w:r w:rsidR="004321FB">
        <w:rPr>
          <w:b/>
          <w:bCs/>
          <w:color w:val="000000" w:themeColor="text1"/>
          <w:highlight w:val="yellow"/>
        </w:rPr>
        <w:t xml:space="preserve">are </w:t>
      </w:r>
      <w:r w:rsidRPr="00332A11">
        <w:rPr>
          <w:b/>
          <w:bCs/>
          <w:color w:val="000000" w:themeColor="text1"/>
          <w:highlight w:val="yellow"/>
        </w:rPr>
        <w:t xml:space="preserve">due </w:t>
      </w:r>
      <w:r w:rsidR="00332A11" w:rsidRPr="00332A11">
        <w:rPr>
          <w:b/>
          <w:bCs/>
          <w:color w:val="000000" w:themeColor="text1"/>
          <w:highlight w:val="yellow"/>
        </w:rPr>
        <w:t xml:space="preserve">by </w:t>
      </w:r>
      <w:r w:rsidR="00332A11" w:rsidRPr="006E392C">
        <w:rPr>
          <w:b/>
          <w:bCs/>
          <w:color w:val="000000" w:themeColor="text1"/>
          <w:highlight w:val="yellow"/>
        </w:rPr>
        <w:t xml:space="preserve">midnight on </w:t>
      </w:r>
      <w:r w:rsidR="006E392C" w:rsidRPr="006E392C">
        <w:rPr>
          <w:b/>
          <w:bCs/>
          <w:color w:val="000000" w:themeColor="text1"/>
          <w:highlight w:val="yellow"/>
        </w:rPr>
        <w:t>Monday</w:t>
      </w:r>
      <w:r w:rsidR="00332A11" w:rsidRPr="006E392C">
        <w:rPr>
          <w:b/>
          <w:bCs/>
          <w:color w:val="000000" w:themeColor="text1"/>
          <w:highlight w:val="yellow"/>
        </w:rPr>
        <w:t xml:space="preserve">, </w:t>
      </w:r>
      <w:r w:rsidRPr="006E392C">
        <w:rPr>
          <w:b/>
          <w:bCs/>
          <w:color w:val="000000" w:themeColor="text1"/>
          <w:highlight w:val="yellow"/>
        </w:rPr>
        <w:t>June</w:t>
      </w:r>
      <w:r w:rsidR="00332A11" w:rsidRPr="006E392C">
        <w:rPr>
          <w:b/>
          <w:bCs/>
          <w:color w:val="000000" w:themeColor="text1"/>
          <w:highlight w:val="yellow"/>
        </w:rPr>
        <w:t xml:space="preserve"> </w:t>
      </w:r>
      <w:r w:rsidR="006E392C" w:rsidRPr="006E392C">
        <w:rPr>
          <w:b/>
          <w:bCs/>
          <w:color w:val="000000" w:themeColor="text1"/>
          <w:highlight w:val="yellow"/>
        </w:rPr>
        <w:t>5</w:t>
      </w:r>
    </w:p>
    <w:p w14:paraId="06565BD9" w14:textId="508EBBDB" w:rsidR="004027D9" w:rsidRPr="00C706AC" w:rsidRDefault="004027D9" w:rsidP="00051372">
      <w:pPr>
        <w:pStyle w:val="ListBullet"/>
        <w:numPr>
          <w:ilvl w:val="0"/>
          <w:numId w:val="0"/>
        </w:numPr>
        <w:ind w:left="360" w:firstLine="360"/>
      </w:pPr>
      <w:r w:rsidRPr="00C706AC">
        <w:rPr>
          <w:b/>
          <w:bCs/>
          <w:color w:val="000000"/>
        </w:rPr>
        <w:t xml:space="preserve">Lab #6:  </w:t>
      </w:r>
      <w:r w:rsidRPr="00C706AC">
        <w:t>Memory Span</w:t>
      </w:r>
    </w:p>
    <w:p w14:paraId="41EFCEDA" w14:textId="0EC9954E" w:rsidR="004027D9" w:rsidRPr="00C706AC" w:rsidRDefault="004027D9" w:rsidP="00051372">
      <w:pPr>
        <w:pStyle w:val="ListBullet"/>
        <w:numPr>
          <w:ilvl w:val="0"/>
          <w:numId w:val="0"/>
        </w:numPr>
        <w:ind w:left="360" w:firstLine="360"/>
        <w:rPr>
          <w:bCs/>
          <w:color w:val="000000"/>
        </w:rPr>
      </w:pPr>
      <w:r w:rsidRPr="00C706AC">
        <w:rPr>
          <w:b/>
          <w:bCs/>
          <w:color w:val="000000"/>
        </w:rPr>
        <w:t xml:space="preserve">Lab #7:  </w:t>
      </w:r>
      <w:r w:rsidRPr="00C706AC">
        <w:rPr>
          <w:bCs/>
          <w:color w:val="000000"/>
        </w:rPr>
        <w:t>Word Length Effect</w:t>
      </w:r>
    </w:p>
    <w:p w14:paraId="5C8BC0E5" w14:textId="25838FBB" w:rsidR="00794A45" w:rsidRPr="00C706AC" w:rsidRDefault="004027D9" w:rsidP="00794A45">
      <w:pPr>
        <w:pStyle w:val="ListBullet"/>
        <w:numPr>
          <w:ilvl w:val="0"/>
          <w:numId w:val="0"/>
        </w:numPr>
        <w:ind w:left="360" w:firstLine="360"/>
        <w:rPr>
          <w:bCs/>
          <w:color w:val="000000"/>
        </w:rPr>
      </w:pPr>
      <w:r w:rsidRPr="00C706AC">
        <w:rPr>
          <w:b/>
          <w:bCs/>
          <w:color w:val="000000"/>
        </w:rPr>
        <w:t>Lab #8:</w:t>
      </w:r>
      <w:r w:rsidRPr="00C706AC">
        <w:rPr>
          <w:bCs/>
          <w:color w:val="000000"/>
        </w:rPr>
        <w:t xml:space="preserve">  Phonological Similarity Effect</w:t>
      </w:r>
    </w:p>
    <w:p w14:paraId="7232034E" w14:textId="432DBDF1" w:rsidR="00794A45" w:rsidRPr="00C706AC" w:rsidRDefault="00794A45" w:rsidP="00794A45">
      <w:pPr>
        <w:pStyle w:val="ListBullet"/>
        <w:numPr>
          <w:ilvl w:val="0"/>
          <w:numId w:val="0"/>
        </w:numPr>
        <w:ind w:left="360" w:firstLine="360"/>
      </w:pPr>
      <w:r w:rsidRPr="00C706AC">
        <w:rPr>
          <w:b/>
        </w:rPr>
        <w:t>Lab #9:</w:t>
      </w:r>
      <w:r w:rsidRPr="00C706AC">
        <w:t xml:space="preserve">  Modality Effect</w:t>
      </w:r>
    </w:p>
    <w:p w14:paraId="6EB4BEF8" w14:textId="77777777" w:rsidR="00F27297" w:rsidRPr="00C706AC" w:rsidRDefault="00F27297" w:rsidP="00F27297">
      <w:pPr>
        <w:pStyle w:val="ListBullet"/>
        <w:numPr>
          <w:ilvl w:val="0"/>
          <w:numId w:val="0"/>
        </w:numPr>
        <w:ind w:firstLine="720"/>
      </w:pPr>
      <w:r w:rsidRPr="00C706AC">
        <w:rPr>
          <w:b/>
          <w:bCs/>
          <w:color w:val="000000"/>
        </w:rPr>
        <w:t xml:space="preserve">Lab #10:  </w:t>
      </w:r>
      <w:r w:rsidRPr="00C706AC">
        <w:t>Mental Rotation</w:t>
      </w:r>
    </w:p>
    <w:p w14:paraId="270F2E93" w14:textId="77777777" w:rsidR="00F27297" w:rsidRPr="00C706AC" w:rsidRDefault="00F27297" w:rsidP="00F27297">
      <w:pPr>
        <w:ind w:firstLine="720"/>
      </w:pPr>
      <w:r w:rsidRPr="00C706AC">
        <w:rPr>
          <w:b/>
          <w:color w:val="000000"/>
        </w:rPr>
        <w:t>Lab #11:</w:t>
      </w:r>
      <w:r w:rsidRPr="00C706AC">
        <w:rPr>
          <w:color w:val="000000"/>
        </w:rPr>
        <w:t xml:space="preserve">  Stroop</w:t>
      </w:r>
    </w:p>
    <w:p w14:paraId="406B8CD4" w14:textId="09FD586D" w:rsidR="007448DD" w:rsidRDefault="00F27297" w:rsidP="00F27297">
      <w:pPr>
        <w:ind w:firstLine="720"/>
        <w:rPr>
          <w:lang w:val="en"/>
        </w:rPr>
      </w:pPr>
      <w:r w:rsidRPr="00C706AC">
        <w:rPr>
          <w:b/>
          <w:lang w:val="en"/>
        </w:rPr>
        <w:t>Lab #12:</w:t>
      </w:r>
      <w:r w:rsidRPr="00C706AC">
        <w:rPr>
          <w:lang w:val="en"/>
        </w:rPr>
        <w:t xml:space="preserve">  Word Superiority Effect</w:t>
      </w:r>
    </w:p>
    <w:p w14:paraId="5735F742" w14:textId="77777777" w:rsidR="00F27297" w:rsidRPr="00F27297" w:rsidRDefault="00F27297" w:rsidP="00F27297">
      <w:pPr>
        <w:ind w:firstLine="720"/>
        <w:rPr>
          <w:lang w:val="en"/>
        </w:rPr>
      </w:pPr>
    </w:p>
    <w:p w14:paraId="354B7B77" w14:textId="5D77B6A9" w:rsidR="007448DD" w:rsidRPr="00051372" w:rsidRDefault="00242485" w:rsidP="00242485">
      <w:pPr>
        <w:ind w:left="720" w:hanging="360"/>
        <w:rPr>
          <w:b/>
          <w:color w:val="000000" w:themeColor="text1"/>
        </w:rPr>
      </w:pPr>
      <w:r>
        <w:rPr>
          <w:b/>
          <w:color w:val="000000" w:themeColor="text1"/>
        </w:rPr>
        <w:t xml:space="preserve"> </w:t>
      </w:r>
      <w:r w:rsidR="007448DD" w:rsidRPr="00051372">
        <w:rPr>
          <w:b/>
          <w:color w:val="000000" w:themeColor="text1"/>
        </w:rPr>
        <w:t>Required readings</w:t>
      </w:r>
      <w:r w:rsidR="00051372" w:rsidRPr="00051372">
        <w:rPr>
          <w:b/>
          <w:color w:val="000000" w:themeColor="text1"/>
        </w:rPr>
        <w:t>:</w:t>
      </w:r>
    </w:p>
    <w:p w14:paraId="61323FCD" w14:textId="77777777" w:rsidR="007448DD" w:rsidRDefault="007448DD" w:rsidP="007448DD"/>
    <w:p w14:paraId="587BB3B2" w14:textId="77777777" w:rsidR="00A239E5" w:rsidRDefault="00A239E5" w:rsidP="00A239E5">
      <w:pPr>
        <w:ind w:left="1440" w:hanging="720"/>
      </w:pPr>
      <w:r w:rsidRPr="003F3618">
        <w:t xml:space="preserve">Kuhl, P. K. (2004).  Early language acquisition: Cracking the speech code.  </w:t>
      </w:r>
      <w:r w:rsidRPr="003F3618">
        <w:rPr>
          <w:i/>
        </w:rPr>
        <w:t>Nature Neuroscience, 5,</w:t>
      </w:r>
      <w:r w:rsidRPr="003F3618">
        <w:t xml:space="preserve"> </w:t>
      </w:r>
      <w:r w:rsidRPr="0017231C">
        <w:rPr>
          <w:color w:val="000000" w:themeColor="text1"/>
        </w:rPr>
        <w:t xml:space="preserve">pp.  </w:t>
      </w:r>
      <w:r w:rsidRPr="001B4F39">
        <w:rPr>
          <w:b/>
          <w:bCs/>
          <w:color w:val="FF0000"/>
        </w:rPr>
        <w:t>834-843 only</w:t>
      </w:r>
      <w:r w:rsidRPr="0017231C">
        <w:rPr>
          <w:color w:val="000000" w:themeColor="text1"/>
        </w:rPr>
        <w:t>.</w:t>
      </w:r>
    </w:p>
    <w:p w14:paraId="60ED468D" w14:textId="77777777" w:rsidR="00A239E5" w:rsidRDefault="00A239E5" w:rsidP="007448DD">
      <w:pPr>
        <w:ind w:left="1440" w:hanging="720"/>
      </w:pPr>
    </w:p>
    <w:p w14:paraId="79067BE7" w14:textId="1EA72B5F" w:rsidR="007448DD" w:rsidRDefault="007448DD" w:rsidP="007448DD">
      <w:pPr>
        <w:ind w:left="1440" w:hanging="720"/>
      </w:pPr>
      <w:proofErr w:type="spellStart"/>
      <w:r w:rsidRPr="00DB7B00">
        <w:lastRenderedPageBreak/>
        <w:t>Jusczyk</w:t>
      </w:r>
      <w:proofErr w:type="spellEnd"/>
      <w:r w:rsidRPr="00DB7B00">
        <w:t xml:space="preserve">, P. W. (1997).  Finding and remembering words: Some beginnings by English-learning infants.  </w:t>
      </w:r>
      <w:r w:rsidRPr="00DB7B00">
        <w:rPr>
          <w:i/>
        </w:rPr>
        <w:t>Current Directions in Psychological Science, 6</w:t>
      </w:r>
      <w:r w:rsidRPr="00D41A2E">
        <w:t>(6),</w:t>
      </w:r>
      <w:r w:rsidRPr="00DB7B00">
        <w:rPr>
          <w:i/>
        </w:rPr>
        <w:t xml:space="preserve"> </w:t>
      </w:r>
      <w:r w:rsidRPr="00DB7B00">
        <w:t>170-174.</w:t>
      </w:r>
    </w:p>
    <w:p w14:paraId="0E37906A" w14:textId="77777777" w:rsidR="00736CD0" w:rsidRDefault="00736CD0" w:rsidP="007448DD">
      <w:pPr>
        <w:ind w:left="1440" w:hanging="720"/>
      </w:pPr>
    </w:p>
    <w:p w14:paraId="4E70175A" w14:textId="3144F835" w:rsidR="00A239E5" w:rsidRDefault="00A239E5" w:rsidP="00A239E5">
      <w:pPr>
        <w:ind w:left="1440" w:hanging="720"/>
      </w:pPr>
      <w:r w:rsidRPr="002F443A">
        <w:t>Baddeley, A. (2003). Working memory and language: An overview.</w:t>
      </w:r>
      <w:r w:rsidRPr="002F443A">
        <w:rPr>
          <w:i/>
          <w:iCs/>
        </w:rPr>
        <w:t xml:space="preserve"> Journal of Communication Disorders, 36</w:t>
      </w:r>
      <w:r w:rsidRPr="002F443A">
        <w:t>(3), 189-208.</w:t>
      </w:r>
    </w:p>
    <w:p w14:paraId="3D3CB7D4" w14:textId="77777777" w:rsidR="00A239E5" w:rsidRDefault="00A239E5" w:rsidP="00A239E5">
      <w:pPr>
        <w:ind w:left="1440" w:hanging="720"/>
      </w:pPr>
    </w:p>
    <w:p w14:paraId="5D651B94" w14:textId="54529D47" w:rsidR="00A239E5" w:rsidRDefault="00A239E5" w:rsidP="00A239E5">
      <w:pPr>
        <w:ind w:left="1440" w:hanging="720"/>
        <w:rPr>
          <w:color w:val="000000" w:themeColor="text1"/>
        </w:rPr>
      </w:pPr>
      <w:proofErr w:type="spellStart"/>
      <w:r w:rsidRPr="00875FE2">
        <w:t>Boutla</w:t>
      </w:r>
      <w:proofErr w:type="spellEnd"/>
      <w:r w:rsidRPr="00875FE2">
        <w:t xml:space="preserve">, M., </w:t>
      </w:r>
      <w:proofErr w:type="spellStart"/>
      <w:r w:rsidRPr="00875FE2">
        <w:t>Supalla</w:t>
      </w:r>
      <w:proofErr w:type="spellEnd"/>
      <w:r w:rsidRPr="00875FE2">
        <w:t>, T., Newport, E. L., &amp; Bavelier, D. (2004).  Short-term memory span: Insights from sign language</w:t>
      </w:r>
      <w:r w:rsidRPr="00875FE2">
        <w:rPr>
          <w:i/>
        </w:rPr>
        <w:t>.  Nature Neuroscience, 7(9),</w:t>
      </w:r>
      <w:r w:rsidRPr="00875FE2">
        <w:t xml:space="preserve"> 997-1002.</w:t>
      </w:r>
      <w:r>
        <w:t xml:space="preserve"> </w:t>
      </w:r>
    </w:p>
    <w:p w14:paraId="56D6752F" w14:textId="7C5A6F6D" w:rsidR="00FE4B39" w:rsidRDefault="00FE4B39" w:rsidP="00A239E5">
      <w:pPr>
        <w:ind w:left="1440" w:hanging="720"/>
        <w:rPr>
          <w:color w:val="000000" w:themeColor="text1"/>
        </w:rPr>
      </w:pPr>
    </w:p>
    <w:p w14:paraId="1B44FE63" w14:textId="6C2B3C1D" w:rsidR="007448DD" w:rsidRPr="00F27297" w:rsidRDefault="00FE4B39" w:rsidP="00F27297">
      <w:pPr>
        <w:ind w:firstLine="720"/>
        <w:rPr>
          <w:bCs/>
          <w:color w:val="000000"/>
        </w:rPr>
      </w:pPr>
      <w:r w:rsidRPr="00875FE2">
        <w:rPr>
          <w:bCs/>
          <w:color w:val="000000"/>
        </w:rPr>
        <w:t>Harle</w:t>
      </w:r>
      <w:r>
        <w:rPr>
          <w:bCs/>
          <w:color w:val="000000"/>
        </w:rPr>
        <w:t>y, Chapter 6, Words, pp. 129-164 (pp. 145-185 in 2010)</w:t>
      </w:r>
    </w:p>
    <w:p w14:paraId="294EE1E6" w14:textId="77777777" w:rsidR="00FE4B39" w:rsidRDefault="00FE4B39" w:rsidP="007448DD">
      <w:pPr>
        <w:ind w:firstLine="720"/>
        <w:rPr>
          <w:lang w:val="en"/>
        </w:rPr>
      </w:pPr>
    </w:p>
    <w:p w14:paraId="6FBF3C22" w14:textId="3DF2D3CF" w:rsidR="00FE4B39" w:rsidRDefault="00FE4B39" w:rsidP="00FE4B39">
      <w:pPr>
        <w:ind w:left="1440" w:hanging="720"/>
      </w:pPr>
      <w:proofErr w:type="spellStart"/>
      <w:r w:rsidRPr="00410500">
        <w:t>Treiman</w:t>
      </w:r>
      <w:proofErr w:type="spellEnd"/>
      <w:r w:rsidRPr="00410500">
        <w:t>, R. (2000).  The foundations of literacy</w:t>
      </w:r>
      <w:r w:rsidRPr="00410500">
        <w:rPr>
          <w:i/>
        </w:rPr>
        <w:t>.  Current Directions in Psychological Science, 9(3),</w:t>
      </w:r>
      <w:r w:rsidRPr="00410500">
        <w:t xml:space="preserve"> 89-92.  </w:t>
      </w:r>
    </w:p>
    <w:p w14:paraId="1672E2FC" w14:textId="77777777" w:rsidR="00FE4B39" w:rsidRDefault="00FE4B39" w:rsidP="00FE4B39">
      <w:pPr>
        <w:ind w:left="1440" w:hanging="720"/>
        <w:rPr>
          <w:color w:val="000000"/>
        </w:rPr>
      </w:pPr>
    </w:p>
    <w:p w14:paraId="1CBADF88" w14:textId="1FEE691E" w:rsidR="007448DD" w:rsidRDefault="00FE4B39" w:rsidP="00C140D6">
      <w:pPr>
        <w:ind w:left="1440" w:hanging="720"/>
        <w:rPr>
          <w:color w:val="000000"/>
        </w:rPr>
      </w:pPr>
      <w:r w:rsidRPr="00410500">
        <w:rPr>
          <w:color w:val="000000"/>
        </w:rPr>
        <w:t xml:space="preserve">Anthony, J. L., &amp; Francis, D. J. (2005). </w:t>
      </w:r>
      <w:r>
        <w:rPr>
          <w:color w:val="000000"/>
        </w:rPr>
        <w:t xml:space="preserve"> </w:t>
      </w:r>
      <w:r w:rsidRPr="00410500">
        <w:rPr>
          <w:color w:val="000000"/>
        </w:rPr>
        <w:t xml:space="preserve">Development of phonological awareness.  </w:t>
      </w:r>
      <w:r w:rsidRPr="00410500">
        <w:rPr>
          <w:i/>
          <w:color w:val="000000"/>
        </w:rPr>
        <w:t xml:space="preserve">Current Directions in Psychological Science, 14(5), </w:t>
      </w:r>
      <w:r w:rsidRPr="00410500">
        <w:rPr>
          <w:color w:val="000000"/>
        </w:rPr>
        <w:t>255-259.</w:t>
      </w:r>
      <w:r>
        <w:rPr>
          <w:color w:val="000000"/>
        </w:rPr>
        <w:t xml:space="preserve"> </w:t>
      </w:r>
    </w:p>
    <w:p w14:paraId="1D16AA15" w14:textId="77777777" w:rsidR="00736CD0" w:rsidRDefault="00736CD0" w:rsidP="00736CD0">
      <w:pPr>
        <w:ind w:left="1440" w:hanging="720"/>
        <w:rPr>
          <w:color w:val="000000" w:themeColor="text1"/>
        </w:rPr>
      </w:pPr>
    </w:p>
    <w:p w14:paraId="6BACE57E" w14:textId="551C6FDF" w:rsidR="00FC5AFA" w:rsidRPr="00662910" w:rsidRDefault="00736CD0" w:rsidP="00662910">
      <w:pPr>
        <w:ind w:left="1440" w:hanging="720"/>
        <w:rPr>
          <w:lang w:val="en"/>
        </w:rPr>
      </w:pPr>
      <w:r w:rsidRPr="00D72A30">
        <w:rPr>
          <w:color w:val="000000" w:themeColor="text1"/>
        </w:rPr>
        <w:t xml:space="preserve">Grainger, J., </w:t>
      </w:r>
      <w:proofErr w:type="spellStart"/>
      <w:r w:rsidRPr="00D72A30">
        <w:rPr>
          <w:color w:val="000000" w:themeColor="text1"/>
        </w:rPr>
        <w:t>Bouttevin</w:t>
      </w:r>
      <w:proofErr w:type="spellEnd"/>
      <w:r w:rsidRPr="00D72A30">
        <w:rPr>
          <w:color w:val="000000" w:themeColor="text1"/>
        </w:rPr>
        <w:t xml:space="preserve">, S., </w:t>
      </w:r>
      <w:proofErr w:type="spellStart"/>
      <w:r w:rsidRPr="00D72A30">
        <w:rPr>
          <w:color w:val="000000" w:themeColor="text1"/>
        </w:rPr>
        <w:t>Truc</w:t>
      </w:r>
      <w:proofErr w:type="spellEnd"/>
      <w:r w:rsidRPr="00D72A30">
        <w:rPr>
          <w:color w:val="000000" w:themeColor="text1"/>
        </w:rPr>
        <w:t xml:space="preserve">, C., Bastien, M., &amp; Ziegler, J. (2003). Word superiority, pseudoword superiority, and learning to read: A comparison of dyslexic and normal readers. </w:t>
      </w:r>
      <w:r w:rsidRPr="00D72A30">
        <w:rPr>
          <w:i/>
          <w:color w:val="000000" w:themeColor="text1"/>
        </w:rPr>
        <w:t>Brain and Language, 87,</w:t>
      </w:r>
      <w:r w:rsidRPr="00D72A30">
        <w:rPr>
          <w:color w:val="000000" w:themeColor="text1"/>
        </w:rPr>
        <w:t xml:space="preserve"> 432-440.</w:t>
      </w:r>
      <w:r>
        <w:rPr>
          <w:color w:val="000000" w:themeColor="text1"/>
        </w:rPr>
        <w:t xml:space="preserve">  </w:t>
      </w:r>
    </w:p>
    <w:p w14:paraId="2773EE25" w14:textId="77777777" w:rsidR="001C3F18" w:rsidRPr="001C3F18" w:rsidRDefault="001C3F18" w:rsidP="001C3F18">
      <w:pPr>
        <w:ind w:left="1440" w:hanging="720"/>
        <w:rPr>
          <w:b/>
          <w:bCs/>
          <w:color w:val="000000" w:themeColor="text1"/>
          <w:highlight w:val="yellow"/>
        </w:rPr>
      </w:pPr>
    </w:p>
    <w:p w14:paraId="62ED00B1" w14:textId="77777777" w:rsidR="00104FF1" w:rsidRDefault="00104FF1" w:rsidP="00161E37">
      <w:pPr>
        <w:rPr>
          <w:b/>
          <w:bCs/>
          <w:color w:val="000000"/>
        </w:rPr>
      </w:pPr>
    </w:p>
    <w:p w14:paraId="3AED663F" w14:textId="66EC384E" w:rsidR="00C706AC" w:rsidRDefault="00C600B3" w:rsidP="004C66EC">
      <w:pPr>
        <w:rPr>
          <w:b/>
          <w:bCs/>
          <w:color w:val="000000"/>
        </w:rPr>
      </w:pPr>
      <w:r w:rsidRPr="00332A11">
        <w:rPr>
          <w:b/>
          <w:bCs/>
          <w:color w:val="000000"/>
          <w:highlight w:val="yellow"/>
        </w:rPr>
        <w:t xml:space="preserve">Exam 3 Preparation: </w:t>
      </w:r>
      <w:r w:rsidR="006E392C">
        <w:rPr>
          <w:b/>
          <w:bCs/>
          <w:color w:val="000000"/>
          <w:highlight w:val="yellow"/>
        </w:rPr>
        <w:t>Wednesday</w:t>
      </w:r>
      <w:r w:rsidR="008E09FD" w:rsidRPr="00332A11">
        <w:rPr>
          <w:b/>
          <w:bCs/>
          <w:color w:val="000000"/>
          <w:highlight w:val="yellow"/>
        </w:rPr>
        <w:t xml:space="preserve">, June </w:t>
      </w:r>
      <w:r w:rsidR="006E392C">
        <w:rPr>
          <w:b/>
          <w:bCs/>
          <w:color w:val="000000"/>
          <w:highlight w:val="yellow"/>
        </w:rPr>
        <w:t>7</w:t>
      </w:r>
      <w:r w:rsidR="008E09FD" w:rsidRPr="00332A11">
        <w:rPr>
          <w:b/>
          <w:bCs/>
          <w:color w:val="000000"/>
          <w:highlight w:val="yellow"/>
        </w:rPr>
        <w:t xml:space="preserve"> - Monday, June </w:t>
      </w:r>
      <w:r w:rsidR="00332A11" w:rsidRPr="00332A11">
        <w:rPr>
          <w:b/>
          <w:bCs/>
          <w:color w:val="000000"/>
          <w:highlight w:val="yellow"/>
        </w:rPr>
        <w:t>19</w:t>
      </w:r>
    </w:p>
    <w:p w14:paraId="3456A7EE" w14:textId="77777777" w:rsidR="00242485" w:rsidRPr="004C66EC" w:rsidRDefault="00242485" w:rsidP="004C66EC">
      <w:pPr>
        <w:rPr>
          <w:b/>
          <w:bCs/>
          <w:color w:val="000000"/>
        </w:rPr>
      </w:pPr>
    </w:p>
    <w:p w14:paraId="3CB9EC27" w14:textId="02D0F8AA" w:rsidR="00C706AC" w:rsidRPr="008E09FD" w:rsidRDefault="00C706AC" w:rsidP="00C83649">
      <w:pPr>
        <w:pStyle w:val="ListBullet"/>
        <w:numPr>
          <w:ilvl w:val="0"/>
          <w:numId w:val="20"/>
        </w:numPr>
        <w:rPr>
          <w:b/>
          <w:bCs/>
          <w:color w:val="000000" w:themeColor="text1"/>
        </w:rPr>
      </w:pPr>
      <w:r w:rsidRPr="00C83649">
        <w:rPr>
          <w:b/>
          <w:bCs/>
          <w:color w:val="000000" w:themeColor="text1"/>
          <w:highlight w:val="yellow"/>
        </w:rPr>
        <w:t xml:space="preserve">Exam 3 </w:t>
      </w:r>
      <w:r w:rsidR="00F55D56" w:rsidRPr="00C83649">
        <w:rPr>
          <w:b/>
          <w:bCs/>
          <w:color w:val="000000" w:themeColor="text1"/>
          <w:highlight w:val="yellow"/>
        </w:rPr>
        <w:t xml:space="preserve">will be available on </w:t>
      </w:r>
      <w:r w:rsidR="00F55D56" w:rsidRPr="00332A11">
        <w:rPr>
          <w:b/>
          <w:bCs/>
          <w:color w:val="000000" w:themeColor="text1"/>
          <w:highlight w:val="yellow"/>
        </w:rPr>
        <w:t>June 2</w:t>
      </w:r>
      <w:r w:rsidR="00332A11" w:rsidRPr="00332A11">
        <w:rPr>
          <w:b/>
          <w:bCs/>
          <w:color w:val="000000" w:themeColor="text1"/>
          <w:highlight w:val="yellow"/>
        </w:rPr>
        <w:t>0</w:t>
      </w:r>
      <w:r w:rsidRPr="00332A11">
        <w:rPr>
          <w:b/>
          <w:bCs/>
          <w:color w:val="000000" w:themeColor="text1"/>
          <w:highlight w:val="yellow"/>
        </w:rPr>
        <w:t>-</w:t>
      </w:r>
      <w:r w:rsidR="008E09FD" w:rsidRPr="00332A11">
        <w:rPr>
          <w:b/>
          <w:bCs/>
          <w:color w:val="000000" w:themeColor="text1"/>
          <w:highlight w:val="yellow"/>
        </w:rPr>
        <w:t>2</w:t>
      </w:r>
      <w:r w:rsidR="00332A11" w:rsidRPr="00332A11">
        <w:rPr>
          <w:b/>
          <w:bCs/>
          <w:color w:val="000000" w:themeColor="text1"/>
          <w:highlight w:val="yellow"/>
        </w:rPr>
        <w:t>1</w:t>
      </w:r>
    </w:p>
    <w:p w14:paraId="581DC394" w14:textId="77777777" w:rsidR="00F27297" w:rsidRDefault="00F27297" w:rsidP="001C3F18">
      <w:pPr>
        <w:rPr>
          <w:b/>
          <w:bCs/>
          <w:color w:val="000000"/>
        </w:rPr>
      </w:pPr>
    </w:p>
    <w:p w14:paraId="3EF933EE" w14:textId="77777777" w:rsidR="00662910" w:rsidRDefault="00FE4B39" w:rsidP="00242485">
      <w:pPr>
        <w:ind w:firstLine="360"/>
        <w:rPr>
          <w:b/>
          <w:bCs/>
          <w:color w:val="000000"/>
        </w:rPr>
      </w:pPr>
      <w:r>
        <w:rPr>
          <w:b/>
          <w:bCs/>
          <w:color w:val="000000"/>
        </w:rPr>
        <w:t xml:space="preserve">Topics: </w:t>
      </w:r>
    </w:p>
    <w:p w14:paraId="293C107B" w14:textId="77777777" w:rsidR="00662910" w:rsidRPr="00662910" w:rsidRDefault="00FE4B39" w:rsidP="00994728">
      <w:pPr>
        <w:pStyle w:val="ListParagraph"/>
        <w:numPr>
          <w:ilvl w:val="0"/>
          <w:numId w:val="15"/>
        </w:numPr>
        <w:rPr>
          <w:b/>
        </w:rPr>
      </w:pPr>
      <w:r w:rsidRPr="00662910">
        <w:rPr>
          <w:b/>
        </w:rPr>
        <w:t xml:space="preserve">Meaning in network theories: Connotation, denotation, and </w:t>
      </w:r>
      <w:r w:rsidRPr="00662910">
        <w:rPr>
          <w:b/>
          <w:lang w:val="en"/>
        </w:rPr>
        <w:t>false memory.</w:t>
      </w:r>
      <w:r w:rsidR="00C4503C" w:rsidRPr="00662910">
        <w:rPr>
          <w:b/>
          <w:lang w:val="en"/>
        </w:rPr>
        <w:t xml:space="preserve">  </w:t>
      </w:r>
    </w:p>
    <w:p w14:paraId="3F8BBC5B" w14:textId="77777777" w:rsidR="00662910" w:rsidRDefault="00C4503C" w:rsidP="00994728">
      <w:pPr>
        <w:pStyle w:val="ListParagraph"/>
        <w:numPr>
          <w:ilvl w:val="0"/>
          <w:numId w:val="15"/>
        </w:numPr>
        <w:rPr>
          <w:b/>
        </w:rPr>
      </w:pPr>
      <w:r w:rsidRPr="00662910">
        <w:rPr>
          <w:b/>
        </w:rPr>
        <w:t>Language’s influence on the brain</w:t>
      </w:r>
      <w:r w:rsidR="003B1F6B" w:rsidRPr="00662910">
        <w:rPr>
          <w:b/>
        </w:rPr>
        <w:t xml:space="preserve">.  </w:t>
      </w:r>
    </w:p>
    <w:p w14:paraId="3434C590" w14:textId="77777777" w:rsidR="00662910" w:rsidRDefault="003B1F6B" w:rsidP="00994728">
      <w:pPr>
        <w:pStyle w:val="ListParagraph"/>
        <w:numPr>
          <w:ilvl w:val="0"/>
          <w:numId w:val="15"/>
        </w:numPr>
        <w:rPr>
          <w:b/>
        </w:rPr>
      </w:pPr>
      <w:r w:rsidRPr="00662910">
        <w:rPr>
          <w:b/>
        </w:rPr>
        <w:t xml:space="preserve">Asymmetry, </w:t>
      </w:r>
      <w:r w:rsidR="00F27297" w:rsidRPr="00662910">
        <w:rPr>
          <w:b/>
        </w:rPr>
        <w:t>plasticity,</w:t>
      </w:r>
      <w:r w:rsidRPr="00662910">
        <w:rPr>
          <w:b/>
        </w:rPr>
        <w:t xml:space="preserve"> and critical periods in language acquisition</w:t>
      </w:r>
      <w:r w:rsidR="00736CD0" w:rsidRPr="00662910">
        <w:rPr>
          <w:b/>
        </w:rPr>
        <w:t xml:space="preserve">. </w:t>
      </w:r>
    </w:p>
    <w:p w14:paraId="7FCFCD80" w14:textId="6EC5C573" w:rsidR="003B1F6B" w:rsidRPr="00662910" w:rsidRDefault="00736CD0" w:rsidP="00994728">
      <w:pPr>
        <w:pStyle w:val="ListParagraph"/>
        <w:numPr>
          <w:ilvl w:val="0"/>
          <w:numId w:val="15"/>
        </w:numPr>
        <w:rPr>
          <w:b/>
        </w:rPr>
      </w:pPr>
      <w:r w:rsidRPr="00662910">
        <w:rPr>
          <w:b/>
        </w:rPr>
        <w:t>Assorted language facts and fallacies for language lover</w:t>
      </w:r>
      <w:r w:rsidR="00692633" w:rsidRPr="00662910">
        <w:rPr>
          <w:b/>
        </w:rPr>
        <w:t xml:space="preserve">s. </w:t>
      </w:r>
      <w:r w:rsidR="003B1F6B" w:rsidRPr="00662910">
        <w:rPr>
          <w:b/>
        </w:rPr>
        <w:t xml:space="preserve"> </w:t>
      </w:r>
    </w:p>
    <w:p w14:paraId="055ABC23" w14:textId="7F0938E9" w:rsidR="00C4503C" w:rsidRDefault="00C4503C" w:rsidP="00C4503C">
      <w:pPr>
        <w:rPr>
          <w:b/>
        </w:rPr>
      </w:pPr>
    </w:p>
    <w:p w14:paraId="1FD93164" w14:textId="05453341" w:rsidR="00662910" w:rsidRPr="00C706AC" w:rsidRDefault="00662910" w:rsidP="00242485">
      <w:pPr>
        <w:ind w:firstLine="360"/>
        <w:rPr>
          <w:b/>
          <w:bCs/>
          <w:color w:val="000000" w:themeColor="text1"/>
        </w:rPr>
      </w:pPr>
      <w:r w:rsidRPr="00332A11">
        <w:rPr>
          <w:b/>
          <w:bCs/>
          <w:color w:val="000000" w:themeColor="text1"/>
          <w:highlight w:val="yellow"/>
        </w:rPr>
        <w:t xml:space="preserve">Lab assignments </w:t>
      </w:r>
      <w:r w:rsidR="004321FB">
        <w:rPr>
          <w:b/>
          <w:bCs/>
          <w:color w:val="000000" w:themeColor="text1"/>
          <w:highlight w:val="yellow"/>
        </w:rPr>
        <w:t xml:space="preserve">are </w:t>
      </w:r>
      <w:r w:rsidRPr="00332A11">
        <w:rPr>
          <w:b/>
          <w:bCs/>
          <w:color w:val="000000" w:themeColor="text1"/>
          <w:highlight w:val="yellow"/>
        </w:rPr>
        <w:t xml:space="preserve">due </w:t>
      </w:r>
      <w:r w:rsidR="00332A11" w:rsidRPr="00332A11">
        <w:rPr>
          <w:b/>
          <w:bCs/>
          <w:color w:val="000000" w:themeColor="text1"/>
          <w:highlight w:val="yellow"/>
        </w:rPr>
        <w:t xml:space="preserve">by midnight on </w:t>
      </w:r>
      <w:r w:rsidRPr="00332A11">
        <w:rPr>
          <w:b/>
          <w:bCs/>
          <w:color w:val="000000" w:themeColor="text1"/>
          <w:highlight w:val="yellow"/>
        </w:rPr>
        <w:t xml:space="preserve">Monday, June </w:t>
      </w:r>
      <w:r w:rsidR="00332A11" w:rsidRPr="00332A11">
        <w:rPr>
          <w:b/>
          <w:bCs/>
          <w:color w:val="000000" w:themeColor="text1"/>
          <w:highlight w:val="yellow"/>
        </w:rPr>
        <w:t>19</w:t>
      </w:r>
    </w:p>
    <w:p w14:paraId="78ED3140" w14:textId="3512235B" w:rsidR="00FE4B39" w:rsidRPr="00C706AC" w:rsidRDefault="00FE4B39" w:rsidP="00C140D6">
      <w:pPr>
        <w:ind w:firstLine="720"/>
      </w:pPr>
      <w:r w:rsidRPr="00C706AC">
        <w:rPr>
          <w:b/>
          <w:lang w:val="en"/>
        </w:rPr>
        <w:t xml:space="preserve">Lab #13:  </w:t>
      </w:r>
      <w:r w:rsidRPr="00C706AC">
        <w:rPr>
          <w:lang w:val="en"/>
        </w:rPr>
        <w:t>Lexical Decision</w:t>
      </w:r>
    </w:p>
    <w:p w14:paraId="700A4820" w14:textId="3DC71260" w:rsidR="00C140D6" w:rsidRPr="00C706AC" w:rsidRDefault="00FE4B39" w:rsidP="00C140D6">
      <w:pPr>
        <w:ind w:firstLine="720"/>
        <w:rPr>
          <w:lang w:val="en"/>
        </w:rPr>
      </w:pPr>
      <w:r w:rsidRPr="00C706AC">
        <w:rPr>
          <w:b/>
          <w:lang w:val="en"/>
        </w:rPr>
        <w:t>Lab #1</w:t>
      </w:r>
      <w:r w:rsidR="00905123" w:rsidRPr="00C706AC">
        <w:rPr>
          <w:b/>
          <w:lang w:val="en"/>
        </w:rPr>
        <w:t>4</w:t>
      </w:r>
      <w:r w:rsidRPr="00C706AC">
        <w:rPr>
          <w:b/>
          <w:lang w:val="en"/>
        </w:rPr>
        <w:t>:</w:t>
      </w:r>
      <w:r w:rsidRPr="00C706AC">
        <w:rPr>
          <w:lang w:val="en"/>
        </w:rPr>
        <w:t xml:space="preserve">  False Memory</w:t>
      </w:r>
    </w:p>
    <w:p w14:paraId="7AE0ACAC" w14:textId="6697ABA2" w:rsidR="007C6E44" w:rsidRPr="00C706AC" w:rsidRDefault="00C140D6" w:rsidP="00C600B3">
      <w:pPr>
        <w:ind w:left="1800" w:hanging="1080"/>
      </w:pPr>
      <w:r w:rsidRPr="00C706AC">
        <w:rPr>
          <w:b/>
        </w:rPr>
        <w:t>Lab #1</w:t>
      </w:r>
      <w:r w:rsidR="00905123" w:rsidRPr="00C706AC">
        <w:rPr>
          <w:b/>
        </w:rPr>
        <w:t>5</w:t>
      </w:r>
      <w:r w:rsidRPr="00C706AC">
        <w:rPr>
          <w:b/>
        </w:rPr>
        <w:t>:</w:t>
      </w:r>
      <w:r w:rsidRPr="00C706AC">
        <w:t xml:space="preserve"> </w:t>
      </w:r>
      <w:r w:rsidR="007C6E44" w:rsidRPr="00C706AC">
        <w:t xml:space="preserve"> </w:t>
      </w:r>
      <w:r w:rsidRPr="00C706AC">
        <w:t xml:space="preserve">Implicit Association Test (IAT) of your choice at Project Implicit: </w:t>
      </w:r>
      <w:hyperlink r:id="rId21" w:history="1">
        <w:r w:rsidR="007C6E44" w:rsidRPr="00C706AC">
          <w:rPr>
            <w:rStyle w:val="Hyperlink"/>
          </w:rPr>
          <w:t>https://implicit.harvard.edu/implicit/</w:t>
        </w:r>
      </w:hyperlink>
    </w:p>
    <w:p w14:paraId="402D35B4" w14:textId="18EE55FD" w:rsidR="00F27297" w:rsidRPr="00C706AC" w:rsidRDefault="00F27297" w:rsidP="00F27297">
      <w:pPr>
        <w:ind w:firstLine="720"/>
      </w:pPr>
      <w:r w:rsidRPr="00C706AC">
        <w:rPr>
          <w:b/>
        </w:rPr>
        <w:t>Lab #1</w:t>
      </w:r>
      <w:r w:rsidR="00905123" w:rsidRPr="00C706AC">
        <w:rPr>
          <w:b/>
        </w:rPr>
        <w:t>6</w:t>
      </w:r>
      <w:r w:rsidRPr="00C706AC">
        <w:rPr>
          <w:b/>
        </w:rPr>
        <w:t>:</w:t>
      </w:r>
      <w:r w:rsidRPr="00C706AC">
        <w:t xml:space="preserve">  Operation Span</w:t>
      </w:r>
    </w:p>
    <w:p w14:paraId="21721B93" w14:textId="74355C0C" w:rsidR="00F27297" w:rsidRPr="00C706AC" w:rsidRDefault="00F27297" w:rsidP="00F27297">
      <w:pPr>
        <w:ind w:firstLine="720"/>
      </w:pPr>
      <w:r w:rsidRPr="00C706AC">
        <w:rPr>
          <w:b/>
        </w:rPr>
        <w:t>Lab #1</w:t>
      </w:r>
      <w:r w:rsidR="00905123" w:rsidRPr="00C706AC">
        <w:rPr>
          <w:b/>
        </w:rPr>
        <w:t>7</w:t>
      </w:r>
      <w:r w:rsidRPr="00C706AC">
        <w:rPr>
          <w:b/>
        </w:rPr>
        <w:t>:</w:t>
      </w:r>
      <w:r w:rsidRPr="00C706AC">
        <w:t xml:space="preserve">  Change Detection </w:t>
      </w:r>
    </w:p>
    <w:p w14:paraId="3198A06F" w14:textId="6509A72F" w:rsidR="00F27297" w:rsidRPr="00C706AC" w:rsidRDefault="00F27297" w:rsidP="00F27297">
      <w:pPr>
        <w:ind w:left="1440" w:hanging="720"/>
        <w:rPr>
          <w:color w:val="000000" w:themeColor="text1"/>
        </w:rPr>
      </w:pPr>
      <w:r w:rsidRPr="00C706AC">
        <w:rPr>
          <w:b/>
          <w:color w:val="000000" w:themeColor="text1"/>
        </w:rPr>
        <w:t>Lab #1</w:t>
      </w:r>
      <w:r w:rsidR="00905123" w:rsidRPr="00C706AC">
        <w:rPr>
          <w:b/>
          <w:color w:val="000000" w:themeColor="text1"/>
        </w:rPr>
        <w:t>8</w:t>
      </w:r>
      <w:r w:rsidRPr="00C706AC">
        <w:rPr>
          <w:b/>
          <w:color w:val="000000" w:themeColor="text1"/>
        </w:rPr>
        <w:t>:</w:t>
      </w:r>
      <w:r w:rsidRPr="00C706AC">
        <w:rPr>
          <w:color w:val="000000" w:themeColor="text1"/>
        </w:rPr>
        <w:t xml:space="preserve">  Brain Asymmetry </w:t>
      </w:r>
    </w:p>
    <w:p w14:paraId="4E38A528" w14:textId="77777777" w:rsidR="00C706AC" w:rsidRDefault="00C706AC" w:rsidP="00692633">
      <w:pPr>
        <w:rPr>
          <w:b/>
          <w:color w:val="000000" w:themeColor="text1"/>
        </w:rPr>
      </w:pPr>
    </w:p>
    <w:p w14:paraId="1579C0E9" w14:textId="19759097" w:rsidR="00692633" w:rsidRDefault="00692633" w:rsidP="00242485">
      <w:pPr>
        <w:ind w:left="720" w:hanging="360"/>
        <w:rPr>
          <w:b/>
          <w:color w:val="000000" w:themeColor="text1"/>
        </w:rPr>
      </w:pPr>
      <w:r w:rsidRPr="00051372">
        <w:rPr>
          <w:b/>
          <w:color w:val="000000" w:themeColor="text1"/>
        </w:rPr>
        <w:t>Required readings:</w:t>
      </w:r>
    </w:p>
    <w:p w14:paraId="0B88A42E" w14:textId="77777777" w:rsidR="00692633" w:rsidRPr="00051372" w:rsidRDefault="00692633" w:rsidP="00692633">
      <w:pPr>
        <w:rPr>
          <w:b/>
          <w:color w:val="000000" w:themeColor="text1"/>
        </w:rPr>
      </w:pPr>
    </w:p>
    <w:p w14:paraId="3D27B446" w14:textId="3386C779" w:rsidR="00C140D6" w:rsidRPr="00C140D6" w:rsidRDefault="00C140D6" w:rsidP="00C140D6">
      <w:pPr>
        <w:ind w:left="1440" w:hanging="720"/>
        <w:rPr>
          <w:color w:val="000000" w:themeColor="text1"/>
        </w:rPr>
      </w:pPr>
      <w:r>
        <w:t>Harley, Chapter 5, Meaning, pp. 103-129 (pp. 117-143 in 2010)</w:t>
      </w:r>
    </w:p>
    <w:p w14:paraId="373BC90E" w14:textId="77777777" w:rsidR="00C140D6" w:rsidRPr="001E7CAC" w:rsidRDefault="00C140D6" w:rsidP="00C140D6">
      <w:pPr>
        <w:ind w:left="1440" w:hanging="720"/>
      </w:pPr>
    </w:p>
    <w:p w14:paraId="0B9CFFF2" w14:textId="01857E3D" w:rsidR="00C140D6" w:rsidRDefault="00C140D6" w:rsidP="00C140D6">
      <w:pPr>
        <w:ind w:left="1440" w:hanging="720"/>
        <w:rPr>
          <w:color w:val="000000"/>
        </w:rPr>
      </w:pPr>
      <w:proofErr w:type="spellStart"/>
      <w:r>
        <w:lastRenderedPageBreak/>
        <w:t>Landauer</w:t>
      </w:r>
      <w:proofErr w:type="spellEnd"/>
      <w:r>
        <w:t xml:space="preserve">, T. K. (1998). </w:t>
      </w:r>
      <w:r w:rsidRPr="001E7CAC">
        <w:t xml:space="preserve">Learning and representing verbal meaning: The Latent Semantic Analysis Theory. </w:t>
      </w:r>
      <w:r w:rsidRPr="001E7CAC">
        <w:rPr>
          <w:i/>
        </w:rPr>
        <w:t xml:space="preserve">Current Directions in Psychological Science, 7(5), </w:t>
      </w:r>
      <w:r w:rsidRPr="001E7CAC">
        <w:t>161-164.</w:t>
      </w:r>
      <w:r w:rsidRPr="00FA2948">
        <w:rPr>
          <w:color w:val="000000"/>
        </w:rPr>
        <w:t xml:space="preserve"> </w:t>
      </w:r>
    </w:p>
    <w:p w14:paraId="79488BF3" w14:textId="77777777" w:rsidR="00FA0156" w:rsidRDefault="00FA0156" w:rsidP="00C140D6">
      <w:pPr>
        <w:ind w:left="1440" w:hanging="720"/>
        <w:rPr>
          <w:color w:val="000000"/>
        </w:rPr>
      </w:pPr>
    </w:p>
    <w:p w14:paraId="40E5D6E3" w14:textId="77777777" w:rsidR="00C140D6" w:rsidRPr="004C1D7D" w:rsidRDefault="00C140D6" w:rsidP="00C140D6">
      <w:pPr>
        <w:ind w:left="1440" w:hanging="720"/>
        <w:rPr>
          <w:lang w:val="en"/>
        </w:rPr>
      </w:pPr>
      <w:r w:rsidRPr="004C1D7D">
        <w:t xml:space="preserve">Harley, Chapter 7, </w:t>
      </w:r>
      <w:r w:rsidRPr="004C1D7D">
        <w:rPr>
          <w:lang w:val="en"/>
        </w:rPr>
        <w:t xml:space="preserve">Understanding, pp. 164-193 (pp. 187-220 in 2010) </w:t>
      </w:r>
    </w:p>
    <w:p w14:paraId="4C71885F" w14:textId="77777777" w:rsidR="00C140D6" w:rsidRPr="004C1D7D" w:rsidRDefault="00C140D6" w:rsidP="00C140D6">
      <w:pPr>
        <w:ind w:left="1440" w:hanging="720"/>
      </w:pPr>
    </w:p>
    <w:p w14:paraId="3A899069" w14:textId="77777777" w:rsidR="00C140D6" w:rsidRPr="004C1D7D" w:rsidRDefault="00C140D6" w:rsidP="00C140D6">
      <w:pPr>
        <w:ind w:left="1440" w:hanging="720"/>
      </w:pPr>
      <w:r w:rsidRPr="004C1D7D">
        <w:t>Harley, Chapter 4, Thought, pp. 79-103 (pp. 89-116 in 2010)</w:t>
      </w:r>
    </w:p>
    <w:p w14:paraId="4A75D533" w14:textId="77777777" w:rsidR="00C140D6" w:rsidRPr="004C1D7D" w:rsidRDefault="00C140D6" w:rsidP="00C140D6">
      <w:pPr>
        <w:ind w:left="1440" w:hanging="720"/>
      </w:pPr>
    </w:p>
    <w:p w14:paraId="2580E331" w14:textId="06D05CB3" w:rsidR="00C140D6" w:rsidRDefault="00C140D6" w:rsidP="00C140D6">
      <w:pPr>
        <w:ind w:left="1440" w:hanging="720"/>
      </w:pPr>
      <w:r w:rsidRPr="004C1D7D">
        <w:t xml:space="preserve">Davidoff, J, Davies, I, Roberson, D. (1999). Color categories in a stone-age tribe. </w:t>
      </w:r>
      <w:r w:rsidRPr="004C1D7D">
        <w:rPr>
          <w:i/>
        </w:rPr>
        <w:t xml:space="preserve">Nature, 398, </w:t>
      </w:r>
      <w:r w:rsidRPr="004C1D7D">
        <w:t xml:space="preserve">203-204. </w:t>
      </w:r>
    </w:p>
    <w:p w14:paraId="0280E04D" w14:textId="77777777" w:rsidR="007C6E44" w:rsidRDefault="007C6E44" w:rsidP="00C140D6">
      <w:pPr>
        <w:ind w:left="1440" w:hanging="720"/>
      </w:pPr>
    </w:p>
    <w:p w14:paraId="386449FE" w14:textId="77777777" w:rsidR="007C6E44" w:rsidRPr="00E17B89" w:rsidRDefault="007C6E44" w:rsidP="007C6E44">
      <w:pPr>
        <w:ind w:left="1440" w:hanging="720"/>
      </w:pPr>
      <w:r w:rsidRPr="00410500">
        <w:t xml:space="preserve">Harley, </w:t>
      </w:r>
      <w:r w:rsidRPr="00E17B89">
        <w:t xml:space="preserve">Chapter </w:t>
      </w:r>
      <w:r>
        <w:t xml:space="preserve">8, </w:t>
      </w:r>
      <w:r w:rsidRPr="00E17B89">
        <w:t xml:space="preserve">Speaking, pp. </w:t>
      </w:r>
      <w:r>
        <w:t>191-221 (pp. 221-253 in 2010)</w:t>
      </w:r>
    </w:p>
    <w:p w14:paraId="7A776D76" w14:textId="77777777" w:rsidR="007C6E44" w:rsidRPr="00060E05" w:rsidRDefault="007C6E44" w:rsidP="007C6E44">
      <w:pPr>
        <w:ind w:left="1440" w:hanging="720"/>
      </w:pPr>
    </w:p>
    <w:p w14:paraId="52AF400D" w14:textId="60AEF2FE" w:rsidR="007C6E44" w:rsidRDefault="007C6E44" w:rsidP="007C6E44">
      <w:pPr>
        <w:ind w:left="1440" w:hanging="720"/>
      </w:pPr>
      <w:r w:rsidRPr="00060E05">
        <w:t>Strayer, D. L., &amp; Drews, F. A. (2007). Cell-phone-induced driver distraction.</w:t>
      </w:r>
      <w:r w:rsidRPr="00060E05">
        <w:rPr>
          <w:i/>
          <w:iCs/>
        </w:rPr>
        <w:t xml:space="preserve"> Current Directions in Psychological Science, 16</w:t>
      </w:r>
      <w:r w:rsidRPr="00060E05">
        <w:t>(3), 128-131.</w:t>
      </w:r>
    </w:p>
    <w:p w14:paraId="32ACEA84" w14:textId="77777777" w:rsidR="00AD5D3E" w:rsidRDefault="00AD5D3E" w:rsidP="007C6E44">
      <w:pPr>
        <w:ind w:left="1440" w:hanging="720"/>
      </w:pPr>
    </w:p>
    <w:p w14:paraId="323D2DEE" w14:textId="77777777" w:rsidR="007C6E44" w:rsidRDefault="007C6E44" w:rsidP="007C6E44">
      <w:pPr>
        <w:ind w:left="1440" w:hanging="720"/>
      </w:pPr>
      <w:r w:rsidRPr="00485740">
        <w:t>Harley, Chapter</w:t>
      </w:r>
      <w:r>
        <w:t xml:space="preserve"> 3, Children, pp. 67-78, begin at “Is there a critical period for language acquisition” pp. 77-87 in 2010)</w:t>
      </w:r>
    </w:p>
    <w:p w14:paraId="7017E085" w14:textId="77777777" w:rsidR="007C6E44" w:rsidRDefault="007C6E44" w:rsidP="007C6E44"/>
    <w:p w14:paraId="5F0D3F15" w14:textId="77777777" w:rsidR="007C6E44" w:rsidRPr="0002113B" w:rsidRDefault="007C6E44" w:rsidP="007C6E44">
      <w:pPr>
        <w:ind w:left="1440" w:hanging="720"/>
      </w:pPr>
      <w:r w:rsidRPr="0002113B">
        <w:t xml:space="preserve">Mayberry, R. I, Lock, E., &amp; Kazmi, H. (2002).  Linguistic ability and early language exposure. </w:t>
      </w:r>
      <w:r w:rsidRPr="0002113B">
        <w:rPr>
          <w:i/>
        </w:rPr>
        <w:t xml:space="preserve">Nature, 417, </w:t>
      </w:r>
      <w:r w:rsidRPr="0002113B">
        <w:t>38.</w:t>
      </w:r>
    </w:p>
    <w:p w14:paraId="1A39F0B5" w14:textId="77777777" w:rsidR="007C6E44" w:rsidRPr="0002113B" w:rsidRDefault="007C6E44" w:rsidP="007C6E44">
      <w:pPr>
        <w:ind w:left="1440" w:hanging="720"/>
      </w:pPr>
    </w:p>
    <w:p w14:paraId="3BD40EB2" w14:textId="77777777" w:rsidR="007C6E44" w:rsidRDefault="007C6E44" w:rsidP="007C6E44">
      <w:pPr>
        <w:ind w:left="1440" w:hanging="720"/>
      </w:pPr>
      <w:r w:rsidRPr="0002113B">
        <w:t xml:space="preserve">Newman, A. J., Bavelier, D., Corina, D., </w:t>
      </w:r>
      <w:proofErr w:type="spellStart"/>
      <w:r w:rsidRPr="0002113B">
        <w:t>Jezzard</w:t>
      </w:r>
      <w:proofErr w:type="spellEnd"/>
      <w:r w:rsidRPr="0002113B">
        <w:t xml:space="preserve">, P., &amp; Neville, H. J. (2001). A critical period for right hemisphere recruitment in American Sign Language processing. </w:t>
      </w:r>
      <w:r w:rsidRPr="0002113B">
        <w:rPr>
          <w:i/>
        </w:rPr>
        <w:t xml:space="preserve">Nature Neuroscience, 5(1), </w:t>
      </w:r>
      <w:r w:rsidRPr="0002113B">
        <w:t>76-80.</w:t>
      </w:r>
    </w:p>
    <w:p w14:paraId="5A2B501B" w14:textId="77777777" w:rsidR="00AD5D3E" w:rsidRDefault="00AD5D3E" w:rsidP="00AD5D3E">
      <w:pPr>
        <w:ind w:firstLine="720"/>
        <w:rPr>
          <w:b/>
        </w:rPr>
      </w:pPr>
    </w:p>
    <w:p w14:paraId="4AACF9C5" w14:textId="77777777" w:rsidR="00AD5D3E" w:rsidRDefault="00AD5D3E" w:rsidP="00AD5D3E">
      <w:pPr>
        <w:ind w:left="1440" w:hanging="720"/>
      </w:pPr>
      <w:r w:rsidRPr="0002113B">
        <w:rPr>
          <w:color w:val="000000"/>
        </w:rPr>
        <w:t>W</w:t>
      </w:r>
      <w:r w:rsidRPr="0002113B">
        <w:t xml:space="preserve">agner, L. (2001). Acquiring languages—two for the price of one? </w:t>
      </w:r>
      <w:r w:rsidRPr="0002113B">
        <w:rPr>
          <w:i/>
        </w:rPr>
        <w:t xml:space="preserve">TRENDS in Cognitive Sciences, 5(12), </w:t>
      </w:r>
      <w:r w:rsidRPr="0002113B">
        <w:t>509.</w:t>
      </w:r>
    </w:p>
    <w:p w14:paraId="68F6CBDD" w14:textId="77777777" w:rsidR="00AD5D3E" w:rsidRDefault="00AD5D3E" w:rsidP="00AD5D3E">
      <w:pPr>
        <w:ind w:left="1440" w:hanging="720"/>
        <w:rPr>
          <w:lang w:val="fr-FR"/>
        </w:rPr>
      </w:pPr>
    </w:p>
    <w:p w14:paraId="09557B65" w14:textId="2D9880D6" w:rsidR="001C3F18" w:rsidRPr="00692633" w:rsidRDefault="00AD5D3E" w:rsidP="00692633">
      <w:pPr>
        <w:ind w:left="1440" w:hanging="720"/>
      </w:pPr>
      <w:r w:rsidRPr="0002113B">
        <w:rPr>
          <w:lang w:val="fr-FR"/>
        </w:rPr>
        <w:t xml:space="preserve">Marcus, G. F., </w:t>
      </w:r>
      <w:proofErr w:type="spellStart"/>
      <w:r w:rsidRPr="0002113B">
        <w:rPr>
          <w:lang w:val="fr-FR"/>
        </w:rPr>
        <w:t>Voulou</w:t>
      </w:r>
      <w:r>
        <w:rPr>
          <w:lang w:val="fr-FR"/>
        </w:rPr>
        <w:t>manos</w:t>
      </w:r>
      <w:proofErr w:type="spellEnd"/>
      <w:r>
        <w:rPr>
          <w:lang w:val="fr-FR"/>
        </w:rPr>
        <w:t xml:space="preserve">, A., &amp; </w:t>
      </w:r>
      <w:proofErr w:type="spellStart"/>
      <w:r>
        <w:rPr>
          <w:lang w:val="fr-FR"/>
        </w:rPr>
        <w:t>Sag</w:t>
      </w:r>
      <w:proofErr w:type="spellEnd"/>
      <w:r>
        <w:rPr>
          <w:lang w:val="fr-FR"/>
        </w:rPr>
        <w:t xml:space="preserve">, I. A. (2003).  </w:t>
      </w:r>
      <w:r w:rsidRPr="0002113B">
        <w:t xml:space="preserve">Does </w:t>
      </w:r>
      <w:r w:rsidR="001934AF">
        <w:t>Broca's</w:t>
      </w:r>
      <w:r w:rsidRPr="0002113B">
        <w:t xml:space="preserve"> play by the rules?</w:t>
      </w:r>
      <w:r w:rsidRPr="0002113B">
        <w:rPr>
          <w:i/>
          <w:iCs/>
        </w:rPr>
        <w:t xml:space="preserve"> Nature Neuroscience, 6</w:t>
      </w:r>
      <w:r w:rsidRPr="0002113B">
        <w:t>(7), 651-2.</w:t>
      </w:r>
      <w:r w:rsidRPr="0052228E">
        <w:t xml:space="preserve"> </w:t>
      </w:r>
    </w:p>
    <w:p w14:paraId="540B65B6" w14:textId="77777777" w:rsidR="007C6E44" w:rsidRPr="009369FF" w:rsidRDefault="007C6E44" w:rsidP="007C6E44">
      <w:pPr>
        <w:rPr>
          <w:bCs/>
          <w:color w:val="000000" w:themeColor="text1"/>
        </w:rPr>
      </w:pPr>
    </w:p>
    <w:p w14:paraId="5449E363" w14:textId="77777777" w:rsidR="007C6E44" w:rsidRPr="009369FF" w:rsidRDefault="007C6E44" w:rsidP="007C6E44">
      <w:pPr>
        <w:ind w:left="1440" w:hanging="720"/>
        <w:rPr>
          <w:bCs/>
          <w:color w:val="000000" w:themeColor="text1"/>
          <w:lang w:val="en"/>
        </w:rPr>
      </w:pPr>
      <w:r w:rsidRPr="009369FF">
        <w:rPr>
          <w:bCs/>
          <w:color w:val="000000" w:themeColor="text1"/>
          <w:lang w:val="en"/>
        </w:rPr>
        <w:t xml:space="preserve">Halpern, D.F. (2004). A cognitive-process taxonomy for sex differences in cognitive abilities. </w:t>
      </w:r>
      <w:r w:rsidRPr="009369FF">
        <w:rPr>
          <w:rStyle w:val="journaltitle"/>
          <w:bCs/>
          <w:i/>
          <w:color w:val="000000" w:themeColor="text1"/>
          <w:lang w:val="en"/>
        </w:rPr>
        <w:t>Current Directions in Psychological Science</w:t>
      </w:r>
      <w:r w:rsidRPr="009369FF">
        <w:rPr>
          <w:bCs/>
          <w:i/>
          <w:color w:val="000000" w:themeColor="text1"/>
          <w:lang w:val="en"/>
        </w:rPr>
        <w:t xml:space="preserve">, </w:t>
      </w:r>
      <w:r w:rsidRPr="009369FF">
        <w:rPr>
          <w:rStyle w:val="volume"/>
          <w:bCs/>
          <w:i/>
          <w:color w:val="000000" w:themeColor="text1"/>
          <w:lang w:val="en"/>
        </w:rPr>
        <w:t>13</w:t>
      </w:r>
      <w:r w:rsidRPr="009369FF">
        <w:rPr>
          <w:bCs/>
          <w:i/>
          <w:color w:val="000000" w:themeColor="text1"/>
          <w:lang w:val="en"/>
        </w:rPr>
        <w:t xml:space="preserve">, </w:t>
      </w:r>
      <w:r w:rsidRPr="009369FF">
        <w:rPr>
          <w:bCs/>
          <w:color w:val="000000" w:themeColor="text1"/>
          <w:lang w:val="en"/>
        </w:rPr>
        <w:t>135–139.</w:t>
      </w:r>
    </w:p>
    <w:p w14:paraId="5C6A8053" w14:textId="77777777" w:rsidR="00095C90" w:rsidRDefault="00095C90" w:rsidP="00890A70">
      <w:pPr>
        <w:pStyle w:val="ListBullet"/>
        <w:numPr>
          <w:ilvl w:val="0"/>
          <w:numId w:val="0"/>
        </w:numPr>
        <w:rPr>
          <w:b/>
          <w:bCs/>
          <w:highlight w:val="yellow"/>
        </w:rPr>
      </w:pPr>
    </w:p>
    <w:p w14:paraId="37A3962D" w14:textId="77777777" w:rsidR="00567121" w:rsidRPr="00567121" w:rsidRDefault="00567121" w:rsidP="00567121">
      <w:pPr>
        <w:pStyle w:val="ListBullet"/>
        <w:numPr>
          <w:ilvl w:val="0"/>
          <w:numId w:val="0"/>
        </w:numPr>
        <w:ind w:left="360" w:hanging="360"/>
        <w:rPr>
          <w:b/>
          <w:bCs/>
        </w:rPr>
      </w:pPr>
    </w:p>
    <w:p w14:paraId="7199DB0A" w14:textId="4DA215D0" w:rsidR="00AF7465" w:rsidRPr="00DB7B00" w:rsidRDefault="00557AA0" w:rsidP="00161E37">
      <w:pPr>
        <w:pStyle w:val="Default"/>
      </w:pPr>
      <w:r>
        <w:rPr>
          <w:noProof/>
        </w:rPr>
        <mc:AlternateContent>
          <mc:Choice Requires="wps">
            <w:drawing>
              <wp:anchor distT="0" distB="0" distL="114300" distR="114300" simplePos="0" relativeHeight="251658240" behindDoc="0" locked="0" layoutInCell="1" allowOverlap="1" wp14:anchorId="769432ED" wp14:editId="23E6D638">
                <wp:simplePos x="0" y="0"/>
                <wp:positionH relativeFrom="column">
                  <wp:posOffset>341784</wp:posOffset>
                </wp:positionH>
                <wp:positionV relativeFrom="paragraph">
                  <wp:posOffset>74630</wp:posOffset>
                </wp:positionV>
                <wp:extent cx="5483748" cy="700733"/>
                <wp:effectExtent l="12700" t="12700" r="15875" b="1079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3748" cy="700733"/>
                        </a:xfrm>
                        <a:prstGeom prst="rect">
                          <a:avLst/>
                        </a:prstGeom>
                        <a:solidFill>
                          <a:srgbClr val="FFFFFF"/>
                        </a:solidFill>
                        <a:ln w="25400">
                          <a:solidFill>
                            <a:srgbClr val="000000"/>
                          </a:solidFill>
                          <a:miter lim="800000"/>
                          <a:headEnd/>
                          <a:tailEnd/>
                        </a:ln>
                      </wps:spPr>
                      <wps:txbx>
                        <w:txbxContent>
                          <w:p w14:paraId="4B53D567" w14:textId="77777777" w:rsidR="001C6DB9" w:rsidRPr="00755411" w:rsidRDefault="001C6DB9" w:rsidP="00684A95">
                            <w:pPr>
                              <w:pStyle w:val="Default"/>
                              <w:jc w:val="center"/>
                              <w:rPr>
                                <w:rFonts w:ascii="Arial" w:hAnsi="Arial" w:cs="Arial"/>
                                <w:b/>
                                <w:sz w:val="28"/>
                                <w:szCs w:val="28"/>
                              </w:rPr>
                            </w:pPr>
                            <w:r w:rsidRPr="00755411">
                              <w:rPr>
                                <w:rFonts w:ascii="Arial" w:hAnsi="Arial" w:cs="Arial"/>
                                <w:b/>
                                <w:sz w:val="28"/>
                                <w:szCs w:val="28"/>
                              </w:rPr>
                              <w:t>“Talk is cheap, but understanding how and why is priceless.”</w:t>
                            </w:r>
                          </w:p>
                          <w:p w14:paraId="6A2EA05D" w14:textId="77777777" w:rsidR="001C6DB9" w:rsidRDefault="001C6DB9" w:rsidP="00684A95">
                            <w:pPr>
                              <w:pStyle w:val="Default"/>
                              <w:jc w:val="center"/>
                              <w:rPr>
                                <w:rFonts w:ascii="Arial" w:hAnsi="Arial" w:cs="Arial"/>
                                <w:b/>
                                <w:sz w:val="22"/>
                                <w:szCs w:val="22"/>
                              </w:rPr>
                            </w:pPr>
                          </w:p>
                          <w:p w14:paraId="19CB08B9" w14:textId="77777777" w:rsidR="001C6DB9" w:rsidRPr="00AA4147" w:rsidRDefault="001C6DB9" w:rsidP="00684A95">
                            <w:pPr>
                              <w:pStyle w:val="Default"/>
                              <w:jc w:val="center"/>
                              <w:rPr>
                                <w:sz w:val="22"/>
                                <w:szCs w:val="22"/>
                              </w:rPr>
                            </w:pPr>
                            <w:r w:rsidRPr="00AA4147">
                              <w:rPr>
                                <w:sz w:val="22"/>
                                <w:szCs w:val="22"/>
                              </w:rPr>
                              <w:t>Brian Bartek, Psychology Major, Honors College, Grand Valley State University, ‘04</w:t>
                            </w:r>
                          </w:p>
                          <w:p w14:paraId="1D1A5B21" w14:textId="77777777" w:rsidR="001C6DB9" w:rsidRDefault="001C6DB9" w:rsidP="00AF74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432ED" id="_x0000_t202" coordsize="21600,21600" o:spt="202" path="m,l,21600r21600,l21600,xe">
                <v:stroke joinstyle="miter"/>
                <v:path gradientshapeok="t" o:connecttype="rect"/>
              </v:shapetype>
              <v:shape id="Text Box 4" o:spid="_x0000_s1026" type="#_x0000_t202" style="position:absolute;margin-left:26.9pt;margin-top:5.9pt;width:431.8pt;height:5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Ulc8FwIAACwEAAAOAAAAZHJzL2Uyb0RvYy54bWysU9uO2yAQfa/Uf0C8N3YSp0mtOKtttqkq&#13;&#10;bS/Sth+AMbZRMUOBxE6/vgP2ZtPbS1UeEMMMZ2bOHLY3Q6fISVgnQRd0PkspEZpDJXVT0C+fDy82&#13;&#10;lDjPdMUUaFHQs3D0Zvf82bY3uVhAC6oSliCIdnlvCtp6b/IkcbwVHXMzMEKjswbbMY+mbZLKsh7R&#13;&#10;O5Us0vRl0oOtjAUunMPbu9FJdxG/rgX3H+vaCU9UQbE2H3cb9zLsyW7L8sYy00o+lcH+oYqOSY1J&#13;&#10;L1B3zDNytPI3qE5yCw5qP+PQJVDXkovYA3YzT3/p5qFlRsRekBxnLjS5/wfLP5wezCdL/PAaBhxg&#13;&#10;bMKZe+BfHdGwb5luxK210LeCVZh4HihLeuPy6Wmg2uUugJT9e6hwyOzoIQINte0CK9gnQXQcwPlC&#13;&#10;uhg84Xi5yjbLdYYy4ehbp+l6uYwpWP742ljn3wroSDgU1OJQIzo73TsfqmH5Y0hI5kDJ6iCVioZt&#13;&#10;yr2y5MRQAIe4JvSfwpQmfUEXqyxNRwb+ipHG9SeMTnqUspJdQTeXIJYH3t7oKgrNM6nGM9as9ERk&#13;&#10;4G5k0Q/lgIGB0BKqM1JqYZQsfjE8tGC/U9KjXAvqvh2ZFZSodxrH8mqeZUHf0chW6wUa9tpTXnuY&#13;&#10;5ghVUE/JeNz78U8cjZVNi5lGIWi4xVHWMrL8VNVUN0oykj99n6D5aztGPX3y3Q8AAAD//wMAUEsD&#13;&#10;BBQABgAIAAAAIQCIt3cF4AAAAA4BAAAPAAAAZHJzL2Rvd25yZXYueG1sTE9NT8MwDL0j7T9ERuLG&#13;&#10;0g/YoGs6IRCHTROCMXHOGtNWa5yqSdfy7/FOcLHl9+T3ka8n24oz9r5xpCCeRyCQSmcaqhQcPl9v&#13;&#10;H0D4oMno1hEq+EEP62J2levMuJE+8LwPlWAR8plWUIfQZVL6skar/dx1SMx9u97qwGdfSdPrkcVt&#13;&#10;K5MoWkirG2KHWnf4XGN52g9WgdyMb6ncvS+WX5vtcLDepBMZpW6up5cVj6cViIBT+PuASwfODwUH&#13;&#10;O7qBjBetgvuU4wfGY97MP8bLOxBHBpIkAVnk8n+N4hcAAP//AwBQSwECLQAUAAYACAAAACEAtoM4&#13;&#10;kv4AAADhAQAAEwAAAAAAAAAAAAAAAAAAAAAAW0NvbnRlbnRfVHlwZXNdLnhtbFBLAQItABQABgAI&#13;&#10;AAAAIQA4/SH/1gAAAJQBAAALAAAAAAAAAAAAAAAAAC8BAABfcmVscy8ucmVsc1BLAQItABQABgAI&#13;&#10;AAAAIQAJUlc8FwIAACwEAAAOAAAAAAAAAAAAAAAAAC4CAABkcnMvZTJvRG9jLnhtbFBLAQItABQA&#13;&#10;BgAIAAAAIQCIt3cF4AAAAA4BAAAPAAAAAAAAAAAAAAAAAHEEAABkcnMvZG93bnJldi54bWxQSwUG&#13;&#10;AAAAAAQABADzAAAAfgUAAAAA&#13;&#10;" strokeweight="2pt">
                <v:textbox>
                  <w:txbxContent>
                    <w:p w14:paraId="4B53D567" w14:textId="77777777" w:rsidR="001C6DB9" w:rsidRPr="00755411" w:rsidRDefault="001C6DB9" w:rsidP="00684A95">
                      <w:pPr>
                        <w:pStyle w:val="Default"/>
                        <w:jc w:val="center"/>
                        <w:rPr>
                          <w:rFonts w:ascii="Arial" w:hAnsi="Arial" w:cs="Arial"/>
                          <w:b/>
                          <w:sz w:val="28"/>
                          <w:szCs w:val="28"/>
                        </w:rPr>
                      </w:pPr>
                      <w:r w:rsidRPr="00755411">
                        <w:rPr>
                          <w:rFonts w:ascii="Arial" w:hAnsi="Arial" w:cs="Arial"/>
                          <w:b/>
                          <w:sz w:val="28"/>
                          <w:szCs w:val="28"/>
                        </w:rPr>
                        <w:t>“Talk is cheap, but understanding how and why is priceless.”</w:t>
                      </w:r>
                    </w:p>
                    <w:p w14:paraId="6A2EA05D" w14:textId="77777777" w:rsidR="001C6DB9" w:rsidRDefault="001C6DB9" w:rsidP="00684A95">
                      <w:pPr>
                        <w:pStyle w:val="Default"/>
                        <w:jc w:val="center"/>
                        <w:rPr>
                          <w:rFonts w:ascii="Arial" w:hAnsi="Arial" w:cs="Arial"/>
                          <w:b/>
                          <w:sz w:val="22"/>
                          <w:szCs w:val="22"/>
                        </w:rPr>
                      </w:pPr>
                    </w:p>
                    <w:p w14:paraId="19CB08B9" w14:textId="77777777" w:rsidR="001C6DB9" w:rsidRPr="00AA4147" w:rsidRDefault="001C6DB9" w:rsidP="00684A95">
                      <w:pPr>
                        <w:pStyle w:val="Default"/>
                        <w:jc w:val="center"/>
                        <w:rPr>
                          <w:sz w:val="22"/>
                          <w:szCs w:val="22"/>
                        </w:rPr>
                      </w:pPr>
                      <w:r w:rsidRPr="00AA4147">
                        <w:rPr>
                          <w:sz w:val="22"/>
                          <w:szCs w:val="22"/>
                        </w:rPr>
                        <w:t>Brian Bartek, Psychology Major, Honors College, Grand Valley State University, ‘04</w:t>
                      </w:r>
                    </w:p>
                    <w:p w14:paraId="1D1A5B21" w14:textId="77777777" w:rsidR="001C6DB9" w:rsidRDefault="001C6DB9" w:rsidP="00AF7465"/>
                  </w:txbxContent>
                </v:textbox>
              </v:shape>
            </w:pict>
          </mc:Fallback>
        </mc:AlternateContent>
      </w:r>
      <w:r w:rsidR="00AF7465" w:rsidRPr="00DB7B00">
        <w:t xml:space="preserve">                                                                                                                                                                                                  </w:t>
      </w:r>
    </w:p>
    <w:p w14:paraId="32ED5301" w14:textId="23370599" w:rsidR="00AC69F5" w:rsidRDefault="00AC69F5" w:rsidP="00161E37">
      <w:pPr>
        <w:spacing w:before="26"/>
        <w:rPr>
          <w:b/>
          <w:bCs/>
          <w:i/>
          <w:iCs/>
          <w:highlight w:val="yellow"/>
        </w:rPr>
      </w:pPr>
    </w:p>
    <w:sectPr w:rsidR="00AC69F5" w:rsidSect="00161E37">
      <w:headerReference w:type="default" r:id="rId22"/>
      <w:footerReference w:type="default" r:id="rId23"/>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08295" w14:textId="77777777" w:rsidR="00AF0A80" w:rsidRDefault="00AF0A80">
      <w:r>
        <w:separator/>
      </w:r>
    </w:p>
  </w:endnote>
  <w:endnote w:type="continuationSeparator" w:id="0">
    <w:p w14:paraId="6430934F" w14:textId="77777777" w:rsidR="00AF0A80" w:rsidRDefault="00AF0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NewRomanPSMT">
    <w:altName w:val="Times New Roman"/>
    <w:panose1 w:val="020B0604020202020204"/>
    <w:charset w:val="00"/>
    <w:family w:val="roman"/>
    <w:notTrueType/>
    <w:pitch w:val="default"/>
  </w:font>
  <w:font w:name="inherit">
    <w:altName w:val="Cambri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9491E" w14:textId="77777777" w:rsidR="001C6DB9" w:rsidRDefault="001C6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3DB65" w14:textId="77777777" w:rsidR="001C6DB9" w:rsidRDefault="001C6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30237" w14:textId="77777777" w:rsidR="00AF0A80" w:rsidRDefault="00AF0A80">
      <w:r>
        <w:separator/>
      </w:r>
    </w:p>
  </w:footnote>
  <w:footnote w:type="continuationSeparator" w:id="0">
    <w:p w14:paraId="167A0B57" w14:textId="77777777" w:rsidR="00AF0A80" w:rsidRDefault="00AF0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BD3C3" w14:textId="77777777" w:rsidR="001C6DB9" w:rsidRDefault="001C6DB9">
    <w:pPr>
      <w:pStyle w:val="Header"/>
      <w:jc w:val="right"/>
      <w:rPr>
        <w:rStyle w:val="PageNumber"/>
      </w:rPr>
    </w:pPr>
  </w:p>
  <w:p w14:paraId="74978D65" w14:textId="77777777" w:rsidR="001C6DB9" w:rsidRDefault="001C6DB9">
    <w:pPr>
      <w:pStyle w:val="Head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E572F" w14:textId="77777777" w:rsidR="001C6DB9" w:rsidRDefault="001C6DB9">
    <w:pPr>
      <w:pStyle w:val="Header"/>
      <w:jc w:val="right"/>
      <w:rPr>
        <w:rStyle w:val="PageNumber"/>
      </w:rPr>
    </w:pPr>
  </w:p>
  <w:p w14:paraId="3B73841C" w14:textId="77777777" w:rsidR="001C6DB9" w:rsidRDefault="001C6DB9">
    <w:pPr>
      <w:pStyle w:val="Head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0D6C4" w14:textId="77777777" w:rsidR="001C6DB9" w:rsidRDefault="001C6DB9">
    <w:pPr>
      <w:pStyle w:val="Header"/>
      <w:jc w:val="right"/>
      <w:rPr>
        <w:rStyle w:val="PageNumber"/>
      </w:rPr>
    </w:pPr>
  </w:p>
  <w:p w14:paraId="4B6C1144" w14:textId="77777777" w:rsidR="001C6DB9" w:rsidRDefault="001C6DB9">
    <w:pPr>
      <w:pStyle w:val="Head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0E77A" w14:textId="77777777" w:rsidR="001C6DB9" w:rsidRDefault="001C6DB9">
    <w:pPr>
      <w:pStyle w:val="Header"/>
      <w:jc w:val="right"/>
      <w:rPr>
        <w:rStyle w:val="PageNumber"/>
      </w:rPr>
    </w:pPr>
  </w:p>
  <w:p w14:paraId="59ED1686" w14:textId="77777777" w:rsidR="001C6DB9" w:rsidRDefault="001C6DB9">
    <w:pPr>
      <w:pStyle w:val="Head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C9C59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3272F"/>
    <w:multiLevelType w:val="hybridMultilevel"/>
    <w:tmpl w:val="01F42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EB5E40"/>
    <w:multiLevelType w:val="hybridMultilevel"/>
    <w:tmpl w:val="FD404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20A5A"/>
    <w:multiLevelType w:val="hybridMultilevel"/>
    <w:tmpl w:val="B34AC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4535A"/>
    <w:multiLevelType w:val="hybridMultilevel"/>
    <w:tmpl w:val="DB665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E1762"/>
    <w:multiLevelType w:val="hybridMultilevel"/>
    <w:tmpl w:val="947491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B72D97"/>
    <w:multiLevelType w:val="multilevel"/>
    <w:tmpl w:val="F31E79BE"/>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270160"/>
    <w:multiLevelType w:val="hybridMultilevel"/>
    <w:tmpl w:val="EC60B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CD3DE5"/>
    <w:multiLevelType w:val="hybridMultilevel"/>
    <w:tmpl w:val="6464F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01A4F"/>
    <w:multiLevelType w:val="multilevel"/>
    <w:tmpl w:val="F72ACE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415611"/>
    <w:multiLevelType w:val="hybridMultilevel"/>
    <w:tmpl w:val="337C9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AD4C85"/>
    <w:multiLevelType w:val="hybridMultilevel"/>
    <w:tmpl w:val="7F60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F43C2"/>
    <w:multiLevelType w:val="hybridMultilevel"/>
    <w:tmpl w:val="34D421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7500C8"/>
    <w:multiLevelType w:val="hybridMultilevel"/>
    <w:tmpl w:val="2D44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361E04"/>
    <w:multiLevelType w:val="hybridMultilevel"/>
    <w:tmpl w:val="81DC7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E50539"/>
    <w:multiLevelType w:val="hybridMultilevel"/>
    <w:tmpl w:val="12C0C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7A3E6D"/>
    <w:multiLevelType w:val="hybridMultilevel"/>
    <w:tmpl w:val="4328A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953521"/>
    <w:multiLevelType w:val="multilevel"/>
    <w:tmpl w:val="F4C24F18"/>
    <w:lvl w:ilvl="0">
      <w:start w:val="1"/>
      <w:numFmt w:val="decimal"/>
      <w:lvlText w:val="%1."/>
      <w:lvlJc w:val="left"/>
      <w:pPr>
        <w:tabs>
          <w:tab w:val="num" w:pos="1080"/>
        </w:tabs>
        <w:ind w:left="1080" w:hanging="360"/>
      </w:pPr>
    </w:lvl>
    <w:lvl w:ilvl="1" w:tentative="1">
      <w:numFmt w:val="decimal"/>
      <w:lvlText w:val="%2."/>
      <w:lvlJc w:val="left"/>
      <w:pPr>
        <w:tabs>
          <w:tab w:val="num" w:pos="1800"/>
        </w:tabs>
        <w:ind w:left="1800" w:hanging="360"/>
      </w:pPr>
    </w:lvl>
    <w:lvl w:ilvl="2" w:tentative="1">
      <w:numFmt w:val="decimal"/>
      <w:lvlText w:val="%3."/>
      <w:lvlJc w:val="left"/>
      <w:pPr>
        <w:tabs>
          <w:tab w:val="num" w:pos="2520"/>
        </w:tabs>
        <w:ind w:left="2520" w:hanging="360"/>
      </w:pPr>
    </w:lvl>
    <w:lvl w:ilvl="3" w:tentative="1">
      <w:numFmt w:val="decimal"/>
      <w:lvlText w:val="%4."/>
      <w:lvlJc w:val="left"/>
      <w:pPr>
        <w:tabs>
          <w:tab w:val="num" w:pos="3240"/>
        </w:tabs>
        <w:ind w:left="3240" w:hanging="360"/>
      </w:pPr>
    </w:lvl>
    <w:lvl w:ilvl="4" w:tentative="1">
      <w:numFmt w:val="decimal"/>
      <w:lvlText w:val="%5."/>
      <w:lvlJc w:val="left"/>
      <w:pPr>
        <w:tabs>
          <w:tab w:val="num" w:pos="3960"/>
        </w:tabs>
        <w:ind w:left="3960" w:hanging="360"/>
      </w:pPr>
    </w:lvl>
    <w:lvl w:ilvl="5" w:tentative="1">
      <w:numFmt w:val="decimal"/>
      <w:lvlText w:val="%6."/>
      <w:lvlJc w:val="left"/>
      <w:pPr>
        <w:tabs>
          <w:tab w:val="num" w:pos="4680"/>
        </w:tabs>
        <w:ind w:left="4680" w:hanging="360"/>
      </w:pPr>
    </w:lvl>
    <w:lvl w:ilvl="6" w:tentative="1">
      <w:numFmt w:val="decimal"/>
      <w:lvlText w:val="%7."/>
      <w:lvlJc w:val="left"/>
      <w:pPr>
        <w:tabs>
          <w:tab w:val="num" w:pos="5400"/>
        </w:tabs>
        <w:ind w:left="5400" w:hanging="360"/>
      </w:pPr>
    </w:lvl>
    <w:lvl w:ilvl="7" w:tentative="1">
      <w:numFmt w:val="decimal"/>
      <w:lvlText w:val="%8."/>
      <w:lvlJc w:val="left"/>
      <w:pPr>
        <w:tabs>
          <w:tab w:val="num" w:pos="6120"/>
        </w:tabs>
        <w:ind w:left="6120" w:hanging="360"/>
      </w:pPr>
    </w:lvl>
    <w:lvl w:ilvl="8" w:tentative="1">
      <w:numFmt w:val="decimal"/>
      <w:lvlText w:val="%9."/>
      <w:lvlJc w:val="left"/>
      <w:pPr>
        <w:tabs>
          <w:tab w:val="num" w:pos="6840"/>
        </w:tabs>
        <w:ind w:left="6840" w:hanging="360"/>
      </w:pPr>
    </w:lvl>
  </w:abstractNum>
  <w:abstractNum w:abstractNumId="18" w15:restartNumberingAfterBreak="0">
    <w:nsid w:val="64625A88"/>
    <w:multiLevelType w:val="hybridMultilevel"/>
    <w:tmpl w:val="B3C405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D0E7E3A"/>
    <w:multiLevelType w:val="hybridMultilevel"/>
    <w:tmpl w:val="F1A03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C6A28"/>
    <w:multiLevelType w:val="hybridMultilevel"/>
    <w:tmpl w:val="B280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DD0E90"/>
    <w:multiLevelType w:val="hybridMultilevel"/>
    <w:tmpl w:val="99003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0D2E5A"/>
    <w:multiLevelType w:val="hybridMultilevel"/>
    <w:tmpl w:val="FF1C6BC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1644648">
    <w:abstractNumId w:val="18"/>
  </w:num>
  <w:num w:numId="2" w16cid:durableId="451873734">
    <w:abstractNumId w:val="0"/>
  </w:num>
  <w:num w:numId="3" w16cid:durableId="496925258">
    <w:abstractNumId w:val="2"/>
  </w:num>
  <w:num w:numId="4" w16cid:durableId="1810517955">
    <w:abstractNumId w:val="4"/>
  </w:num>
  <w:num w:numId="5" w16cid:durableId="835342381">
    <w:abstractNumId w:val="8"/>
  </w:num>
  <w:num w:numId="6" w16cid:durableId="13653165">
    <w:abstractNumId w:val="19"/>
  </w:num>
  <w:num w:numId="7" w16cid:durableId="1148209175">
    <w:abstractNumId w:val="9"/>
  </w:num>
  <w:num w:numId="8" w16cid:durableId="474833696">
    <w:abstractNumId w:val="22"/>
  </w:num>
  <w:num w:numId="9" w16cid:durableId="126898061">
    <w:abstractNumId w:val="6"/>
  </w:num>
  <w:num w:numId="10" w16cid:durableId="1280838974">
    <w:abstractNumId w:val="12"/>
  </w:num>
  <w:num w:numId="11" w16cid:durableId="61028208">
    <w:abstractNumId w:val="5"/>
  </w:num>
  <w:num w:numId="12" w16cid:durableId="377121572">
    <w:abstractNumId w:val="17"/>
  </w:num>
  <w:num w:numId="13" w16cid:durableId="535968704">
    <w:abstractNumId w:val="1"/>
  </w:num>
  <w:num w:numId="14" w16cid:durableId="680546600">
    <w:abstractNumId w:val="13"/>
  </w:num>
  <w:num w:numId="15" w16cid:durableId="699622136">
    <w:abstractNumId w:val="7"/>
  </w:num>
  <w:num w:numId="16" w16cid:durableId="1918972686">
    <w:abstractNumId w:val="15"/>
  </w:num>
  <w:num w:numId="17" w16cid:durableId="1768191380">
    <w:abstractNumId w:val="3"/>
  </w:num>
  <w:num w:numId="18" w16cid:durableId="2073431009">
    <w:abstractNumId w:val="21"/>
  </w:num>
  <w:num w:numId="19" w16cid:durableId="1756780193">
    <w:abstractNumId w:val="11"/>
  </w:num>
  <w:num w:numId="20" w16cid:durableId="645889808">
    <w:abstractNumId w:val="20"/>
  </w:num>
  <w:num w:numId="21" w16cid:durableId="1701054646">
    <w:abstractNumId w:val="16"/>
  </w:num>
  <w:num w:numId="22" w16cid:durableId="974485113">
    <w:abstractNumId w:val="14"/>
  </w:num>
  <w:num w:numId="23" w16cid:durableId="439027979">
    <w:abstractNumId w:val="10"/>
  </w:num>
  <w:num w:numId="24" w16cid:durableId="1095134146">
    <w:abstractNumId w:val="0"/>
  </w:num>
  <w:num w:numId="25" w16cid:durableId="148636157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164"/>
    <w:rsid w:val="00001392"/>
    <w:rsid w:val="000019D4"/>
    <w:rsid w:val="00002FF6"/>
    <w:rsid w:val="000038E2"/>
    <w:rsid w:val="00005813"/>
    <w:rsid w:val="00005CDB"/>
    <w:rsid w:val="000061A9"/>
    <w:rsid w:val="000061C5"/>
    <w:rsid w:val="0001022E"/>
    <w:rsid w:val="00015C55"/>
    <w:rsid w:val="00016A03"/>
    <w:rsid w:val="00017C2F"/>
    <w:rsid w:val="00020379"/>
    <w:rsid w:val="0002113B"/>
    <w:rsid w:val="000222A6"/>
    <w:rsid w:val="00023395"/>
    <w:rsid w:val="0002539E"/>
    <w:rsid w:val="00026A4B"/>
    <w:rsid w:val="000271E2"/>
    <w:rsid w:val="00027C98"/>
    <w:rsid w:val="00033419"/>
    <w:rsid w:val="00035504"/>
    <w:rsid w:val="00037BE6"/>
    <w:rsid w:val="00040B31"/>
    <w:rsid w:val="00040E94"/>
    <w:rsid w:val="00041D69"/>
    <w:rsid w:val="000420DD"/>
    <w:rsid w:val="0004373B"/>
    <w:rsid w:val="00043AD2"/>
    <w:rsid w:val="00043D03"/>
    <w:rsid w:val="000440EC"/>
    <w:rsid w:val="000468EB"/>
    <w:rsid w:val="00051372"/>
    <w:rsid w:val="00051975"/>
    <w:rsid w:val="00053488"/>
    <w:rsid w:val="0005653B"/>
    <w:rsid w:val="000576DD"/>
    <w:rsid w:val="00057A67"/>
    <w:rsid w:val="00057E51"/>
    <w:rsid w:val="00064010"/>
    <w:rsid w:val="00066182"/>
    <w:rsid w:val="000668E9"/>
    <w:rsid w:val="00066948"/>
    <w:rsid w:val="00067637"/>
    <w:rsid w:val="000728C9"/>
    <w:rsid w:val="00073789"/>
    <w:rsid w:val="0007424E"/>
    <w:rsid w:val="00074AF4"/>
    <w:rsid w:val="00081DDF"/>
    <w:rsid w:val="000821F7"/>
    <w:rsid w:val="00083AE7"/>
    <w:rsid w:val="000867EB"/>
    <w:rsid w:val="0008685F"/>
    <w:rsid w:val="00087EFA"/>
    <w:rsid w:val="00092B53"/>
    <w:rsid w:val="0009389B"/>
    <w:rsid w:val="000941A2"/>
    <w:rsid w:val="00094635"/>
    <w:rsid w:val="00095C90"/>
    <w:rsid w:val="000A232B"/>
    <w:rsid w:val="000A2ADF"/>
    <w:rsid w:val="000A4BB1"/>
    <w:rsid w:val="000A6FD4"/>
    <w:rsid w:val="000A711B"/>
    <w:rsid w:val="000B2919"/>
    <w:rsid w:val="000B2A3B"/>
    <w:rsid w:val="000B5D5C"/>
    <w:rsid w:val="000B5EF4"/>
    <w:rsid w:val="000B604C"/>
    <w:rsid w:val="000B68B8"/>
    <w:rsid w:val="000B696D"/>
    <w:rsid w:val="000C0F65"/>
    <w:rsid w:val="000C1D6B"/>
    <w:rsid w:val="000C2C90"/>
    <w:rsid w:val="000C43D4"/>
    <w:rsid w:val="000C50F0"/>
    <w:rsid w:val="000C5EAB"/>
    <w:rsid w:val="000C7E7F"/>
    <w:rsid w:val="000D2005"/>
    <w:rsid w:val="000D28F1"/>
    <w:rsid w:val="000E163A"/>
    <w:rsid w:val="000E243E"/>
    <w:rsid w:val="000E4A3A"/>
    <w:rsid w:val="000F04D3"/>
    <w:rsid w:val="000F3888"/>
    <w:rsid w:val="000F3E64"/>
    <w:rsid w:val="000F3F79"/>
    <w:rsid w:val="001010C5"/>
    <w:rsid w:val="0010119C"/>
    <w:rsid w:val="001013B1"/>
    <w:rsid w:val="00103EB6"/>
    <w:rsid w:val="00104FF1"/>
    <w:rsid w:val="00116A1C"/>
    <w:rsid w:val="0012095C"/>
    <w:rsid w:val="00120FE9"/>
    <w:rsid w:val="0012130F"/>
    <w:rsid w:val="00121CBB"/>
    <w:rsid w:val="00121D6D"/>
    <w:rsid w:val="00130482"/>
    <w:rsid w:val="00132E7D"/>
    <w:rsid w:val="00132F81"/>
    <w:rsid w:val="00134617"/>
    <w:rsid w:val="00134867"/>
    <w:rsid w:val="00143942"/>
    <w:rsid w:val="00145361"/>
    <w:rsid w:val="00145843"/>
    <w:rsid w:val="00145992"/>
    <w:rsid w:val="00146291"/>
    <w:rsid w:val="00160BEA"/>
    <w:rsid w:val="001619B7"/>
    <w:rsid w:val="00161A93"/>
    <w:rsid w:val="00161E37"/>
    <w:rsid w:val="00162488"/>
    <w:rsid w:val="00163119"/>
    <w:rsid w:val="001647C9"/>
    <w:rsid w:val="0016645B"/>
    <w:rsid w:val="00167DBF"/>
    <w:rsid w:val="00167FAC"/>
    <w:rsid w:val="00170BFC"/>
    <w:rsid w:val="001719AA"/>
    <w:rsid w:val="0017231C"/>
    <w:rsid w:val="00173830"/>
    <w:rsid w:val="0017543B"/>
    <w:rsid w:val="00176485"/>
    <w:rsid w:val="001765AE"/>
    <w:rsid w:val="00176ADA"/>
    <w:rsid w:val="00177EA5"/>
    <w:rsid w:val="00180C99"/>
    <w:rsid w:val="00180D9A"/>
    <w:rsid w:val="00180E0F"/>
    <w:rsid w:val="001817F3"/>
    <w:rsid w:val="0018715E"/>
    <w:rsid w:val="001877B8"/>
    <w:rsid w:val="00190EA3"/>
    <w:rsid w:val="00191105"/>
    <w:rsid w:val="0019189F"/>
    <w:rsid w:val="00192F11"/>
    <w:rsid w:val="0019309C"/>
    <w:rsid w:val="001934AF"/>
    <w:rsid w:val="0019419A"/>
    <w:rsid w:val="00195128"/>
    <w:rsid w:val="00197C77"/>
    <w:rsid w:val="001A087F"/>
    <w:rsid w:val="001A1065"/>
    <w:rsid w:val="001A371E"/>
    <w:rsid w:val="001A3FB9"/>
    <w:rsid w:val="001A5EB6"/>
    <w:rsid w:val="001A76EE"/>
    <w:rsid w:val="001B21CB"/>
    <w:rsid w:val="001B2E34"/>
    <w:rsid w:val="001B3711"/>
    <w:rsid w:val="001B4F39"/>
    <w:rsid w:val="001B5044"/>
    <w:rsid w:val="001B5A13"/>
    <w:rsid w:val="001B5B41"/>
    <w:rsid w:val="001B6209"/>
    <w:rsid w:val="001B7F04"/>
    <w:rsid w:val="001C0222"/>
    <w:rsid w:val="001C1314"/>
    <w:rsid w:val="001C3F18"/>
    <w:rsid w:val="001C5406"/>
    <w:rsid w:val="001C6959"/>
    <w:rsid w:val="001C6DB9"/>
    <w:rsid w:val="001D111F"/>
    <w:rsid w:val="001D1673"/>
    <w:rsid w:val="001D205C"/>
    <w:rsid w:val="001D2772"/>
    <w:rsid w:val="001D3241"/>
    <w:rsid w:val="001D3249"/>
    <w:rsid w:val="001D5E79"/>
    <w:rsid w:val="001E15B8"/>
    <w:rsid w:val="001E2B36"/>
    <w:rsid w:val="001E3C43"/>
    <w:rsid w:val="001E47BA"/>
    <w:rsid w:val="001E5AE6"/>
    <w:rsid w:val="001E60BF"/>
    <w:rsid w:val="001F3E2A"/>
    <w:rsid w:val="001F7978"/>
    <w:rsid w:val="001F7D9F"/>
    <w:rsid w:val="00200C3D"/>
    <w:rsid w:val="0020237A"/>
    <w:rsid w:val="00202D07"/>
    <w:rsid w:val="00202F35"/>
    <w:rsid w:val="002055DE"/>
    <w:rsid w:val="002058AE"/>
    <w:rsid w:val="00205B1F"/>
    <w:rsid w:val="002067E2"/>
    <w:rsid w:val="00206D45"/>
    <w:rsid w:val="00207DEC"/>
    <w:rsid w:val="00207EB5"/>
    <w:rsid w:val="002116A5"/>
    <w:rsid w:val="002118CB"/>
    <w:rsid w:val="00211B02"/>
    <w:rsid w:val="0021261D"/>
    <w:rsid w:val="00212C29"/>
    <w:rsid w:val="00214880"/>
    <w:rsid w:val="00216B97"/>
    <w:rsid w:val="0021706D"/>
    <w:rsid w:val="00224348"/>
    <w:rsid w:val="002247D5"/>
    <w:rsid w:val="00224B83"/>
    <w:rsid w:val="00225104"/>
    <w:rsid w:val="00231CBF"/>
    <w:rsid w:val="00231F13"/>
    <w:rsid w:val="0023474F"/>
    <w:rsid w:val="00234F96"/>
    <w:rsid w:val="00235263"/>
    <w:rsid w:val="00240420"/>
    <w:rsid w:val="00242485"/>
    <w:rsid w:val="0024399F"/>
    <w:rsid w:val="0024480D"/>
    <w:rsid w:val="002475DD"/>
    <w:rsid w:val="00253247"/>
    <w:rsid w:val="00254589"/>
    <w:rsid w:val="00254DDD"/>
    <w:rsid w:val="00263793"/>
    <w:rsid w:val="0026663E"/>
    <w:rsid w:val="00271002"/>
    <w:rsid w:val="00271E28"/>
    <w:rsid w:val="002743DF"/>
    <w:rsid w:val="00275329"/>
    <w:rsid w:val="002758C6"/>
    <w:rsid w:val="00276349"/>
    <w:rsid w:val="002766DF"/>
    <w:rsid w:val="00280D65"/>
    <w:rsid w:val="00280E23"/>
    <w:rsid w:val="002819D3"/>
    <w:rsid w:val="00281D19"/>
    <w:rsid w:val="00283F62"/>
    <w:rsid w:val="002843FA"/>
    <w:rsid w:val="00284482"/>
    <w:rsid w:val="0028595E"/>
    <w:rsid w:val="00287AB6"/>
    <w:rsid w:val="0029215D"/>
    <w:rsid w:val="002939DD"/>
    <w:rsid w:val="002A0DBA"/>
    <w:rsid w:val="002A1F6D"/>
    <w:rsid w:val="002A32DB"/>
    <w:rsid w:val="002A3344"/>
    <w:rsid w:val="002A4B00"/>
    <w:rsid w:val="002A6398"/>
    <w:rsid w:val="002A69F1"/>
    <w:rsid w:val="002A77D6"/>
    <w:rsid w:val="002B30B1"/>
    <w:rsid w:val="002B3982"/>
    <w:rsid w:val="002B45DA"/>
    <w:rsid w:val="002B7D2A"/>
    <w:rsid w:val="002C026B"/>
    <w:rsid w:val="002D09DF"/>
    <w:rsid w:val="002D16D5"/>
    <w:rsid w:val="002D4301"/>
    <w:rsid w:val="002D5F13"/>
    <w:rsid w:val="002D690D"/>
    <w:rsid w:val="002D6DB9"/>
    <w:rsid w:val="002E0EC0"/>
    <w:rsid w:val="002E336F"/>
    <w:rsid w:val="002E4AA7"/>
    <w:rsid w:val="002E5A9C"/>
    <w:rsid w:val="002F3E64"/>
    <w:rsid w:val="002F4164"/>
    <w:rsid w:val="002F4BE7"/>
    <w:rsid w:val="002F5CB8"/>
    <w:rsid w:val="002F61A9"/>
    <w:rsid w:val="002F6705"/>
    <w:rsid w:val="00300F5A"/>
    <w:rsid w:val="003011FB"/>
    <w:rsid w:val="003027A5"/>
    <w:rsid w:val="00307A7B"/>
    <w:rsid w:val="0031495B"/>
    <w:rsid w:val="00314F64"/>
    <w:rsid w:val="00314F8C"/>
    <w:rsid w:val="00316607"/>
    <w:rsid w:val="0031692C"/>
    <w:rsid w:val="00316B75"/>
    <w:rsid w:val="00320BD8"/>
    <w:rsid w:val="00321125"/>
    <w:rsid w:val="00321C24"/>
    <w:rsid w:val="00321C40"/>
    <w:rsid w:val="00322FDA"/>
    <w:rsid w:val="0032392B"/>
    <w:rsid w:val="00325841"/>
    <w:rsid w:val="00331EF8"/>
    <w:rsid w:val="00332A11"/>
    <w:rsid w:val="00333600"/>
    <w:rsid w:val="003346FB"/>
    <w:rsid w:val="003350A2"/>
    <w:rsid w:val="00335DF1"/>
    <w:rsid w:val="003447FF"/>
    <w:rsid w:val="00344B17"/>
    <w:rsid w:val="00346463"/>
    <w:rsid w:val="00346FCA"/>
    <w:rsid w:val="003510CC"/>
    <w:rsid w:val="003511FE"/>
    <w:rsid w:val="0035346F"/>
    <w:rsid w:val="00355602"/>
    <w:rsid w:val="00355EAD"/>
    <w:rsid w:val="003574B2"/>
    <w:rsid w:val="003624E8"/>
    <w:rsid w:val="0036388D"/>
    <w:rsid w:val="00363CCB"/>
    <w:rsid w:val="003645D9"/>
    <w:rsid w:val="00364ADD"/>
    <w:rsid w:val="003673DA"/>
    <w:rsid w:val="00372735"/>
    <w:rsid w:val="003731DF"/>
    <w:rsid w:val="00377250"/>
    <w:rsid w:val="00383568"/>
    <w:rsid w:val="00387C7D"/>
    <w:rsid w:val="00387D61"/>
    <w:rsid w:val="00390A7D"/>
    <w:rsid w:val="003912F1"/>
    <w:rsid w:val="00391883"/>
    <w:rsid w:val="00393463"/>
    <w:rsid w:val="00393654"/>
    <w:rsid w:val="00393BEA"/>
    <w:rsid w:val="003954F1"/>
    <w:rsid w:val="00396A50"/>
    <w:rsid w:val="003A0DFE"/>
    <w:rsid w:val="003A53A5"/>
    <w:rsid w:val="003A665B"/>
    <w:rsid w:val="003B1F6B"/>
    <w:rsid w:val="003B2EE9"/>
    <w:rsid w:val="003B5991"/>
    <w:rsid w:val="003B6195"/>
    <w:rsid w:val="003B69B9"/>
    <w:rsid w:val="003B7E1C"/>
    <w:rsid w:val="003C004D"/>
    <w:rsid w:val="003C4447"/>
    <w:rsid w:val="003C5F5C"/>
    <w:rsid w:val="003C74A9"/>
    <w:rsid w:val="003D0213"/>
    <w:rsid w:val="003D09B6"/>
    <w:rsid w:val="003D10B2"/>
    <w:rsid w:val="003D3EC8"/>
    <w:rsid w:val="003D53B2"/>
    <w:rsid w:val="003D68FB"/>
    <w:rsid w:val="003D7012"/>
    <w:rsid w:val="003E1302"/>
    <w:rsid w:val="003E20A7"/>
    <w:rsid w:val="003E2107"/>
    <w:rsid w:val="003E276A"/>
    <w:rsid w:val="003E3328"/>
    <w:rsid w:val="003E3DE4"/>
    <w:rsid w:val="003E5541"/>
    <w:rsid w:val="003E648D"/>
    <w:rsid w:val="003F11B1"/>
    <w:rsid w:val="003F2E9B"/>
    <w:rsid w:val="003F3081"/>
    <w:rsid w:val="003F3618"/>
    <w:rsid w:val="003F39DB"/>
    <w:rsid w:val="003F5294"/>
    <w:rsid w:val="003F5A23"/>
    <w:rsid w:val="003F5BEB"/>
    <w:rsid w:val="003F5CEC"/>
    <w:rsid w:val="003F7CB2"/>
    <w:rsid w:val="0040117A"/>
    <w:rsid w:val="00401729"/>
    <w:rsid w:val="004027D9"/>
    <w:rsid w:val="00403CB7"/>
    <w:rsid w:val="00405339"/>
    <w:rsid w:val="0041077F"/>
    <w:rsid w:val="004118DF"/>
    <w:rsid w:val="00412821"/>
    <w:rsid w:val="00413C84"/>
    <w:rsid w:val="0041508E"/>
    <w:rsid w:val="00416667"/>
    <w:rsid w:val="00423205"/>
    <w:rsid w:val="00423E9B"/>
    <w:rsid w:val="0042765B"/>
    <w:rsid w:val="00427695"/>
    <w:rsid w:val="00430007"/>
    <w:rsid w:val="004301E8"/>
    <w:rsid w:val="004321FB"/>
    <w:rsid w:val="00435262"/>
    <w:rsid w:val="0043607C"/>
    <w:rsid w:val="00436D39"/>
    <w:rsid w:val="0043704A"/>
    <w:rsid w:val="004372B7"/>
    <w:rsid w:val="004403EA"/>
    <w:rsid w:val="004409A9"/>
    <w:rsid w:val="00440B13"/>
    <w:rsid w:val="00440ED3"/>
    <w:rsid w:val="00443B1F"/>
    <w:rsid w:val="0044476A"/>
    <w:rsid w:val="00444EA5"/>
    <w:rsid w:val="00444FA9"/>
    <w:rsid w:val="004557E4"/>
    <w:rsid w:val="00457023"/>
    <w:rsid w:val="00464C96"/>
    <w:rsid w:val="00466DAF"/>
    <w:rsid w:val="00470C3D"/>
    <w:rsid w:val="00472185"/>
    <w:rsid w:val="00476943"/>
    <w:rsid w:val="00476C85"/>
    <w:rsid w:val="004776B7"/>
    <w:rsid w:val="00481B7E"/>
    <w:rsid w:val="00484BA0"/>
    <w:rsid w:val="00485740"/>
    <w:rsid w:val="00485E51"/>
    <w:rsid w:val="004864AD"/>
    <w:rsid w:val="00486B7D"/>
    <w:rsid w:val="00486C12"/>
    <w:rsid w:val="0049248D"/>
    <w:rsid w:val="004A03D7"/>
    <w:rsid w:val="004A11D9"/>
    <w:rsid w:val="004A1FB3"/>
    <w:rsid w:val="004A4965"/>
    <w:rsid w:val="004A4A41"/>
    <w:rsid w:val="004A50E2"/>
    <w:rsid w:val="004A57D4"/>
    <w:rsid w:val="004A6472"/>
    <w:rsid w:val="004B05CE"/>
    <w:rsid w:val="004B0B4D"/>
    <w:rsid w:val="004B1AFA"/>
    <w:rsid w:val="004B3863"/>
    <w:rsid w:val="004B4814"/>
    <w:rsid w:val="004B5478"/>
    <w:rsid w:val="004C08D0"/>
    <w:rsid w:val="004C1D7D"/>
    <w:rsid w:val="004C4607"/>
    <w:rsid w:val="004C5C60"/>
    <w:rsid w:val="004C66EC"/>
    <w:rsid w:val="004C697C"/>
    <w:rsid w:val="004C6B2C"/>
    <w:rsid w:val="004C6E1F"/>
    <w:rsid w:val="004D31A2"/>
    <w:rsid w:val="004D6993"/>
    <w:rsid w:val="004E168F"/>
    <w:rsid w:val="004E1C80"/>
    <w:rsid w:val="004F0A49"/>
    <w:rsid w:val="004F26F3"/>
    <w:rsid w:val="004F33EB"/>
    <w:rsid w:val="004F4C2F"/>
    <w:rsid w:val="004F5FE0"/>
    <w:rsid w:val="005022ED"/>
    <w:rsid w:val="005062EC"/>
    <w:rsid w:val="005069B4"/>
    <w:rsid w:val="00506FF9"/>
    <w:rsid w:val="00512125"/>
    <w:rsid w:val="005127A0"/>
    <w:rsid w:val="005129FA"/>
    <w:rsid w:val="00513D06"/>
    <w:rsid w:val="00515BE0"/>
    <w:rsid w:val="00522010"/>
    <w:rsid w:val="0052228E"/>
    <w:rsid w:val="00522420"/>
    <w:rsid w:val="005230FF"/>
    <w:rsid w:val="00523B52"/>
    <w:rsid w:val="005248F4"/>
    <w:rsid w:val="005258CA"/>
    <w:rsid w:val="00525D0A"/>
    <w:rsid w:val="0052638F"/>
    <w:rsid w:val="005275C8"/>
    <w:rsid w:val="00533AB3"/>
    <w:rsid w:val="00534FC8"/>
    <w:rsid w:val="005369B9"/>
    <w:rsid w:val="005419F0"/>
    <w:rsid w:val="00541EB0"/>
    <w:rsid w:val="0054560B"/>
    <w:rsid w:val="005509FC"/>
    <w:rsid w:val="005527A2"/>
    <w:rsid w:val="005536C1"/>
    <w:rsid w:val="00557AA0"/>
    <w:rsid w:val="00560C16"/>
    <w:rsid w:val="00562CF5"/>
    <w:rsid w:val="00565C9B"/>
    <w:rsid w:val="00567121"/>
    <w:rsid w:val="0056750C"/>
    <w:rsid w:val="00570CC2"/>
    <w:rsid w:val="00570FC1"/>
    <w:rsid w:val="00571069"/>
    <w:rsid w:val="00572FED"/>
    <w:rsid w:val="00575C13"/>
    <w:rsid w:val="0057625B"/>
    <w:rsid w:val="00576A0F"/>
    <w:rsid w:val="00585337"/>
    <w:rsid w:val="00585ED9"/>
    <w:rsid w:val="00586245"/>
    <w:rsid w:val="00586A0F"/>
    <w:rsid w:val="00590162"/>
    <w:rsid w:val="00590B7F"/>
    <w:rsid w:val="005911BD"/>
    <w:rsid w:val="00592286"/>
    <w:rsid w:val="00593C45"/>
    <w:rsid w:val="0059485E"/>
    <w:rsid w:val="005952F9"/>
    <w:rsid w:val="005954E5"/>
    <w:rsid w:val="0059616D"/>
    <w:rsid w:val="00597AF6"/>
    <w:rsid w:val="005A009D"/>
    <w:rsid w:val="005A0CAD"/>
    <w:rsid w:val="005A22E2"/>
    <w:rsid w:val="005A3E2E"/>
    <w:rsid w:val="005A4BA8"/>
    <w:rsid w:val="005A65D4"/>
    <w:rsid w:val="005A6F93"/>
    <w:rsid w:val="005A7304"/>
    <w:rsid w:val="005B0123"/>
    <w:rsid w:val="005B042C"/>
    <w:rsid w:val="005B4C6F"/>
    <w:rsid w:val="005B598A"/>
    <w:rsid w:val="005B67B5"/>
    <w:rsid w:val="005C0144"/>
    <w:rsid w:val="005C03DA"/>
    <w:rsid w:val="005C2E64"/>
    <w:rsid w:val="005C5480"/>
    <w:rsid w:val="005C7720"/>
    <w:rsid w:val="005C7AC0"/>
    <w:rsid w:val="005D1ABF"/>
    <w:rsid w:val="005D3FDC"/>
    <w:rsid w:val="005D48AB"/>
    <w:rsid w:val="005D4C73"/>
    <w:rsid w:val="005D69AB"/>
    <w:rsid w:val="005D6E5A"/>
    <w:rsid w:val="005E0725"/>
    <w:rsid w:val="005E1572"/>
    <w:rsid w:val="005E2692"/>
    <w:rsid w:val="005E2F53"/>
    <w:rsid w:val="005F19BD"/>
    <w:rsid w:val="005F1CB7"/>
    <w:rsid w:val="005F3A88"/>
    <w:rsid w:val="005F4B89"/>
    <w:rsid w:val="005F78AD"/>
    <w:rsid w:val="006001D3"/>
    <w:rsid w:val="006009B3"/>
    <w:rsid w:val="006035D2"/>
    <w:rsid w:val="00611DA1"/>
    <w:rsid w:val="00612B94"/>
    <w:rsid w:val="0061351E"/>
    <w:rsid w:val="0061402C"/>
    <w:rsid w:val="006206FD"/>
    <w:rsid w:val="00622002"/>
    <w:rsid w:val="00622698"/>
    <w:rsid w:val="00622BDD"/>
    <w:rsid w:val="00624260"/>
    <w:rsid w:val="00631098"/>
    <w:rsid w:val="00631FF5"/>
    <w:rsid w:val="006349CF"/>
    <w:rsid w:val="00637012"/>
    <w:rsid w:val="00645710"/>
    <w:rsid w:val="006458CB"/>
    <w:rsid w:val="00650F08"/>
    <w:rsid w:val="006518A0"/>
    <w:rsid w:val="00652186"/>
    <w:rsid w:val="006523D0"/>
    <w:rsid w:val="00652AFF"/>
    <w:rsid w:val="00654390"/>
    <w:rsid w:val="00655EBE"/>
    <w:rsid w:val="00656C6C"/>
    <w:rsid w:val="00657A7D"/>
    <w:rsid w:val="00662910"/>
    <w:rsid w:val="00663538"/>
    <w:rsid w:val="00663A23"/>
    <w:rsid w:val="00663E11"/>
    <w:rsid w:val="0066648C"/>
    <w:rsid w:val="006675F9"/>
    <w:rsid w:val="00667CAA"/>
    <w:rsid w:val="00671DCC"/>
    <w:rsid w:val="00671F23"/>
    <w:rsid w:val="0067341D"/>
    <w:rsid w:val="00674915"/>
    <w:rsid w:val="00674A19"/>
    <w:rsid w:val="00675217"/>
    <w:rsid w:val="006818DF"/>
    <w:rsid w:val="00684A95"/>
    <w:rsid w:val="00686E25"/>
    <w:rsid w:val="00687D0F"/>
    <w:rsid w:val="0069034F"/>
    <w:rsid w:val="006904C6"/>
    <w:rsid w:val="00691369"/>
    <w:rsid w:val="00692633"/>
    <w:rsid w:val="00694DBE"/>
    <w:rsid w:val="00696854"/>
    <w:rsid w:val="006A5068"/>
    <w:rsid w:val="006A5BE3"/>
    <w:rsid w:val="006A61C6"/>
    <w:rsid w:val="006A75B1"/>
    <w:rsid w:val="006B0947"/>
    <w:rsid w:val="006B1B92"/>
    <w:rsid w:val="006B250F"/>
    <w:rsid w:val="006B5215"/>
    <w:rsid w:val="006B5C37"/>
    <w:rsid w:val="006C016C"/>
    <w:rsid w:val="006C54BE"/>
    <w:rsid w:val="006D202A"/>
    <w:rsid w:val="006D27D5"/>
    <w:rsid w:val="006D5F9A"/>
    <w:rsid w:val="006D67E3"/>
    <w:rsid w:val="006D70A3"/>
    <w:rsid w:val="006D748B"/>
    <w:rsid w:val="006E018F"/>
    <w:rsid w:val="006E392C"/>
    <w:rsid w:val="006E3FCF"/>
    <w:rsid w:val="006E4A16"/>
    <w:rsid w:val="006E6B77"/>
    <w:rsid w:val="006E7275"/>
    <w:rsid w:val="006F08E6"/>
    <w:rsid w:val="006F5AEE"/>
    <w:rsid w:val="006F653B"/>
    <w:rsid w:val="006F6E67"/>
    <w:rsid w:val="006F72AE"/>
    <w:rsid w:val="00705C02"/>
    <w:rsid w:val="00707965"/>
    <w:rsid w:val="00707D76"/>
    <w:rsid w:val="00707F33"/>
    <w:rsid w:val="00711867"/>
    <w:rsid w:val="00713329"/>
    <w:rsid w:val="007134B5"/>
    <w:rsid w:val="00713690"/>
    <w:rsid w:val="007157A2"/>
    <w:rsid w:val="00717166"/>
    <w:rsid w:val="00721964"/>
    <w:rsid w:val="00723337"/>
    <w:rsid w:val="00725403"/>
    <w:rsid w:val="007259D6"/>
    <w:rsid w:val="00727879"/>
    <w:rsid w:val="00731F18"/>
    <w:rsid w:val="00734D2F"/>
    <w:rsid w:val="00736CD0"/>
    <w:rsid w:val="007448DD"/>
    <w:rsid w:val="00745015"/>
    <w:rsid w:val="00747C2D"/>
    <w:rsid w:val="007528A3"/>
    <w:rsid w:val="00755411"/>
    <w:rsid w:val="00756D0B"/>
    <w:rsid w:val="00761309"/>
    <w:rsid w:val="00762163"/>
    <w:rsid w:val="007625A8"/>
    <w:rsid w:val="00767175"/>
    <w:rsid w:val="00772506"/>
    <w:rsid w:val="007744C3"/>
    <w:rsid w:val="00774764"/>
    <w:rsid w:val="007773C0"/>
    <w:rsid w:val="00784E52"/>
    <w:rsid w:val="00784EDE"/>
    <w:rsid w:val="00787F23"/>
    <w:rsid w:val="0079072B"/>
    <w:rsid w:val="0079170D"/>
    <w:rsid w:val="00791CC1"/>
    <w:rsid w:val="00793CD7"/>
    <w:rsid w:val="0079496F"/>
    <w:rsid w:val="00794A45"/>
    <w:rsid w:val="007A1961"/>
    <w:rsid w:val="007A5463"/>
    <w:rsid w:val="007A58DF"/>
    <w:rsid w:val="007A5E7F"/>
    <w:rsid w:val="007A66F9"/>
    <w:rsid w:val="007B3478"/>
    <w:rsid w:val="007B363C"/>
    <w:rsid w:val="007B3AEB"/>
    <w:rsid w:val="007B3D3A"/>
    <w:rsid w:val="007B6327"/>
    <w:rsid w:val="007B74CE"/>
    <w:rsid w:val="007B7F3D"/>
    <w:rsid w:val="007C1F0D"/>
    <w:rsid w:val="007C34A7"/>
    <w:rsid w:val="007C361C"/>
    <w:rsid w:val="007C3BDB"/>
    <w:rsid w:val="007C621E"/>
    <w:rsid w:val="007C6E44"/>
    <w:rsid w:val="007C7ADE"/>
    <w:rsid w:val="007D0A67"/>
    <w:rsid w:val="007D347D"/>
    <w:rsid w:val="007E1C10"/>
    <w:rsid w:val="007E3CDF"/>
    <w:rsid w:val="007F040F"/>
    <w:rsid w:val="007F19A5"/>
    <w:rsid w:val="007F4FB8"/>
    <w:rsid w:val="007F5C96"/>
    <w:rsid w:val="007F68E3"/>
    <w:rsid w:val="008051A9"/>
    <w:rsid w:val="00807A5C"/>
    <w:rsid w:val="008106FB"/>
    <w:rsid w:val="00815B36"/>
    <w:rsid w:val="0081664D"/>
    <w:rsid w:val="00816F41"/>
    <w:rsid w:val="00823310"/>
    <w:rsid w:val="00824219"/>
    <w:rsid w:val="00824F8B"/>
    <w:rsid w:val="008269B8"/>
    <w:rsid w:val="00831FC5"/>
    <w:rsid w:val="00834735"/>
    <w:rsid w:val="00836D4E"/>
    <w:rsid w:val="00837324"/>
    <w:rsid w:val="00842284"/>
    <w:rsid w:val="00844D08"/>
    <w:rsid w:val="00845926"/>
    <w:rsid w:val="00854B42"/>
    <w:rsid w:val="00855597"/>
    <w:rsid w:val="00860324"/>
    <w:rsid w:val="00860825"/>
    <w:rsid w:val="00862310"/>
    <w:rsid w:val="00863B6D"/>
    <w:rsid w:val="008662CF"/>
    <w:rsid w:val="00866CBE"/>
    <w:rsid w:val="00870672"/>
    <w:rsid w:val="0087422D"/>
    <w:rsid w:val="00874235"/>
    <w:rsid w:val="00875FE2"/>
    <w:rsid w:val="00876626"/>
    <w:rsid w:val="008766CB"/>
    <w:rsid w:val="00877783"/>
    <w:rsid w:val="0088097A"/>
    <w:rsid w:val="00880BC3"/>
    <w:rsid w:val="008814AF"/>
    <w:rsid w:val="0088249E"/>
    <w:rsid w:val="0088264A"/>
    <w:rsid w:val="008826F9"/>
    <w:rsid w:val="00883B32"/>
    <w:rsid w:val="0088467C"/>
    <w:rsid w:val="00885093"/>
    <w:rsid w:val="00890A70"/>
    <w:rsid w:val="00893DF6"/>
    <w:rsid w:val="00894063"/>
    <w:rsid w:val="00894171"/>
    <w:rsid w:val="0089538B"/>
    <w:rsid w:val="00897C6C"/>
    <w:rsid w:val="008A13A9"/>
    <w:rsid w:val="008A26A4"/>
    <w:rsid w:val="008A36C3"/>
    <w:rsid w:val="008A3F02"/>
    <w:rsid w:val="008A3F44"/>
    <w:rsid w:val="008A4324"/>
    <w:rsid w:val="008A4358"/>
    <w:rsid w:val="008A510E"/>
    <w:rsid w:val="008A709B"/>
    <w:rsid w:val="008A75D5"/>
    <w:rsid w:val="008A7A4F"/>
    <w:rsid w:val="008A7BB3"/>
    <w:rsid w:val="008B07D8"/>
    <w:rsid w:val="008B2C5A"/>
    <w:rsid w:val="008B4B0F"/>
    <w:rsid w:val="008B5231"/>
    <w:rsid w:val="008C063F"/>
    <w:rsid w:val="008C1F93"/>
    <w:rsid w:val="008C6987"/>
    <w:rsid w:val="008C78EE"/>
    <w:rsid w:val="008D081A"/>
    <w:rsid w:val="008D0D07"/>
    <w:rsid w:val="008D16E1"/>
    <w:rsid w:val="008D21C1"/>
    <w:rsid w:val="008D24D7"/>
    <w:rsid w:val="008D3465"/>
    <w:rsid w:val="008E09FD"/>
    <w:rsid w:val="008E1422"/>
    <w:rsid w:val="008E1FDF"/>
    <w:rsid w:val="008E3C10"/>
    <w:rsid w:val="008E3E9A"/>
    <w:rsid w:val="008E5832"/>
    <w:rsid w:val="008E5BC2"/>
    <w:rsid w:val="008E62F1"/>
    <w:rsid w:val="008E6725"/>
    <w:rsid w:val="008E7911"/>
    <w:rsid w:val="008F0F3D"/>
    <w:rsid w:val="008F2219"/>
    <w:rsid w:val="008F3BB6"/>
    <w:rsid w:val="008F616B"/>
    <w:rsid w:val="008F6717"/>
    <w:rsid w:val="008F6D7F"/>
    <w:rsid w:val="008F7FAC"/>
    <w:rsid w:val="00900C21"/>
    <w:rsid w:val="0090391A"/>
    <w:rsid w:val="00905123"/>
    <w:rsid w:val="00905930"/>
    <w:rsid w:val="00906326"/>
    <w:rsid w:val="00906754"/>
    <w:rsid w:val="009079AA"/>
    <w:rsid w:val="00913740"/>
    <w:rsid w:val="00914BD5"/>
    <w:rsid w:val="009154EC"/>
    <w:rsid w:val="0092288E"/>
    <w:rsid w:val="00926F47"/>
    <w:rsid w:val="009273B2"/>
    <w:rsid w:val="009305FB"/>
    <w:rsid w:val="00931517"/>
    <w:rsid w:val="00932727"/>
    <w:rsid w:val="00933621"/>
    <w:rsid w:val="009359D0"/>
    <w:rsid w:val="00935F1E"/>
    <w:rsid w:val="009369FF"/>
    <w:rsid w:val="00936E66"/>
    <w:rsid w:val="00945CEF"/>
    <w:rsid w:val="00955338"/>
    <w:rsid w:val="00957E86"/>
    <w:rsid w:val="00960D3D"/>
    <w:rsid w:val="00960E1A"/>
    <w:rsid w:val="0096278F"/>
    <w:rsid w:val="00962B12"/>
    <w:rsid w:val="00964AB8"/>
    <w:rsid w:val="00967597"/>
    <w:rsid w:val="00972AF7"/>
    <w:rsid w:val="00972E8F"/>
    <w:rsid w:val="00974272"/>
    <w:rsid w:val="00974FB3"/>
    <w:rsid w:val="00976671"/>
    <w:rsid w:val="009814CC"/>
    <w:rsid w:val="0098522C"/>
    <w:rsid w:val="00986182"/>
    <w:rsid w:val="009913EF"/>
    <w:rsid w:val="0099206A"/>
    <w:rsid w:val="00993F2D"/>
    <w:rsid w:val="009941EB"/>
    <w:rsid w:val="00994728"/>
    <w:rsid w:val="0099727A"/>
    <w:rsid w:val="009A3E61"/>
    <w:rsid w:val="009A51AC"/>
    <w:rsid w:val="009A5A9E"/>
    <w:rsid w:val="009A773F"/>
    <w:rsid w:val="009B011D"/>
    <w:rsid w:val="009B34E3"/>
    <w:rsid w:val="009B4D58"/>
    <w:rsid w:val="009C3536"/>
    <w:rsid w:val="009C46CA"/>
    <w:rsid w:val="009C7C0A"/>
    <w:rsid w:val="009D1244"/>
    <w:rsid w:val="009D44AE"/>
    <w:rsid w:val="009D5C16"/>
    <w:rsid w:val="009D5E7B"/>
    <w:rsid w:val="009D7F4E"/>
    <w:rsid w:val="009E1D67"/>
    <w:rsid w:val="009E37FB"/>
    <w:rsid w:val="009E56A8"/>
    <w:rsid w:val="009E5935"/>
    <w:rsid w:val="009F0A02"/>
    <w:rsid w:val="009F4031"/>
    <w:rsid w:val="009F74EC"/>
    <w:rsid w:val="00A0013E"/>
    <w:rsid w:val="00A0321C"/>
    <w:rsid w:val="00A11303"/>
    <w:rsid w:val="00A11F55"/>
    <w:rsid w:val="00A14A0C"/>
    <w:rsid w:val="00A17305"/>
    <w:rsid w:val="00A2162A"/>
    <w:rsid w:val="00A2346D"/>
    <w:rsid w:val="00A239E5"/>
    <w:rsid w:val="00A24CF4"/>
    <w:rsid w:val="00A255F0"/>
    <w:rsid w:val="00A26BB1"/>
    <w:rsid w:val="00A30ACF"/>
    <w:rsid w:val="00A30D74"/>
    <w:rsid w:val="00A32DC0"/>
    <w:rsid w:val="00A33C1F"/>
    <w:rsid w:val="00A34699"/>
    <w:rsid w:val="00A34850"/>
    <w:rsid w:val="00A36C64"/>
    <w:rsid w:val="00A40331"/>
    <w:rsid w:val="00A406C8"/>
    <w:rsid w:val="00A42ADE"/>
    <w:rsid w:val="00A4393A"/>
    <w:rsid w:val="00A4497A"/>
    <w:rsid w:val="00A44F0A"/>
    <w:rsid w:val="00A44FC8"/>
    <w:rsid w:val="00A47685"/>
    <w:rsid w:val="00A520F8"/>
    <w:rsid w:val="00A52CCE"/>
    <w:rsid w:val="00A52F4B"/>
    <w:rsid w:val="00A57C07"/>
    <w:rsid w:val="00A61982"/>
    <w:rsid w:val="00A63216"/>
    <w:rsid w:val="00A721CF"/>
    <w:rsid w:val="00A72924"/>
    <w:rsid w:val="00A7292D"/>
    <w:rsid w:val="00A73335"/>
    <w:rsid w:val="00A74616"/>
    <w:rsid w:val="00A76394"/>
    <w:rsid w:val="00A82491"/>
    <w:rsid w:val="00A87AFD"/>
    <w:rsid w:val="00A87D51"/>
    <w:rsid w:val="00A87D53"/>
    <w:rsid w:val="00A90367"/>
    <w:rsid w:val="00A91E4F"/>
    <w:rsid w:val="00AA0FB8"/>
    <w:rsid w:val="00AA4147"/>
    <w:rsid w:val="00AA6680"/>
    <w:rsid w:val="00AA7292"/>
    <w:rsid w:val="00AA7D52"/>
    <w:rsid w:val="00AB0A53"/>
    <w:rsid w:val="00AB149B"/>
    <w:rsid w:val="00AB1BD0"/>
    <w:rsid w:val="00AB2B66"/>
    <w:rsid w:val="00AB4E15"/>
    <w:rsid w:val="00AB57C8"/>
    <w:rsid w:val="00AB642E"/>
    <w:rsid w:val="00AB6DA4"/>
    <w:rsid w:val="00AC5860"/>
    <w:rsid w:val="00AC69F5"/>
    <w:rsid w:val="00AD598A"/>
    <w:rsid w:val="00AD5D3E"/>
    <w:rsid w:val="00AD5E09"/>
    <w:rsid w:val="00AD677E"/>
    <w:rsid w:val="00AD6B70"/>
    <w:rsid w:val="00AE2243"/>
    <w:rsid w:val="00AE2BF2"/>
    <w:rsid w:val="00AE65EE"/>
    <w:rsid w:val="00AE7046"/>
    <w:rsid w:val="00AF0A80"/>
    <w:rsid w:val="00AF1030"/>
    <w:rsid w:val="00AF188B"/>
    <w:rsid w:val="00AF22B3"/>
    <w:rsid w:val="00AF3C3A"/>
    <w:rsid w:val="00AF46D8"/>
    <w:rsid w:val="00AF52B8"/>
    <w:rsid w:val="00AF7465"/>
    <w:rsid w:val="00B00498"/>
    <w:rsid w:val="00B01C34"/>
    <w:rsid w:val="00B02BFC"/>
    <w:rsid w:val="00B03B26"/>
    <w:rsid w:val="00B05814"/>
    <w:rsid w:val="00B064E2"/>
    <w:rsid w:val="00B0667F"/>
    <w:rsid w:val="00B07BBC"/>
    <w:rsid w:val="00B07ED7"/>
    <w:rsid w:val="00B12C1A"/>
    <w:rsid w:val="00B1329B"/>
    <w:rsid w:val="00B13E26"/>
    <w:rsid w:val="00B14F7F"/>
    <w:rsid w:val="00B1526D"/>
    <w:rsid w:val="00B23171"/>
    <w:rsid w:val="00B25AAF"/>
    <w:rsid w:val="00B26545"/>
    <w:rsid w:val="00B27697"/>
    <w:rsid w:val="00B305AA"/>
    <w:rsid w:val="00B32156"/>
    <w:rsid w:val="00B368F9"/>
    <w:rsid w:val="00B37086"/>
    <w:rsid w:val="00B418E2"/>
    <w:rsid w:val="00B432EA"/>
    <w:rsid w:val="00B44833"/>
    <w:rsid w:val="00B453DC"/>
    <w:rsid w:val="00B46016"/>
    <w:rsid w:val="00B46AE7"/>
    <w:rsid w:val="00B47387"/>
    <w:rsid w:val="00B51D68"/>
    <w:rsid w:val="00B52464"/>
    <w:rsid w:val="00B603B3"/>
    <w:rsid w:val="00B64411"/>
    <w:rsid w:val="00B64923"/>
    <w:rsid w:val="00B706BF"/>
    <w:rsid w:val="00B711A4"/>
    <w:rsid w:val="00B71297"/>
    <w:rsid w:val="00B72391"/>
    <w:rsid w:val="00B73C59"/>
    <w:rsid w:val="00B75B86"/>
    <w:rsid w:val="00B76403"/>
    <w:rsid w:val="00B76A8B"/>
    <w:rsid w:val="00B76EE7"/>
    <w:rsid w:val="00B77A99"/>
    <w:rsid w:val="00B80052"/>
    <w:rsid w:val="00B801D7"/>
    <w:rsid w:val="00B80F20"/>
    <w:rsid w:val="00B85807"/>
    <w:rsid w:val="00B85DD4"/>
    <w:rsid w:val="00B862F3"/>
    <w:rsid w:val="00B87D37"/>
    <w:rsid w:val="00B902AF"/>
    <w:rsid w:val="00B92DE9"/>
    <w:rsid w:val="00B92F27"/>
    <w:rsid w:val="00B96123"/>
    <w:rsid w:val="00B96FD2"/>
    <w:rsid w:val="00B9782B"/>
    <w:rsid w:val="00BA00F1"/>
    <w:rsid w:val="00BA0529"/>
    <w:rsid w:val="00BA1385"/>
    <w:rsid w:val="00BA146A"/>
    <w:rsid w:val="00BA236C"/>
    <w:rsid w:val="00BA29C5"/>
    <w:rsid w:val="00BA3E5D"/>
    <w:rsid w:val="00BA46BC"/>
    <w:rsid w:val="00BA5F11"/>
    <w:rsid w:val="00BB0F0D"/>
    <w:rsid w:val="00BB2635"/>
    <w:rsid w:val="00BB4040"/>
    <w:rsid w:val="00BB40B8"/>
    <w:rsid w:val="00BB4946"/>
    <w:rsid w:val="00BB6A5B"/>
    <w:rsid w:val="00BB70CC"/>
    <w:rsid w:val="00BB7B59"/>
    <w:rsid w:val="00BC0D2C"/>
    <w:rsid w:val="00BC4739"/>
    <w:rsid w:val="00BC4F31"/>
    <w:rsid w:val="00BC5AD6"/>
    <w:rsid w:val="00BD0BB1"/>
    <w:rsid w:val="00BD19EC"/>
    <w:rsid w:val="00BD593F"/>
    <w:rsid w:val="00BD63E1"/>
    <w:rsid w:val="00BD642E"/>
    <w:rsid w:val="00BD7DC1"/>
    <w:rsid w:val="00BE013B"/>
    <w:rsid w:val="00BE3882"/>
    <w:rsid w:val="00BE3CBC"/>
    <w:rsid w:val="00BE4418"/>
    <w:rsid w:val="00BF257B"/>
    <w:rsid w:val="00C01B2A"/>
    <w:rsid w:val="00C024FB"/>
    <w:rsid w:val="00C0262E"/>
    <w:rsid w:val="00C03DCF"/>
    <w:rsid w:val="00C04451"/>
    <w:rsid w:val="00C11026"/>
    <w:rsid w:val="00C1179A"/>
    <w:rsid w:val="00C11A52"/>
    <w:rsid w:val="00C12749"/>
    <w:rsid w:val="00C13265"/>
    <w:rsid w:val="00C140C9"/>
    <w:rsid w:val="00C140D6"/>
    <w:rsid w:val="00C15526"/>
    <w:rsid w:val="00C2202A"/>
    <w:rsid w:val="00C24C8B"/>
    <w:rsid w:val="00C2702C"/>
    <w:rsid w:val="00C322CD"/>
    <w:rsid w:val="00C37ACE"/>
    <w:rsid w:val="00C41A2D"/>
    <w:rsid w:val="00C41D65"/>
    <w:rsid w:val="00C42340"/>
    <w:rsid w:val="00C4503C"/>
    <w:rsid w:val="00C45B74"/>
    <w:rsid w:val="00C47F19"/>
    <w:rsid w:val="00C5023E"/>
    <w:rsid w:val="00C50BEC"/>
    <w:rsid w:val="00C53C42"/>
    <w:rsid w:val="00C540E5"/>
    <w:rsid w:val="00C5505E"/>
    <w:rsid w:val="00C57CBE"/>
    <w:rsid w:val="00C600B3"/>
    <w:rsid w:val="00C60909"/>
    <w:rsid w:val="00C6136F"/>
    <w:rsid w:val="00C644B3"/>
    <w:rsid w:val="00C65F4E"/>
    <w:rsid w:val="00C6755C"/>
    <w:rsid w:val="00C706AC"/>
    <w:rsid w:val="00C709D3"/>
    <w:rsid w:val="00C73B84"/>
    <w:rsid w:val="00C75A3F"/>
    <w:rsid w:val="00C7776D"/>
    <w:rsid w:val="00C7792F"/>
    <w:rsid w:val="00C83649"/>
    <w:rsid w:val="00C848FF"/>
    <w:rsid w:val="00C858B5"/>
    <w:rsid w:val="00C8617D"/>
    <w:rsid w:val="00C874EF"/>
    <w:rsid w:val="00C90BBF"/>
    <w:rsid w:val="00C9113A"/>
    <w:rsid w:val="00C93CE0"/>
    <w:rsid w:val="00C95877"/>
    <w:rsid w:val="00C95FB4"/>
    <w:rsid w:val="00C966BC"/>
    <w:rsid w:val="00C97BFB"/>
    <w:rsid w:val="00C97D44"/>
    <w:rsid w:val="00CA03FE"/>
    <w:rsid w:val="00CA1395"/>
    <w:rsid w:val="00CA2BA0"/>
    <w:rsid w:val="00CA303F"/>
    <w:rsid w:val="00CA40CD"/>
    <w:rsid w:val="00CB01FB"/>
    <w:rsid w:val="00CB42E0"/>
    <w:rsid w:val="00CB4A7C"/>
    <w:rsid w:val="00CB5286"/>
    <w:rsid w:val="00CB6EAA"/>
    <w:rsid w:val="00CC64EE"/>
    <w:rsid w:val="00CC6927"/>
    <w:rsid w:val="00CD1532"/>
    <w:rsid w:val="00CD17C0"/>
    <w:rsid w:val="00CD5A5A"/>
    <w:rsid w:val="00CD6E87"/>
    <w:rsid w:val="00CE11B4"/>
    <w:rsid w:val="00CE2BC1"/>
    <w:rsid w:val="00CE2CD3"/>
    <w:rsid w:val="00CE3239"/>
    <w:rsid w:val="00CE4D51"/>
    <w:rsid w:val="00CE521C"/>
    <w:rsid w:val="00CE6A0F"/>
    <w:rsid w:val="00CE7B5E"/>
    <w:rsid w:val="00CF049E"/>
    <w:rsid w:val="00CF3A16"/>
    <w:rsid w:val="00CF3E79"/>
    <w:rsid w:val="00CF5640"/>
    <w:rsid w:val="00CF5C26"/>
    <w:rsid w:val="00CF72F5"/>
    <w:rsid w:val="00CF782E"/>
    <w:rsid w:val="00D00B83"/>
    <w:rsid w:val="00D0103A"/>
    <w:rsid w:val="00D0285E"/>
    <w:rsid w:val="00D030EB"/>
    <w:rsid w:val="00D04D80"/>
    <w:rsid w:val="00D0657E"/>
    <w:rsid w:val="00D11C1C"/>
    <w:rsid w:val="00D11DAB"/>
    <w:rsid w:val="00D15239"/>
    <w:rsid w:val="00D169B0"/>
    <w:rsid w:val="00D16E74"/>
    <w:rsid w:val="00D20EAB"/>
    <w:rsid w:val="00D21D9F"/>
    <w:rsid w:val="00D23062"/>
    <w:rsid w:val="00D2309A"/>
    <w:rsid w:val="00D2787E"/>
    <w:rsid w:val="00D27A28"/>
    <w:rsid w:val="00D3280B"/>
    <w:rsid w:val="00D35672"/>
    <w:rsid w:val="00D35B08"/>
    <w:rsid w:val="00D36A8D"/>
    <w:rsid w:val="00D40F11"/>
    <w:rsid w:val="00D41A2E"/>
    <w:rsid w:val="00D500FF"/>
    <w:rsid w:val="00D52CDA"/>
    <w:rsid w:val="00D54057"/>
    <w:rsid w:val="00D54E23"/>
    <w:rsid w:val="00D56A9B"/>
    <w:rsid w:val="00D609E3"/>
    <w:rsid w:val="00D638EC"/>
    <w:rsid w:val="00D667D7"/>
    <w:rsid w:val="00D668D2"/>
    <w:rsid w:val="00D678C5"/>
    <w:rsid w:val="00D71672"/>
    <w:rsid w:val="00D72A30"/>
    <w:rsid w:val="00D74C2C"/>
    <w:rsid w:val="00D761A9"/>
    <w:rsid w:val="00D770E7"/>
    <w:rsid w:val="00D772AA"/>
    <w:rsid w:val="00D811DF"/>
    <w:rsid w:val="00D824EF"/>
    <w:rsid w:val="00D8584F"/>
    <w:rsid w:val="00D85A62"/>
    <w:rsid w:val="00D862E2"/>
    <w:rsid w:val="00D872EE"/>
    <w:rsid w:val="00D9067D"/>
    <w:rsid w:val="00D92E9E"/>
    <w:rsid w:val="00D9346E"/>
    <w:rsid w:val="00D95053"/>
    <w:rsid w:val="00D9532B"/>
    <w:rsid w:val="00D95CA2"/>
    <w:rsid w:val="00D96411"/>
    <w:rsid w:val="00D9712E"/>
    <w:rsid w:val="00DA22BC"/>
    <w:rsid w:val="00DA251A"/>
    <w:rsid w:val="00DA2D9B"/>
    <w:rsid w:val="00DB08C5"/>
    <w:rsid w:val="00DB0E30"/>
    <w:rsid w:val="00DB4129"/>
    <w:rsid w:val="00DB457F"/>
    <w:rsid w:val="00DB474A"/>
    <w:rsid w:val="00DB7B00"/>
    <w:rsid w:val="00DC0AB8"/>
    <w:rsid w:val="00DC3DEC"/>
    <w:rsid w:val="00DC44F8"/>
    <w:rsid w:val="00DC6C14"/>
    <w:rsid w:val="00DD070D"/>
    <w:rsid w:val="00DD1018"/>
    <w:rsid w:val="00DD1B52"/>
    <w:rsid w:val="00DD26AE"/>
    <w:rsid w:val="00DD53FF"/>
    <w:rsid w:val="00DE3C28"/>
    <w:rsid w:val="00DE56F9"/>
    <w:rsid w:val="00DE6586"/>
    <w:rsid w:val="00DE7488"/>
    <w:rsid w:val="00DF0824"/>
    <w:rsid w:val="00DF08D7"/>
    <w:rsid w:val="00DF12A0"/>
    <w:rsid w:val="00DF2E75"/>
    <w:rsid w:val="00DF4B16"/>
    <w:rsid w:val="00DF530E"/>
    <w:rsid w:val="00E01CF1"/>
    <w:rsid w:val="00E0283F"/>
    <w:rsid w:val="00E064A3"/>
    <w:rsid w:val="00E14FE3"/>
    <w:rsid w:val="00E15859"/>
    <w:rsid w:val="00E15B99"/>
    <w:rsid w:val="00E16DD4"/>
    <w:rsid w:val="00E17552"/>
    <w:rsid w:val="00E201DB"/>
    <w:rsid w:val="00E25B65"/>
    <w:rsid w:val="00E26040"/>
    <w:rsid w:val="00E27244"/>
    <w:rsid w:val="00E3118E"/>
    <w:rsid w:val="00E348B3"/>
    <w:rsid w:val="00E35EA8"/>
    <w:rsid w:val="00E3608F"/>
    <w:rsid w:val="00E4191B"/>
    <w:rsid w:val="00E41BBA"/>
    <w:rsid w:val="00E41DBC"/>
    <w:rsid w:val="00E41FE6"/>
    <w:rsid w:val="00E424F9"/>
    <w:rsid w:val="00E44209"/>
    <w:rsid w:val="00E468AC"/>
    <w:rsid w:val="00E53EDB"/>
    <w:rsid w:val="00E54C7E"/>
    <w:rsid w:val="00E57056"/>
    <w:rsid w:val="00E6115E"/>
    <w:rsid w:val="00E61909"/>
    <w:rsid w:val="00E61C89"/>
    <w:rsid w:val="00E64616"/>
    <w:rsid w:val="00E65A04"/>
    <w:rsid w:val="00E65BF7"/>
    <w:rsid w:val="00E65EF9"/>
    <w:rsid w:val="00E67CDC"/>
    <w:rsid w:val="00E708A1"/>
    <w:rsid w:val="00E72586"/>
    <w:rsid w:val="00E742B5"/>
    <w:rsid w:val="00E745B1"/>
    <w:rsid w:val="00E74E6C"/>
    <w:rsid w:val="00E807C2"/>
    <w:rsid w:val="00E81002"/>
    <w:rsid w:val="00E81195"/>
    <w:rsid w:val="00E8191D"/>
    <w:rsid w:val="00E83396"/>
    <w:rsid w:val="00E83740"/>
    <w:rsid w:val="00E84187"/>
    <w:rsid w:val="00E93A42"/>
    <w:rsid w:val="00E942BF"/>
    <w:rsid w:val="00E9560B"/>
    <w:rsid w:val="00E975A6"/>
    <w:rsid w:val="00EA12B6"/>
    <w:rsid w:val="00EA1973"/>
    <w:rsid w:val="00EA1D74"/>
    <w:rsid w:val="00EA2709"/>
    <w:rsid w:val="00EA2FBE"/>
    <w:rsid w:val="00EA5DC4"/>
    <w:rsid w:val="00EB0BDE"/>
    <w:rsid w:val="00EB1A0B"/>
    <w:rsid w:val="00EB22D3"/>
    <w:rsid w:val="00EB2E30"/>
    <w:rsid w:val="00EB3DE0"/>
    <w:rsid w:val="00EB688F"/>
    <w:rsid w:val="00EB6B5B"/>
    <w:rsid w:val="00EB78A6"/>
    <w:rsid w:val="00EC26A1"/>
    <w:rsid w:val="00EC6882"/>
    <w:rsid w:val="00EC7B61"/>
    <w:rsid w:val="00ED08D7"/>
    <w:rsid w:val="00ED1422"/>
    <w:rsid w:val="00ED3276"/>
    <w:rsid w:val="00ED41EF"/>
    <w:rsid w:val="00ED6789"/>
    <w:rsid w:val="00EE097F"/>
    <w:rsid w:val="00EE1C80"/>
    <w:rsid w:val="00EE3A8A"/>
    <w:rsid w:val="00EE4F90"/>
    <w:rsid w:val="00EE566A"/>
    <w:rsid w:val="00EE5B1C"/>
    <w:rsid w:val="00EF03EC"/>
    <w:rsid w:val="00EF2CBE"/>
    <w:rsid w:val="00EF2EEA"/>
    <w:rsid w:val="00EF523F"/>
    <w:rsid w:val="00EF702E"/>
    <w:rsid w:val="00EF7539"/>
    <w:rsid w:val="00F131F2"/>
    <w:rsid w:val="00F15756"/>
    <w:rsid w:val="00F15E75"/>
    <w:rsid w:val="00F17829"/>
    <w:rsid w:val="00F2171B"/>
    <w:rsid w:val="00F23008"/>
    <w:rsid w:val="00F23635"/>
    <w:rsid w:val="00F24BED"/>
    <w:rsid w:val="00F256F5"/>
    <w:rsid w:val="00F2589D"/>
    <w:rsid w:val="00F27297"/>
    <w:rsid w:val="00F30062"/>
    <w:rsid w:val="00F347D4"/>
    <w:rsid w:val="00F40335"/>
    <w:rsid w:val="00F4140A"/>
    <w:rsid w:val="00F422D8"/>
    <w:rsid w:val="00F4708B"/>
    <w:rsid w:val="00F471CC"/>
    <w:rsid w:val="00F47A87"/>
    <w:rsid w:val="00F47D10"/>
    <w:rsid w:val="00F50489"/>
    <w:rsid w:val="00F5193A"/>
    <w:rsid w:val="00F55D56"/>
    <w:rsid w:val="00F56B62"/>
    <w:rsid w:val="00F579E0"/>
    <w:rsid w:val="00F60123"/>
    <w:rsid w:val="00F60FB1"/>
    <w:rsid w:val="00F615AD"/>
    <w:rsid w:val="00F62DC6"/>
    <w:rsid w:val="00F630E0"/>
    <w:rsid w:val="00F64E69"/>
    <w:rsid w:val="00F66CDC"/>
    <w:rsid w:val="00F70AD3"/>
    <w:rsid w:val="00F72747"/>
    <w:rsid w:val="00F73042"/>
    <w:rsid w:val="00F76E94"/>
    <w:rsid w:val="00F77208"/>
    <w:rsid w:val="00F807B3"/>
    <w:rsid w:val="00F84381"/>
    <w:rsid w:val="00F86BF8"/>
    <w:rsid w:val="00F93E8A"/>
    <w:rsid w:val="00F955CF"/>
    <w:rsid w:val="00F95F04"/>
    <w:rsid w:val="00F9759C"/>
    <w:rsid w:val="00FA0156"/>
    <w:rsid w:val="00FA1E2A"/>
    <w:rsid w:val="00FA36E1"/>
    <w:rsid w:val="00FA4E2C"/>
    <w:rsid w:val="00FA541B"/>
    <w:rsid w:val="00FA6E8A"/>
    <w:rsid w:val="00FA77E3"/>
    <w:rsid w:val="00FA7A00"/>
    <w:rsid w:val="00FB09C5"/>
    <w:rsid w:val="00FB1D2C"/>
    <w:rsid w:val="00FB47C5"/>
    <w:rsid w:val="00FB73AF"/>
    <w:rsid w:val="00FB7F8F"/>
    <w:rsid w:val="00FC2A13"/>
    <w:rsid w:val="00FC2A96"/>
    <w:rsid w:val="00FC37CC"/>
    <w:rsid w:val="00FC3C63"/>
    <w:rsid w:val="00FC56F8"/>
    <w:rsid w:val="00FC5AFA"/>
    <w:rsid w:val="00FC5EC2"/>
    <w:rsid w:val="00FC5F23"/>
    <w:rsid w:val="00FC6C70"/>
    <w:rsid w:val="00FD077D"/>
    <w:rsid w:val="00FD153E"/>
    <w:rsid w:val="00FD1CAF"/>
    <w:rsid w:val="00FD5B41"/>
    <w:rsid w:val="00FD5BC6"/>
    <w:rsid w:val="00FD6C29"/>
    <w:rsid w:val="00FE27CB"/>
    <w:rsid w:val="00FE2865"/>
    <w:rsid w:val="00FE4B39"/>
    <w:rsid w:val="00FE566D"/>
    <w:rsid w:val="00FF0822"/>
    <w:rsid w:val="00FF1672"/>
    <w:rsid w:val="00FF5E4B"/>
    <w:rsid w:val="00FF7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4E344E"/>
  <w15:docId w15:val="{DE186270-4AAD-B047-BDEF-5D9960669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005813"/>
    <w:rPr>
      <w:sz w:val="24"/>
      <w:szCs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ind w:left="720" w:hanging="720"/>
      <w:outlineLvl w:val="3"/>
    </w:pPr>
    <w:rPr>
      <w:b/>
      <w:bCs/>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firstLine="720"/>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Title">
    <w:name w:val="Title"/>
    <w:basedOn w:val="Normal"/>
    <w:qFormat/>
    <w:pPr>
      <w:jc w:val="center"/>
    </w:pPr>
    <w:rPr>
      <w:b/>
      <w:sz w:val="32"/>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Pr>
      <w:color w:val="0000FF"/>
      <w:u w:val="single"/>
    </w:rPr>
  </w:style>
  <w:style w:type="paragraph" w:styleId="BodyText2">
    <w:name w:val="Body Text 2"/>
    <w:basedOn w:val="Normal"/>
    <w:pPr>
      <w:spacing w:after="120" w:line="480" w:lineRule="auto"/>
    </w:pPr>
  </w:style>
  <w:style w:type="paragraph" w:styleId="BodyTextIndent">
    <w:name w:val="Body Text Indent"/>
    <w:basedOn w:val="Normal"/>
    <w:pPr>
      <w:spacing w:after="120"/>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New"/>
    </w:rPr>
  </w:style>
  <w:style w:type="paragraph" w:styleId="NormalWeb">
    <w:name w:val="Normal (Web)"/>
    <w:basedOn w:val="Normal"/>
    <w:uiPriority w:val="99"/>
    <w:pPr>
      <w:spacing w:before="100" w:beforeAutospacing="1" w:after="100" w:afterAutospacing="1"/>
    </w:pPr>
    <w:rPr>
      <w:rFonts w:ascii="Verdana" w:hAnsi="Verdana"/>
    </w:rPr>
  </w:style>
  <w:style w:type="paragraph" w:styleId="BodyText">
    <w:name w:val="Body Text"/>
    <w:basedOn w:val="Normal"/>
  </w:style>
  <w:style w:type="character" w:styleId="FollowedHyperlink">
    <w:name w:val="FollowedHyperlink"/>
    <w:rPr>
      <w:color w:val="800080"/>
      <w:u w:val="single"/>
    </w:rPr>
  </w:style>
  <w:style w:type="character" w:styleId="Emphasis">
    <w:name w:val="Emphasis"/>
    <w:qFormat/>
    <w:rsid w:val="00427695"/>
    <w:rPr>
      <w:i/>
      <w:iCs/>
    </w:rPr>
  </w:style>
  <w:style w:type="paragraph" w:customStyle="1" w:styleId="Default">
    <w:name w:val="Default"/>
    <w:rsid w:val="00CB6EAA"/>
    <w:pPr>
      <w:autoSpaceDE w:val="0"/>
      <w:autoSpaceDN w:val="0"/>
      <w:adjustRightInd w:val="0"/>
    </w:pPr>
    <w:rPr>
      <w:color w:val="000000"/>
      <w:sz w:val="24"/>
      <w:szCs w:val="24"/>
    </w:rPr>
  </w:style>
  <w:style w:type="paragraph" w:customStyle="1" w:styleId="normaltext">
    <w:name w:val="normaltext"/>
    <w:basedOn w:val="Normal"/>
    <w:rsid w:val="00300F5A"/>
    <w:pPr>
      <w:spacing w:before="100" w:beforeAutospacing="1" w:after="100" w:afterAutospacing="1"/>
    </w:pPr>
    <w:rPr>
      <w:rFonts w:ascii="Verdana" w:hAnsi="Verdana"/>
      <w:sz w:val="18"/>
      <w:szCs w:val="18"/>
    </w:rPr>
  </w:style>
  <w:style w:type="character" w:styleId="Strong">
    <w:name w:val="Strong"/>
    <w:uiPriority w:val="22"/>
    <w:qFormat/>
    <w:rsid w:val="00396A50"/>
    <w:rPr>
      <w:b/>
      <w:bCs/>
    </w:rPr>
  </w:style>
  <w:style w:type="character" w:customStyle="1" w:styleId="volume">
    <w:name w:val="volume"/>
    <w:basedOn w:val="DefaultParagraphFont"/>
    <w:rsid w:val="00EE3A8A"/>
  </w:style>
  <w:style w:type="character" w:customStyle="1" w:styleId="journaltitle">
    <w:name w:val="journal_title"/>
    <w:basedOn w:val="DefaultParagraphFont"/>
    <w:rsid w:val="00EE3A8A"/>
  </w:style>
  <w:style w:type="character" w:customStyle="1" w:styleId="citationauthor">
    <w:name w:val="citationauthor"/>
    <w:basedOn w:val="DefaultParagraphFont"/>
    <w:rsid w:val="00EE566A"/>
  </w:style>
  <w:style w:type="character" w:customStyle="1" w:styleId="citationdate">
    <w:name w:val="citationdate"/>
    <w:basedOn w:val="DefaultParagraphFont"/>
    <w:rsid w:val="00EE566A"/>
  </w:style>
  <w:style w:type="character" w:customStyle="1" w:styleId="citationarticleorsectiontitle">
    <w:name w:val="citationarticleorsectiontitle"/>
    <w:basedOn w:val="DefaultParagraphFont"/>
    <w:rsid w:val="00EE566A"/>
  </w:style>
  <w:style w:type="character" w:customStyle="1" w:styleId="citationsource">
    <w:name w:val="citationsource"/>
    <w:basedOn w:val="DefaultParagraphFont"/>
    <w:rsid w:val="00EE566A"/>
  </w:style>
  <w:style w:type="character" w:customStyle="1" w:styleId="citationvolume">
    <w:name w:val="citationvolume"/>
    <w:basedOn w:val="DefaultParagraphFont"/>
    <w:rsid w:val="00EE566A"/>
  </w:style>
  <w:style w:type="character" w:customStyle="1" w:styleId="citationissue">
    <w:name w:val="citationissue"/>
    <w:basedOn w:val="DefaultParagraphFont"/>
    <w:rsid w:val="00EE566A"/>
  </w:style>
  <w:style w:type="character" w:customStyle="1" w:styleId="citationspagelabel">
    <w:name w:val="citationspagelabel"/>
    <w:basedOn w:val="DefaultParagraphFont"/>
    <w:rsid w:val="00EE566A"/>
  </w:style>
  <w:style w:type="character" w:customStyle="1" w:styleId="citationspagevalue">
    <w:name w:val="citationspagevalue"/>
    <w:basedOn w:val="DefaultParagraphFont"/>
    <w:rsid w:val="00EE566A"/>
  </w:style>
  <w:style w:type="character" w:customStyle="1" w:styleId="instructionspan">
    <w:name w:val="instruction_span"/>
    <w:rsid w:val="007D347D"/>
  </w:style>
  <w:style w:type="character" w:styleId="HTMLCode">
    <w:name w:val="HTML Code"/>
    <w:uiPriority w:val="99"/>
    <w:unhideWhenUsed/>
    <w:rsid w:val="007D347D"/>
    <w:rPr>
      <w:rFonts w:ascii="Courier New" w:eastAsia="Times New Roman" w:hAnsi="Courier New" w:cs="Courier New"/>
      <w:sz w:val="20"/>
      <w:szCs w:val="20"/>
    </w:rPr>
  </w:style>
  <w:style w:type="paragraph" w:styleId="ListParagraph">
    <w:name w:val="List Paragraph"/>
    <w:basedOn w:val="Normal"/>
    <w:uiPriority w:val="34"/>
    <w:qFormat/>
    <w:rsid w:val="005A3E2E"/>
    <w:pPr>
      <w:ind w:left="720"/>
    </w:pPr>
  </w:style>
  <w:style w:type="paragraph" w:styleId="NoSpacing">
    <w:name w:val="No Spacing"/>
    <w:uiPriority w:val="1"/>
    <w:qFormat/>
    <w:rsid w:val="00AC69F5"/>
    <w:rPr>
      <w:sz w:val="24"/>
      <w:szCs w:val="24"/>
    </w:rPr>
  </w:style>
  <w:style w:type="paragraph" w:styleId="ListBullet">
    <w:name w:val="List Bullet"/>
    <w:basedOn w:val="Normal"/>
    <w:rsid w:val="001013B1"/>
    <w:pPr>
      <w:numPr>
        <w:numId w:val="2"/>
      </w:numPr>
      <w:contextualSpacing/>
    </w:pPr>
  </w:style>
  <w:style w:type="character" w:customStyle="1" w:styleId="citation-abbreviation">
    <w:name w:val="citation-abbreviation"/>
    <w:rsid w:val="00772506"/>
  </w:style>
  <w:style w:type="character" w:customStyle="1" w:styleId="citation-publication-date">
    <w:name w:val="citation-publication-date"/>
    <w:rsid w:val="00772506"/>
  </w:style>
  <w:style w:type="character" w:customStyle="1" w:styleId="citation-volume">
    <w:name w:val="citation-volume"/>
    <w:rsid w:val="00772506"/>
  </w:style>
  <w:style w:type="character" w:customStyle="1" w:styleId="citation-issue">
    <w:name w:val="citation-issue"/>
    <w:rsid w:val="00772506"/>
  </w:style>
  <w:style w:type="character" w:customStyle="1" w:styleId="citation-flpages">
    <w:name w:val="citation-flpages"/>
    <w:rsid w:val="00772506"/>
  </w:style>
  <w:style w:type="character" w:customStyle="1" w:styleId="fm-vol-iss-date">
    <w:name w:val="fm-vol-iss-date"/>
    <w:rsid w:val="00772506"/>
  </w:style>
  <w:style w:type="character" w:customStyle="1" w:styleId="doi">
    <w:name w:val="doi"/>
    <w:rsid w:val="00772506"/>
  </w:style>
  <w:style w:type="character" w:customStyle="1" w:styleId="fm-citation-ids-label">
    <w:name w:val="fm-citation-ids-label"/>
    <w:rsid w:val="00772506"/>
  </w:style>
  <w:style w:type="character" w:customStyle="1" w:styleId="journaltitle0">
    <w:name w:val="journaltitle"/>
    <w:rsid w:val="00FC5AFA"/>
  </w:style>
  <w:style w:type="character" w:customStyle="1" w:styleId="srcinfo">
    <w:name w:val="srcinfo"/>
    <w:rsid w:val="00FC5AFA"/>
  </w:style>
  <w:style w:type="character" w:customStyle="1" w:styleId="a-size-base">
    <w:name w:val="a-size-base"/>
    <w:basedOn w:val="DefaultParagraphFont"/>
    <w:rsid w:val="004A4965"/>
  </w:style>
  <w:style w:type="character" w:customStyle="1" w:styleId="apple-converted-space">
    <w:name w:val="apple-converted-space"/>
    <w:basedOn w:val="DefaultParagraphFont"/>
    <w:rsid w:val="00F64E69"/>
  </w:style>
  <w:style w:type="character" w:customStyle="1" w:styleId="exam-time">
    <w:name w:val="exam-time"/>
    <w:basedOn w:val="DefaultParagraphFont"/>
    <w:rsid w:val="001C0222"/>
  </w:style>
  <w:style w:type="character" w:customStyle="1" w:styleId="cls-response">
    <w:name w:val="cls-response"/>
    <w:basedOn w:val="DefaultParagraphFont"/>
    <w:rsid w:val="00A61982"/>
  </w:style>
  <w:style w:type="character" w:styleId="UnresolvedMention">
    <w:name w:val="Unresolved Mention"/>
    <w:basedOn w:val="DefaultParagraphFont"/>
    <w:rsid w:val="00C8617D"/>
    <w:rPr>
      <w:color w:val="605E5C"/>
      <w:shd w:val="clear" w:color="auto" w:fill="E1DFDD"/>
    </w:rPr>
  </w:style>
  <w:style w:type="character" w:customStyle="1" w:styleId="pspdfkit-8eut5gztkfn71zukw49x824t2">
    <w:name w:val="pspdfkit-8eut5gztkfn71zukw49x824t2"/>
    <w:basedOn w:val="DefaultParagraphFont"/>
    <w:rsid w:val="00FD1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6331">
      <w:bodyDiv w:val="1"/>
      <w:marLeft w:val="0"/>
      <w:marRight w:val="0"/>
      <w:marTop w:val="0"/>
      <w:marBottom w:val="0"/>
      <w:divBdr>
        <w:top w:val="none" w:sz="0" w:space="0" w:color="auto"/>
        <w:left w:val="none" w:sz="0" w:space="0" w:color="auto"/>
        <w:bottom w:val="none" w:sz="0" w:space="0" w:color="auto"/>
        <w:right w:val="none" w:sz="0" w:space="0" w:color="auto"/>
      </w:divBdr>
    </w:div>
    <w:div w:id="62140219">
      <w:bodyDiv w:val="1"/>
      <w:marLeft w:val="0"/>
      <w:marRight w:val="0"/>
      <w:marTop w:val="0"/>
      <w:marBottom w:val="0"/>
      <w:divBdr>
        <w:top w:val="none" w:sz="0" w:space="0" w:color="auto"/>
        <w:left w:val="none" w:sz="0" w:space="0" w:color="auto"/>
        <w:bottom w:val="none" w:sz="0" w:space="0" w:color="auto"/>
        <w:right w:val="none" w:sz="0" w:space="0" w:color="auto"/>
      </w:divBdr>
    </w:div>
    <w:div w:id="118837111">
      <w:bodyDiv w:val="1"/>
      <w:marLeft w:val="0"/>
      <w:marRight w:val="0"/>
      <w:marTop w:val="0"/>
      <w:marBottom w:val="0"/>
      <w:divBdr>
        <w:top w:val="none" w:sz="0" w:space="0" w:color="auto"/>
        <w:left w:val="none" w:sz="0" w:space="0" w:color="auto"/>
        <w:bottom w:val="none" w:sz="0" w:space="0" w:color="auto"/>
        <w:right w:val="none" w:sz="0" w:space="0" w:color="auto"/>
      </w:divBdr>
      <w:divsChild>
        <w:div w:id="20014097">
          <w:marLeft w:val="0"/>
          <w:marRight w:val="3072"/>
          <w:marTop w:val="0"/>
          <w:marBottom w:val="0"/>
          <w:divBdr>
            <w:top w:val="none" w:sz="0" w:space="0" w:color="auto"/>
            <w:left w:val="none" w:sz="0" w:space="0" w:color="auto"/>
            <w:bottom w:val="none" w:sz="0" w:space="0" w:color="auto"/>
            <w:right w:val="none" w:sz="0" w:space="0" w:color="auto"/>
          </w:divBdr>
          <w:divsChild>
            <w:div w:id="1712652508">
              <w:marLeft w:val="0"/>
              <w:marRight w:val="0"/>
              <w:marTop w:val="0"/>
              <w:marBottom w:val="0"/>
              <w:divBdr>
                <w:top w:val="none" w:sz="0" w:space="0" w:color="auto"/>
                <w:left w:val="none" w:sz="0" w:space="0" w:color="auto"/>
                <w:bottom w:val="none" w:sz="0" w:space="0" w:color="auto"/>
                <w:right w:val="none" w:sz="0" w:space="0" w:color="auto"/>
              </w:divBdr>
              <w:divsChild>
                <w:div w:id="911815180">
                  <w:marLeft w:val="0"/>
                  <w:marRight w:val="0"/>
                  <w:marTop w:val="0"/>
                  <w:marBottom w:val="0"/>
                  <w:divBdr>
                    <w:top w:val="none" w:sz="0" w:space="0" w:color="auto"/>
                    <w:left w:val="none" w:sz="0" w:space="0" w:color="auto"/>
                    <w:bottom w:val="none" w:sz="0" w:space="0" w:color="auto"/>
                    <w:right w:val="none" w:sz="0" w:space="0" w:color="auto"/>
                  </w:divBdr>
                  <w:divsChild>
                    <w:div w:id="145515991">
                      <w:marLeft w:val="0"/>
                      <w:marRight w:val="0"/>
                      <w:marTop w:val="0"/>
                      <w:marBottom w:val="0"/>
                      <w:divBdr>
                        <w:top w:val="none" w:sz="0" w:space="0" w:color="auto"/>
                        <w:left w:val="none" w:sz="0" w:space="0" w:color="auto"/>
                        <w:bottom w:val="none" w:sz="0" w:space="0" w:color="auto"/>
                        <w:right w:val="none" w:sz="0" w:space="0" w:color="auto"/>
                      </w:divBdr>
                      <w:divsChild>
                        <w:div w:id="1056129262">
                          <w:marLeft w:val="0"/>
                          <w:marRight w:val="0"/>
                          <w:marTop w:val="0"/>
                          <w:marBottom w:val="0"/>
                          <w:divBdr>
                            <w:top w:val="none" w:sz="0" w:space="0" w:color="auto"/>
                            <w:left w:val="none" w:sz="0" w:space="0" w:color="auto"/>
                            <w:bottom w:val="none" w:sz="0" w:space="0" w:color="auto"/>
                            <w:right w:val="none" w:sz="0" w:space="0" w:color="auto"/>
                          </w:divBdr>
                        </w:div>
                      </w:divsChild>
                    </w:div>
                    <w:div w:id="1150713742">
                      <w:marLeft w:val="0"/>
                      <w:marRight w:val="0"/>
                      <w:marTop w:val="0"/>
                      <w:marBottom w:val="0"/>
                      <w:divBdr>
                        <w:top w:val="none" w:sz="0" w:space="0" w:color="auto"/>
                        <w:left w:val="none" w:sz="0" w:space="0" w:color="auto"/>
                        <w:bottom w:val="none" w:sz="0" w:space="0" w:color="auto"/>
                        <w:right w:val="none" w:sz="0" w:space="0" w:color="auto"/>
                      </w:divBdr>
                      <w:divsChild>
                        <w:div w:id="83918585">
                          <w:marLeft w:val="0"/>
                          <w:marRight w:val="0"/>
                          <w:marTop w:val="0"/>
                          <w:marBottom w:val="0"/>
                          <w:divBdr>
                            <w:top w:val="none" w:sz="0" w:space="0" w:color="auto"/>
                            <w:left w:val="none" w:sz="0" w:space="0" w:color="auto"/>
                            <w:bottom w:val="none" w:sz="0" w:space="0" w:color="auto"/>
                            <w:right w:val="none" w:sz="0" w:space="0" w:color="auto"/>
                          </w:divBdr>
                          <w:divsChild>
                            <w:div w:id="368772096">
                              <w:marLeft w:val="0"/>
                              <w:marRight w:val="0"/>
                              <w:marTop w:val="0"/>
                              <w:marBottom w:val="0"/>
                              <w:divBdr>
                                <w:top w:val="none" w:sz="0" w:space="0" w:color="auto"/>
                                <w:left w:val="none" w:sz="0" w:space="0" w:color="auto"/>
                                <w:bottom w:val="none" w:sz="0" w:space="0" w:color="auto"/>
                                <w:right w:val="none" w:sz="0" w:space="0" w:color="auto"/>
                              </w:divBdr>
                            </w:div>
                            <w:div w:id="39743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0834">
                      <w:marLeft w:val="0"/>
                      <w:marRight w:val="0"/>
                      <w:marTop w:val="0"/>
                      <w:marBottom w:val="0"/>
                      <w:divBdr>
                        <w:top w:val="none" w:sz="0" w:space="0" w:color="auto"/>
                        <w:left w:val="none" w:sz="0" w:space="0" w:color="auto"/>
                        <w:bottom w:val="none" w:sz="0" w:space="0" w:color="auto"/>
                        <w:right w:val="none" w:sz="0" w:space="0" w:color="auto"/>
                      </w:divBdr>
                      <w:divsChild>
                        <w:div w:id="1913461954">
                          <w:marLeft w:val="0"/>
                          <w:marRight w:val="0"/>
                          <w:marTop w:val="0"/>
                          <w:marBottom w:val="0"/>
                          <w:divBdr>
                            <w:top w:val="none" w:sz="0" w:space="0" w:color="auto"/>
                            <w:left w:val="none" w:sz="0" w:space="0" w:color="auto"/>
                            <w:bottom w:val="none" w:sz="0" w:space="0" w:color="auto"/>
                            <w:right w:val="none" w:sz="0" w:space="0" w:color="auto"/>
                          </w:divBdr>
                        </w:div>
                      </w:divsChild>
                    </w:div>
                    <w:div w:id="1493834105">
                      <w:marLeft w:val="0"/>
                      <w:marRight w:val="0"/>
                      <w:marTop w:val="0"/>
                      <w:marBottom w:val="0"/>
                      <w:divBdr>
                        <w:top w:val="none" w:sz="0" w:space="0" w:color="auto"/>
                        <w:left w:val="none" w:sz="0" w:space="0" w:color="auto"/>
                        <w:bottom w:val="none" w:sz="0" w:space="0" w:color="auto"/>
                        <w:right w:val="none" w:sz="0" w:space="0" w:color="auto"/>
                      </w:divBdr>
                      <w:divsChild>
                        <w:div w:id="643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10620">
                  <w:marLeft w:val="0"/>
                  <w:marRight w:val="0"/>
                  <w:marTop w:val="0"/>
                  <w:marBottom w:val="0"/>
                  <w:divBdr>
                    <w:top w:val="none" w:sz="0" w:space="0" w:color="auto"/>
                    <w:left w:val="none" w:sz="0" w:space="0" w:color="auto"/>
                    <w:bottom w:val="none" w:sz="0" w:space="0" w:color="auto"/>
                    <w:right w:val="none" w:sz="0" w:space="0" w:color="auto"/>
                  </w:divBdr>
                  <w:divsChild>
                    <w:div w:id="1364745881">
                      <w:marLeft w:val="0"/>
                      <w:marRight w:val="0"/>
                      <w:marTop w:val="0"/>
                      <w:marBottom w:val="0"/>
                      <w:divBdr>
                        <w:top w:val="none" w:sz="0" w:space="0" w:color="auto"/>
                        <w:left w:val="none" w:sz="0" w:space="0" w:color="auto"/>
                        <w:bottom w:val="none" w:sz="0" w:space="0" w:color="auto"/>
                        <w:right w:val="none" w:sz="0" w:space="0" w:color="auto"/>
                      </w:divBdr>
                      <w:divsChild>
                        <w:div w:id="99722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42067">
      <w:bodyDiv w:val="1"/>
      <w:marLeft w:val="0"/>
      <w:marRight w:val="0"/>
      <w:marTop w:val="0"/>
      <w:marBottom w:val="0"/>
      <w:divBdr>
        <w:top w:val="none" w:sz="0" w:space="0" w:color="auto"/>
        <w:left w:val="none" w:sz="0" w:space="0" w:color="auto"/>
        <w:bottom w:val="none" w:sz="0" w:space="0" w:color="auto"/>
        <w:right w:val="none" w:sz="0" w:space="0" w:color="auto"/>
      </w:divBdr>
      <w:divsChild>
        <w:div w:id="2050032387">
          <w:marLeft w:val="0"/>
          <w:marRight w:val="3072"/>
          <w:marTop w:val="0"/>
          <w:marBottom w:val="0"/>
          <w:divBdr>
            <w:top w:val="none" w:sz="0" w:space="0" w:color="auto"/>
            <w:left w:val="none" w:sz="0" w:space="0" w:color="auto"/>
            <w:bottom w:val="none" w:sz="0" w:space="0" w:color="auto"/>
            <w:right w:val="none" w:sz="0" w:space="0" w:color="auto"/>
          </w:divBdr>
          <w:divsChild>
            <w:div w:id="1151561035">
              <w:marLeft w:val="0"/>
              <w:marRight w:val="0"/>
              <w:marTop w:val="0"/>
              <w:marBottom w:val="0"/>
              <w:divBdr>
                <w:top w:val="none" w:sz="0" w:space="0" w:color="auto"/>
                <w:left w:val="none" w:sz="0" w:space="0" w:color="auto"/>
                <w:bottom w:val="none" w:sz="0" w:space="0" w:color="auto"/>
                <w:right w:val="none" w:sz="0" w:space="0" w:color="auto"/>
              </w:divBdr>
              <w:divsChild>
                <w:div w:id="1209295054">
                  <w:marLeft w:val="0"/>
                  <w:marRight w:val="0"/>
                  <w:marTop w:val="0"/>
                  <w:marBottom w:val="0"/>
                  <w:divBdr>
                    <w:top w:val="none" w:sz="0" w:space="0" w:color="auto"/>
                    <w:left w:val="none" w:sz="0" w:space="0" w:color="auto"/>
                    <w:bottom w:val="none" w:sz="0" w:space="0" w:color="auto"/>
                    <w:right w:val="none" w:sz="0" w:space="0" w:color="auto"/>
                  </w:divBdr>
                  <w:divsChild>
                    <w:div w:id="288246594">
                      <w:marLeft w:val="0"/>
                      <w:marRight w:val="0"/>
                      <w:marTop w:val="0"/>
                      <w:marBottom w:val="0"/>
                      <w:divBdr>
                        <w:top w:val="none" w:sz="0" w:space="0" w:color="auto"/>
                        <w:left w:val="none" w:sz="0" w:space="0" w:color="auto"/>
                        <w:bottom w:val="none" w:sz="0" w:space="0" w:color="auto"/>
                        <w:right w:val="none" w:sz="0" w:space="0" w:color="auto"/>
                      </w:divBdr>
                      <w:divsChild>
                        <w:div w:id="1709258870">
                          <w:marLeft w:val="0"/>
                          <w:marRight w:val="0"/>
                          <w:marTop w:val="0"/>
                          <w:marBottom w:val="0"/>
                          <w:divBdr>
                            <w:top w:val="none" w:sz="0" w:space="0" w:color="auto"/>
                            <w:left w:val="none" w:sz="0" w:space="0" w:color="auto"/>
                            <w:bottom w:val="none" w:sz="0" w:space="0" w:color="auto"/>
                            <w:right w:val="none" w:sz="0" w:space="0" w:color="auto"/>
                          </w:divBdr>
                        </w:div>
                      </w:divsChild>
                    </w:div>
                    <w:div w:id="682433683">
                      <w:marLeft w:val="0"/>
                      <w:marRight w:val="0"/>
                      <w:marTop w:val="0"/>
                      <w:marBottom w:val="0"/>
                      <w:divBdr>
                        <w:top w:val="none" w:sz="0" w:space="0" w:color="auto"/>
                        <w:left w:val="none" w:sz="0" w:space="0" w:color="auto"/>
                        <w:bottom w:val="none" w:sz="0" w:space="0" w:color="auto"/>
                        <w:right w:val="none" w:sz="0" w:space="0" w:color="auto"/>
                      </w:divBdr>
                      <w:divsChild>
                        <w:div w:id="1754080269">
                          <w:marLeft w:val="0"/>
                          <w:marRight w:val="0"/>
                          <w:marTop w:val="0"/>
                          <w:marBottom w:val="0"/>
                          <w:divBdr>
                            <w:top w:val="none" w:sz="0" w:space="0" w:color="auto"/>
                            <w:left w:val="none" w:sz="0" w:space="0" w:color="auto"/>
                            <w:bottom w:val="none" w:sz="0" w:space="0" w:color="auto"/>
                            <w:right w:val="none" w:sz="0" w:space="0" w:color="auto"/>
                          </w:divBdr>
                        </w:div>
                      </w:divsChild>
                    </w:div>
                    <w:div w:id="914164042">
                      <w:marLeft w:val="0"/>
                      <w:marRight w:val="0"/>
                      <w:marTop w:val="0"/>
                      <w:marBottom w:val="0"/>
                      <w:divBdr>
                        <w:top w:val="none" w:sz="0" w:space="0" w:color="auto"/>
                        <w:left w:val="none" w:sz="0" w:space="0" w:color="auto"/>
                        <w:bottom w:val="none" w:sz="0" w:space="0" w:color="auto"/>
                        <w:right w:val="none" w:sz="0" w:space="0" w:color="auto"/>
                      </w:divBdr>
                      <w:divsChild>
                        <w:div w:id="969045635">
                          <w:marLeft w:val="0"/>
                          <w:marRight w:val="0"/>
                          <w:marTop w:val="0"/>
                          <w:marBottom w:val="0"/>
                          <w:divBdr>
                            <w:top w:val="none" w:sz="0" w:space="0" w:color="auto"/>
                            <w:left w:val="none" w:sz="0" w:space="0" w:color="auto"/>
                            <w:bottom w:val="none" w:sz="0" w:space="0" w:color="auto"/>
                            <w:right w:val="none" w:sz="0" w:space="0" w:color="auto"/>
                          </w:divBdr>
                        </w:div>
                      </w:divsChild>
                    </w:div>
                    <w:div w:id="1098022466">
                      <w:marLeft w:val="0"/>
                      <w:marRight w:val="0"/>
                      <w:marTop w:val="0"/>
                      <w:marBottom w:val="0"/>
                      <w:divBdr>
                        <w:top w:val="none" w:sz="0" w:space="0" w:color="auto"/>
                        <w:left w:val="none" w:sz="0" w:space="0" w:color="auto"/>
                        <w:bottom w:val="none" w:sz="0" w:space="0" w:color="auto"/>
                        <w:right w:val="none" w:sz="0" w:space="0" w:color="auto"/>
                      </w:divBdr>
                      <w:divsChild>
                        <w:div w:id="1812406466">
                          <w:marLeft w:val="0"/>
                          <w:marRight w:val="0"/>
                          <w:marTop w:val="0"/>
                          <w:marBottom w:val="0"/>
                          <w:divBdr>
                            <w:top w:val="none" w:sz="0" w:space="0" w:color="auto"/>
                            <w:left w:val="none" w:sz="0" w:space="0" w:color="auto"/>
                            <w:bottom w:val="none" w:sz="0" w:space="0" w:color="auto"/>
                            <w:right w:val="none" w:sz="0" w:space="0" w:color="auto"/>
                          </w:divBdr>
                          <w:divsChild>
                            <w:div w:id="325130054">
                              <w:marLeft w:val="0"/>
                              <w:marRight w:val="0"/>
                              <w:marTop w:val="0"/>
                              <w:marBottom w:val="0"/>
                              <w:divBdr>
                                <w:top w:val="none" w:sz="0" w:space="0" w:color="auto"/>
                                <w:left w:val="none" w:sz="0" w:space="0" w:color="auto"/>
                                <w:bottom w:val="none" w:sz="0" w:space="0" w:color="auto"/>
                                <w:right w:val="none" w:sz="0" w:space="0" w:color="auto"/>
                              </w:divBdr>
                            </w:div>
                            <w:div w:id="136606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258">
                  <w:marLeft w:val="0"/>
                  <w:marRight w:val="0"/>
                  <w:marTop w:val="0"/>
                  <w:marBottom w:val="0"/>
                  <w:divBdr>
                    <w:top w:val="none" w:sz="0" w:space="0" w:color="auto"/>
                    <w:left w:val="none" w:sz="0" w:space="0" w:color="auto"/>
                    <w:bottom w:val="none" w:sz="0" w:space="0" w:color="auto"/>
                    <w:right w:val="none" w:sz="0" w:space="0" w:color="auto"/>
                  </w:divBdr>
                  <w:divsChild>
                    <w:div w:id="2125079670">
                      <w:marLeft w:val="0"/>
                      <w:marRight w:val="0"/>
                      <w:marTop w:val="0"/>
                      <w:marBottom w:val="0"/>
                      <w:divBdr>
                        <w:top w:val="none" w:sz="0" w:space="0" w:color="auto"/>
                        <w:left w:val="none" w:sz="0" w:space="0" w:color="auto"/>
                        <w:bottom w:val="none" w:sz="0" w:space="0" w:color="auto"/>
                        <w:right w:val="none" w:sz="0" w:space="0" w:color="auto"/>
                      </w:divBdr>
                      <w:divsChild>
                        <w:div w:id="3387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36270">
      <w:bodyDiv w:val="1"/>
      <w:marLeft w:val="0"/>
      <w:marRight w:val="0"/>
      <w:marTop w:val="0"/>
      <w:marBottom w:val="0"/>
      <w:divBdr>
        <w:top w:val="none" w:sz="0" w:space="0" w:color="auto"/>
        <w:left w:val="none" w:sz="0" w:space="0" w:color="auto"/>
        <w:bottom w:val="none" w:sz="0" w:space="0" w:color="auto"/>
        <w:right w:val="none" w:sz="0" w:space="0" w:color="auto"/>
      </w:divBdr>
    </w:div>
    <w:div w:id="193348697">
      <w:bodyDiv w:val="1"/>
      <w:marLeft w:val="0"/>
      <w:marRight w:val="0"/>
      <w:marTop w:val="0"/>
      <w:marBottom w:val="0"/>
      <w:divBdr>
        <w:top w:val="none" w:sz="0" w:space="0" w:color="auto"/>
        <w:left w:val="none" w:sz="0" w:space="0" w:color="auto"/>
        <w:bottom w:val="none" w:sz="0" w:space="0" w:color="auto"/>
        <w:right w:val="none" w:sz="0" w:space="0" w:color="auto"/>
      </w:divBdr>
    </w:div>
    <w:div w:id="201748705">
      <w:bodyDiv w:val="1"/>
      <w:marLeft w:val="0"/>
      <w:marRight w:val="0"/>
      <w:marTop w:val="0"/>
      <w:marBottom w:val="0"/>
      <w:divBdr>
        <w:top w:val="none" w:sz="0" w:space="0" w:color="auto"/>
        <w:left w:val="none" w:sz="0" w:space="0" w:color="auto"/>
        <w:bottom w:val="none" w:sz="0" w:space="0" w:color="auto"/>
        <w:right w:val="none" w:sz="0" w:space="0" w:color="auto"/>
      </w:divBdr>
    </w:div>
    <w:div w:id="244219257">
      <w:bodyDiv w:val="1"/>
      <w:marLeft w:val="0"/>
      <w:marRight w:val="0"/>
      <w:marTop w:val="0"/>
      <w:marBottom w:val="0"/>
      <w:divBdr>
        <w:top w:val="none" w:sz="0" w:space="0" w:color="auto"/>
        <w:left w:val="none" w:sz="0" w:space="0" w:color="auto"/>
        <w:bottom w:val="none" w:sz="0" w:space="0" w:color="auto"/>
        <w:right w:val="none" w:sz="0" w:space="0" w:color="auto"/>
      </w:divBdr>
      <w:divsChild>
        <w:div w:id="859046519">
          <w:marLeft w:val="0"/>
          <w:marRight w:val="0"/>
          <w:marTop w:val="0"/>
          <w:marBottom w:val="0"/>
          <w:divBdr>
            <w:top w:val="none" w:sz="0" w:space="0" w:color="auto"/>
            <w:left w:val="none" w:sz="0" w:space="0" w:color="auto"/>
            <w:bottom w:val="none" w:sz="0" w:space="0" w:color="auto"/>
            <w:right w:val="none" w:sz="0" w:space="0" w:color="auto"/>
          </w:divBdr>
          <w:divsChild>
            <w:div w:id="947663777">
              <w:marLeft w:val="0"/>
              <w:marRight w:val="0"/>
              <w:marTop w:val="0"/>
              <w:marBottom w:val="0"/>
              <w:divBdr>
                <w:top w:val="none" w:sz="0" w:space="0" w:color="auto"/>
                <w:left w:val="none" w:sz="0" w:space="0" w:color="auto"/>
                <w:bottom w:val="none" w:sz="0" w:space="0" w:color="auto"/>
                <w:right w:val="none" w:sz="0" w:space="0" w:color="auto"/>
              </w:divBdr>
              <w:divsChild>
                <w:div w:id="10859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8094">
          <w:marLeft w:val="0"/>
          <w:marRight w:val="0"/>
          <w:marTop w:val="0"/>
          <w:marBottom w:val="0"/>
          <w:divBdr>
            <w:top w:val="none" w:sz="0" w:space="0" w:color="auto"/>
            <w:left w:val="none" w:sz="0" w:space="0" w:color="auto"/>
            <w:bottom w:val="none" w:sz="0" w:space="0" w:color="auto"/>
            <w:right w:val="none" w:sz="0" w:space="0" w:color="auto"/>
          </w:divBdr>
          <w:divsChild>
            <w:div w:id="1106465732">
              <w:marLeft w:val="0"/>
              <w:marRight w:val="0"/>
              <w:marTop w:val="0"/>
              <w:marBottom w:val="0"/>
              <w:divBdr>
                <w:top w:val="none" w:sz="0" w:space="0" w:color="auto"/>
                <w:left w:val="none" w:sz="0" w:space="0" w:color="auto"/>
                <w:bottom w:val="none" w:sz="0" w:space="0" w:color="auto"/>
                <w:right w:val="none" w:sz="0" w:space="0" w:color="auto"/>
              </w:divBdr>
              <w:divsChild>
                <w:div w:id="108029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153978">
      <w:bodyDiv w:val="1"/>
      <w:marLeft w:val="0"/>
      <w:marRight w:val="0"/>
      <w:marTop w:val="0"/>
      <w:marBottom w:val="0"/>
      <w:divBdr>
        <w:top w:val="none" w:sz="0" w:space="0" w:color="auto"/>
        <w:left w:val="none" w:sz="0" w:space="0" w:color="auto"/>
        <w:bottom w:val="none" w:sz="0" w:space="0" w:color="auto"/>
        <w:right w:val="none" w:sz="0" w:space="0" w:color="auto"/>
      </w:divBdr>
    </w:div>
    <w:div w:id="338696636">
      <w:bodyDiv w:val="1"/>
      <w:marLeft w:val="0"/>
      <w:marRight w:val="0"/>
      <w:marTop w:val="0"/>
      <w:marBottom w:val="0"/>
      <w:divBdr>
        <w:top w:val="none" w:sz="0" w:space="0" w:color="auto"/>
        <w:left w:val="none" w:sz="0" w:space="0" w:color="auto"/>
        <w:bottom w:val="none" w:sz="0" w:space="0" w:color="auto"/>
        <w:right w:val="none" w:sz="0" w:space="0" w:color="auto"/>
      </w:divBdr>
    </w:div>
    <w:div w:id="364721877">
      <w:bodyDiv w:val="1"/>
      <w:marLeft w:val="0"/>
      <w:marRight w:val="0"/>
      <w:marTop w:val="0"/>
      <w:marBottom w:val="0"/>
      <w:divBdr>
        <w:top w:val="none" w:sz="0" w:space="0" w:color="auto"/>
        <w:left w:val="none" w:sz="0" w:space="0" w:color="auto"/>
        <w:bottom w:val="none" w:sz="0" w:space="0" w:color="auto"/>
        <w:right w:val="none" w:sz="0" w:space="0" w:color="auto"/>
      </w:divBdr>
      <w:divsChild>
        <w:div w:id="43873045">
          <w:marLeft w:val="0"/>
          <w:marRight w:val="0"/>
          <w:marTop w:val="0"/>
          <w:marBottom w:val="0"/>
          <w:divBdr>
            <w:top w:val="none" w:sz="0" w:space="0" w:color="auto"/>
            <w:left w:val="none" w:sz="0" w:space="0" w:color="auto"/>
            <w:bottom w:val="none" w:sz="0" w:space="0" w:color="auto"/>
            <w:right w:val="none" w:sz="0" w:space="0" w:color="auto"/>
          </w:divBdr>
          <w:divsChild>
            <w:div w:id="889460684">
              <w:marLeft w:val="0"/>
              <w:marRight w:val="0"/>
              <w:marTop w:val="0"/>
              <w:marBottom w:val="0"/>
              <w:divBdr>
                <w:top w:val="none" w:sz="0" w:space="0" w:color="auto"/>
                <w:left w:val="none" w:sz="0" w:space="0" w:color="auto"/>
                <w:bottom w:val="none" w:sz="0" w:space="0" w:color="auto"/>
                <w:right w:val="none" w:sz="0" w:space="0" w:color="auto"/>
              </w:divBdr>
            </w:div>
          </w:divsChild>
        </w:div>
        <w:div w:id="1518735826">
          <w:marLeft w:val="0"/>
          <w:marRight w:val="0"/>
          <w:marTop w:val="0"/>
          <w:marBottom w:val="0"/>
          <w:divBdr>
            <w:top w:val="none" w:sz="0" w:space="0" w:color="auto"/>
            <w:left w:val="none" w:sz="0" w:space="0" w:color="auto"/>
            <w:bottom w:val="none" w:sz="0" w:space="0" w:color="auto"/>
            <w:right w:val="none" w:sz="0" w:space="0" w:color="auto"/>
          </w:divBdr>
          <w:divsChild>
            <w:div w:id="11291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9489">
      <w:bodyDiv w:val="1"/>
      <w:marLeft w:val="0"/>
      <w:marRight w:val="0"/>
      <w:marTop w:val="0"/>
      <w:marBottom w:val="0"/>
      <w:divBdr>
        <w:top w:val="none" w:sz="0" w:space="0" w:color="auto"/>
        <w:left w:val="none" w:sz="0" w:space="0" w:color="auto"/>
        <w:bottom w:val="none" w:sz="0" w:space="0" w:color="auto"/>
        <w:right w:val="none" w:sz="0" w:space="0" w:color="auto"/>
      </w:divBdr>
    </w:div>
    <w:div w:id="492377852">
      <w:bodyDiv w:val="1"/>
      <w:marLeft w:val="0"/>
      <w:marRight w:val="0"/>
      <w:marTop w:val="0"/>
      <w:marBottom w:val="0"/>
      <w:divBdr>
        <w:top w:val="none" w:sz="0" w:space="0" w:color="auto"/>
        <w:left w:val="none" w:sz="0" w:space="0" w:color="auto"/>
        <w:bottom w:val="none" w:sz="0" w:space="0" w:color="auto"/>
        <w:right w:val="none" w:sz="0" w:space="0" w:color="auto"/>
      </w:divBdr>
    </w:div>
    <w:div w:id="581984654">
      <w:bodyDiv w:val="1"/>
      <w:marLeft w:val="0"/>
      <w:marRight w:val="0"/>
      <w:marTop w:val="0"/>
      <w:marBottom w:val="0"/>
      <w:divBdr>
        <w:top w:val="none" w:sz="0" w:space="0" w:color="auto"/>
        <w:left w:val="none" w:sz="0" w:space="0" w:color="auto"/>
        <w:bottom w:val="none" w:sz="0" w:space="0" w:color="auto"/>
        <w:right w:val="none" w:sz="0" w:space="0" w:color="auto"/>
      </w:divBdr>
    </w:div>
    <w:div w:id="650139532">
      <w:bodyDiv w:val="1"/>
      <w:marLeft w:val="0"/>
      <w:marRight w:val="0"/>
      <w:marTop w:val="0"/>
      <w:marBottom w:val="0"/>
      <w:divBdr>
        <w:top w:val="none" w:sz="0" w:space="0" w:color="auto"/>
        <w:left w:val="none" w:sz="0" w:space="0" w:color="auto"/>
        <w:bottom w:val="none" w:sz="0" w:space="0" w:color="auto"/>
        <w:right w:val="none" w:sz="0" w:space="0" w:color="auto"/>
      </w:divBdr>
    </w:div>
    <w:div w:id="651131419">
      <w:bodyDiv w:val="1"/>
      <w:marLeft w:val="0"/>
      <w:marRight w:val="0"/>
      <w:marTop w:val="0"/>
      <w:marBottom w:val="0"/>
      <w:divBdr>
        <w:top w:val="none" w:sz="0" w:space="0" w:color="auto"/>
        <w:left w:val="none" w:sz="0" w:space="0" w:color="auto"/>
        <w:bottom w:val="none" w:sz="0" w:space="0" w:color="auto"/>
        <w:right w:val="none" w:sz="0" w:space="0" w:color="auto"/>
      </w:divBdr>
    </w:div>
    <w:div w:id="674645854">
      <w:bodyDiv w:val="1"/>
      <w:marLeft w:val="0"/>
      <w:marRight w:val="0"/>
      <w:marTop w:val="0"/>
      <w:marBottom w:val="0"/>
      <w:divBdr>
        <w:top w:val="none" w:sz="0" w:space="0" w:color="auto"/>
        <w:left w:val="none" w:sz="0" w:space="0" w:color="auto"/>
        <w:bottom w:val="none" w:sz="0" w:space="0" w:color="auto"/>
        <w:right w:val="none" w:sz="0" w:space="0" w:color="auto"/>
      </w:divBdr>
    </w:div>
    <w:div w:id="735736801">
      <w:bodyDiv w:val="1"/>
      <w:marLeft w:val="0"/>
      <w:marRight w:val="0"/>
      <w:marTop w:val="0"/>
      <w:marBottom w:val="0"/>
      <w:divBdr>
        <w:top w:val="none" w:sz="0" w:space="0" w:color="auto"/>
        <w:left w:val="none" w:sz="0" w:space="0" w:color="auto"/>
        <w:bottom w:val="none" w:sz="0" w:space="0" w:color="auto"/>
        <w:right w:val="none" w:sz="0" w:space="0" w:color="auto"/>
      </w:divBdr>
    </w:div>
    <w:div w:id="819420837">
      <w:bodyDiv w:val="1"/>
      <w:marLeft w:val="0"/>
      <w:marRight w:val="0"/>
      <w:marTop w:val="0"/>
      <w:marBottom w:val="0"/>
      <w:divBdr>
        <w:top w:val="none" w:sz="0" w:space="0" w:color="auto"/>
        <w:left w:val="none" w:sz="0" w:space="0" w:color="auto"/>
        <w:bottom w:val="none" w:sz="0" w:space="0" w:color="auto"/>
        <w:right w:val="none" w:sz="0" w:space="0" w:color="auto"/>
      </w:divBdr>
    </w:div>
    <w:div w:id="843278417">
      <w:bodyDiv w:val="1"/>
      <w:marLeft w:val="0"/>
      <w:marRight w:val="0"/>
      <w:marTop w:val="0"/>
      <w:marBottom w:val="0"/>
      <w:divBdr>
        <w:top w:val="none" w:sz="0" w:space="0" w:color="auto"/>
        <w:left w:val="none" w:sz="0" w:space="0" w:color="auto"/>
        <w:bottom w:val="none" w:sz="0" w:space="0" w:color="auto"/>
        <w:right w:val="none" w:sz="0" w:space="0" w:color="auto"/>
      </w:divBdr>
      <w:divsChild>
        <w:div w:id="732200561">
          <w:marLeft w:val="0"/>
          <w:marRight w:val="0"/>
          <w:marTop w:val="0"/>
          <w:marBottom w:val="0"/>
          <w:divBdr>
            <w:top w:val="none" w:sz="0" w:space="0" w:color="auto"/>
            <w:left w:val="none" w:sz="0" w:space="0" w:color="auto"/>
            <w:bottom w:val="none" w:sz="0" w:space="0" w:color="auto"/>
            <w:right w:val="none" w:sz="0" w:space="0" w:color="auto"/>
          </w:divBdr>
          <w:divsChild>
            <w:div w:id="1713919583">
              <w:marLeft w:val="0"/>
              <w:marRight w:val="0"/>
              <w:marTop w:val="0"/>
              <w:marBottom w:val="0"/>
              <w:divBdr>
                <w:top w:val="none" w:sz="0" w:space="0" w:color="auto"/>
                <w:left w:val="none" w:sz="0" w:space="0" w:color="auto"/>
                <w:bottom w:val="none" w:sz="0" w:space="0" w:color="auto"/>
                <w:right w:val="none" w:sz="0" w:space="0" w:color="auto"/>
              </w:divBdr>
              <w:divsChild>
                <w:div w:id="209507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39702">
          <w:marLeft w:val="0"/>
          <w:marRight w:val="0"/>
          <w:marTop w:val="0"/>
          <w:marBottom w:val="0"/>
          <w:divBdr>
            <w:top w:val="none" w:sz="0" w:space="0" w:color="auto"/>
            <w:left w:val="none" w:sz="0" w:space="0" w:color="auto"/>
            <w:bottom w:val="none" w:sz="0" w:space="0" w:color="auto"/>
            <w:right w:val="none" w:sz="0" w:space="0" w:color="auto"/>
          </w:divBdr>
          <w:divsChild>
            <w:div w:id="1777365166">
              <w:marLeft w:val="0"/>
              <w:marRight w:val="0"/>
              <w:marTop w:val="0"/>
              <w:marBottom w:val="0"/>
              <w:divBdr>
                <w:top w:val="none" w:sz="0" w:space="0" w:color="auto"/>
                <w:left w:val="none" w:sz="0" w:space="0" w:color="auto"/>
                <w:bottom w:val="none" w:sz="0" w:space="0" w:color="auto"/>
                <w:right w:val="none" w:sz="0" w:space="0" w:color="auto"/>
              </w:divBdr>
              <w:divsChild>
                <w:div w:id="18851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229066">
      <w:bodyDiv w:val="1"/>
      <w:marLeft w:val="0"/>
      <w:marRight w:val="0"/>
      <w:marTop w:val="0"/>
      <w:marBottom w:val="0"/>
      <w:divBdr>
        <w:top w:val="none" w:sz="0" w:space="0" w:color="auto"/>
        <w:left w:val="none" w:sz="0" w:space="0" w:color="auto"/>
        <w:bottom w:val="none" w:sz="0" w:space="0" w:color="auto"/>
        <w:right w:val="none" w:sz="0" w:space="0" w:color="auto"/>
      </w:divBdr>
    </w:div>
    <w:div w:id="923683877">
      <w:bodyDiv w:val="1"/>
      <w:marLeft w:val="0"/>
      <w:marRight w:val="0"/>
      <w:marTop w:val="0"/>
      <w:marBottom w:val="0"/>
      <w:divBdr>
        <w:top w:val="none" w:sz="0" w:space="0" w:color="auto"/>
        <w:left w:val="none" w:sz="0" w:space="0" w:color="auto"/>
        <w:bottom w:val="none" w:sz="0" w:space="0" w:color="auto"/>
        <w:right w:val="none" w:sz="0" w:space="0" w:color="auto"/>
      </w:divBdr>
    </w:div>
    <w:div w:id="940529570">
      <w:bodyDiv w:val="1"/>
      <w:marLeft w:val="0"/>
      <w:marRight w:val="0"/>
      <w:marTop w:val="0"/>
      <w:marBottom w:val="0"/>
      <w:divBdr>
        <w:top w:val="none" w:sz="0" w:space="0" w:color="auto"/>
        <w:left w:val="none" w:sz="0" w:space="0" w:color="auto"/>
        <w:bottom w:val="none" w:sz="0" w:space="0" w:color="auto"/>
        <w:right w:val="none" w:sz="0" w:space="0" w:color="auto"/>
      </w:divBdr>
    </w:div>
    <w:div w:id="941492200">
      <w:bodyDiv w:val="1"/>
      <w:marLeft w:val="0"/>
      <w:marRight w:val="0"/>
      <w:marTop w:val="0"/>
      <w:marBottom w:val="0"/>
      <w:divBdr>
        <w:top w:val="none" w:sz="0" w:space="0" w:color="auto"/>
        <w:left w:val="none" w:sz="0" w:space="0" w:color="auto"/>
        <w:bottom w:val="none" w:sz="0" w:space="0" w:color="auto"/>
        <w:right w:val="none" w:sz="0" w:space="0" w:color="auto"/>
      </w:divBdr>
    </w:div>
    <w:div w:id="943000653">
      <w:bodyDiv w:val="1"/>
      <w:marLeft w:val="0"/>
      <w:marRight w:val="0"/>
      <w:marTop w:val="0"/>
      <w:marBottom w:val="0"/>
      <w:divBdr>
        <w:top w:val="none" w:sz="0" w:space="0" w:color="auto"/>
        <w:left w:val="none" w:sz="0" w:space="0" w:color="auto"/>
        <w:bottom w:val="none" w:sz="0" w:space="0" w:color="auto"/>
        <w:right w:val="none" w:sz="0" w:space="0" w:color="auto"/>
      </w:divBdr>
    </w:div>
    <w:div w:id="1005478011">
      <w:bodyDiv w:val="1"/>
      <w:marLeft w:val="0"/>
      <w:marRight w:val="0"/>
      <w:marTop w:val="0"/>
      <w:marBottom w:val="0"/>
      <w:divBdr>
        <w:top w:val="none" w:sz="0" w:space="0" w:color="auto"/>
        <w:left w:val="none" w:sz="0" w:space="0" w:color="auto"/>
        <w:bottom w:val="none" w:sz="0" w:space="0" w:color="auto"/>
        <w:right w:val="none" w:sz="0" w:space="0" w:color="auto"/>
      </w:divBdr>
    </w:div>
    <w:div w:id="1025011832">
      <w:bodyDiv w:val="1"/>
      <w:marLeft w:val="0"/>
      <w:marRight w:val="0"/>
      <w:marTop w:val="0"/>
      <w:marBottom w:val="0"/>
      <w:divBdr>
        <w:top w:val="none" w:sz="0" w:space="0" w:color="auto"/>
        <w:left w:val="none" w:sz="0" w:space="0" w:color="auto"/>
        <w:bottom w:val="none" w:sz="0" w:space="0" w:color="auto"/>
        <w:right w:val="none" w:sz="0" w:space="0" w:color="auto"/>
      </w:divBdr>
    </w:div>
    <w:div w:id="1102413390">
      <w:bodyDiv w:val="1"/>
      <w:marLeft w:val="0"/>
      <w:marRight w:val="0"/>
      <w:marTop w:val="0"/>
      <w:marBottom w:val="0"/>
      <w:divBdr>
        <w:top w:val="none" w:sz="0" w:space="0" w:color="auto"/>
        <w:left w:val="none" w:sz="0" w:space="0" w:color="auto"/>
        <w:bottom w:val="none" w:sz="0" w:space="0" w:color="auto"/>
        <w:right w:val="none" w:sz="0" w:space="0" w:color="auto"/>
      </w:divBdr>
    </w:div>
    <w:div w:id="1195536726">
      <w:bodyDiv w:val="1"/>
      <w:marLeft w:val="0"/>
      <w:marRight w:val="0"/>
      <w:marTop w:val="0"/>
      <w:marBottom w:val="0"/>
      <w:divBdr>
        <w:top w:val="none" w:sz="0" w:space="0" w:color="auto"/>
        <w:left w:val="none" w:sz="0" w:space="0" w:color="auto"/>
        <w:bottom w:val="none" w:sz="0" w:space="0" w:color="auto"/>
        <w:right w:val="none" w:sz="0" w:space="0" w:color="auto"/>
      </w:divBdr>
      <w:divsChild>
        <w:div w:id="1025011545">
          <w:marLeft w:val="0"/>
          <w:marRight w:val="0"/>
          <w:marTop w:val="0"/>
          <w:marBottom w:val="0"/>
          <w:divBdr>
            <w:top w:val="none" w:sz="0" w:space="0" w:color="auto"/>
            <w:left w:val="none" w:sz="0" w:space="0" w:color="auto"/>
            <w:bottom w:val="none" w:sz="0" w:space="0" w:color="auto"/>
            <w:right w:val="none" w:sz="0" w:space="0" w:color="auto"/>
          </w:divBdr>
          <w:divsChild>
            <w:div w:id="104422542">
              <w:marLeft w:val="0"/>
              <w:marRight w:val="0"/>
              <w:marTop w:val="0"/>
              <w:marBottom w:val="0"/>
              <w:divBdr>
                <w:top w:val="none" w:sz="0" w:space="0" w:color="auto"/>
                <w:left w:val="none" w:sz="0" w:space="0" w:color="auto"/>
                <w:bottom w:val="none" w:sz="0" w:space="0" w:color="auto"/>
                <w:right w:val="none" w:sz="0" w:space="0" w:color="auto"/>
              </w:divBdr>
            </w:div>
            <w:div w:id="267471996">
              <w:marLeft w:val="0"/>
              <w:marRight w:val="0"/>
              <w:marTop w:val="0"/>
              <w:marBottom w:val="0"/>
              <w:divBdr>
                <w:top w:val="none" w:sz="0" w:space="0" w:color="auto"/>
                <w:left w:val="none" w:sz="0" w:space="0" w:color="auto"/>
                <w:bottom w:val="none" w:sz="0" w:space="0" w:color="auto"/>
                <w:right w:val="none" w:sz="0" w:space="0" w:color="auto"/>
              </w:divBdr>
            </w:div>
            <w:div w:id="305932464">
              <w:marLeft w:val="0"/>
              <w:marRight w:val="0"/>
              <w:marTop w:val="0"/>
              <w:marBottom w:val="0"/>
              <w:divBdr>
                <w:top w:val="none" w:sz="0" w:space="0" w:color="auto"/>
                <w:left w:val="none" w:sz="0" w:space="0" w:color="auto"/>
                <w:bottom w:val="none" w:sz="0" w:space="0" w:color="auto"/>
                <w:right w:val="none" w:sz="0" w:space="0" w:color="auto"/>
              </w:divBdr>
            </w:div>
            <w:div w:id="600602010">
              <w:marLeft w:val="0"/>
              <w:marRight w:val="0"/>
              <w:marTop w:val="0"/>
              <w:marBottom w:val="0"/>
              <w:divBdr>
                <w:top w:val="none" w:sz="0" w:space="0" w:color="auto"/>
                <w:left w:val="none" w:sz="0" w:space="0" w:color="auto"/>
                <w:bottom w:val="none" w:sz="0" w:space="0" w:color="auto"/>
                <w:right w:val="none" w:sz="0" w:space="0" w:color="auto"/>
              </w:divBdr>
            </w:div>
            <w:div w:id="614673374">
              <w:marLeft w:val="0"/>
              <w:marRight w:val="0"/>
              <w:marTop w:val="0"/>
              <w:marBottom w:val="0"/>
              <w:divBdr>
                <w:top w:val="none" w:sz="0" w:space="0" w:color="auto"/>
                <w:left w:val="none" w:sz="0" w:space="0" w:color="auto"/>
                <w:bottom w:val="none" w:sz="0" w:space="0" w:color="auto"/>
                <w:right w:val="none" w:sz="0" w:space="0" w:color="auto"/>
              </w:divBdr>
            </w:div>
            <w:div w:id="1256213233">
              <w:marLeft w:val="0"/>
              <w:marRight w:val="0"/>
              <w:marTop w:val="0"/>
              <w:marBottom w:val="0"/>
              <w:divBdr>
                <w:top w:val="none" w:sz="0" w:space="0" w:color="auto"/>
                <w:left w:val="none" w:sz="0" w:space="0" w:color="auto"/>
                <w:bottom w:val="none" w:sz="0" w:space="0" w:color="auto"/>
                <w:right w:val="none" w:sz="0" w:space="0" w:color="auto"/>
              </w:divBdr>
            </w:div>
            <w:div w:id="1788231348">
              <w:marLeft w:val="0"/>
              <w:marRight w:val="0"/>
              <w:marTop w:val="0"/>
              <w:marBottom w:val="0"/>
              <w:divBdr>
                <w:top w:val="none" w:sz="0" w:space="0" w:color="auto"/>
                <w:left w:val="none" w:sz="0" w:space="0" w:color="auto"/>
                <w:bottom w:val="none" w:sz="0" w:space="0" w:color="auto"/>
                <w:right w:val="none" w:sz="0" w:space="0" w:color="auto"/>
              </w:divBdr>
              <w:divsChild>
                <w:div w:id="477115923">
                  <w:marLeft w:val="0"/>
                  <w:marRight w:val="0"/>
                  <w:marTop w:val="0"/>
                  <w:marBottom w:val="0"/>
                  <w:divBdr>
                    <w:top w:val="none" w:sz="0" w:space="0" w:color="auto"/>
                    <w:left w:val="none" w:sz="0" w:space="0" w:color="auto"/>
                    <w:bottom w:val="none" w:sz="0" w:space="0" w:color="auto"/>
                    <w:right w:val="none" w:sz="0" w:space="0" w:color="auto"/>
                  </w:divBdr>
                  <w:divsChild>
                    <w:div w:id="1961835141">
                      <w:marLeft w:val="0"/>
                      <w:marRight w:val="0"/>
                      <w:marTop w:val="0"/>
                      <w:marBottom w:val="0"/>
                      <w:divBdr>
                        <w:top w:val="none" w:sz="0" w:space="0" w:color="auto"/>
                        <w:left w:val="none" w:sz="0" w:space="0" w:color="auto"/>
                        <w:bottom w:val="none" w:sz="0" w:space="0" w:color="auto"/>
                        <w:right w:val="none" w:sz="0" w:space="0" w:color="auto"/>
                      </w:divBdr>
                      <w:divsChild>
                        <w:div w:id="1539970062">
                          <w:marLeft w:val="0"/>
                          <w:marRight w:val="0"/>
                          <w:marTop w:val="0"/>
                          <w:marBottom w:val="0"/>
                          <w:divBdr>
                            <w:top w:val="none" w:sz="0" w:space="0" w:color="auto"/>
                            <w:left w:val="none" w:sz="0" w:space="0" w:color="auto"/>
                            <w:bottom w:val="none" w:sz="0" w:space="0" w:color="auto"/>
                            <w:right w:val="none" w:sz="0" w:space="0" w:color="auto"/>
                          </w:divBdr>
                        </w:div>
                        <w:div w:id="171888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34844">
      <w:bodyDiv w:val="1"/>
      <w:marLeft w:val="0"/>
      <w:marRight w:val="0"/>
      <w:marTop w:val="0"/>
      <w:marBottom w:val="0"/>
      <w:divBdr>
        <w:top w:val="none" w:sz="0" w:space="0" w:color="auto"/>
        <w:left w:val="none" w:sz="0" w:space="0" w:color="auto"/>
        <w:bottom w:val="none" w:sz="0" w:space="0" w:color="auto"/>
        <w:right w:val="none" w:sz="0" w:space="0" w:color="auto"/>
      </w:divBdr>
    </w:div>
    <w:div w:id="1210607679">
      <w:bodyDiv w:val="1"/>
      <w:marLeft w:val="0"/>
      <w:marRight w:val="0"/>
      <w:marTop w:val="0"/>
      <w:marBottom w:val="0"/>
      <w:divBdr>
        <w:top w:val="none" w:sz="0" w:space="0" w:color="auto"/>
        <w:left w:val="none" w:sz="0" w:space="0" w:color="auto"/>
        <w:bottom w:val="none" w:sz="0" w:space="0" w:color="auto"/>
        <w:right w:val="none" w:sz="0" w:space="0" w:color="auto"/>
      </w:divBdr>
    </w:div>
    <w:div w:id="1234386561">
      <w:bodyDiv w:val="1"/>
      <w:marLeft w:val="0"/>
      <w:marRight w:val="0"/>
      <w:marTop w:val="0"/>
      <w:marBottom w:val="0"/>
      <w:divBdr>
        <w:top w:val="none" w:sz="0" w:space="0" w:color="auto"/>
        <w:left w:val="none" w:sz="0" w:space="0" w:color="auto"/>
        <w:bottom w:val="none" w:sz="0" w:space="0" w:color="auto"/>
        <w:right w:val="none" w:sz="0" w:space="0" w:color="auto"/>
      </w:divBdr>
    </w:div>
    <w:div w:id="1369255596">
      <w:bodyDiv w:val="1"/>
      <w:marLeft w:val="0"/>
      <w:marRight w:val="0"/>
      <w:marTop w:val="0"/>
      <w:marBottom w:val="0"/>
      <w:divBdr>
        <w:top w:val="none" w:sz="0" w:space="0" w:color="auto"/>
        <w:left w:val="none" w:sz="0" w:space="0" w:color="auto"/>
        <w:bottom w:val="none" w:sz="0" w:space="0" w:color="auto"/>
        <w:right w:val="none" w:sz="0" w:space="0" w:color="auto"/>
      </w:divBdr>
    </w:div>
    <w:div w:id="1396203947">
      <w:bodyDiv w:val="1"/>
      <w:marLeft w:val="0"/>
      <w:marRight w:val="0"/>
      <w:marTop w:val="0"/>
      <w:marBottom w:val="0"/>
      <w:divBdr>
        <w:top w:val="none" w:sz="0" w:space="0" w:color="auto"/>
        <w:left w:val="none" w:sz="0" w:space="0" w:color="auto"/>
        <w:bottom w:val="none" w:sz="0" w:space="0" w:color="auto"/>
        <w:right w:val="none" w:sz="0" w:space="0" w:color="auto"/>
      </w:divBdr>
    </w:div>
    <w:div w:id="1434476106">
      <w:bodyDiv w:val="1"/>
      <w:marLeft w:val="0"/>
      <w:marRight w:val="0"/>
      <w:marTop w:val="0"/>
      <w:marBottom w:val="0"/>
      <w:divBdr>
        <w:top w:val="none" w:sz="0" w:space="0" w:color="auto"/>
        <w:left w:val="none" w:sz="0" w:space="0" w:color="auto"/>
        <w:bottom w:val="none" w:sz="0" w:space="0" w:color="auto"/>
        <w:right w:val="none" w:sz="0" w:space="0" w:color="auto"/>
      </w:divBdr>
    </w:div>
    <w:div w:id="1515848422">
      <w:bodyDiv w:val="1"/>
      <w:marLeft w:val="0"/>
      <w:marRight w:val="0"/>
      <w:marTop w:val="0"/>
      <w:marBottom w:val="0"/>
      <w:divBdr>
        <w:top w:val="none" w:sz="0" w:space="0" w:color="auto"/>
        <w:left w:val="none" w:sz="0" w:space="0" w:color="auto"/>
        <w:bottom w:val="none" w:sz="0" w:space="0" w:color="auto"/>
        <w:right w:val="none" w:sz="0" w:space="0" w:color="auto"/>
      </w:divBdr>
    </w:div>
    <w:div w:id="1560290738">
      <w:bodyDiv w:val="1"/>
      <w:marLeft w:val="0"/>
      <w:marRight w:val="0"/>
      <w:marTop w:val="0"/>
      <w:marBottom w:val="0"/>
      <w:divBdr>
        <w:top w:val="none" w:sz="0" w:space="0" w:color="auto"/>
        <w:left w:val="none" w:sz="0" w:space="0" w:color="auto"/>
        <w:bottom w:val="none" w:sz="0" w:space="0" w:color="auto"/>
        <w:right w:val="none" w:sz="0" w:space="0" w:color="auto"/>
      </w:divBdr>
    </w:div>
    <w:div w:id="1607420361">
      <w:bodyDiv w:val="1"/>
      <w:marLeft w:val="0"/>
      <w:marRight w:val="0"/>
      <w:marTop w:val="0"/>
      <w:marBottom w:val="0"/>
      <w:divBdr>
        <w:top w:val="none" w:sz="0" w:space="0" w:color="auto"/>
        <w:left w:val="none" w:sz="0" w:space="0" w:color="auto"/>
        <w:bottom w:val="none" w:sz="0" w:space="0" w:color="auto"/>
        <w:right w:val="none" w:sz="0" w:space="0" w:color="auto"/>
      </w:divBdr>
    </w:div>
    <w:div w:id="1625307472">
      <w:bodyDiv w:val="1"/>
      <w:marLeft w:val="0"/>
      <w:marRight w:val="0"/>
      <w:marTop w:val="0"/>
      <w:marBottom w:val="0"/>
      <w:divBdr>
        <w:top w:val="none" w:sz="0" w:space="0" w:color="auto"/>
        <w:left w:val="none" w:sz="0" w:space="0" w:color="auto"/>
        <w:bottom w:val="none" w:sz="0" w:space="0" w:color="auto"/>
        <w:right w:val="none" w:sz="0" w:space="0" w:color="auto"/>
      </w:divBdr>
    </w:div>
    <w:div w:id="1750302075">
      <w:bodyDiv w:val="1"/>
      <w:marLeft w:val="0"/>
      <w:marRight w:val="0"/>
      <w:marTop w:val="0"/>
      <w:marBottom w:val="0"/>
      <w:divBdr>
        <w:top w:val="none" w:sz="0" w:space="0" w:color="auto"/>
        <w:left w:val="none" w:sz="0" w:space="0" w:color="auto"/>
        <w:bottom w:val="none" w:sz="0" w:space="0" w:color="auto"/>
        <w:right w:val="none" w:sz="0" w:space="0" w:color="auto"/>
      </w:divBdr>
    </w:div>
    <w:div w:id="1789658089">
      <w:bodyDiv w:val="1"/>
      <w:marLeft w:val="0"/>
      <w:marRight w:val="0"/>
      <w:marTop w:val="0"/>
      <w:marBottom w:val="0"/>
      <w:divBdr>
        <w:top w:val="none" w:sz="0" w:space="0" w:color="auto"/>
        <w:left w:val="none" w:sz="0" w:space="0" w:color="auto"/>
        <w:bottom w:val="none" w:sz="0" w:space="0" w:color="auto"/>
        <w:right w:val="none" w:sz="0" w:space="0" w:color="auto"/>
      </w:divBdr>
    </w:div>
    <w:div w:id="1800294173">
      <w:bodyDiv w:val="1"/>
      <w:marLeft w:val="0"/>
      <w:marRight w:val="0"/>
      <w:marTop w:val="0"/>
      <w:marBottom w:val="0"/>
      <w:divBdr>
        <w:top w:val="none" w:sz="0" w:space="0" w:color="auto"/>
        <w:left w:val="none" w:sz="0" w:space="0" w:color="auto"/>
        <w:bottom w:val="none" w:sz="0" w:space="0" w:color="auto"/>
        <w:right w:val="none" w:sz="0" w:space="0" w:color="auto"/>
      </w:divBdr>
    </w:div>
    <w:div w:id="1828863856">
      <w:bodyDiv w:val="1"/>
      <w:marLeft w:val="0"/>
      <w:marRight w:val="0"/>
      <w:marTop w:val="0"/>
      <w:marBottom w:val="0"/>
      <w:divBdr>
        <w:top w:val="none" w:sz="0" w:space="0" w:color="auto"/>
        <w:left w:val="none" w:sz="0" w:space="0" w:color="auto"/>
        <w:bottom w:val="none" w:sz="0" w:space="0" w:color="auto"/>
        <w:right w:val="none" w:sz="0" w:space="0" w:color="auto"/>
      </w:divBdr>
    </w:div>
    <w:div w:id="1839077199">
      <w:bodyDiv w:val="1"/>
      <w:marLeft w:val="0"/>
      <w:marRight w:val="0"/>
      <w:marTop w:val="0"/>
      <w:marBottom w:val="0"/>
      <w:divBdr>
        <w:top w:val="none" w:sz="0" w:space="0" w:color="auto"/>
        <w:left w:val="none" w:sz="0" w:space="0" w:color="auto"/>
        <w:bottom w:val="none" w:sz="0" w:space="0" w:color="auto"/>
        <w:right w:val="none" w:sz="0" w:space="0" w:color="auto"/>
      </w:divBdr>
      <w:divsChild>
        <w:div w:id="1929149692">
          <w:marLeft w:val="720"/>
          <w:marRight w:val="0"/>
          <w:marTop w:val="0"/>
          <w:marBottom w:val="0"/>
          <w:divBdr>
            <w:top w:val="none" w:sz="0" w:space="0" w:color="auto"/>
            <w:left w:val="none" w:sz="0" w:space="0" w:color="auto"/>
            <w:bottom w:val="none" w:sz="0" w:space="0" w:color="auto"/>
            <w:right w:val="none" w:sz="0" w:space="0" w:color="auto"/>
          </w:divBdr>
        </w:div>
      </w:divsChild>
    </w:div>
    <w:div w:id="1926917285">
      <w:bodyDiv w:val="1"/>
      <w:marLeft w:val="0"/>
      <w:marRight w:val="0"/>
      <w:marTop w:val="0"/>
      <w:marBottom w:val="0"/>
      <w:divBdr>
        <w:top w:val="none" w:sz="0" w:space="0" w:color="auto"/>
        <w:left w:val="none" w:sz="0" w:space="0" w:color="auto"/>
        <w:bottom w:val="none" w:sz="0" w:space="0" w:color="auto"/>
        <w:right w:val="none" w:sz="0" w:space="0" w:color="auto"/>
      </w:divBdr>
    </w:div>
    <w:div w:id="1939866347">
      <w:bodyDiv w:val="1"/>
      <w:marLeft w:val="0"/>
      <w:marRight w:val="0"/>
      <w:marTop w:val="0"/>
      <w:marBottom w:val="0"/>
      <w:divBdr>
        <w:top w:val="none" w:sz="0" w:space="0" w:color="auto"/>
        <w:left w:val="none" w:sz="0" w:space="0" w:color="auto"/>
        <w:bottom w:val="none" w:sz="0" w:space="0" w:color="auto"/>
        <w:right w:val="none" w:sz="0" w:space="0" w:color="auto"/>
      </w:divBdr>
    </w:div>
    <w:div w:id="1957446760">
      <w:bodyDiv w:val="1"/>
      <w:marLeft w:val="0"/>
      <w:marRight w:val="0"/>
      <w:marTop w:val="0"/>
      <w:marBottom w:val="0"/>
      <w:divBdr>
        <w:top w:val="none" w:sz="0" w:space="0" w:color="auto"/>
        <w:left w:val="none" w:sz="0" w:space="0" w:color="auto"/>
        <w:bottom w:val="none" w:sz="0" w:space="0" w:color="auto"/>
        <w:right w:val="none" w:sz="0" w:space="0" w:color="auto"/>
      </w:divBdr>
    </w:div>
    <w:div w:id="1973636966">
      <w:bodyDiv w:val="1"/>
      <w:marLeft w:val="0"/>
      <w:marRight w:val="0"/>
      <w:marTop w:val="0"/>
      <w:marBottom w:val="0"/>
      <w:divBdr>
        <w:top w:val="none" w:sz="0" w:space="0" w:color="auto"/>
        <w:left w:val="none" w:sz="0" w:space="0" w:color="auto"/>
        <w:bottom w:val="none" w:sz="0" w:space="0" w:color="auto"/>
        <w:right w:val="none" w:sz="0" w:space="0" w:color="auto"/>
      </w:divBdr>
    </w:div>
    <w:div w:id="1975141440">
      <w:bodyDiv w:val="1"/>
      <w:marLeft w:val="0"/>
      <w:marRight w:val="0"/>
      <w:marTop w:val="0"/>
      <w:marBottom w:val="0"/>
      <w:divBdr>
        <w:top w:val="none" w:sz="0" w:space="0" w:color="auto"/>
        <w:left w:val="none" w:sz="0" w:space="0" w:color="auto"/>
        <w:bottom w:val="none" w:sz="0" w:space="0" w:color="auto"/>
        <w:right w:val="none" w:sz="0" w:space="0" w:color="auto"/>
      </w:divBdr>
    </w:div>
    <w:div w:id="2051419484">
      <w:bodyDiv w:val="1"/>
      <w:marLeft w:val="0"/>
      <w:marRight w:val="0"/>
      <w:marTop w:val="0"/>
      <w:marBottom w:val="0"/>
      <w:divBdr>
        <w:top w:val="none" w:sz="0" w:space="0" w:color="auto"/>
        <w:left w:val="none" w:sz="0" w:space="0" w:color="auto"/>
        <w:bottom w:val="none" w:sz="0" w:space="0" w:color="auto"/>
        <w:right w:val="none" w:sz="0" w:space="0" w:color="auto"/>
      </w:divBdr>
      <w:divsChild>
        <w:div w:id="21593215">
          <w:marLeft w:val="0"/>
          <w:marRight w:val="0"/>
          <w:marTop w:val="0"/>
          <w:marBottom w:val="0"/>
          <w:divBdr>
            <w:top w:val="none" w:sz="0" w:space="0" w:color="auto"/>
            <w:left w:val="none" w:sz="0" w:space="0" w:color="auto"/>
            <w:bottom w:val="none" w:sz="0" w:space="0" w:color="auto"/>
            <w:right w:val="none" w:sz="0" w:space="0" w:color="auto"/>
          </w:divBdr>
          <w:divsChild>
            <w:div w:id="583999647">
              <w:marLeft w:val="0"/>
              <w:marRight w:val="0"/>
              <w:marTop w:val="0"/>
              <w:marBottom w:val="0"/>
              <w:divBdr>
                <w:top w:val="none" w:sz="0" w:space="0" w:color="auto"/>
                <w:left w:val="none" w:sz="0" w:space="0" w:color="auto"/>
                <w:bottom w:val="none" w:sz="0" w:space="0" w:color="auto"/>
                <w:right w:val="none" w:sz="0" w:space="0" w:color="auto"/>
              </w:divBdr>
              <w:divsChild>
                <w:div w:id="1231966004">
                  <w:marLeft w:val="0"/>
                  <w:marRight w:val="0"/>
                  <w:marTop w:val="0"/>
                  <w:marBottom w:val="0"/>
                  <w:divBdr>
                    <w:top w:val="none" w:sz="0" w:space="0" w:color="auto"/>
                    <w:left w:val="none" w:sz="0" w:space="0" w:color="auto"/>
                    <w:bottom w:val="none" w:sz="0" w:space="0" w:color="auto"/>
                    <w:right w:val="none" w:sz="0" w:space="0" w:color="auto"/>
                  </w:divBdr>
                  <w:divsChild>
                    <w:div w:id="1739480316">
                      <w:marLeft w:val="0"/>
                      <w:marRight w:val="0"/>
                      <w:marTop w:val="0"/>
                      <w:marBottom w:val="0"/>
                      <w:divBdr>
                        <w:top w:val="none" w:sz="0" w:space="0" w:color="auto"/>
                        <w:left w:val="none" w:sz="0" w:space="0" w:color="auto"/>
                        <w:bottom w:val="none" w:sz="0" w:space="0" w:color="auto"/>
                        <w:right w:val="none" w:sz="0" w:space="0" w:color="auto"/>
                      </w:divBdr>
                      <w:divsChild>
                        <w:div w:id="139192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75109">
                  <w:marLeft w:val="0"/>
                  <w:marRight w:val="0"/>
                  <w:marTop w:val="0"/>
                  <w:marBottom w:val="0"/>
                  <w:divBdr>
                    <w:top w:val="none" w:sz="0" w:space="0" w:color="auto"/>
                    <w:left w:val="none" w:sz="0" w:space="0" w:color="auto"/>
                    <w:bottom w:val="none" w:sz="0" w:space="0" w:color="auto"/>
                    <w:right w:val="none" w:sz="0" w:space="0" w:color="auto"/>
                  </w:divBdr>
                  <w:divsChild>
                    <w:div w:id="1745107310">
                      <w:marLeft w:val="0"/>
                      <w:marRight w:val="0"/>
                      <w:marTop w:val="0"/>
                      <w:marBottom w:val="0"/>
                      <w:divBdr>
                        <w:top w:val="none" w:sz="0" w:space="0" w:color="auto"/>
                        <w:left w:val="none" w:sz="0" w:space="0" w:color="auto"/>
                        <w:bottom w:val="none" w:sz="0" w:space="0" w:color="auto"/>
                        <w:right w:val="none" w:sz="0" w:space="0" w:color="auto"/>
                      </w:divBdr>
                      <w:divsChild>
                        <w:div w:id="395711115">
                          <w:marLeft w:val="0"/>
                          <w:marRight w:val="0"/>
                          <w:marTop w:val="0"/>
                          <w:marBottom w:val="0"/>
                          <w:divBdr>
                            <w:top w:val="none" w:sz="0" w:space="0" w:color="auto"/>
                            <w:left w:val="none" w:sz="0" w:space="0" w:color="auto"/>
                            <w:bottom w:val="none" w:sz="0" w:space="0" w:color="auto"/>
                            <w:right w:val="none" w:sz="0" w:space="0" w:color="auto"/>
                          </w:divBdr>
                        </w:div>
                        <w:div w:id="71712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957241">
          <w:marLeft w:val="0"/>
          <w:marRight w:val="0"/>
          <w:marTop w:val="0"/>
          <w:marBottom w:val="0"/>
          <w:divBdr>
            <w:top w:val="none" w:sz="0" w:space="0" w:color="auto"/>
            <w:left w:val="none" w:sz="0" w:space="0" w:color="auto"/>
            <w:bottom w:val="none" w:sz="0" w:space="0" w:color="auto"/>
            <w:right w:val="none" w:sz="0" w:space="0" w:color="auto"/>
          </w:divBdr>
          <w:divsChild>
            <w:div w:id="9288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84357">
      <w:bodyDiv w:val="1"/>
      <w:marLeft w:val="0"/>
      <w:marRight w:val="0"/>
      <w:marTop w:val="0"/>
      <w:marBottom w:val="0"/>
      <w:divBdr>
        <w:top w:val="none" w:sz="0" w:space="0" w:color="auto"/>
        <w:left w:val="none" w:sz="0" w:space="0" w:color="auto"/>
        <w:bottom w:val="none" w:sz="0" w:space="0" w:color="auto"/>
        <w:right w:val="none" w:sz="0" w:space="0" w:color="auto"/>
      </w:divBdr>
    </w:div>
    <w:div w:id="206879382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mailto:grossj@gvsu.edu" TargetMode="External"/><Relationship Id="rId13" Type="http://schemas.openxmlformats.org/officeDocument/2006/relationships/header" Target="header2.xml"/><Relationship Id="rId18" Type="http://schemas.openxmlformats.org/officeDocument/2006/relationships/hyperlink" Target="https://coglab.cengage.com/help/register.shtml"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s://implicit.harvard.edu/implicit/"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implicit.harvard.edu/implic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plicit.harvard.edu/implic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2.xml"/><Relationship Id="rId28" Type="http://schemas.openxmlformats.org/officeDocument/2006/relationships/customXml" Target="../customXml/item4.xml"/><Relationship Id="rId10" Type="http://schemas.openxmlformats.org/officeDocument/2006/relationships/hyperlink" Target="https://coglab.cengage.com/" TargetMode="External"/><Relationship Id="rId19" Type="http://schemas.openxmlformats.org/officeDocument/2006/relationships/hyperlink" Target="https://coglab.cengage.com/info/keyboards.shtml" TargetMode="External"/><Relationship Id="rId4" Type="http://schemas.openxmlformats.org/officeDocument/2006/relationships/settings" Target="settings.xml"/><Relationship Id="rId9" Type="http://schemas.openxmlformats.org/officeDocument/2006/relationships/hyperlink" Target="http://www.gvsu.edu/coursepolicies/" TargetMode="External"/><Relationship Id="rId14" Type="http://schemas.openxmlformats.org/officeDocument/2006/relationships/hyperlink" Target="https://implicit.harvard.edu/implicit/" TargetMode="External"/><Relationship Id="rId22" Type="http://schemas.openxmlformats.org/officeDocument/2006/relationships/header" Target="header4.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D71AA1-9921-E945-96C2-C0D849A63842}">
  <ds:schemaRefs>
    <ds:schemaRef ds:uri="http://schemas.openxmlformats.org/officeDocument/2006/bibliography"/>
  </ds:schemaRefs>
</ds:datastoreItem>
</file>

<file path=customXml/itemProps2.xml><?xml version="1.0" encoding="utf-8"?>
<ds:datastoreItem xmlns:ds="http://schemas.openxmlformats.org/officeDocument/2006/customXml" ds:itemID="{1C36852A-B79F-4A79-9770-18BC1D3BC5A0}"/>
</file>

<file path=customXml/itemProps3.xml><?xml version="1.0" encoding="utf-8"?>
<ds:datastoreItem xmlns:ds="http://schemas.openxmlformats.org/officeDocument/2006/customXml" ds:itemID="{DF205E27-9F8D-4085-AE08-493946AD0D0E}"/>
</file>

<file path=customXml/itemProps4.xml><?xml version="1.0" encoding="utf-8"?>
<ds:datastoreItem xmlns:ds="http://schemas.openxmlformats.org/officeDocument/2006/customXml" ds:itemID="{D298C602-25A3-4A05-98B9-9EC0EB79152C}"/>
</file>

<file path=docProps/app.xml><?xml version="1.0" encoding="utf-8"?>
<Properties xmlns="http://schemas.openxmlformats.org/officeDocument/2006/extended-properties" xmlns:vt="http://schemas.openxmlformats.org/officeDocument/2006/docPropsVTypes">
  <Template>Normal.dotm</Template>
  <TotalTime>5</TotalTime>
  <Pages>11</Pages>
  <Words>3427</Words>
  <Characters>19986</Characters>
  <Application>Microsoft Office Word</Application>
  <DocSecurity>0</DocSecurity>
  <Lines>1427</Lines>
  <Paragraphs>668</Paragraphs>
  <ScaleCrop>false</ScaleCrop>
  <HeadingPairs>
    <vt:vector size="2" baseType="variant">
      <vt:variant>
        <vt:lpstr>Title</vt:lpstr>
      </vt:variant>
      <vt:variant>
        <vt:i4>1</vt:i4>
      </vt:variant>
    </vt:vector>
  </HeadingPairs>
  <TitlesOfParts>
    <vt:vector size="1" baseType="lpstr">
      <vt:lpstr>HC 311:  Language in Cognitive Science</vt:lpstr>
    </vt:vector>
  </TitlesOfParts>
  <Company>wayne state university</Company>
  <LinksUpToDate>false</LinksUpToDate>
  <CharactersWithSpaces>22745</CharactersWithSpaces>
  <SharedDoc>false</SharedDoc>
  <HLinks>
    <vt:vector size="84" baseType="variant">
      <vt:variant>
        <vt:i4>4063329</vt:i4>
      </vt:variant>
      <vt:variant>
        <vt:i4>39</vt:i4>
      </vt:variant>
      <vt:variant>
        <vt:i4>0</vt:i4>
      </vt:variant>
      <vt:variant>
        <vt:i4>5</vt:i4>
      </vt:variant>
      <vt:variant>
        <vt:lpwstr>https://implicit.harvard.edu/implicit/</vt:lpwstr>
      </vt:variant>
      <vt:variant>
        <vt:lpwstr/>
      </vt:variant>
      <vt:variant>
        <vt:i4>5832714</vt:i4>
      </vt:variant>
      <vt:variant>
        <vt:i4>36</vt:i4>
      </vt:variant>
      <vt:variant>
        <vt:i4>0</vt:i4>
      </vt:variant>
      <vt:variant>
        <vt:i4>5</vt:i4>
      </vt:variant>
      <vt:variant>
        <vt:lpwstr>http://hincapie.psych.purdue.edu/Jusczyk</vt:lpwstr>
      </vt:variant>
      <vt:variant>
        <vt:lpwstr/>
      </vt:variant>
      <vt:variant>
        <vt:i4>4718646</vt:i4>
      </vt:variant>
      <vt:variant>
        <vt:i4>33</vt:i4>
      </vt:variant>
      <vt:variant>
        <vt:i4>0</vt:i4>
      </vt:variant>
      <vt:variant>
        <vt:i4>5</vt:i4>
      </vt:variant>
      <vt:variant>
        <vt:lpwstr>http://www.pbs.org/wgbh/nova/bees/dances.html</vt:lpwstr>
      </vt:variant>
      <vt:variant>
        <vt:lpwstr/>
      </vt:variant>
      <vt:variant>
        <vt:i4>2359373</vt:i4>
      </vt:variant>
      <vt:variant>
        <vt:i4>30</vt:i4>
      </vt:variant>
      <vt:variant>
        <vt:i4>0</vt:i4>
      </vt:variant>
      <vt:variant>
        <vt:i4>5</vt:i4>
      </vt:variant>
      <vt:variant>
        <vt:lpwstr>https://implicit.harvard.edu/implicit/research/</vt:lpwstr>
      </vt:variant>
      <vt:variant>
        <vt:lpwstr/>
      </vt:variant>
      <vt:variant>
        <vt:i4>4063329</vt:i4>
      </vt:variant>
      <vt:variant>
        <vt:i4>27</vt:i4>
      </vt:variant>
      <vt:variant>
        <vt:i4>0</vt:i4>
      </vt:variant>
      <vt:variant>
        <vt:i4>5</vt:i4>
      </vt:variant>
      <vt:variant>
        <vt:lpwstr>https://implicit.harvard.edu/implicit/</vt:lpwstr>
      </vt:variant>
      <vt:variant>
        <vt:lpwstr/>
      </vt:variant>
      <vt:variant>
        <vt:i4>2097236</vt:i4>
      </vt:variant>
      <vt:variant>
        <vt:i4>24</vt:i4>
      </vt:variant>
      <vt:variant>
        <vt:i4>0</vt:i4>
      </vt:variant>
      <vt:variant>
        <vt:i4>5</vt:i4>
      </vt:variant>
      <vt:variant>
        <vt:lpwstr>http://opl.apa.org/</vt:lpwstr>
      </vt:variant>
      <vt:variant>
        <vt:lpwstr/>
      </vt:variant>
      <vt:variant>
        <vt:i4>2097236</vt:i4>
      </vt:variant>
      <vt:variant>
        <vt:i4>21</vt:i4>
      </vt:variant>
      <vt:variant>
        <vt:i4>0</vt:i4>
      </vt:variant>
      <vt:variant>
        <vt:i4>5</vt:i4>
      </vt:variant>
      <vt:variant>
        <vt:lpwstr>http://opl.apa.org/</vt:lpwstr>
      </vt:variant>
      <vt:variant>
        <vt:lpwstr/>
      </vt:variant>
      <vt:variant>
        <vt:i4>8257558</vt:i4>
      </vt:variant>
      <vt:variant>
        <vt:i4>18</vt:i4>
      </vt:variant>
      <vt:variant>
        <vt:i4>0</vt:i4>
      </vt:variant>
      <vt:variant>
        <vt:i4>5</vt:i4>
      </vt:variant>
      <vt:variant>
        <vt:lpwstr>https://coglab.cengage.com/info/keyboards.shtml</vt:lpwstr>
      </vt:variant>
      <vt:variant>
        <vt:lpwstr/>
      </vt:variant>
      <vt:variant>
        <vt:i4>5636133</vt:i4>
      </vt:variant>
      <vt:variant>
        <vt:i4>15</vt:i4>
      </vt:variant>
      <vt:variant>
        <vt:i4>0</vt:i4>
      </vt:variant>
      <vt:variant>
        <vt:i4>5</vt:i4>
      </vt:variant>
      <vt:variant>
        <vt:lpwstr>http://coglab.cengage.com/help/register.shtml</vt:lpwstr>
      </vt:variant>
      <vt:variant>
        <vt:lpwstr/>
      </vt:variant>
      <vt:variant>
        <vt:i4>4063329</vt:i4>
      </vt:variant>
      <vt:variant>
        <vt:i4>12</vt:i4>
      </vt:variant>
      <vt:variant>
        <vt:i4>0</vt:i4>
      </vt:variant>
      <vt:variant>
        <vt:i4>5</vt:i4>
      </vt:variant>
      <vt:variant>
        <vt:lpwstr>https://implicit.harvard.edu/implicit/</vt:lpwstr>
      </vt:variant>
      <vt:variant>
        <vt:lpwstr/>
      </vt:variant>
      <vt:variant>
        <vt:i4>2097236</vt:i4>
      </vt:variant>
      <vt:variant>
        <vt:i4>9</vt:i4>
      </vt:variant>
      <vt:variant>
        <vt:i4>0</vt:i4>
      </vt:variant>
      <vt:variant>
        <vt:i4>5</vt:i4>
      </vt:variant>
      <vt:variant>
        <vt:lpwstr>http://opl.apa.org/</vt:lpwstr>
      </vt:variant>
      <vt:variant>
        <vt:lpwstr/>
      </vt:variant>
      <vt:variant>
        <vt:i4>7798784</vt:i4>
      </vt:variant>
      <vt:variant>
        <vt:i4>6</vt:i4>
      </vt:variant>
      <vt:variant>
        <vt:i4>0</vt:i4>
      </vt:variant>
      <vt:variant>
        <vt:i4>5</vt:i4>
      </vt:variant>
      <vt:variant>
        <vt:lpwstr>https://coglab.cengage.com/</vt:lpwstr>
      </vt:variant>
      <vt:variant>
        <vt:lpwstr/>
      </vt:variant>
      <vt:variant>
        <vt:i4>3014707</vt:i4>
      </vt:variant>
      <vt:variant>
        <vt:i4>3</vt:i4>
      </vt:variant>
      <vt:variant>
        <vt:i4>0</vt:i4>
      </vt:variant>
      <vt:variant>
        <vt:i4>5</vt:i4>
      </vt:variant>
      <vt:variant>
        <vt:lpwstr>https://coglab.cengage.com/info/purchase.shtml</vt:lpwstr>
      </vt:variant>
      <vt:variant>
        <vt:lpwstr/>
      </vt:variant>
      <vt:variant>
        <vt:i4>4849791</vt:i4>
      </vt:variant>
      <vt:variant>
        <vt:i4>0</vt:i4>
      </vt:variant>
      <vt:variant>
        <vt:i4>0</vt:i4>
      </vt:variant>
      <vt:variant>
        <vt:i4>5</vt:i4>
      </vt:variant>
      <vt:variant>
        <vt:lpwstr>mailto:grossj@gvsu.edu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 311:  Language in Cognitive Science</dc:title>
  <dc:subject/>
  <dc:creator>Brian Lakey</dc:creator>
  <cp:keywords/>
  <dc:description/>
  <cp:lastModifiedBy>Jennifer Gross</cp:lastModifiedBy>
  <cp:revision>3</cp:revision>
  <cp:lastPrinted>2022-05-07T02:29:00Z</cp:lastPrinted>
  <dcterms:created xsi:type="dcterms:W3CDTF">2023-04-30T18:25:00Z</dcterms:created>
  <dcterms:modified xsi:type="dcterms:W3CDTF">2023-05-01T15:57:00Z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