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186E" w14:textId="77777777" w:rsidR="005E17A7" w:rsidRDefault="00000000">
      <w:pPr>
        <w:pStyle w:val="Heading1"/>
        <w:spacing w:before="0"/>
        <w:jc w:val="center"/>
        <w:rPr>
          <w:rFonts w:ascii="Times New Roman" w:eastAsia="Times New Roman" w:hAnsi="Times New Roman" w:cs="Times New Roman"/>
          <w:b/>
        </w:rPr>
      </w:pPr>
      <w:bookmarkStart w:id="0" w:name="_4vailtpb07qx" w:colFirst="0" w:colLast="0"/>
      <w:bookmarkEnd w:id="0"/>
      <w:r>
        <w:rPr>
          <w:rFonts w:ascii="Times New Roman" w:eastAsia="Times New Roman" w:hAnsi="Times New Roman" w:cs="Times New Roman"/>
          <w:b/>
        </w:rPr>
        <w:t>Class Meeting Info</w:t>
      </w:r>
    </w:p>
    <w:p w14:paraId="6FB10794" w14:textId="77777777" w:rsidR="005E17A7" w:rsidRPr="004A1434" w:rsidRDefault="00000000">
      <w:pPr>
        <w:numPr>
          <w:ilvl w:val="0"/>
          <w:numId w:val="2"/>
        </w:numPr>
        <w:rPr>
          <w:rFonts w:ascii="Times New Roman" w:eastAsia="Times New Roman" w:hAnsi="Times New Roman" w:cs="Times New Roman"/>
          <w:color w:val="000000" w:themeColor="text1"/>
          <w:sz w:val="24"/>
          <w:szCs w:val="24"/>
        </w:rPr>
      </w:pPr>
      <w:r w:rsidRPr="004A1434">
        <w:rPr>
          <w:rFonts w:ascii="Times New Roman" w:eastAsia="Times New Roman" w:hAnsi="Times New Roman" w:cs="Times New Roman"/>
          <w:color w:val="000000" w:themeColor="text1"/>
          <w:sz w:val="24"/>
          <w:szCs w:val="24"/>
        </w:rPr>
        <w:t>Class Meeting Times: Wednesday and Friday 12:00pm – 3:20pm</w:t>
      </w:r>
    </w:p>
    <w:p w14:paraId="757CADE0" w14:textId="77777777" w:rsidR="005E17A7" w:rsidRPr="004A1434" w:rsidRDefault="00000000">
      <w:pPr>
        <w:numPr>
          <w:ilvl w:val="0"/>
          <w:numId w:val="2"/>
        </w:numPr>
        <w:rPr>
          <w:rFonts w:ascii="Times New Roman" w:eastAsia="Times New Roman" w:hAnsi="Times New Roman" w:cs="Times New Roman"/>
          <w:color w:val="000000" w:themeColor="text1"/>
          <w:sz w:val="24"/>
          <w:szCs w:val="24"/>
        </w:rPr>
      </w:pPr>
      <w:r w:rsidRPr="004A1434">
        <w:rPr>
          <w:rFonts w:ascii="Times New Roman" w:eastAsia="Times New Roman" w:hAnsi="Times New Roman" w:cs="Times New Roman"/>
          <w:color w:val="000000" w:themeColor="text1"/>
          <w:sz w:val="24"/>
          <w:szCs w:val="24"/>
        </w:rPr>
        <w:t xml:space="preserve">Meeting Location: </w:t>
      </w:r>
      <w:hyperlink r:id="rId7">
        <w:r w:rsidRPr="004A1434">
          <w:rPr>
            <w:rFonts w:ascii="Times New Roman" w:eastAsia="Times New Roman" w:hAnsi="Times New Roman" w:cs="Times New Roman"/>
            <w:color w:val="0070C0"/>
            <w:sz w:val="20"/>
            <w:szCs w:val="20"/>
            <w:u w:val="single"/>
          </w:rPr>
          <w:t>https://gvsu-edu.zoom.us/j/94447444159?pwd=U1EyY05RNDB4d3o5WlJka01TY0JLdz09</w:t>
        </w:r>
      </w:hyperlink>
    </w:p>
    <w:p w14:paraId="4B2766FB" w14:textId="77777777" w:rsidR="005E17A7" w:rsidRPr="004A1434" w:rsidRDefault="005E17A7">
      <w:pPr>
        <w:rPr>
          <w:rFonts w:ascii="Times New Roman" w:eastAsia="Times New Roman" w:hAnsi="Times New Roman" w:cs="Times New Roman"/>
          <w:color w:val="000000" w:themeColor="text1"/>
        </w:rPr>
      </w:pPr>
    </w:p>
    <w:p w14:paraId="41A687B8" w14:textId="77777777" w:rsidR="005E17A7" w:rsidRDefault="00000000">
      <w:pPr>
        <w:pStyle w:val="Heading1"/>
        <w:spacing w:before="0"/>
        <w:jc w:val="center"/>
        <w:rPr>
          <w:rFonts w:ascii="Times New Roman" w:eastAsia="Times New Roman" w:hAnsi="Times New Roman" w:cs="Times New Roman"/>
          <w:b/>
        </w:rPr>
      </w:pPr>
      <w:bookmarkStart w:id="1" w:name="_ynl1gaytt8el" w:colFirst="0" w:colLast="0"/>
      <w:bookmarkEnd w:id="1"/>
      <w:r>
        <w:rPr>
          <w:rFonts w:ascii="Times New Roman" w:eastAsia="Times New Roman" w:hAnsi="Times New Roman" w:cs="Times New Roman"/>
          <w:b/>
        </w:rPr>
        <w:t>About the Instructor</w:t>
      </w:r>
    </w:p>
    <w:p w14:paraId="2CB18433"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Flandreau (she/her) (Please call me Dr. or Professor Flandreau.) </w:t>
      </w:r>
    </w:p>
    <w:p w14:paraId="312950A6" w14:textId="77777777" w:rsidR="005E17A7" w:rsidRDefault="00000000">
      <w:pPr>
        <w:pStyle w:val="Heading3"/>
        <w:rPr>
          <w:rFonts w:ascii="Times New Roman" w:eastAsia="Times New Roman" w:hAnsi="Times New Roman" w:cs="Times New Roman"/>
          <w:color w:val="000000"/>
        </w:rPr>
      </w:pPr>
      <w:bookmarkStart w:id="2" w:name="_kh93dbmjj16s" w:colFirst="0" w:colLast="0"/>
      <w:bookmarkEnd w:id="2"/>
      <w:r>
        <w:rPr>
          <w:rFonts w:ascii="Times New Roman" w:eastAsia="Times New Roman" w:hAnsi="Times New Roman" w:cs="Times New Roman"/>
          <w:b/>
          <w:color w:val="000000"/>
        </w:rPr>
        <w:t>Email Policy</w:t>
      </w:r>
      <w:r>
        <w:rPr>
          <w:rFonts w:ascii="Times New Roman" w:eastAsia="Times New Roman" w:hAnsi="Times New Roman" w:cs="Times New Roman"/>
          <w:color w:val="000000"/>
        </w:rPr>
        <w:t xml:space="preserve">: </w:t>
      </w:r>
    </w:p>
    <w:p w14:paraId="1907CC05"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about the course are relevant to all students and must be posted to the discussion board so everyone can benefit from the answer!  </w:t>
      </w:r>
      <w:r>
        <w:rPr>
          <w:rFonts w:ascii="Times New Roman" w:eastAsia="Times New Roman" w:hAnsi="Times New Roman" w:cs="Times New Roman"/>
          <w:sz w:val="24"/>
          <w:szCs w:val="24"/>
          <w:u w:val="single"/>
        </w:rPr>
        <w:t>Please do email me if:</w:t>
      </w:r>
      <w:r>
        <w:rPr>
          <w:rFonts w:ascii="Times New Roman" w:eastAsia="Times New Roman" w:hAnsi="Times New Roman" w:cs="Times New Roman"/>
          <w:sz w:val="24"/>
          <w:szCs w:val="24"/>
        </w:rPr>
        <w:t xml:space="preserve"> your question is urgent and hasn’t been answered on the discussion board, you need a 1:1 outside my office hours availability, or you have a personal matter that can’t wait for a 1:1 meeting.  I typically respond to emails within 1 business day. </w:t>
      </w:r>
      <w:hyperlink r:id="rId8">
        <w:r>
          <w:rPr>
            <w:rFonts w:ascii="Times New Roman" w:eastAsia="Times New Roman" w:hAnsi="Times New Roman" w:cs="Times New Roman"/>
            <w:color w:val="1155CC"/>
            <w:sz w:val="24"/>
            <w:szCs w:val="24"/>
            <w:u w:val="single"/>
          </w:rPr>
          <w:t xml:space="preserve">flandree@gvsu.edu </w:t>
        </w:r>
      </w:hyperlink>
    </w:p>
    <w:p w14:paraId="5B2A9BE1" w14:textId="77777777" w:rsidR="005E17A7" w:rsidRDefault="00000000">
      <w:pPr>
        <w:pStyle w:val="Heading3"/>
        <w:rPr>
          <w:rFonts w:ascii="Times New Roman" w:eastAsia="Times New Roman" w:hAnsi="Times New Roman" w:cs="Times New Roman"/>
          <w:color w:val="000000"/>
        </w:rPr>
      </w:pPr>
      <w:bookmarkStart w:id="3" w:name="_275ymo2dmiq0" w:colFirst="0" w:colLast="0"/>
      <w:bookmarkEnd w:id="3"/>
      <w:r>
        <w:rPr>
          <w:rFonts w:ascii="Times New Roman" w:eastAsia="Times New Roman" w:hAnsi="Times New Roman" w:cs="Times New Roman"/>
          <w:b/>
          <w:color w:val="000000"/>
        </w:rPr>
        <w:t>Background and Personal Life:</w:t>
      </w:r>
      <w:r>
        <w:rPr>
          <w:rFonts w:ascii="Times New Roman" w:eastAsia="Times New Roman" w:hAnsi="Times New Roman" w:cs="Times New Roman"/>
          <w:color w:val="000000"/>
        </w:rPr>
        <w:t xml:space="preserve"> </w:t>
      </w:r>
    </w:p>
    <w:p w14:paraId="0CAAEC32" w14:textId="77777777" w:rsidR="005E17A7" w:rsidRDefault="00000000">
      <w:pPr>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4"/>
          <w:szCs w:val="24"/>
        </w:rPr>
        <w:t xml:space="preserve">I have a BA in Biology from Lawrence University in Appleton, WI and PhD in neuroscience from Emory University in Atlanta.  I did my postdoctoral work in La Jolla, CA at the Salk Institute and UCSD.  I live in Allendale with my spouse.  I have four daughters ages 10, 6, 1, plus my angel baby, Georgia, who passed away at birth 8/2019.  We also have an 80-pound labradoodle puppy named Charger and two cats, Jezika and Bayern.  When I’m not nerding-out about brains, I enjoy podcasts…about brains, listening to music, and reading books.  </w:t>
      </w:r>
      <w:r>
        <w:rPr>
          <w:rFonts w:ascii="Times New Roman" w:eastAsia="Times New Roman" w:hAnsi="Times New Roman" w:cs="Times New Roman"/>
          <w:b/>
        </w:rPr>
        <w:t>Complete List of Published Work in MyBibliography:</w:t>
      </w:r>
      <w:hyperlink r:id="rId9">
        <w:r>
          <w:rPr>
            <w:rFonts w:ascii="Times New Roman" w:eastAsia="Times New Roman" w:hAnsi="Times New Roman" w:cs="Times New Roman"/>
            <w:color w:val="0000FF"/>
            <w:sz w:val="20"/>
            <w:szCs w:val="20"/>
            <w:u w:val="single"/>
          </w:rPr>
          <w:t>http://www.ncbi.nlm.nih.gov/sites/myncbi/16yhpycv5JeQW/bibliography/49569051/public/?sort=date&amp;direction=ascending</w:t>
        </w:r>
      </w:hyperlink>
    </w:p>
    <w:p w14:paraId="1433EB65" w14:textId="77777777" w:rsidR="005E17A7" w:rsidRDefault="00000000">
      <w:pPr>
        <w:pStyle w:val="Heading3"/>
        <w:rPr>
          <w:rFonts w:ascii="Times New Roman" w:eastAsia="Times New Roman" w:hAnsi="Times New Roman" w:cs="Times New Roman"/>
          <w:color w:val="000000"/>
        </w:rPr>
      </w:pPr>
      <w:bookmarkStart w:id="4" w:name="_rxuqlr5lx5o" w:colFirst="0" w:colLast="0"/>
      <w:bookmarkEnd w:id="4"/>
      <w:r>
        <w:rPr>
          <w:rFonts w:ascii="Times New Roman" w:eastAsia="Times New Roman" w:hAnsi="Times New Roman" w:cs="Times New Roman"/>
          <w:b/>
          <w:color w:val="000000"/>
        </w:rPr>
        <w:t xml:space="preserve">Office Hours </w:t>
      </w:r>
      <w:r>
        <w:rPr>
          <w:rFonts w:ascii="Times New Roman" w:eastAsia="Times New Roman" w:hAnsi="Times New Roman" w:cs="Times New Roman"/>
          <w:color w:val="000000"/>
        </w:rPr>
        <w:t>(aka 1:1 meeting with Flandreau)</w:t>
      </w:r>
    </w:p>
    <w:p w14:paraId="26DA4222" w14:textId="77777777" w:rsidR="005E17A7" w:rsidRDefault="00000000">
      <w:pPr>
        <w:rPr>
          <w:rFonts w:ascii="Times New Roman" w:eastAsia="Times New Roman" w:hAnsi="Times New Roman" w:cs="Times New Roman"/>
          <w:color w:val="0000FF"/>
        </w:rPr>
      </w:pPr>
      <w:r>
        <w:rPr>
          <w:rFonts w:ascii="Times New Roman" w:eastAsia="Times New Roman" w:hAnsi="Times New Roman" w:cs="Times New Roman"/>
          <w:sz w:val="24"/>
          <w:szCs w:val="24"/>
        </w:rPr>
        <w:t xml:space="preserve">Office hours can be individual or as a group for assistance with course content.  I will be most useful in these meetings if students arrive with a specific agenda.  Sometimes students worry their questions are too small for an office hours appointment—I disagree, I enjoy meeting with students whether it's 30 seconds or 30 minutes.  Any questions about grades should be addressed in a 1:1 meeting. To sign up: </w:t>
      </w:r>
      <w:hyperlink r:id="rId10">
        <w:r>
          <w:rPr>
            <w:rFonts w:ascii="Times New Roman" w:eastAsia="Times New Roman" w:hAnsi="Times New Roman" w:cs="Times New Roman"/>
            <w:color w:val="0000FF"/>
            <w:sz w:val="24"/>
            <w:szCs w:val="24"/>
            <w:u w:val="single"/>
          </w:rPr>
          <w:t xml:space="preserve">Book time with Elizabeth Flandreau: Flandreau Office Hours </w:t>
        </w:r>
      </w:hyperlink>
    </w:p>
    <w:p w14:paraId="1E27CDEC" w14:textId="77777777" w:rsidR="005E17A7" w:rsidRDefault="005E17A7">
      <w:pPr>
        <w:rPr>
          <w:rFonts w:ascii="Times New Roman" w:eastAsia="Times New Roman" w:hAnsi="Times New Roman" w:cs="Times New Roman"/>
        </w:rPr>
      </w:pPr>
    </w:p>
    <w:p w14:paraId="781399B8" w14:textId="77777777" w:rsidR="005E17A7" w:rsidRDefault="00000000">
      <w:pPr>
        <w:jc w:val="center"/>
        <w:rPr>
          <w:rFonts w:ascii="Times New Roman" w:eastAsia="Times New Roman" w:hAnsi="Times New Roman" w:cs="Times New Roman"/>
          <w:b/>
          <w:sz w:val="28"/>
          <w:szCs w:val="28"/>
        </w:rPr>
      </w:pPr>
      <w:r>
        <w:br w:type="page"/>
      </w:r>
    </w:p>
    <w:p w14:paraId="22FD1085" w14:textId="77777777" w:rsidR="005E17A7" w:rsidRDefault="00000000">
      <w:pPr>
        <w:pStyle w:val="Heading1"/>
        <w:spacing w:before="0" w:after="0"/>
        <w:jc w:val="center"/>
        <w:rPr>
          <w:rFonts w:ascii="Times New Roman" w:eastAsia="Times New Roman" w:hAnsi="Times New Roman" w:cs="Times New Roman"/>
          <w:b/>
        </w:rPr>
      </w:pPr>
      <w:bookmarkStart w:id="5" w:name="_bdhh8jvq8o45" w:colFirst="0" w:colLast="0"/>
      <w:bookmarkEnd w:id="5"/>
      <w:r>
        <w:rPr>
          <w:rFonts w:ascii="Times New Roman" w:eastAsia="Times New Roman" w:hAnsi="Times New Roman" w:cs="Times New Roman"/>
          <w:b/>
        </w:rPr>
        <w:lastRenderedPageBreak/>
        <w:t>About PSY 330</w:t>
      </w:r>
    </w:p>
    <w:p w14:paraId="616F8EB6" w14:textId="77777777" w:rsidR="005E17A7" w:rsidRDefault="00000000">
      <w:pPr>
        <w:pStyle w:val="Heading3"/>
        <w:spacing w:before="0"/>
        <w:rPr>
          <w:rFonts w:ascii="Times New Roman" w:eastAsia="Times New Roman" w:hAnsi="Times New Roman" w:cs="Times New Roman"/>
          <w:color w:val="000000"/>
        </w:rPr>
      </w:pPr>
      <w:bookmarkStart w:id="6" w:name="_j64x9feimdit" w:colFirst="0" w:colLast="0"/>
      <w:bookmarkEnd w:id="6"/>
      <w:r>
        <w:rPr>
          <w:rFonts w:ascii="Times New Roman" w:eastAsia="Times New Roman" w:hAnsi="Times New Roman" w:cs="Times New Roman"/>
          <w:color w:val="000000"/>
        </w:rPr>
        <w:t xml:space="preserve">Course Description </w:t>
      </w:r>
    </w:p>
    <w:p w14:paraId="0FC2D880" w14:textId="77777777" w:rsidR="005E17A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This course emphasizes the study of bodily structures, processes, and mechanisms related to various aspects of the organism’s interactions with the environment. Topics covered include neurophysiological correlates (</w:t>
      </w:r>
      <w:r>
        <w:rPr>
          <w:rFonts w:ascii="Times New Roman" w:eastAsia="Times New Roman" w:hAnsi="Times New Roman" w:cs="Times New Roman"/>
          <w:i/>
          <w:sz w:val="24"/>
          <w:szCs w:val="24"/>
          <w:highlight w:val="white"/>
        </w:rPr>
        <w:t>aka biological basis</w:t>
      </w:r>
      <w:r>
        <w:rPr>
          <w:rFonts w:ascii="Times New Roman" w:eastAsia="Times New Roman" w:hAnsi="Times New Roman" w:cs="Times New Roman"/>
          <w:sz w:val="24"/>
          <w:szCs w:val="24"/>
          <w:highlight w:val="white"/>
        </w:rPr>
        <w:t xml:space="preserve">) of cognition, memory, motivation, emotion, attention, and sensory processes. </w:t>
      </w:r>
      <w:r>
        <w:rPr>
          <w:rFonts w:ascii="Times New Roman" w:eastAsia="Times New Roman" w:hAnsi="Times New Roman" w:cs="Times New Roman"/>
          <w:b/>
          <w:sz w:val="24"/>
          <w:szCs w:val="24"/>
        </w:rPr>
        <w:t xml:space="preserve"> </w:t>
      </w:r>
    </w:p>
    <w:p w14:paraId="40F86E0F" w14:textId="77777777" w:rsidR="005E17A7" w:rsidRDefault="00000000">
      <w:pPr>
        <w:pStyle w:val="Heading3"/>
        <w:jc w:val="both"/>
        <w:rPr>
          <w:rFonts w:ascii="Times New Roman" w:eastAsia="Times New Roman" w:hAnsi="Times New Roman" w:cs="Times New Roman"/>
          <w:color w:val="000000"/>
        </w:rPr>
      </w:pPr>
      <w:bookmarkStart w:id="7" w:name="_cc63m7ese406" w:colFirst="0" w:colLast="0"/>
      <w:bookmarkEnd w:id="7"/>
      <w:r>
        <w:rPr>
          <w:rFonts w:ascii="Times New Roman" w:eastAsia="Times New Roman" w:hAnsi="Times New Roman" w:cs="Times New Roman"/>
          <w:color w:val="000000"/>
        </w:rPr>
        <w:t xml:space="preserve">Learning Objectives: </w:t>
      </w:r>
    </w:p>
    <w:p w14:paraId="15A2FAD6" w14:textId="77777777" w:rsidR="005E17A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goal is for each student to learn the structures and functions of neurons and neural systems, as well as skills, strategies, and ways of thinking about neuroscience.</w:t>
      </w:r>
    </w:p>
    <w:p w14:paraId="287D9EDD" w14:textId="77777777" w:rsidR="005E1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structure and function of the major parts of the nervous system at a cellular and systems (functional neuroanatomy) level</w:t>
      </w:r>
    </w:p>
    <w:p w14:paraId="764443D2" w14:textId="77777777" w:rsidR="005E1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process of action potentials</w:t>
      </w:r>
    </w:p>
    <w:p w14:paraId="33EAD0B1" w14:textId="77777777" w:rsidR="005E1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process of neurotransmission </w:t>
      </w:r>
    </w:p>
    <w:p w14:paraId="5254E473" w14:textId="77777777" w:rsidR="005E1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behavioral function of major brain chemical systems</w:t>
      </w:r>
    </w:p>
    <w:p w14:paraId="1DCCFAED" w14:textId="77777777" w:rsidR="005E1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basic research in behavioral neuroscience</w:t>
      </w:r>
    </w:p>
    <w:p w14:paraId="5BC32632" w14:textId="77777777" w:rsidR="005E17A7"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Relate biological processes to everyday behavior </w:t>
      </w:r>
    </w:p>
    <w:p w14:paraId="689D2CAB" w14:textId="77777777" w:rsidR="005E17A7" w:rsidRDefault="00000000">
      <w:pPr>
        <w:pStyle w:val="Heading3"/>
        <w:rPr>
          <w:rFonts w:ascii="Times New Roman" w:eastAsia="Times New Roman" w:hAnsi="Times New Roman" w:cs="Times New Roman"/>
          <w:color w:val="000000"/>
        </w:rPr>
      </w:pPr>
      <w:bookmarkStart w:id="8" w:name="_hzsc789obhbi" w:colFirst="0" w:colLast="0"/>
      <w:bookmarkEnd w:id="8"/>
      <w:r>
        <w:rPr>
          <w:rFonts w:ascii="Times New Roman" w:eastAsia="Times New Roman" w:hAnsi="Times New Roman" w:cs="Times New Roman"/>
          <w:color w:val="000000"/>
        </w:rPr>
        <w:t>Required Resources</w:t>
      </w:r>
    </w:p>
    <w:p w14:paraId="70C79A86" w14:textId="77777777" w:rsidR="005E17A7"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Prerequisite: PSY 101</w:t>
      </w:r>
    </w:p>
    <w:p w14:paraId="347FF0EE" w14:textId="77777777" w:rsidR="005E17A7" w:rsidRDefault="00000000">
      <w:pPr>
        <w:numPr>
          <w:ilvl w:val="0"/>
          <w:numId w:val="4"/>
        </w:numPr>
        <w:rPr>
          <w:rFonts w:ascii="Times New Roman" w:eastAsia="Times New Roman" w:hAnsi="Times New Roman" w:cs="Times New Roman"/>
          <w:sz w:val="24"/>
          <w:szCs w:val="24"/>
        </w:rPr>
      </w:pPr>
      <w:hyperlink r:id="rId11">
        <w:r>
          <w:rPr>
            <w:rFonts w:ascii="Times New Roman" w:eastAsia="Times New Roman" w:hAnsi="Times New Roman" w:cs="Times New Roman"/>
            <w:sz w:val="24"/>
            <w:szCs w:val="24"/>
            <w:u w:val="single"/>
          </w:rPr>
          <w:t>Technology Requirements</w:t>
        </w:r>
      </w:hyperlink>
    </w:p>
    <w:p w14:paraId="2B4AA3D1" w14:textId="77777777" w:rsidR="005E17A7" w:rsidRDefault="00000000">
      <w:pPr>
        <w:numPr>
          <w:ilvl w:val="0"/>
          <w:numId w:val="4"/>
        </w:numPr>
        <w:rPr>
          <w:rFonts w:ascii="Times New Roman" w:eastAsia="Times New Roman" w:hAnsi="Times New Roman" w:cs="Times New Roman"/>
          <w:sz w:val="24"/>
          <w:szCs w:val="24"/>
        </w:rPr>
      </w:pPr>
      <w:hyperlink r:id="rId12">
        <w:r>
          <w:rPr>
            <w:rFonts w:ascii="Times New Roman" w:eastAsia="Times New Roman" w:hAnsi="Times New Roman" w:cs="Times New Roman"/>
            <w:sz w:val="24"/>
            <w:szCs w:val="24"/>
            <w:u w:val="single"/>
          </w:rPr>
          <w:t>MS Office</w:t>
        </w:r>
      </w:hyperlink>
    </w:p>
    <w:p w14:paraId="697B5C18" w14:textId="77777777" w:rsidR="005E17A7" w:rsidRDefault="00000000">
      <w:pPr>
        <w:numPr>
          <w:ilvl w:val="0"/>
          <w:numId w:val="4"/>
        </w:numPr>
        <w:rPr>
          <w:rFonts w:ascii="Times New Roman" w:eastAsia="Times New Roman" w:hAnsi="Times New Roman" w:cs="Times New Roman"/>
          <w:sz w:val="24"/>
          <w:szCs w:val="24"/>
        </w:rPr>
      </w:pPr>
      <w:hyperlink r:id="rId13">
        <w:r>
          <w:rPr>
            <w:rFonts w:ascii="Times New Roman" w:eastAsia="Times New Roman" w:hAnsi="Times New Roman" w:cs="Times New Roman"/>
            <w:sz w:val="24"/>
            <w:szCs w:val="24"/>
            <w:u w:val="single"/>
          </w:rPr>
          <w:t>Zoom</w:t>
        </w:r>
      </w:hyperlink>
    </w:p>
    <w:p w14:paraId="3C88F663" w14:textId="77777777" w:rsidR="005E17A7" w:rsidRDefault="00000000">
      <w:pPr>
        <w:numPr>
          <w:ilvl w:val="0"/>
          <w:numId w:val="4"/>
        </w:numPr>
        <w:rPr>
          <w:rFonts w:ascii="Times New Roman" w:eastAsia="Times New Roman" w:hAnsi="Times New Roman" w:cs="Times New Roman"/>
          <w:sz w:val="24"/>
          <w:szCs w:val="24"/>
        </w:rPr>
      </w:pPr>
      <w:hyperlink r:id="rId14">
        <w:r>
          <w:rPr>
            <w:rFonts w:ascii="Times New Roman" w:eastAsia="Times New Roman" w:hAnsi="Times New Roman" w:cs="Times New Roman"/>
            <w:sz w:val="24"/>
            <w:szCs w:val="24"/>
            <w:u w:val="single"/>
          </w:rPr>
          <w:t>Panopto</w:t>
        </w:r>
      </w:hyperlink>
    </w:p>
    <w:p w14:paraId="6D60FC7E" w14:textId="77777777" w:rsidR="005E17A7" w:rsidRDefault="00000000">
      <w:pPr>
        <w:pStyle w:val="Heading3"/>
        <w:rPr>
          <w:rFonts w:ascii="Times New Roman" w:eastAsia="Times New Roman" w:hAnsi="Times New Roman" w:cs="Times New Roman"/>
          <w:color w:val="000000"/>
        </w:rPr>
      </w:pPr>
      <w:bookmarkStart w:id="9" w:name="_3k9ejsg74bva" w:colFirst="0" w:colLast="0"/>
      <w:bookmarkEnd w:id="9"/>
      <w:r>
        <w:rPr>
          <w:rFonts w:ascii="Times New Roman" w:eastAsia="Times New Roman" w:hAnsi="Times New Roman" w:cs="Times New Roman"/>
          <w:color w:val="000000"/>
        </w:rPr>
        <w:t>Textbooks</w:t>
      </w:r>
    </w:p>
    <w:p w14:paraId="3CC36762"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I’ve finally cut all ties with expensive textbooks!  All reading assignments come from open access sources 🙂 Most reading will come from one of the following sources but please See BB modules for specific reading assignments. </w:t>
      </w:r>
    </w:p>
    <w:p w14:paraId="2F61ECF3" w14:textId="77777777" w:rsidR="005E17A7" w:rsidRDefault="00000000">
      <w:pPr>
        <w:numPr>
          <w:ilvl w:val="0"/>
          <w:numId w:val="15"/>
        </w:numPr>
        <w:rPr>
          <w:rFonts w:ascii="Times New Roman" w:eastAsia="Times New Roman" w:hAnsi="Times New Roman" w:cs="Times New Roman"/>
        </w:rPr>
      </w:pPr>
      <w:r>
        <w:rPr>
          <w:rFonts w:ascii="Times New Roman" w:eastAsia="Times New Roman" w:hAnsi="Times New Roman" w:cs="Times New Roman"/>
        </w:rPr>
        <w:t xml:space="preserve">INTRODUCTION TO NEUROSCIENCE: </w:t>
      </w:r>
      <w:hyperlink r:id="rId15">
        <w:r>
          <w:rPr>
            <w:rFonts w:ascii="Times New Roman" w:eastAsia="Times New Roman" w:hAnsi="Times New Roman" w:cs="Times New Roman"/>
            <w:color w:val="1155CC"/>
            <w:u w:val="single"/>
          </w:rPr>
          <w:t>https://openbooks.lib.msu.edu/introneuroscience1/</w:t>
        </w:r>
      </w:hyperlink>
    </w:p>
    <w:p w14:paraId="5ACBF1A7" w14:textId="77777777" w:rsidR="005E17A7" w:rsidRDefault="00000000">
      <w:pPr>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NEUROSCIENCE: Canadian 1st Edition </w:t>
      </w:r>
      <w:hyperlink r:id="rId16">
        <w:r>
          <w:rPr>
            <w:rFonts w:ascii="Times New Roman" w:eastAsia="Times New Roman" w:hAnsi="Times New Roman" w:cs="Times New Roman"/>
            <w:color w:val="1155CC"/>
            <w:u w:val="single"/>
          </w:rPr>
          <w:t>http://neuroscience.openetext.utoronto.ca/</w:t>
        </w:r>
      </w:hyperlink>
    </w:p>
    <w:p w14:paraId="5D028987" w14:textId="77777777" w:rsidR="005E17A7" w:rsidRDefault="005E17A7">
      <w:pPr>
        <w:rPr>
          <w:rFonts w:ascii="Times New Roman" w:eastAsia="Times New Roman" w:hAnsi="Times New Roman" w:cs="Times New Roman"/>
        </w:rPr>
      </w:pPr>
    </w:p>
    <w:p w14:paraId="4562F588" w14:textId="77777777" w:rsidR="005E17A7" w:rsidRDefault="00000000">
      <w:pPr>
        <w:pStyle w:val="Heading1"/>
        <w:jc w:val="center"/>
        <w:rPr>
          <w:rFonts w:ascii="Times New Roman" w:eastAsia="Times New Roman" w:hAnsi="Times New Roman" w:cs="Times New Roman"/>
        </w:rPr>
      </w:pPr>
      <w:bookmarkStart w:id="10" w:name="_85pwtkclswpq" w:colFirst="0" w:colLast="0"/>
      <w:bookmarkEnd w:id="10"/>
      <w:r>
        <w:rPr>
          <w:rFonts w:ascii="Times New Roman" w:eastAsia="Times New Roman" w:hAnsi="Times New Roman" w:cs="Times New Roman"/>
        </w:rPr>
        <w:lastRenderedPageBreak/>
        <w:t>UNIVERSITY &amp; COURSE POLICIES</w:t>
      </w:r>
    </w:p>
    <w:p w14:paraId="0072350E" w14:textId="77777777" w:rsidR="005E17A7" w:rsidRDefault="00000000">
      <w:pPr>
        <w:pStyle w:val="Heading3"/>
        <w:spacing w:before="0"/>
        <w:rPr>
          <w:rFonts w:ascii="Times New Roman" w:eastAsia="Times New Roman" w:hAnsi="Times New Roman" w:cs="Times New Roman"/>
          <w:color w:val="0000FF"/>
          <w:sz w:val="24"/>
          <w:szCs w:val="24"/>
        </w:rPr>
      </w:pPr>
      <w:bookmarkStart w:id="11" w:name="_w3ibpu3tm7u5" w:colFirst="0" w:colLast="0"/>
      <w:bookmarkEnd w:id="11"/>
      <w:r>
        <w:rPr>
          <w:rFonts w:ascii="Times New Roman" w:eastAsia="Times New Roman" w:hAnsi="Times New Roman" w:cs="Times New Roman"/>
          <w:color w:val="000000"/>
        </w:rPr>
        <w:t>GVSU and Course Policies</w:t>
      </w:r>
      <w:r>
        <w:rPr>
          <w:rFonts w:ascii="Times New Roman" w:eastAsia="Times New Roman" w:hAnsi="Times New Roman" w:cs="Times New Roman"/>
          <w:i/>
          <w:color w:val="000000"/>
        </w:rPr>
        <w:t xml:space="preserve">: </w:t>
      </w:r>
      <w:hyperlink r:id="rId17">
        <w:r>
          <w:rPr>
            <w:rFonts w:ascii="Times New Roman" w:eastAsia="Times New Roman" w:hAnsi="Times New Roman" w:cs="Times New Roman"/>
            <w:i/>
            <w:color w:val="0000FF"/>
            <w:sz w:val="24"/>
            <w:szCs w:val="24"/>
            <w:u w:val="single"/>
          </w:rPr>
          <w:t>https://www.gvsu.edu/catalog/navigation/academic-policies-and-regulations.htm</w:t>
        </w:r>
      </w:hyperlink>
    </w:p>
    <w:p w14:paraId="386A1AFA" w14:textId="77777777" w:rsidR="005E17A7" w:rsidRDefault="00000000">
      <w:pPr>
        <w:pStyle w:val="Heading3"/>
        <w:rPr>
          <w:rFonts w:ascii="Times New Roman" w:eastAsia="Times New Roman" w:hAnsi="Times New Roman" w:cs="Times New Roman"/>
          <w:color w:val="000000"/>
          <w:u w:val="single"/>
        </w:rPr>
      </w:pPr>
      <w:bookmarkStart w:id="12" w:name="_1t7vm3agd3w2" w:colFirst="0" w:colLast="0"/>
      <w:bookmarkEnd w:id="12"/>
      <w:r>
        <w:rPr>
          <w:rFonts w:ascii="Times New Roman" w:eastAsia="Times New Roman" w:hAnsi="Times New Roman" w:cs="Times New Roman"/>
          <w:color w:val="000000"/>
        </w:rPr>
        <w:t>GVSU Expectations of</w:t>
      </w:r>
      <w:hyperlink r:id="rId18">
        <w:r>
          <w:rPr>
            <w:rFonts w:ascii="Times New Roman" w:eastAsia="Times New Roman" w:hAnsi="Times New Roman" w:cs="Times New Roman"/>
            <w:color w:val="000000"/>
            <w:u w:val="single"/>
          </w:rPr>
          <w:t xml:space="preserve"> Inclusion</w:t>
        </w:r>
      </w:hyperlink>
      <w:r>
        <w:rPr>
          <w:rFonts w:ascii="Times New Roman" w:eastAsia="Times New Roman" w:hAnsi="Times New Roman" w:cs="Times New Roman"/>
          <w:color w:val="000000"/>
        </w:rPr>
        <w:t xml:space="preserve"> and</w:t>
      </w:r>
      <w:hyperlink r:id="rId19">
        <w:r>
          <w:rPr>
            <w:rFonts w:ascii="Times New Roman" w:eastAsia="Times New Roman" w:hAnsi="Times New Roman" w:cs="Times New Roman"/>
            <w:color w:val="000000"/>
            <w:u w:val="single"/>
          </w:rPr>
          <w:t xml:space="preserve"> Integrity</w:t>
        </w:r>
      </w:hyperlink>
    </w:p>
    <w:p w14:paraId="5999A7D6" w14:textId="77777777" w:rsidR="005E17A7" w:rsidRDefault="00000000">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course is to learn.  Please treat your classmates and instructors with respect in face-to-face and online interactions and be respectful in your conversations about others.  If you have any concerns, please contact me or the GVSU division of inclusion and equity (616) 331-3296).  Please review GVSU’s policy on</w:t>
      </w:r>
      <w:hyperlink r:id="rId20">
        <w:r>
          <w:rPr>
            <w:rFonts w:ascii="Times New Roman" w:eastAsia="Times New Roman" w:hAnsi="Times New Roman" w:cs="Times New Roman"/>
            <w:sz w:val="24"/>
            <w:szCs w:val="24"/>
            <w:u w:val="single"/>
          </w:rPr>
          <w:t xml:space="preserve"> Anti-Racism</w:t>
        </w:r>
      </w:hyperlink>
      <w:r>
        <w:rPr>
          <w:rFonts w:ascii="Times New Roman" w:eastAsia="Times New Roman" w:hAnsi="Times New Roman" w:cs="Times New Roman"/>
          <w:sz w:val="24"/>
          <w:szCs w:val="24"/>
        </w:rPr>
        <w:t xml:space="preserve"> and</w:t>
      </w:r>
      <w:hyperlink r:id="rId21">
        <w:r>
          <w:rPr>
            <w:rFonts w:ascii="Times New Roman" w:eastAsia="Times New Roman" w:hAnsi="Times New Roman" w:cs="Times New Roman"/>
            <w:sz w:val="24"/>
            <w:szCs w:val="24"/>
            <w:u w:val="single"/>
          </w:rPr>
          <w:t xml:space="preserve"> Title IX</w:t>
        </w:r>
      </w:hyperlink>
    </w:p>
    <w:p w14:paraId="76C898D3" w14:textId="77777777" w:rsidR="005E17A7" w:rsidRDefault="00000000">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Earning a degree from GVSU means you achieved knowledge, skills, and abilities worthy of that degree.  Please do not short-change your education or compromise your integrity. Instructors are required to report incidents of academic integrity violations.</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sz w:val="24"/>
            <w:szCs w:val="24"/>
            <w:u w:val="single"/>
          </w:rPr>
          <w:t xml:space="preserve"> </w:t>
        </w:r>
      </w:hyperlink>
      <w:r>
        <w:rPr>
          <w:rFonts w:ascii="Times New Roman" w:eastAsia="Times New Roman" w:hAnsi="Times New Roman" w:cs="Times New Roman"/>
          <w:sz w:val="24"/>
          <w:szCs w:val="24"/>
        </w:rPr>
        <w:t>Most violations of academic integrity are not malicious but result from insufficient understanding of expectations.  To meet integrity standards of GVSU, be sure that….</w:t>
      </w:r>
    </w:p>
    <w:p w14:paraId="089BDFED" w14:textId="77777777" w:rsidR="005E17A7" w:rsidRDefault="00000000">
      <w:pPr>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You know which resources you’re allowed to use: </w:t>
      </w:r>
      <w:r>
        <w:rPr>
          <w:rFonts w:ascii="Times New Roman" w:eastAsia="Times New Roman" w:hAnsi="Times New Roman" w:cs="Times New Roman"/>
          <w:sz w:val="24"/>
          <w:szCs w:val="24"/>
        </w:rPr>
        <w:t>Resources you can (and should!) use for assignments: Your teammates, classmates, instructor, and readings</w:t>
      </w:r>
    </w:p>
    <w:p w14:paraId="5EEA3195" w14:textId="77777777" w:rsidR="005E17A7" w:rsidRDefault="00000000">
      <w:pPr>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You ALWAYS cite your sources:  </w:t>
      </w:r>
      <w:r>
        <w:rPr>
          <w:rFonts w:ascii="Times New Roman" w:eastAsia="Times New Roman" w:hAnsi="Times New Roman" w:cs="Times New Roman"/>
          <w:sz w:val="24"/>
          <w:szCs w:val="24"/>
        </w:rPr>
        <w:t>In-Text and end of text citations should be used when you’ve gained ideas, understanding, words, or definitions from a source</w:t>
      </w:r>
    </w:p>
    <w:p w14:paraId="597CFA98" w14:textId="77777777" w:rsidR="005E17A7" w:rsidRDefault="00000000">
      <w:pPr>
        <w:pStyle w:val="Heading3"/>
        <w:rPr>
          <w:rFonts w:ascii="Times New Roman" w:eastAsia="Times New Roman" w:hAnsi="Times New Roman" w:cs="Times New Roman"/>
          <w:color w:val="000000"/>
        </w:rPr>
      </w:pPr>
      <w:bookmarkStart w:id="13" w:name="_fgsapgc9dzw" w:colFirst="0" w:colLast="0"/>
      <w:bookmarkEnd w:id="13"/>
      <w:r>
        <w:rPr>
          <w:rFonts w:ascii="Times New Roman" w:eastAsia="Times New Roman" w:hAnsi="Times New Roman" w:cs="Times New Roman"/>
          <w:color w:val="000000"/>
        </w:rPr>
        <w:t>Flandreau Own Voice Standard</w:t>
      </w:r>
    </w:p>
    <w:p w14:paraId="2AA66E6A" w14:textId="77777777" w:rsidR="005E17A7"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class requires integrating content across topics and demonstrating knowledge through application.  </w:t>
      </w:r>
      <w:r>
        <w:rPr>
          <w:rFonts w:ascii="Times New Roman" w:eastAsia="Times New Roman" w:hAnsi="Times New Roman" w:cs="Times New Roman"/>
          <w:i/>
          <w:sz w:val="24"/>
          <w:szCs w:val="24"/>
        </w:rPr>
        <w:t>Everything</w:t>
      </w:r>
      <w:r>
        <w:rPr>
          <w:rFonts w:ascii="Times New Roman" w:eastAsia="Times New Roman" w:hAnsi="Times New Roman" w:cs="Times New Roman"/>
          <w:sz w:val="24"/>
          <w:szCs w:val="24"/>
        </w:rPr>
        <w:t xml:space="preserve"> you submit must be in your</w:t>
      </w:r>
      <w:hyperlink r:id="rId24">
        <w:r>
          <w:rPr>
            <w:rFonts w:ascii="Times New Roman" w:eastAsia="Times New Roman" w:hAnsi="Times New Roman" w:cs="Times New Roman"/>
            <w:sz w:val="24"/>
            <w:szCs w:val="24"/>
            <w:u w:val="single"/>
          </w:rPr>
          <w:t xml:space="preserve"> own voice.</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Direct quotations and paraphrasing are incompatible with this standard. Students will have an opportunity for a replacement assignment and grade for a first own-voice violation.  Additional submissions that do not meet this standard cannot be considered for credit. </w:t>
      </w:r>
    </w:p>
    <w:p w14:paraId="4DE6A024" w14:textId="77777777" w:rsidR="005E17A7"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How to meet the “Own Voice” Standard:</w:t>
      </w:r>
    </w:p>
    <w:p w14:paraId="239A516F" w14:textId="77777777" w:rsidR="005E17A7"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Take careful notes: identify the source of the notes at the top of the page; do not copy down words or phrases directly from the source.</w:t>
      </w:r>
    </w:p>
    <w:p w14:paraId="7232C652" w14:textId="77777777" w:rsidR="005E17A7"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Avoid using notes while crafting your text.  Ability speak from memory is a great way to demonstrate that you’ve mastered the content and are using your own voice.</w:t>
      </w:r>
    </w:p>
    <w:p w14:paraId="20EF1E12" w14:textId="77777777" w:rsidR="005E17A7"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your answers aloud.  Does it sound like something you would say?  Do you understand every word you’ve written?  If not, take a step back, revise, and ask questions.</w:t>
      </w:r>
    </w:p>
    <w:p w14:paraId="106149C5" w14:textId="77777777" w:rsidR="005E17A7" w:rsidRDefault="0000000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Questions: Are you unsure what a question is asking?  Unclear about how to approach the topic?  Use the discussion board.  Is the discussion board not helping?  Make an office hours appointment with Flandreau!</w:t>
      </w:r>
    </w:p>
    <w:p w14:paraId="7F57CB00" w14:textId="77777777" w:rsidR="005E17A7" w:rsidRDefault="00000000">
      <w:pPr>
        <w:pStyle w:val="Heading3"/>
        <w:spacing w:before="0"/>
        <w:rPr>
          <w:rFonts w:ascii="Times New Roman" w:eastAsia="Times New Roman" w:hAnsi="Times New Roman" w:cs="Times New Roman"/>
          <w:color w:val="000000"/>
        </w:rPr>
      </w:pPr>
      <w:bookmarkStart w:id="14" w:name="_yv3jn07v0979" w:colFirst="0" w:colLast="0"/>
      <w:bookmarkEnd w:id="14"/>
      <w:r>
        <w:rPr>
          <w:rFonts w:ascii="Times New Roman" w:eastAsia="Times New Roman" w:hAnsi="Times New Roman" w:cs="Times New Roman"/>
          <w:color w:val="000000"/>
        </w:rPr>
        <w:t>Missed Deadline Policy</w:t>
      </w:r>
    </w:p>
    <w:p w14:paraId="6613C74B"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Assignments are officially due by 11:59pm on Fridays.  However, there is a 48hr grace period.  Assignments with Friday deadlines will not be considered late until after 11:59pm on Sundays.  Most assignments are available well in advance of the due date and can be turned in early.  Most assignments can still be submitted late, but I cannot guarantee I will have time to grade them or provide feedback.   </w:t>
      </w:r>
    </w:p>
    <w:p w14:paraId="1FD171AC" w14:textId="77777777" w:rsidR="005E17A7" w:rsidRDefault="00000000">
      <w:pPr>
        <w:pStyle w:val="Heading1"/>
        <w:spacing w:before="0"/>
        <w:jc w:val="center"/>
        <w:rPr>
          <w:rFonts w:ascii="Times New Roman" w:eastAsia="Times New Roman" w:hAnsi="Times New Roman" w:cs="Times New Roman"/>
        </w:rPr>
      </w:pPr>
      <w:bookmarkStart w:id="15" w:name="_a9ndh9bi4oap" w:colFirst="0" w:colLast="0"/>
      <w:bookmarkEnd w:id="15"/>
      <w:r>
        <w:rPr>
          <w:rFonts w:ascii="Times New Roman" w:eastAsia="Times New Roman" w:hAnsi="Times New Roman" w:cs="Times New Roman"/>
        </w:rPr>
        <w:lastRenderedPageBreak/>
        <w:t>Resources for Students</w:t>
      </w:r>
    </w:p>
    <w:p w14:paraId="41029CC4"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I need to be successful in this class?</w:t>
      </w:r>
    </w:p>
    <w:p w14:paraId="1C44D768"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Time:  Spring semester is only 6 weeks long but we still have 15-weeks worth of content!  It will be difficult to succeed in this course with fewer than 10 hrs per week.</w:t>
      </w:r>
    </w:p>
    <w:p w14:paraId="18088035"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w:t>
      </w:r>
      <w:hyperlink r:id="rId25">
        <w:r>
          <w:rPr>
            <w:rFonts w:ascii="Times New Roman" w:eastAsia="Times New Roman" w:hAnsi="Times New Roman" w:cs="Times New Roman"/>
            <w:color w:val="0000FF"/>
            <w:sz w:val="24"/>
            <w:szCs w:val="24"/>
            <w:u w:val="single"/>
          </w:rPr>
          <w:t>Technology Requirements</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and software through GVSU</w:t>
      </w:r>
      <w:hyperlink r:id="rId26">
        <w:r>
          <w:rPr>
            <w:rFonts w:ascii="Times New Roman" w:eastAsia="Times New Roman" w:hAnsi="Times New Roman" w:cs="Times New Roman"/>
            <w:sz w:val="24"/>
            <w:szCs w:val="24"/>
            <w:u w:val="single"/>
          </w:rPr>
          <w:t xml:space="preserve"> MS Office</w:t>
        </w:r>
      </w:hyperlink>
      <w:r>
        <w:rPr>
          <w:rFonts w:ascii="Times New Roman" w:eastAsia="Times New Roman" w:hAnsi="Times New Roman" w:cs="Times New Roman"/>
          <w:sz w:val="24"/>
          <w:szCs w:val="24"/>
          <w:u w:val="single"/>
        </w:rPr>
        <w:t>,</w:t>
      </w:r>
      <w:hyperlink r:id="rId27">
        <w:r>
          <w:rPr>
            <w:rFonts w:ascii="Times New Roman" w:eastAsia="Times New Roman" w:hAnsi="Times New Roman" w:cs="Times New Roman"/>
            <w:sz w:val="24"/>
            <w:szCs w:val="24"/>
            <w:u w:val="single"/>
          </w:rPr>
          <w:t xml:space="preserve"> Zoom</w:t>
        </w:r>
      </w:hyperlink>
      <w:r>
        <w:rPr>
          <w:rFonts w:ascii="Times New Roman" w:eastAsia="Times New Roman" w:hAnsi="Times New Roman" w:cs="Times New Roman"/>
          <w:sz w:val="24"/>
          <w:szCs w:val="24"/>
          <w:u w:val="single"/>
        </w:rPr>
        <w:t>,</w:t>
      </w:r>
      <w:hyperlink r:id="rId28">
        <w:r>
          <w:rPr>
            <w:rFonts w:ascii="Times New Roman" w:eastAsia="Times New Roman" w:hAnsi="Times New Roman" w:cs="Times New Roman"/>
            <w:sz w:val="24"/>
            <w:szCs w:val="24"/>
            <w:u w:val="single"/>
          </w:rPr>
          <w:t xml:space="preserve"> Panopto</w:t>
        </w:r>
      </w:hyperlink>
      <w:r>
        <w:rPr>
          <w:rFonts w:ascii="Times New Roman" w:eastAsia="Times New Roman" w:hAnsi="Times New Roman" w:cs="Times New Roman"/>
          <w:sz w:val="24"/>
          <w:szCs w:val="24"/>
          <w:u w:val="single"/>
        </w:rPr>
        <w:t xml:space="preserve">. </w:t>
      </w:r>
    </w:p>
    <w:p w14:paraId="192B396A"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Please use your instructor, classmates, and other resources within and beyond GVSU to support your learning.  </w:t>
      </w:r>
    </w:p>
    <w:p w14:paraId="2A4647EA"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Flandreau: To the best of my ability, I design courses for inclusivity with opportunities for each student to reach their highest potential.  It is my goal that each student meets all learning objectives.  I’ve curated resources and designed assessments that I believe will guide everyone toward that goal.  One of the most important resources for this course is me!!</w:t>
      </w:r>
      <w:hyperlink r:id="rId29">
        <w:r>
          <w:rPr>
            <w:rFonts w:ascii="Times New Roman" w:eastAsia="Times New Roman" w:hAnsi="Times New Roman" w:cs="Times New Roman"/>
            <w:sz w:val="24"/>
            <w:szCs w:val="24"/>
          </w:rPr>
          <w:t xml:space="preserve"> </w:t>
        </w:r>
      </w:hyperlink>
      <w:hyperlink r:id="rId30">
        <w:r>
          <w:rPr>
            <w:rFonts w:ascii="Times New Roman" w:eastAsia="Times New Roman" w:hAnsi="Times New Roman" w:cs="Times New Roman"/>
            <w:sz w:val="24"/>
            <w:szCs w:val="24"/>
            <w:u w:val="single"/>
          </w:rPr>
          <w:t xml:space="preserve"> </w:t>
        </w:r>
      </w:hyperlink>
    </w:p>
    <w:p w14:paraId="65419C85"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Library Resources: The GVSU library has additional resources related to understanding and producing scientific writing as well as important information on how to cite sources and avoid plagiarism.</w:t>
      </w:r>
      <w:hyperlink r:id="rId31">
        <w:r>
          <w:rPr>
            <w:rFonts w:ascii="Times New Roman" w:eastAsia="Times New Roman" w:hAnsi="Times New Roman" w:cs="Times New Roman"/>
            <w:color w:val="0000FF"/>
            <w:sz w:val="24"/>
            <w:szCs w:val="24"/>
            <w:u w:val="single"/>
          </w:rPr>
          <w:t xml:space="preserve"> https://www.gvsu.edu/library/km/</w:t>
        </w:r>
      </w:hyperlink>
    </w:p>
    <w:p w14:paraId="211E8338"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Accommodations: Please work with DSR (</w:t>
      </w:r>
      <w:hyperlink r:id="rId32">
        <w:r>
          <w:rPr>
            <w:rFonts w:ascii="Times New Roman" w:eastAsia="Times New Roman" w:hAnsi="Times New Roman" w:cs="Times New Roman"/>
            <w:color w:val="0000FF"/>
            <w:sz w:val="24"/>
            <w:szCs w:val="24"/>
            <w:u w:val="single"/>
          </w:rPr>
          <w:t>https://www.gvsu.edu/dsr/</w:t>
        </w:r>
      </w:hyperlink>
      <w:r>
        <w:rPr>
          <w:rFonts w:ascii="Times New Roman" w:eastAsia="Times New Roman" w:hAnsi="Times New Roman" w:cs="Times New Roman"/>
          <w:sz w:val="24"/>
          <w:szCs w:val="24"/>
        </w:rPr>
        <w:t xml:space="preserve">) and communicate with me to make sure your needs are met in this course. </w:t>
      </w:r>
    </w:p>
    <w:p w14:paraId="2A9CBA36" w14:textId="77777777" w:rsidR="005E17A7"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Health, Safety, &amp; Academic Success: No one can reach their greatest academic potential if basic needs are not being met   Please check out these resources if you are experiencing</w:t>
      </w:r>
      <w:hyperlink r:id="rId33">
        <w:r>
          <w:rPr>
            <w:rFonts w:ascii="Times New Roman" w:eastAsia="Times New Roman" w:hAnsi="Times New Roman" w:cs="Times New Roman"/>
            <w:sz w:val="24"/>
            <w:szCs w:val="24"/>
          </w:rPr>
          <w:t xml:space="preserve"> </w:t>
        </w:r>
      </w:hyperlink>
      <w:hyperlink r:id="rId34">
        <w:r>
          <w:rPr>
            <w:rFonts w:ascii="Times New Roman" w:eastAsia="Times New Roman" w:hAnsi="Times New Roman" w:cs="Times New Roman"/>
            <w:color w:val="0000FF"/>
            <w:sz w:val="24"/>
            <w:szCs w:val="24"/>
            <w:u w:val="single"/>
          </w:rPr>
          <w:t>financial</w:t>
        </w:r>
      </w:hyperlink>
      <w:hyperlink r:id="rId35">
        <w:r>
          <w:rPr>
            <w:rFonts w:ascii="Times New Roman" w:eastAsia="Times New Roman" w:hAnsi="Times New Roman" w:cs="Times New Roman"/>
            <w:sz w:val="24"/>
            <w:szCs w:val="24"/>
            <w:u w:val="single"/>
          </w:rPr>
          <w:t xml:space="preserve"> </w:t>
        </w:r>
      </w:hyperlink>
      <w:hyperlink r:id="rId36">
        <w:r>
          <w:rPr>
            <w:rFonts w:ascii="Times New Roman" w:eastAsia="Times New Roman" w:hAnsi="Times New Roman" w:cs="Times New Roman"/>
            <w:color w:val="0000FF"/>
            <w:sz w:val="24"/>
            <w:szCs w:val="24"/>
            <w:u w:val="single"/>
          </w:rPr>
          <w:t>hardship</w:t>
        </w:r>
      </w:hyperlink>
      <w:r>
        <w:rPr>
          <w:rFonts w:ascii="Times New Roman" w:eastAsia="Times New Roman" w:hAnsi="Times New Roman" w:cs="Times New Roman"/>
          <w:sz w:val="24"/>
          <w:szCs w:val="24"/>
        </w:rPr>
        <w:t xml:space="preserve"> , could benefit from a mental health</w:t>
      </w:r>
      <w:hyperlink r:id="rId37">
        <w:r>
          <w:rPr>
            <w:rFonts w:ascii="Times New Roman" w:eastAsia="Times New Roman" w:hAnsi="Times New Roman" w:cs="Times New Roman"/>
            <w:sz w:val="24"/>
            <w:szCs w:val="24"/>
          </w:rPr>
          <w:t xml:space="preserve"> </w:t>
        </w:r>
      </w:hyperlink>
      <w:hyperlink r:id="rId38">
        <w:r>
          <w:rPr>
            <w:rFonts w:ascii="Times New Roman" w:eastAsia="Times New Roman" w:hAnsi="Times New Roman" w:cs="Times New Roman"/>
            <w:color w:val="0000FF"/>
            <w:sz w:val="24"/>
            <w:szCs w:val="24"/>
            <w:u w:val="single"/>
          </w:rPr>
          <w:t>counseling appointment</w:t>
        </w:r>
      </w:hyperlink>
      <w:r>
        <w:rPr>
          <w:rFonts w:ascii="Times New Roman" w:eastAsia="Times New Roman" w:hAnsi="Times New Roman" w:cs="Times New Roman"/>
          <w:sz w:val="24"/>
          <w:szCs w:val="24"/>
        </w:rPr>
        <w:t xml:space="preserve"> or</w:t>
      </w:r>
      <w:hyperlink r:id="rId39">
        <w:r>
          <w:rPr>
            <w:rFonts w:ascii="Times New Roman" w:eastAsia="Times New Roman" w:hAnsi="Times New Roman" w:cs="Times New Roman"/>
            <w:sz w:val="24"/>
            <w:szCs w:val="24"/>
          </w:rPr>
          <w:t xml:space="preserve"> </w:t>
        </w:r>
      </w:hyperlink>
      <w:hyperlink r:id="rId40">
        <w:r>
          <w:rPr>
            <w:rFonts w:ascii="Times New Roman" w:eastAsia="Times New Roman" w:hAnsi="Times New Roman" w:cs="Times New Roman"/>
            <w:color w:val="0000FF"/>
            <w:sz w:val="24"/>
            <w:szCs w:val="24"/>
            <w:u w:val="single"/>
          </w:rPr>
          <w:t>wellness appointment</w:t>
        </w:r>
      </w:hyperlink>
      <w:r>
        <w:rPr>
          <w:rFonts w:ascii="Times New Roman" w:eastAsia="Times New Roman" w:hAnsi="Times New Roman" w:cs="Times New Roman"/>
          <w:sz w:val="24"/>
          <w:szCs w:val="24"/>
        </w:rPr>
        <w:t>.  The student</w:t>
      </w:r>
      <w:hyperlink r:id="rId41">
        <w:r>
          <w:rPr>
            <w:rFonts w:ascii="Times New Roman" w:eastAsia="Times New Roman" w:hAnsi="Times New Roman" w:cs="Times New Roman"/>
            <w:sz w:val="24"/>
            <w:szCs w:val="24"/>
          </w:rPr>
          <w:t xml:space="preserve"> </w:t>
        </w:r>
      </w:hyperlink>
      <w:hyperlink r:id="rId42">
        <w:r>
          <w:rPr>
            <w:rFonts w:ascii="Times New Roman" w:eastAsia="Times New Roman" w:hAnsi="Times New Roman" w:cs="Times New Roman"/>
            <w:color w:val="0000FF"/>
            <w:sz w:val="24"/>
            <w:szCs w:val="24"/>
            <w:u w:val="single"/>
          </w:rPr>
          <w:t>academic success center</w:t>
        </w:r>
      </w:hyperlink>
      <w:r>
        <w:rPr>
          <w:rFonts w:ascii="Times New Roman" w:eastAsia="Times New Roman" w:hAnsi="Times New Roman" w:cs="Times New Roman"/>
          <w:sz w:val="24"/>
          <w:szCs w:val="24"/>
        </w:rPr>
        <w:t xml:space="preserve"> also has excellent resources.</w:t>
      </w:r>
    </w:p>
    <w:p w14:paraId="59A06C4D" w14:textId="77777777" w:rsidR="005E17A7" w:rsidRDefault="005E17A7">
      <w:pPr>
        <w:pStyle w:val="Heading1"/>
        <w:spacing w:before="0" w:after="0"/>
        <w:jc w:val="center"/>
        <w:rPr>
          <w:rFonts w:ascii="Times New Roman" w:eastAsia="Times New Roman" w:hAnsi="Times New Roman" w:cs="Times New Roman"/>
          <w:sz w:val="24"/>
          <w:szCs w:val="24"/>
        </w:rPr>
      </w:pPr>
      <w:bookmarkStart w:id="16" w:name="_ue06x8qw1se3" w:colFirst="0" w:colLast="0"/>
      <w:bookmarkEnd w:id="16"/>
    </w:p>
    <w:p w14:paraId="7A67B922" w14:textId="77777777" w:rsidR="005E17A7" w:rsidRDefault="005E17A7">
      <w:pPr>
        <w:pStyle w:val="Heading1"/>
        <w:spacing w:before="0" w:after="0"/>
        <w:rPr>
          <w:rFonts w:ascii="Times New Roman" w:eastAsia="Times New Roman" w:hAnsi="Times New Roman" w:cs="Times New Roman"/>
        </w:rPr>
      </w:pPr>
      <w:bookmarkStart w:id="17" w:name="_yjuv6k41hqfi" w:colFirst="0" w:colLast="0"/>
      <w:bookmarkEnd w:id="17"/>
    </w:p>
    <w:p w14:paraId="78365485" w14:textId="77777777" w:rsidR="005E17A7" w:rsidRDefault="005E17A7"/>
    <w:p w14:paraId="5755663B" w14:textId="77777777" w:rsidR="005E17A7" w:rsidRDefault="00000000">
      <w:pPr>
        <w:pStyle w:val="Heading1"/>
        <w:spacing w:before="0" w:after="0"/>
        <w:jc w:val="center"/>
        <w:rPr>
          <w:rFonts w:ascii="Times New Roman" w:eastAsia="Times New Roman" w:hAnsi="Times New Roman" w:cs="Times New Roman"/>
        </w:rPr>
      </w:pPr>
      <w:bookmarkStart w:id="18" w:name="_pymvmh4dsw2i" w:colFirst="0" w:colLast="0"/>
      <w:bookmarkEnd w:id="18"/>
      <w:r>
        <w:rPr>
          <w:rFonts w:ascii="Times New Roman" w:eastAsia="Times New Roman" w:hAnsi="Times New Roman" w:cs="Times New Roman"/>
        </w:rPr>
        <w:t>HOW AM I GRADED?</w:t>
      </w:r>
    </w:p>
    <w:p w14:paraId="023FBF47"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99B21A"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depends… there are two “pathways” through this course.  I recommend the collaborative pathway because research shows that active learning improves comprehension and retention of content.  That said, I also understand that we have a wide variety of schedules and responsibilities and not everyone can commit to regular meeting times with a team or as a whole class.  Both pathways follow the </w:t>
      </w:r>
      <w:r>
        <w:rPr>
          <w:rFonts w:ascii="Times New Roman" w:eastAsia="Times New Roman" w:hAnsi="Times New Roman" w:cs="Times New Roman"/>
          <w:i/>
          <w:sz w:val="24"/>
          <w:szCs w:val="24"/>
        </w:rPr>
        <w:t>Prepare / Practice / Review</w:t>
      </w:r>
      <w:r>
        <w:rPr>
          <w:rFonts w:ascii="Times New Roman" w:eastAsia="Times New Roman" w:hAnsi="Times New Roman" w:cs="Times New Roman"/>
          <w:sz w:val="24"/>
          <w:szCs w:val="24"/>
        </w:rPr>
        <w:t xml:space="preserve"> cycle but the details differ.</w:t>
      </w:r>
    </w:p>
    <w:p w14:paraId="3D5268D6" w14:textId="77777777" w:rsidR="005E17A7" w:rsidRDefault="005E17A7">
      <w:pPr>
        <w:rPr>
          <w:rFonts w:ascii="Times New Roman" w:eastAsia="Times New Roman" w:hAnsi="Times New Roman" w:cs="Times New Roman"/>
          <w:sz w:val="24"/>
          <w:szCs w:val="24"/>
        </w:rPr>
      </w:pPr>
    </w:p>
    <w:p w14:paraId="1D8CBEF9" w14:textId="77777777" w:rsidR="005E17A7" w:rsidRDefault="00000000">
      <w:pPr>
        <w:pStyle w:val="Heading2"/>
        <w:jc w:val="center"/>
        <w:rPr>
          <w:rFonts w:ascii="Times New Roman" w:eastAsia="Times New Roman" w:hAnsi="Times New Roman" w:cs="Times New Roman"/>
        </w:rPr>
      </w:pPr>
      <w:bookmarkStart w:id="19" w:name="_66k8o1f827jj" w:colFirst="0" w:colLast="0"/>
      <w:bookmarkEnd w:id="19"/>
      <w:r>
        <w:rPr>
          <w:rFonts w:ascii="Times New Roman" w:eastAsia="Times New Roman" w:hAnsi="Times New Roman" w:cs="Times New Roman"/>
        </w:rPr>
        <w:t>THE COLLABORATIVE PATHWAY</w:t>
      </w:r>
    </w:p>
    <w:p w14:paraId="3B871925" w14:textId="77777777" w:rsidR="005E17A7"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Choose this pathway if you can attend all class meetings (barring rare exceptions) as well as weekly meetings with a team.  Choose this pathway if you can arrive prepared to do small and large group activities designed to better understand and retain course content.  Devoting the effort for this pathway would be particularly beneficial for students who plan to take PSY 435 and / or pursue careers in neuroscience or related fields.</w:t>
      </w:r>
    </w:p>
    <w:p w14:paraId="48DC6D3E" w14:textId="77777777" w:rsidR="005E17A7" w:rsidRDefault="005E17A7">
      <w:pPr>
        <w:rPr>
          <w:rFonts w:ascii="Times New Roman" w:eastAsia="Times New Roman" w:hAnsi="Times New Roman" w:cs="Times New Roman"/>
          <w:b/>
          <w:sz w:val="24"/>
          <w:szCs w:val="24"/>
        </w:rPr>
      </w:pPr>
    </w:p>
    <w:p w14:paraId="4B57C455" w14:textId="77777777" w:rsidR="005E17A7" w:rsidRDefault="00000000">
      <w:pPr>
        <w:pStyle w:val="Heading4"/>
        <w:spacing w:before="0" w:after="0"/>
        <w:rPr>
          <w:rFonts w:ascii="Times New Roman" w:eastAsia="Times New Roman" w:hAnsi="Times New Roman" w:cs="Times New Roman"/>
          <w:i/>
          <w:color w:val="000000"/>
        </w:rPr>
      </w:pPr>
      <w:bookmarkStart w:id="20" w:name="_46al0268jewg" w:colFirst="0" w:colLast="0"/>
      <w:bookmarkEnd w:id="20"/>
      <w:r>
        <w:rPr>
          <w:rFonts w:ascii="Times New Roman" w:eastAsia="Times New Roman" w:hAnsi="Times New Roman" w:cs="Times New Roman"/>
          <w:b/>
          <w:color w:val="000000"/>
        </w:rPr>
        <w:lastRenderedPageBreak/>
        <w:t xml:space="preserve">PREPARE: </w:t>
      </w:r>
      <w:r>
        <w:rPr>
          <w:rFonts w:ascii="Times New Roman" w:eastAsia="Times New Roman" w:hAnsi="Times New Roman" w:cs="Times New Roman"/>
          <w:i/>
          <w:color w:val="000000"/>
        </w:rPr>
        <w:t>Before Class</w:t>
      </w:r>
    </w:p>
    <w:p w14:paraId="0113BE6F" w14:textId="77777777" w:rsidR="005E17A7"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Skim the weekly learning objectives to get a sense of the topic</w:t>
      </w:r>
    </w:p>
    <w:p w14:paraId="6D7D5BB9" w14:textId="77777777" w:rsidR="005E17A7"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Lecture” this means watch the lecture videos posted to BB.  Take notes as if these were F2F lectures. Identify vocab words and areas of confusion</w:t>
      </w:r>
    </w:p>
    <w:p w14:paraId="7D34B946" w14:textId="77777777" w:rsidR="005E17A7"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resources: use the reading, discussion board, and / or team to work to better understand the vocabulary and get answers to those areas of confusion </w:t>
      </w:r>
    </w:p>
    <w:p w14:paraId="6AB49B8D" w14:textId="77777777" w:rsidR="005E17A7" w:rsidRDefault="005E17A7">
      <w:pPr>
        <w:ind w:left="720"/>
        <w:rPr>
          <w:rFonts w:ascii="Times New Roman" w:eastAsia="Times New Roman" w:hAnsi="Times New Roman" w:cs="Times New Roman"/>
          <w:sz w:val="12"/>
          <w:szCs w:val="12"/>
        </w:rPr>
      </w:pPr>
    </w:p>
    <w:p w14:paraId="2DC06A6F" w14:textId="77777777" w:rsidR="005E17A7" w:rsidRDefault="00000000">
      <w:pPr>
        <w:pStyle w:val="Heading4"/>
        <w:spacing w:before="0" w:after="0"/>
        <w:rPr>
          <w:rFonts w:ascii="Times New Roman" w:eastAsia="Times New Roman" w:hAnsi="Times New Roman" w:cs="Times New Roman"/>
          <w:i/>
          <w:color w:val="000000"/>
        </w:rPr>
      </w:pPr>
      <w:bookmarkStart w:id="21" w:name="_qtkcn0ljo46u" w:colFirst="0" w:colLast="0"/>
      <w:bookmarkEnd w:id="21"/>
      <w:r>
        <w:rPr>
          <w:rFonts w:ascii="Times New Roman" w:eastAsia="Times New Roman" w:hAnsi="Times New Roman" w:cs="Times New Roman"/>
          <w:b/>
          <w:color w:val="000000"/>
        </w:rPr>
        <w:t xml:space="preserve">PRACTICE: </w:t>
      </w:r>
      <w:r>
        <w:rPr>
          <w:rFonts w:ascii="Times New Roman" w:eastAsia="Times New Roman" w:hAnsi="Times New Roman" w:cs="Times New Roman"/>
          <w:i/>
          <w:color w:val="000000"/>
        </w:rPr>
        <w:t>During Class</w:t>
      </w:r>
    </w:p>
    <w:p w14:paraId="49BFE19E" w14:textId="77777777" w:rsidR="005E17A7" w:rsidRDefault="00000000">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Synchronous class meetings offer new ways to understand the materials through polls, activities, and discussions.  Class meetings are designed so that your learning is</w:t>
      </w:r>
      <w:hyperlink r:id="rId43">
        <w:r>
          <w:rPr>
            <w:rFonts w:ascii="Times New Roman" w:eastAsia="Times New Roman" w:hAnsi="Times New Roman" w:cs="Times New Roman"/>
            <w:sz w:val="24"/>
            <w:szCs w:val="24"/>
          </w:rPr>
          <w:t xml:space="preserve"> </w:t>
        </w:r>
      </w:hyperlink>
      <w:hyperlink r:id="rId44">
        <w:r>
          <w:rPr>
            <w:rFonts w:ascii="Times New Roman" w:eastAsia="Times New Roman" w:hAnsi="Times New Roman" w:cs="Times New Roman"/>
            <w:sz w:val="24"/>
            <w:szCs w:val="24"/>
            <w:u w:val="single"/>
          </w:rPr>
          <w:t>an active process</w:t>
        </w:r>
      </w:hyperlink>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to increase knowledge retention.  As with a F2F course, we will often cover topics in class that are not on BB.</w:t>
      </w:r>
    </w:p>
    <w:p w14:paraId="613F3433" w14:textId="77777777" w:rsidR="005E17A7"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sz w:val="24"/>
          <w:szCs w:val="24"/>
        </w:rPr>
        <w:t>Students who select the collaborative pathway are agreeing to engage to the best of their ability in small and large groups to practice working with course content and homework assignments.</w:t>
      </w:r>
    </w:p>
    <w:p w14:paraId="50C28582" w14:textId="77777777" w:rsidR="005E17A7" w:rsidRDefault="005E17A7">
      <w:pPr>
        <w:ind w:left="720"/>
        <w:rPr>
          <w:rFonts w:ascii="Times New Roman" w:eastAsia="Times New Roman" w:hAnsi="Times New Roman" w:cs="Times New Roman"/>
          <w:sz w:val="12"/>
          <w:szCs w:val="12"/>
          <w:u w:val="single"/>
        </w:rPr>
      </w:pPr>
    </w:p>
    <w:p w14:paraId="5188A52A" w14:textId="77777777" w:rsidR="005E17A7" w:rsidRDefault="00000000">
      <w:pPr>
        <w:pStyle w:val="Heading4"/>
        <w:spacing w:before="0" w:after="0"/>
        <w:rPr>
          <w:rFonts w:ascii="Times New Roman" w:eastAsia="Times New Roman" w:hAnsi="Times New Roman" w:cs="Times New Roman"/>
          <w:i/>
          <w:color w:val="000000"/>
        </w:rPr>
      </w:pPr>
      <w:bookmarkStart w:id="22" w:name="_ojj7kjbe6pfn" w:colFirst="0" w:colLast="0"/>
      <w:bookmarkEnd w:id="22"/>
      <w:r>
        <w:rPr>
          <w:rFonts w:ascii="Times New Roman" w:eastAsia="Times New Roman" w:hAnsi="Times New Roman" w:cs="Times New Roman"/>
          <w:b/>
          <w:color w:val="000000"/>
        </w:rPr>
        <w:t>REVIEW:</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After Class</w:t>
      </w:r>
    </w:p>
    <w:p w14:paraId="02352D67" w14:textId="77777777" w:rsidR="005E17A7" w:rsidRDefault="00000000">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Revisit the weekly learning objectives and try to “answer” them as if they were essay questions.  Identify topics that still feel confusing or areas where you don’t have enough information</w:t>
      </w:r>
    </w:p>
    <w:p w14:paraId="4D1B8688" w14:textId="77777777" w:rsidR="005E17A7" w:rsidRDefault="00000000">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Revisit course material (lecture videos, reading, discussion board, office hours, team) to fill in the gaps you’ve identified</w:t>
      </w:r>
    </w:p>
    <w:p w14:paraId="3404FF81" w14:textId="77777777" w:rsidR="005E17A7" w:rsidRDefault="00000000">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 collaboratively with your team to complete homework assignments.</w:t>
      </w:r>
    </w:p>
    <w:p w14:paraId="3ECAB827" w14:textId="77777777" w:rsidR="005E17A7" w:rsidRDefault="00000000">
      <w:pPr>
        <w:pStyle w:val="Heading2"/>
        <w:jc w:val="center"/>
        <w:rPr>
          <w:rFonts w:ascii="Times New Roman" w:eastAsia="Times New Roman" w:hAnsi="Times New Roman" w:cs="Times New Roman"/>
        </w:rPr>
      </w:pPr>
      <w:bookmarkStart w:id="23" w:name="_i9a7nbg54vis" w:colFirst="0" w:colLast="0"/>
      <w:bookmarkEnd w:id="23"/>
      <w:r>
        <w:rPr>
          <w:rFonts w:ascii="Times New Roman" w:eastAsia="Times New Roman" w:hAnsi="Times New Roman" w:cs="Times New Roman"/>
        </w:rPr>
        <w:t>THE INDEPENDENT PATHWAY</w:t>
      </w:r>
    </w:p>
    <w:p w14:paraId="0207842B"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Choose this pathway if you cannot commit to attending all class meetings </w:t>
      </w:r>
      <w:r>
        <w:rPr>
          <w:rFonts w:ascii="Times New Roman" w:eastAsia="Times New Roman" w:hAnsi="Times New Roman" w:cs="Times New Roman"/>
          <w:i/>
          <w:sz w:val="24"/>
          <w:szCs w:val="24"/>
        </w:rPr>
        <w:t xml:space="preserve">and </w:t>
      </w:r>
      <w:r>
        <w:rPr>
          <w:rFonts w:ascii="Times New Roman" w:eastAsia="Times New Roman" w:hAnsi="Times New Roman" w:cs="Times New Roman"/>
          <w:sz w:val="24"/>
          <w:szCs w:val="24"/>
        </w:rPr>
        <w:t xml:space="preserve">weekly meetings with a team, if you cannot arrive prepared </w:t>
      </w:r>
      <w:r>
        <w:rPr>
          <w:rFonts w:ascii="Times New Roman" w:eastAsia="Times New Roman" w:hAnsi="Times New Roman" w:cs="Times New Roman"/>
          <w:i/>
          <w:sz w:val="24"/>
          <w:szCs w:val="24"/>
        </w:rPr>
        <w:t>or</w:t>
      </w:r>
      <w:r>
        <w:rPr>
          <w:rFonts w:ascii="Times New Roman" w:eastAsia="Times New Roman" w:hAnsi="Times New Roman" w:cs="Times New Roman"/>
          <w:sz w:val="24"/>
          <w:szCs w:val="24"/>
        </w:rPr>
        <w:t xml:space="preserve"> do not want to engage in small and large group activities.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independent pathway can be treated as if the class were asynchronous, however, whenever it is possible to prepare in advance of class I always recommend attending and participating in the practice activities.</w:t>
      </w:r>
    </w:p>
    <w:p w14:paraId="75660A7C" w14:textId="77777777" w:rsidR="005E17A7" w:rsidRDefault="005E17A7">
      <w:pPr>
        <w:rPr>
          <w:rFonts w:ascii="Times New Roman" w:eastAsia="Times New Roman" w:hAnsi="Times New Roman" w:cs="Times New Roman"/>
          <w:sz w:val="12"/>
          <w:szCs w:val="12"/>
        </w:rPr>
      </w:pPr>
    </w:p>
    <w:p w14:paraId="66AD1EF9" w14:textId="77777777" w:rsidR="005E17A7" w:rsidRDefault="00000000">
      <w:pPr>
        <w:pStyle w:val="Heading4"/>
        <w:spacing w:before="0" w:after="0"/>
        <w:rPr>
          <w:rFonts w:ascii="Times New Roman" w:eastAsia="Times New Roman" w:hAnsi="Times New Roman" w:cs="Times New Roman"/>
          <w:i/>
          <w:color w:val="000000"/>
        </w:rPr>
      </w:pPr>
      <w:bookmarkStart w:id="24" w:name="_kvefgvjesrme" w:colFirst="0" w:colLast="0"/>
      <w:bookmarkEnd w:id="24"/>
      <w:r>
        <w:rPr>
          <w:rFonts w:ascii="Times New Roman" w:eastAsia="Times New Roman" w:hAnsi="Times New Roman" w:cs="Times New Roman"/>
          <w:b/>
          <w:color w:val="000000"/>
        </w:rPr>
        <w:t xml:space="preserve">PREPARE: </w:t>
      </w:r>
      <w:r>
        <w:rPr>
          <w:rFonts w:ascii="Times New Roman" w:eastAsia="Times New Roman" w:hAnsi="Times New Roman" w:cs="Times New Roman"/>
          <w:i/>
          <w:color w:val="000000"/>
        </w:rPr>
        <w:t>Start of each week</w:t>
      </w:r>
    </w:p>
    <w:p w14:paraId="1A8A24D4" w14:textId="77777777" w:rsidR="005E17A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Skim the weekly learning objectives to get a sense of the topic</w:t>
      </w:r>
    </w:p>
    <w:p w14:paraId="40B3A1D9" w14:textId="77777777" w:rsidR="005E17A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Lecture” watch the lecture videos posted to BB.  Take notes as if these were F2F lectures. Identify vocab words and areas of confusion</w:t>
      </w:r>
    </w:p>
    <w:p w14:paraId="4654CA96" w14:textId="77777777" w:rsidR="005E17A7"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resources: use the reading and discussion board to better understand the vocabulary and get answers to those areas of confusion</w:t>
      </w:r>
    </w:p>
    <w:p w14:paraId="3DECC4A5" w14:textId="77777777" w:rsidR="005E17A7" w:rsidRDefault="005E17A7">
      <w:pPr>
        <w:pStyle w:val="Heading4"/>
        <w:spacing w:before="0" w:after="0"/>
        <w:rPr>
          <w:rFonts w:ascii="Times New Roman" w:eastAsia="Times New Roman" w:hAnsi="Times New Roman" w:cs="Times New Roman"/>
          <w:b/>
          <w:color w:val="000000"/>
          <w:sz w:val="12"/>
          <w:szCs w:val="12"/>
        </w:rPr>
      </w:pPr>
      <w:bookmarkStart w:id="25" w:name="_ddul9r3njgej" w:colFirst="0" w:colLast="0"/>
      <w:bookmarkEnd w:id="25"/>
    </w:p>
    <w:p w14:paraId="3F40B3DA" w14:textId="77777777" w:rsidR="005E17A7" w:rsidRDefault="00000000">
      <w:pPr>
        <w:pStyle w:val="Heading4"/>
        <w:spacing w:before="0" w:after="0"/>
        <w:rPr>
          <w:rFonts w:ascii="Times New Roman" w:eastAsia="Times New Roman" w:hAnsi="Times New Roman" w:cs="Times New Roman"/>
          <w:color w:val="000000"/>
        </w:rPr>
      </w:pPr>
      <w:bookmarkStart w:id="26" w:name="_gq0i4rmdw8eq" w:colFirst="0" w:colLast="0"/>
      <w:bookmarkEnd w:id="26"/>
      <w:r>
        <w:rPr>
          <w:rFonts w:ascii="Times New Roman" w:eastAsia="Times New Roman" w:hAnsi="Times New Roman" w:cs="Times New Roman"/>
          <w:b/>
          <w:color w:val="000000"/>
        </w:rPr>
        <w:t xml:space="preserve">PRACTICE: </w:t>
      </w:r>
      <w:r>
        <w:rPr>
          <w:rFonts w:ascii="Times New Roman" w:eastAsia="Times New Roman" w:hAnsi="Times New Roman" w:cs="Times New Roman"/>
          <w:i/>
          <w:color w:val="000000"/>
        </w:rPr>
        <w:t>Middle of week</w:t>
      </w:r>
    </w:p>
    <w:p w14:paraId="304077BB" w14:textId="77777777" w:rsidR="005E17A7"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Answer “topic specific learning objectives” as if they are essay questions and flesh out outlines</w:t>
      </w:r>
    </w:p>
    <w:p w14:paraId="343E09FD" w14:textId="77777777" w:rsidR="005E17A7"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identifying areas of confusion and using additional resources (class meetings, discussion boards, and office hours!) to address questions</w:t>
      </w:r>
      <w:r>
        <w:rPr>
          <w:rFonts w:ascii="Times New Roman" w:eastAsia="Times New Roman" w:hAnsi="Times New Roman" w:cs="Times New Roman"/>
          <w:sz w:val="24"/>
          <w:szCs w:val="24"/>
          <w:u w:val="single"/>
        </w:rPr>
        <w:t xml:space="preserve"> </w:t>
      </w:r>
    </w:p>
    <w:p w14:paraId="4B120C92" w14:textId="77777777" w:rsidR="005E17A7" w:rsidRDefault="00000000">
      <w:pPr>
        <w:pStyle w:val="Heading4"/>
        <w:spacing w:before="200" w:after="0"/>
        <w:rPr>
          <w:rFonts w:ascii="Times New Roman" w:eastAsia="Times New Roman" w:hAnsi="Times New Roman" w:cs="Times New Roman"/>
          <w:i/>
          <w:color w:val="000000"/>
        </w:rPr>
      </w:pPr>
      <w:bookmarkStart w:id="27" w:name="_piels08xcwba" w:colFirst="0" w:colLast="0"/>
      <w:bookmarkEnd w:id="27"/>
      <w:r>
        <w:rPr>
          <w:rFonts w:ascii="Times New Roman" w:eastAsia="Times New Roman" w:hAnsi="Times New Roman" w:cs="Times New Roman"/>
          <w:b/>
          <w:color w:val="000000"/>
        </w:rPr>
        <w:t>REVIEW:</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End of week</w:t>
      </w:r>
    </w:p>
    <w:p w14:paraId="0E7918D4" w14:textId="77777777" w:rsidR="005E17A7"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connections between the weekly module(s) and previous modules.</w:t>
      </w:r>
    </w:p>
    <w:p w14:paraId="56BA440C" w14:textId="77777777" w:rsidR="005E17A7"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you feel comfortable with content, complete the homework assignment.  </w:t>
      </w:r>
    </w:p>
    <w:p w14:paraId="42D161B1" w14:textId="77777777" w:rsidR="005E17A7" w:rsidRDefault="00000000">
      <w:pPr>
        <w:pStyle w:val="Heading2"/>
        <w:spacing w:before="0" w:after="0"/>
        <w:jc w:val="center"/>
        <w:rPr>
          <w:color w:val="000000"/>
        </w:rPr>
      </w:pPr>
      <w:bookmarkStart w:id="28" w:name="_xxhwusji1jaz" w:colFirst="0" w:colLast="0"/>
      <w:bookmarkEnd w:id="28"/>
      <w:r>
        <w:rPr>
          <w:rFonts w:ascii="Times New Roman" w:eastAsia="Times New Roman" w:hAnsi="Times New Roman" w:cs="Times New Roman"/>
        </w:rPr>
        <w:lastRenderedPageBreak/>
        <w:t>GRADED ITEMS</w:t>
      </w:r>
    </w:p>
    <w:p w14:paraId="759D9B43" w14:textId="77777777" w:rsidR="005E17A7" w:rsidRDefault="00000000">
      <w:pPr>
        <w:rPr>
          <w:sz w:val="16"/>
          <w:szCs w:val="16"/>
        </w:rPr>
      </w:pPr>
      <w:r>
        <w:rPr>
          <w:sz w:val="16"/>
          <w:szCs w:val="16"/>
        </w:rPr>
        <w:t xml:space="preserve">For help calculating your grade: </w:t>
      </w:r>
      <w:hyperlink r:id="rId45">
        <w:r>
          <w:rPr>
            <w:color w:val="1155CC"/>
            <w:sz w:val="16"/>
            <w:szCs w:val="16"/>
            <w:u w:val="single"/>
          </w:rPr>
          <w:t>https://docs.google.com/spreadsheets/d/12pzzgk7_b63nq45VVMTlA-vXLWhaqEbYuOULhoUGhGs/edit?usp=sharing</w:t>
        </w:r>
      </w:hyperlink>
      <w:r>
        <w:rPr>
          <w:sz w:val="16"/>
          <w:szCs w:val="16"/>
        </w:rPr>
        <w:t xml:space="preserve"> </w:t>
      </w:r>
    </w:p>
    <w:p w14:paraId="3A5A62FC" w14:textId="77777777" w:rsidR="005E17A7" w:rsidRDefault="005E17A7">
      <w:pPr>
        <w:rPr>
          <w:rFonts w:ascii="Times New Roman" w:eastAsia="Times New Roman" w:hAnsi="Times New Roman" w:cs="Times New Roman"/>
        </w:rPr>
      </w:pPr>
    </w:p>
    <w:tbl>
      <w:tblPr>
        <w:tblStyle w:val="a"/>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2385"/>
        <w:gridCol w:w="1995"/>
        <w:gridCol w:w="1935"/>
      </w:tblGrid>
      <w:tr w:rsidR="005E17A7" w14:paraId="6374A6DF" w14:textId="77777777">
        <w:trPr>
          <w:trHeight w:val="373"/>
          <w:jc w:val="center"/>
        </w:trPr>
        <w:tc>
          <w:tcPr>
            <w:tcW w:w="3765" w:type="dxa"/>
            <w:shd w:val="clear" w:color="auto" w:fill="auto"/>
            <w:tcMar>
              <w:top w:w="-188" w:type="dxa"/>
              <w:left w:w="-188" w:type="dxa"/>
              <w:bottom w:w="-188" w:type="dxa"/>
              <w:right w:w="-188" w:type="dxa"/>
            </w:tcMar>
            <w:vAlign w:val="center"/>
          </w:tcPr>
          <w:p w14:paraId="38942AF3"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shd w:val="clear" w:color="auto" w:fill="auto"/>
            <w:tcMar>
              <w:top w:w="-188" w:type="dxa"/>
              <w:left w:w="-188" w:type="dxa"/>
              <w:bottom w:w="-188" w:type="dxa"/>
              <w:right w:w="-188" w:type="dxa"/>
            </w:tcMar>
            <w:vAlign w:val="center"/>
          </w:tcPr>
          <w:p w14:paraId="2740781B"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3930" w:type="dxa"/>
            <w:gridSpan w:val="2"/>
            <w:shd w:val="clear" w:color="auto" w:fill="auto"/>
            <w:tcMar>
              <w:top w:w="-188" w:type="dxa"/>
              <w:left w:w="-188" w:type="dxa"/>
              <w:bottom w:w="-188" w:type="dxa"/>
              <w:right w:w="-188" w:type="dxa"/>
            </w:tcMar>
            <w:vAlign w:val="center"/>
          </w:tcPr>
          <w:p w14:paraId="6F4C76C0"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Percent of Total Grade</w:t>
            </w:r>
          </w:p>
        </w:tc>
      </w:tr>
      <w:tr w:rsidR="005E17A7" w14:paraId="116FADDC" w14:textId="77777777">
        <w:trPr>
          <w:trHeight w:val="373"/>
          <w:jc w:val="center"/>
        </w:trPr>
        <w:tc>
          <w:tcPr>
            <w:tcW w:w="3765" w:type="dxa"/>
            <w:tcBorders>
              <w:top w:val="single" w:sz="8" w:space="0" w:color="000000"/>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0D32B46C" w14:textId="77777777" w:rsidR="005E17A7"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CATEGORY (Description)</w:t>
            </w:r>
          </w:p>
        </w:tc>
        <w:tc>
          <w:tcPr>
            <w:tcW w:w="2385" w:type="dxa"/>
            <w:tcBorders>
              <w:top w:val="single" w:sz="8" w:space="0" w:color="000000"/>
              <w:left w:val="nil"/>
              <w:bottom w:val="single" w:sz="8" w:space="0" w:color="000000"/>
              <w:right w:val="single" w:sz="8" w:space="0" w:color="000000"/>
            </w:tcBorders>
            <w:tcMar>
              <w:top w:w="-188" w:type="dxa"/>
              <w:left w:w="-188" w:type="dxa"/>
              <w:bottom w:w="-188" w:type="dxa"/>
              <w:right w:w="-188" w:type="dxa"/>
            </w:tcMar>
            <w:vAlign w:val="center"/>
          </w:tcPr>
          <w:p w14:paraId="6D404CED" w14:textId="77777777" w:rsidR="005E17A7"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w:t>
            </w:r>
          </w:p>
        </w:tc>
        <w:tc>
          <w:tcPr>
            <w:tcW w:w="1995" w:type="dxa"/>
            <w:tcBorders>
              <w:top w:val="single" w:sz="8" w:space="0" w:color="000000"/>
              <w:left w:val="nil"/>
              <w:bottom w:val="single" w:sz="8" w:space="0" w:color="000000"/>
              <w:right w:val="single" w:sz="8" w:space="0" w:color="000000"/>
            </w:tcBorders>
            <w:tcMar>
              <w:top w:w="-188" w:type="dxa"/>
              <w:left w:w="-188" w:type="dxa"/>
              <w:bottom w:w="-188" w:type="dxa"/>
              <w:right w:w="-188" w:type="dxa"/>
            </w:tcMar>
            <w:vAlign w:val="center"/>
          </w:tcPr>
          <w:p w14:paraId="56D41B0E" w14:textId="77777777" w:rsidR="005E17A7"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Collab</w:t>
            </w:r>
          </w:p>
        </w:tc>
        <w:tc>
          <w:tcPr>
            <w:tcW w:w="1935" w:type="dxa"/>
            <w:tcBorders>
              <w:top w:val="single" w:sz="8" w:space="0" w:color="000000"/>
              <w:left w:val="nil"/>
              <w:bottom w:val="single" w:sz="8" w:space="0" w:color="000000"/>
              <w:right w:val="single" w:sz="8" w:space="0" w:color="000000"/>
            </w:tcBorders>
            <w:tcMar>
              <w:top w:w="-188" w:type="dxa"/>
              <w:left w:w="-188" w:type="dxa"/>
              <w:bottom w:w="-188" w:type="dxa"/>
              <w:right w:w="-188" w:type="dxa"/>
            </w:tcMar>
            <w:vAlign w:val="center"/>
          </w:tcPr>
          <w:p w14:paraId="221EC4C6" w14:textId="77777777" w:rsidR="005E17A7"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Independent</w:t>
            </w:r>
          </w:p>
        </w:tc>
      </w:tr>
      <w:tr w:rsidR="005E17A7" w14:paraId="167E1F00" w14:textId="77777777">
        <w:trPr>
          <w:trHeight w:val="300"/>
          <w:jc w:val="center"/>
        </w:trPr>
        <w:tc>
          <w:tcPr>
            <w:tcW w:w="3765" w:type="dxa"/>
            <w:vMerge w:val="restart"/>
            <w:shd w:val="clear" w:color="auto" w:fill="auto"/>
            <w:tcMar>
              <w:top w:w="-188" w:type="dxa"/>
              <w:left w:w="-188" w:type="dxa"/>
              <w:bottom w:w="-188" w:type="dxa"/>
              <w:right w:w="-188" w:type="dxa"/>
            </w:tcMar>
            <w:vAlign w:val="center"/>
          </w:tcPr>
          <w:p w14:paraId="046D80CE"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Surveys (All; individual; graded based on completion)</w:t>
            </w:r>
          </w:p>
        </w:tc>
        <w:tc>
          <w:tcPr>
            <w:tcW w:w="2385" w:type="dxa"/>
            <w:tcBorders>
              <w:top w:val="single" w:sz="8" w:space="0" w:color="000000"/>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77F314EE"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Are you ready</w:t>
            </w:r>
          </w:p>
        </w:tc>
        <w:tc>
          <w:tcPr>
            <w:tcW w:w="1995" w:type="dxa"/>
            <w:vMerge w:val="restart"/>
            <w:shd w:val="clear" w:color="auto" w:fill="auto"/>
            <w:tcMar>
              <w:top w:w="-188" w:type="dxa"/>
              <w:left w:w="-188" w:type="dxa"/>
              <w:bottom w:w="-188" w:type="dxa"/>
              <w:right w:w="-188" w:type="dxa"/>
            </w:tcMar>
            <w:vAlign w:val="center"/>
          </w:tcPr>
          <w:p w14:paraId="4376F435"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14:paraId="458377EF" w14:textId="77777777" w:rsidR="005E17A7" w:rsidRDefault="005E17A7">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p w14:paraId="5F9CEE21" w14:textId="77777777" w:rsidR="005E17A7" w:rsidRDefault="005E17A7">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p>
        </w:tc>
        <w:tc>
          <w:tcPr>
            <w:tcW w:w="1935" w:type="dxa"/>
            <w:vMerge w:val="restart"/>
            <w:shd w:val="clear" w:color="auto" w:fill="auto"/>
            <w:tcMar>
              <w:top w:w="-188" w:type="dxa"/>
              <w:left w:w="-188" w:type="dxa"/>
              <w:bottom w:w="-188" w:type="dxa"/>
              <w:right w:w="-188" w:type="dxa"/>
            </w:tcMar>
            <w:vAlign w:val="center"/>
          </w:tcPr>
          <w:p w14:paraId="22684DD1"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5E17A7" w14:paraId="4D99CEA9" w14:textId="77777777">
        <w:trPr>
          <w:trHeight w:val="315"/>
          <w:jc w:val="center"/>
        </w:trPr>
        <w:tc>
          <w:tcPr>
            <w:tcW w:w="3765" w:type="dxa"/>
            <w:vMerge/>
            <w:shd w:val="clear" w:color="auto" w:fill="auto"/>
            <w:tcMar>
              <w:top w:w="-188" w:type="dxa"/>
              <w:left w:w="-188" w:type="dxa"/>
              <w:bottom w:w="-188" w:type="dxa"/>
              <w:right w:w="-188" w:type="dxa"/>
            </w:tcMar>
            <w:vAlign w:val="center"/>
          </w:tcPr>
          <w:p w14:paraId="7F77EED4"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3712452F"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ULTRA Certificate</w:t>
            </w:r>
          </w:p>
        </w:tc>
        <w:tc>
          <w:tcPr>
            <w:tcW w:w="1995" w:type="dxa"/>
            <w:vMerge/>
            <w:shd w:val="clear" w:color="auto" w:fill="auto"/>
            <w:tcMar>
              <w:top w:w="-188" w:type="dxa"/>
              <w:left w:w="-188" w:type="dxa"/>
              <w:bottom w:w="-188" w:type="dxa"/>
              <w:right w:w="-188" w:type="dxa"/>
            </w:tcMar>
            <w:vAlign w:val="center"/>
          </w:tcPr>
          <w:p w14:paraId="52F4F3D0"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1A3A674E"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7934A5C0" w14:textId="77777777">
        <w:trPr>
          <w:trHeight w:val="322"/>
          <w:jc w:val="center"/>
        </w:trPr>
        <w:tc>
          <w:tcPr>
            <w:tcW w:w="3765" w:type="dxa"/>
            <w:vMerge/>
            <w:shd w:val="clear" w:color="auto" w:fill="auto"/>
            <w:tcMar>
              <w:top w:w="-188" w:type="dxa"/>
              <w:left w:w="-188" w:type="dxa"/>
              <w:bottom w:w="-188" w:type="dxa"/>
              <w:right w:w="-188" w:type="dxa"/>
            </w:tcMar>
            <w:vAlign w:val="center"/>
          </w:tcPr>
          <w:p w14:paraId="209A137F"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51EAAA67"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Reflection Survey 1</w:t>
            </w:r>
          </w:p>
        </w:tc>
        <w:tc>
          <w:tcPr>
            <w:tcW w:w="1995" w:type="dxa"/>
            <w:vMerge/>
            <w:shd w:val="clear" w:color="auto" w:fill="auto"/>
            <w:tcMar>
              <w:top w:w="-188" w:type="dxa"/>
              <w:left w:w="-188" w:type="dxa"/>
              <w:bottom w:w="-188" w:type="dxa"/>
              <w:right w:w="-188" w:type="dxa"/>
            </w:tcMar>
            <w:vAlign w:val="center"/>
          </w:tcPr>
          <w:p w14:paraId="32982542"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11DA27C7"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4EB4963B" w14:textId="77777777">
        <w:trPr>
          <w:trHeight w:val="277"/>
          <w:jc w:val="center"/>
        </w:trPr>
        <w:tc>
          <w:tcPr>
            <w:tcW w:w="3765" w:type="dxa"/>
            <w:vMerge/>
            <w:shd w:val="clear" w:color="auto" w:fill="auto"/>
            <w:tcMar>
              <w:top w:w="-188" w:type="dxa"/>
              <w:left w:w="-188" w:type="dxa"/>
              <w:bottom w:w="-188" w:type="dxa"/>
              <w:right w:w="-188" w:type="dxa"/>
            </w:tcMar>
            <w:vAlign w:val="center"/>
          </w:tcPr>
          <w:p w14:paraId="73C7BA3F"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5040FAB2"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Reflection Survey 2</w:t>
            </w:r>
          </w:p>
        </w:tc>
        <w:tc>
          <w:tcPr>
            <w:tcW w:w="1995" w:type="dxa"/>
            <w:vMerge/>
            <w:shd w:val="clear" w:color="auto" w:fill="auto"/>
            <w:tcMar>
              <w:top w:w="-188" w:type="dxa"/>
              <w:left w:w="-188" w:type="dxa"/>
              <w:bottom w:w="-188" w:type="dxa"/>
              <w:right w:w="-188" w:type="dxa"/>
            </w:tcMar>
            <w:vAlign w:val="center"/>
          </w:tcPr>
          <w:p w14:paraId="67DE6996"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5A85810C"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41AC7D9B" w14:textId="77777777">
        <w:trPr>
          <w:trHeight w:val="277"/>
          <w:jc w:val="center"/>
        </w:trPr>
        <w:tc>
          <w:tcPr>
            <w:tcW w:w="3765" w:type="dxa"/>
            <w:vMerge/>
            <w:shd w:val="clear" w:color="auto" w:fill="auto"/>
            <w:tcMar>
              <w:top w:w="-188" w:type="dxa"/>
              <w:left w:w="-188" w:type="dxa"/>
              <w:bottom w:w="-188" w:type="dxa"/>
              <w:right w:w="-188" w:type="dxa"/>
            </w:tcMar>
            <w:vAlign w:val="center"/>
          </w:tcPr>
          <w:p w14:paraId="00F42C5B"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32564725"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Reflection Survey 3</w:t>
            </w:r>
          </w:p>
        </w:tc>
        <w:tc>
          <w:tcPr>
            <w:tcW w:w="1995" w:type="dxa"/>
            <w:vMerge/>
            <w:shd w:val="clear" w:color="auto" w:fill="auto"/>
            <w:tcMar>
              <w:top w:w="-188" w:type="dxa"/>
              <w:left w:w="-188" w:type="dxa"/>
              <w:bottom w:w="-188" w:type="dxa"/>
              <w:right w:w="-188" w:type="dxa"/>
            </w:tcMar>
            <w:vAlign w:val="center"/>
          </w:tcPr>
          <w:p w14:paraId="32F4371A"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5DF2AB8F"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07175F29" w14:textId="77777777">
        <w:trPr>
          <w:trHeight w:val="277"/>
          <w:jc w:val="center"/>
        </w:trPr>
        <w:tc>
          <w:tcPr>
            <w:tcW w:w="3765" w:type="dxa"/>
            <w:vMerge/>
            <w:shd w:val="clear" w:color="auto" w:fill="auto"/>
            <w:tcMar>
              <w:top w:w="-188" w:type="dxa"/>
              <w:left w:w="-188" w:type="dxa"/>
              <w:bottom w:w="-188" w:type="dxa"/>
              <w:right w:w="-188" w:type="dxa"/>
            </w:tcMar>
            <w:vAlign w:val="center"/>
          </w:tcPr>
          <w:p w14:paraId="115B6DA4"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7B89E73E"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Brains in Entertainment Discussion</w:t>
            </w:r>
          </w:p>
        </w:tc>
        <w:tc>
          <w:tcPr>
            <w:tcW w:w="1995" w:type="dxa"/>
            <w:vMerge/>
            <w:shd w:val="clear" w:color="auto" w:fill="auto"/>
            <w:tcMar>
              <w:top w:w="-188" w:type="dxa"/>
              <w:left w:w="-188" w:type="dxa"/>
              <w:bottom w:w="-188" w:type="dxa"/>
              <w:right w:w="-188" w:type="dxa"/>
            </w:tcMar>
            <w:vAlign w:val="center"/>
          </w:tcPr>
          <w:p w14:paraId="74793E57"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6A598384"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6D106D09" w14:textId="77777777">
        <w:trPr>
          <w:trHeight w:val="373"/>
          <w:jc w:val="center"/>
        </w:trPr>
        <w:tc>
          <w:tcPr>
            <w:tcW w:w="3765" w:type="dxa"/>
            <w:vMerge w:val="restart"/>
            <w:shd w:val="clear" w:color="auto" w:fill="auto"/>
            <w:tcMar>
              <w:top w:w="-188" w:type="dxa"/>
              <w:left w:w="-188" w:type="dxa"/>
              <w:bottom w:w="-188" w:type="dxa"/>
              <w:right w:w="-188" w:type="dxa"/>
            </w:tcMar>
            <w:vAlign w:val="center"/>
          </w:tcPr>
          <w:p w14:paraId="26AA5334"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Surveys (Collab Path Only; Individual, graded based on completion)</w:t>
            </w: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6F46CB47"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Team Assignment</w:t>
            </w:r>
          </w:p>
        </w:tc>
        <w:tc>
          <w:tcPr>
            <w:tcW w:w="1995" w:type="dxa"/>
            <w:vMerge/>
            <w:shd w:val="clear" w:color="auto" w:fill="auto"/>
            <w:tcMar>
              <w:top w:w="-188" w:type="dxa"/>
              <w:left w:w="-188" w:type="dxa"/>
              <w:bottom w:w="-188" w:type="dxa"/>
              <w:right w:w="-188" w:type="dxa"/>
            </w:tcMar>
            <w:vAlign w:val="center"/>
          </w:tcPr>
          <w:p w14:paraId="09F15763"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shd w:val="clear" w:color="auto" w:fill="auto"/>
            <w:tcMar>
              <w:top w:w="-188" w:type="dxa"/>
              <w:left w:w="-188" w:type="dxa"/>
              <w:bottom w:w="-188" w:type="dxa"/>
              <w:right w:w="-188" w:type="dxa"/>
            </w:tcMar>
            <w:vAlign w:val="center"/>
          </w:tcPr>
          <w:p w14:paraId="0AB2165C" w14:textId="77777777" w:rsidR="005E17A7"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E17A7" w14:paraId="0F989A73" w14:textId="77777777">
        <w:trPr>
          <w:cantSplit/>
          <w:trHeight w:val="373"/>
          <w:jc w:val="center"/>
        </w:trPr>
        <w:tc>
          <w:tcPr>
            <w:tcW w:w="3765" w:type="dxa"/>
            <w:vMerge/>
            <w:shd w:val="clear" w:color="auto" w:fill="auto"/>
            <w:tcMar>
              <w:top w:w="-188" w:type="dxa"/>
              <w:left w:w="-188" w:type="dxa"/>
              <w:bottom w:w="-188" w:type="dxa"/>
              <w:right w:w="-188" w:type="dxa"/>
            </w:tcMar>
            <w:vAlign w:val="center"/>
          </w:tcPr>
          <w:p w14:paraId="2A33D327"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213853C4"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Team Evaluation</w:t>
            </w:r>
          </w:p>
        </w:tc>
        <w:tc>
          <w:tcPr>
            <w:tcW w:w="1995" w:type="dxa"/>
            <w:vMerge/>
            <w:shd w:val="clear" w:color="auto" w:fill="auto"/>
            <w:tcMar>
              <w:top w:w="-188" w:type="dxa"/>
              <w:left w:w="-188" w:type="dxa"/>
              <w:bottom w:w="-188" w:type="dxa"/>
              <w:right w:w="-188" w:type="dxa"/>
            </w:tcMar>
            <w:vAlign w:val="center"/>
          </w:tcPr>
          <w:p w14:paraId="08F23C74"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shd w:val="clear" w:color="auto" w:fill="auto"/>
            <w:tcMar>
              <w:top w:w="-188" w:type="dxa"/>
              <w:left w:w="-188" w:type="dxa"/>
              <w:bottom w:w="-188" w:type="dxa"/>
              <w:right w:w="-188" w:type="dxa"/>
            </w:tcMar>
            <w:vAlign w:val="center"/>
          </w:tcPr>
          <w:p w14:paraId="5005F519" w14:textId="77777777" w:rsidR="005E17A7"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E17A7" w14:paraId="63DF98D5" w14:textId="77777777">
        <w:trPr>
          <w:trHeight w:val="373"/>
          <w:jc w:val="center"/>
        </w:trPr>
        <w:tc>
          <w:tcPr>
            <w:tcW w:w="3765" w:type="dxa"/>
            <w:vMerge w:val="restart"/>
            <w:shd w:val="clear" w:color="auto" w:fill="auto"/>
            <w:tcMar>
              <w:top w:w="-188" w:type="dxa"/>
              <w:left w:w="-188" w:type="dxa"/>
              <w:bottom w:w="-188" w:type="dxa"/>
              <w:right w:w="-188" w:type="dxa"/>
            </w:tcMar>
            <w:vAlign w:val="center"/>
          </w:tcPr>
          <w:p w14:paraId="6C69E380"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(Graded based on content; option to re-do one homework assignment for replacement score; Collaborative Pathway must complete homework 2-4 as a team)</w:t>
            </w: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35498868"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1 (individual)</w:t>
            </w:r>
          </w:p>
        </w:tc>
        <w:tc>
          <w:tcPr>
            <w:tcW w:w="1995" w:type="dxa"/>
            <w:vMerge w:val="restart"/>
            <w:shd w:val="clear" w:color="auto" w:fill="auto"/>
            <w:tcMar>
              <w:top w:w="-188" w:type="dxa"/>
              <w:left w:w="-188" w:type="dxa"/>
              <w:bottom w:w="-188" w:type="dxa"/>
              <w:right w:w="-188" w:type="dxa"/>
            </w:tcMar>
            <w:vAlign w:val="center"/>
          </w:tcPr>
          <w:p w14:paraId="6102CEA1"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935" w:type="dxa"/>
            <w:vMerge w:val="restart"/>
            <w:shd w:val="clear" w:color="auto" w:fill="auto"/>
            <w:tcMar>
              <w:top w:w="-188" w:type="dxa"/>
              <w:left w:w="-188" w:type="dxa"/>
              <w:bottom w:w="-188" w:type="dxa"/>
              <w:right w:w="-188" w:type="dxa"/>
            </w:tcMar>
            <w:vAlign w:val="center"/>
          </w:tcPr>
          <w:p w14:paraId="43BDCFF4"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5E17A7" w14:paraId="46DCDFAD" w14:textId="77777777">
        <w:trPr>
          <w:trHeight w:val="373"/>
          <w:jc w:val="center"/>
        </w:trPr>
        <w:tc>
          <w:tcPr>
            <w:tcW w:w="3765" w:type="dxa"/>
            <w:vMerge/>
            <w:shd w:val="clear" w:color="auto" w:fill="auto"/>
            <w:tcMar>
              <w:top w:w="-188" w:type="dxa"/>
              <w:left w:w="-188" w:type="dxa"/>
              <w:bottom w:w="-188" w:type="dxa"/>
              <w:right w:w="-188" w:type="dxa"/>
            </w:tcMar>
            <w:vAlign w:val="center"/>
          </w:tcPr>
          <w:p w14:paraId="13F71160"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08625C3B"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2</w:t>
            </w:r>
          </w:p>
        </w:tc>
        <w:tc>
          <w:tcPr>
            <w:tcW w:w="1995" w:type="dxa"/>
            <w:vMerge/>
            <w:shd w:val="clear" w:color="auto" w:fill="auto"/>
            <w:tcMar>
              <w:top w:w="-188" w:type="dxa"/>
              <w:left w:w="-188" w:type="dxa"/>
              <w:bottom w:w="-188" w:type="dxa"/>
              <w:right w:w="-188" w:type="dxa"/>
            </w:tcMar>
            <w:vAlign w:val="center"/>
          </w:tcPr>
          <w:p w14:paraId="4078FA6E"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7C2C343C"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056F14E9" w14:textId="77777777">
        <w:trPr>
          <w:trHeight w:val="373"/>
          <w:jc w:val="center"/>
        </w:trPr>
        <w:tc>
          <w:tcPr>
            <w:tcW w:w="3765" w:type="dxa"/>
            <w:vMerge/>
            <w:shd w:val="clear" w:color="auto" w:fill="auto"/>
            <w:tcMar>
              <w:top w:w="-188" w:type="dxa"/>
              <w:left w:w="-188" w:type="dxa"/>
              <w:bottom w:w="-188" w:type="dxa"/>
              <w:right w:w="-188" w:type="dxa"/>
            </w:tcMar>
            <w:vAlign w:val="center"/>
          </w:tcPr>
          <w:p w14:paraId="227DCFAF"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4F952C43"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3</w:t>
            </w:r>
          </w:p>
        </w:tc>
        <w:tc>
          <w:tcPr>
            <w:tcW w:w="1995" w:type="dxa"/>
            <w:vMerge/>
            <w:shd w:val="clear" w:color="auto" w:fill="auto"/>
            <w:tcMar>
              <w:top w:w="-188" w:type="dxa"/>
              <w:left w:w="-188" w:type="dxa"/>
              <w:bottom w:w="-188" w:type="dxa"/>
              <w:right w:w="-188" w:type="dxa"/>
            </w:tcMar>
            <w:vAlign w:val="center"/>
          </w:tcPr>
          <w:p w14:paraId="28CFEF51"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4C1CBC42"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088A35BA" w14:textId="77777777">
        <w:trPr>
          <w:trHeight w:val="373"/>
          <w:jc w:val="center"/>
        </w:trPr>
        <w:tc>
          <w:tcPr>
            <w:tcW w:w="3765" w:type="dxa"/>
            <w:vMerge/>
            <w:shd w:val="clear" w:color="auto" w:fill="auto"/>
            <w:tcMar>
              <w:top w:w="-188" w:type="dxa"/>
              <w:left w:w="-188" w:type="dxa"/>
              <w:bottom w:w="-188" w:type="dxa"/>
              <w:right w:w="-188" w:type="dxa"/>
            </w:tcMar>
            <w:vAlign w:val="center"/>
          </w:tcPr>
          <w:p w14:paraId="1181D576"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3CE6C6CA"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4</w:t>
            </w:r>
          </w:p>
        </w:tc>
        <w:tc>
          <w:tcPr>
            <w:tcW w:w="1995" w:type="dxa"/>
            <w:vMerge/>
            <w:shd w:val="clear" w:color="auto" w:fill="auto"/>
            <w:tcMar>
              <w:top w:w="-188" w:type="dxa"/>
              <w:left w:w="-188" w:type="dxa"/>
              <w:bottom w:w="-188" w:type="dxa"/>
              <w:right w:w="-188" w:type="dxa"/>
            </w:tcMar>
            <w:vAlign w:val="center"/>
          </w:tcPr>
          <w:p w14:paraId="7C6512B0"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4C8AEBF0"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2AAD6C60" w14:textId="77777777">
        <w:trPr>
          <w:trHeight w:val="373"/>
          <w:jc w:val="center"/>
        </w:trPr>
        <w:tc>
          <w:tcPr>
            <w:tcW w:w="3765" w:type="dxa"/>
            <w:vMerge w:val="restart"/>
            <w:shd w:val="clear" w:color="auto" w:fill="auto"/>
            <w:tcMar>
              <w:top w:w="-188" w:type="dxa"/>
              <w:left w:w="-188" w:type="dxa"/>
              <w:bottom w:w="-188" w:type="dxa"/>
              <w:right w:w="-188" w:type="dxa"/>
            </w:tcMar>
            <w:vAlign w:val="center"/>
          </w:tcPr>
          <w:p w14:paraId="393BC463"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Contribution to team (collab only)</w:t>
            </w: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44E9DD0F"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Team Contract</w:t>
            </w:r>
          </w:p>
        </w:tc>
        <w:tc>
          <w:tcPr>
            <w:tcW w:w="1995" w:type="dxa"/>
            <w:vMerge w:val="restart"/>
            <w:shd w:val="clear" w:color="auto" w:fill="auto"/>
            <w:tcMar>
              <w:top w:w="-188" w:type="dxa"/>
              <w:left w:w="-188" w:type="dxa"/>
              <w:bottom w:w="-188" w:type="dxa"/>
              <w:right w:w="-188" w:type="dxa"/>
            </w:tcMar>
            <w:vAlign w:val="center"/>
          </w:tcPr>
          <w:p w14:paraId="5AD27325"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935" w:type="dxa"/>
            <w:vMerge w:val="restart"/>
            <w:shd w:val="clear" w:color="auto" w:fill="auto"/>
            <w:tcMar>
              <w:top w:w="-188" w:type="dxa"/>
              <w:left w:w="-188" w:type="dxa"/>
              <w:bottom w:w="-188" w:type="dxa"/>
              <w:right w:w="-188" w:type="dxa"/>
            </w:tcMar>
            <w:vAlign w:val="center"/>
          </w:tcPr>
          <w:p w14:paraId="56984575"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E17A7" w14:paraId="314E0F2D" w14:textId="77777777">
        <w:trPr>
          <w:trHeight w:val="373"/>
          <w:jc w:val="center"/>
        </w:trPr>
        <w:tc>
          <w:tcPr>
            <w:tcW w:w="3765" w:type="dxa"/>
            <w:vMerge/>
            <w:shd w:val="clear" w:color="auto" w:fill="auto"/>
            <w:tcMar>
              <w:top w:w="-188" w:type="dxa"/>
              <w:left w:w="-188" w:type="dxa"/>
              <w:bottom w:w="-188" w:type="dxa"/>
              <w:right w:w="-188" w:type="dxa"/>
            </w:tcMar>
            <w:vAlign w:val="center"/>
          </w:tcPr>
          <w:p w14:paraId="5A2374AB"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1D3F9D23"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2 Process</w:t>
            </w:r>
          </w:p>
        </w:tc>
        <w:tc>
          <w:tcPr>
            <w:tcW w:w="1995" w:type="dxa"/>
            <w:vMerge/>
            <w:shd w:val="clear" w:color="auto" w:fill="auto"/>
            <w:tcMar>
              <w:top w:w="-188" w:type="dxa"/>
              <w:left w:w="-188" w:type="dxa"/>
              <w:bottom w:w="-188" w:type="dxa"/>
              <w:right w:w="-188" w:type="dxa"/>
            </w:tcMar>
            <w:vAlign w:val="center"/>
          </w:tcPr>
          <w:p w14:paraId="2C7C1977"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2FE9A43A"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28DCCC5C" w14:textId="77777777">
        <w:trPr>
          <w:trHeight w:val="373"/>
          <w:jc w:val="center"/>
        </w:trPr>
        <w:tc>
          <w:tcPr>
            <w:tcW w:w="3765" w:type="dxa"/>
            <w:vMerge/>
            <w:shd w:val="clear" w:color="auto" w:fill="auto"/>
            <w:tcMar>
              <w:top w:w="-188" w:type="dxa"/>
              <w:left w:w="-188" w:type="dxa"/>
              <w:bottom w:w="-188" w:type="dxa"/>
              <w:right w:w="-188" w:type="dxa"/>
            </w:tcMar>
            <w:vAlign w:val="center"/>
          </w:tcPr>
          <w:p w14:paraId="1AA8FD7A"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6010F9C6"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3 Process</w:t>
            </w:r>
          </w:p>
        </w:tc>
        <w:tc>
          <w:tcPr>
            <w:tcW w:w="1995" w:type="dxa"/>
            <w:vMerge/>
            <w:shd w:val="clear" w:color="auto" w:fill="auto"/>
            <w:tcMar>
              <w:top w:w="-188" w:type="dxa"/>
              <w:left w:w="-188" w:type="dxa"/>
              <w:bottom w:w="-188" w:type="dxa"/>
              <w:right w:w="-188" w:type="dxa"/>
            </w:tcMar>
            <w:vAlign w:val="center"/>
          </w:tcPr>
          <w:p w14:paraId="064B1393"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093A9E6F"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7E3E201C" w14:textId="77777777">
        <w:trPr>
          <w:trHeight w:val="373"/>
          <w:jc w:val="center"/>
        </w:trPr>
        <w:tc>
          <w:tcPr>
            <w:tcW w:w="3765" w:type="dxa"/>
            <w:vMerge/>
            <w:shd w:val="clear" w:color="auto" w:fill="auto"/>
            <w:tcMar>
              <w:top w:w="-188" w:type="dxa"/>
              <w:left w:w="-188" w:type="dxa"/>
              <w:bottom w:w="-188" w:type="dxa"/>
              <w:right w:w="-188" w:type="dxa"/>
            </w:tcMar>
            <w:vAlign w:val="center"/>
          </w:tcPr>
          <w:p w14:paraId="3998BC90"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3386C3AB"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4 Process</w:t>
            </w:r>
          </w:p>
        </w:tc>
        <w:tc>
          <w:tcPr>
            <w:tcW w:w="1995" w:type="dxa"/>
            <w:vMerge/>
            <w:shd w:val="clear" w:color="auto" w:fill="auto"/>
            <w:tcMar>
              <w:top w:w="-188" w:type="dxa"/>
              <w:left w:w="-188" w:type="dxa"/>
              <w:bottom w:w="-188" w:type="dxa"/>
              <w:right w:w="-188" w:type="dxa"/>
            </w:tcMar>
            <w:vAlign w:val="center"/>
          </w:tcPr>
          <w:p w14:paraId="540D4B6A"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1D13089D"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10145FAF" w14:textId="77777777">
        <w:trPr>
          <w:trHeight w:val="567"/>
          <w:jc w:val="center"/>
        </w:trPr>
        <w:tc>
          <w:tcPr>
            <w:tcW w:w="3765" w:type="dxa"/>
            <w:vMerge/>
            <w:shd w:val="clear" w:color="auto" w:fill="auto"/>
            <w:tcMar>
              <w:top w:w="-188" w:type="dxa"/>
              <w:left w:w="-188" w:type="dxa"/>
              <w:bottom w:w="-188" w:type="dxa"/>
              <w:right w:w="-188" w:type="dxa"/>
            </w:tcMar>
            <w:vAlign w:val="center"/>
          </w:tcPr>
          <w:p w14:paraId="3062D167"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5A082060"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Contribution (based on self and peer eval)</w:t>
            </w:r>
          </w:p>
        </w:tc>
        <w:tc>
          <w:tcPr>
            <w:tcW w:w="1995" w:type="dxa"/>
            <w:vMerge/>
            <w:shd w:val="clear" w:color="auto" w:fill="auto"/>
            <w:tcMar>
              <w:top w:w="-188" w:type="dxa"/>
              <w:left w:w="-188" w:type="dxa"/>
              <w:bottom w:w="-188" w:type="dxa"/>
              <w:right w:w="-188" w:type="dxa"/>
            </w:tcMar>
            <w:vAlign w:val="center"/>
          </w:tcPr>
          <w:p w14:paraId="04CEF96A"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935" w:type="dxa"/>
            <w:vMerge/>
            <w:shd w:val="clear" w:color="auto" w:fill="auto"/>
            <w:tcMar>
              <w:top w:w="-188" w:type="dxa"/>
              <w:left w:w="-188" w:type="dxa"/>
              <w:bottom w:w="-188" w:type="dxa"/>
              <w:right w:w="-188" w:type="dxa"/>
            </w:tcMar>
            <w:vAlign w:val="center"/>
          </w:tcPr>
          <w:p w14:paraId="134318A0" w14:textId="77777777" w:rsidR="005E17A7" w:rsidRDefault="005E17A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r>
      <w:tr w:rsidR="005E17A7" w14:paraId="68854ABF" w14:textId="77777777">
        <w:trPr>
          <w:trHeight w:val="1179"/>
          <w:jc w:val="center"/>
        </w:trPr>
        <w:tc>
          <w:tcPr>
            <w:tcW w:w="3765" w:type="dxa"/>
            <w:shd w:val="clear" w:color="auto" w:fill="auto"/>
            <w:tcMar>
              <w:top w:w="-188" w:type="dxa"/>
              <w:left w:w="-188" w:type="dxa"/>
              <w:bottom w:w="-188" w:type="dxa"/>
              <w:right w:w="-188" w:type="dxa"/>
            </w:tcMar>
            <w:vAlign w:val="center"/>
          </w:tcPr>
          <w:p w14:paraId="78A780D5"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Contribution to course (arrive fully prepared, contribute meaningfully to small and large-group conversations, ask and answer questions, fully engaged). Graded based on 5 of 6 total weeks</w:t>
            </w: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4D06576D" w14:textId="77777777" w:rsidR="005E17A7"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Week 1 - 6 (Lowest scoring week is dropped</w:t>
            </w:r>
          </w:p>
        </w:tc>
        <w:tc>
          <w:tcPr>
            <w:tcW w:w="1995" w:type="dxa"/>
            <w:shd w:val="clear" w:color="auto" w:fill="auto"/>
            <w:tcMar>
              <w:top w:w="-188" w:type="dxa"/>
              <w:left w:w="-188" w:type="dxa"/>
              <w:bottom w:w="-188" w:type="dxa"/>
              <w:right w:w="-188" w:type="dxa"/>
            </w:tcMar>
            <w:vAlign w:val="center"/>
          </w:tcPr>
          <w:p w14:paraId="0754C7BE"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35" w:type="dxa"/>
            <w:shd w:val="clear" w:color="auto" w:fill="auto"/>
            <w:tcMar>
              <w:top w:w="-188" w:type="dxa"/>
              <w:left w:w="-188" w:type="dxa"/>
              <w:bottom w:w="-188" w:type="dxa"/>
              <w:right w:w="-188" w:type="dxa"/>
            </w:tcMar>
            <w:vAlign w:val="center"/>
          </w:tcPr>
          <w:p w14:paraId="5A7F8104"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E17A7" w14:paraId="3829075D" w14:textId="77777777">
        <w:trPr>
          <w:trHeight w:val="462"/>
          <w:jc w:val="center"/>
        </w:trPr>
        <w:tc>
          <w:tcPr>
            <w:tcW w:w="3765" w:type="dxa"/>
            <w:shd w:val="clear" w:color="auto" w:fill="auto"/>
            <w:tcMar>
              <w:top w:w="-188" w:type="dxa"/>
              <w:left w:w="-188" w:type="dxa"/>
              <w:bottom w:w="-188" w:type="dxa"/>
              <w:right w:w="-188" w:type="dxa"/>
            </w:tcMar>
            <w:vAlign w:val="center"/>
          </w:tcPr>
          <w:p w14:paraId="5C91687D"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Cumulative Exam (Individual)</w:t>
            </w: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51625ADA" w14:textId="77777777" w:rsidR="005E17A7" w:rsidRDefault="005E17A7">
            <w:pPr>
              <w:widowControl w:val="0"/>
              <w:spacing w:line="240" w:lineRule="auto"/>
              <w:jc w:val="center"/>
              <w:rPr>
                <w:rFonts w:ascii="Times New Roman" w:eastAsia="Times New Roman" w:hAnsi="Times New Roman" w:cs="Times New Roman"/>
                <w:sz w:val="28"/>
                <w:szCs w:val="28"/>
              </w:rPr>
            </w:pPr>
          </w:p>
        </w:tc>
        <w:tc>
          <w:tcPr>
            <w:tcW w:w="1995" w:type="dxa"/>
            <w:shd w:val="clear" w:color="auto" w:fill="auto"/>
            <w:tcMar>
              <w:top w:w="-188" w:type="dxa"/>
              <w:left w:w="-188" w:type="dxa"/>
              <w:bottom w:w="-188" w:type="dxa"/>
              <w:right w:w="-188" w:type="dxa"/>
            </w:tcMar>
            <w:vAlign w:val="center"/>
          </w:tcPr>
          <w:p w14:paraId="4544360F"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935" w:type="dxa"/>
            <w:shd w:val="clear" w:color="auto" w:fill="auto"/>
            <w:tcMar>
              <w:top w:w="-188" w:type="dxa"/>
              <w:left w:w="-188" w:type="dxa"/>
              <w:bottom w:w="-188" w:type="dxa"/>
              <w:right w:w="-188" w:type="dxa"/>
            </w:tcMar>
            <w:vAlign w:val="center"/>
          </w:tcPr>
          <w:p w14:paraId="64DAC79F"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5E17A7" w14:paraId="3B38B025" w14:textId="77777777">
        <w:trPr>
          <w:trHeight w:val="373"/>
          <w:jc w:val="center"/>
        </w:trPr>
        <w:tc>
          <w:tcPr>
            <w:tcW w:w="3765" w:type="dxa"/>
            <w:shd w:val="clear" w:color="auto" w:fill="auto"/>
            <w:tcMar>
              <w:top w:w="-188" w:type="dxa"/>
              <w:left w:w="-188" w:type="dxa"/>
              <w:bottom w:w="-188" w:type="dxa"/>
              <w:right w:w="-188" w:type="dxa"/>
            </w:tcMar>
            <w:vAlign w:val="center"/>
          </w:tcPr>
          <w:p w14:paraId="190C4425"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Total </w:t>
            </w:r>
          </w:p>
        </w:tc>
        <w:tc>
          <w:tcPr>
            <w:tcW w:w="2385" w:type="dxa"/>
            <w:tcBorders>
              <w:top w:val="nil"/>
              <w:left w:val="single" w:sz="8" w:space="0" w:color="000000"/>
              <w:bottom w:val="single" w:sz="8" w:space="0" w:color="000000"/>
              <w:right w:val="single" w:sz="8" w:space="0" w:color="000000"/>
            </w:tcBorders>
            <w:tcMar>
              <w:top w:w="-188" w:type="dxa"/>
              <w:left w:w="-188" w:type="dxa"/>
              <w:bottom w:w="-188" w:type="dxa"/>
              <w:right w:w="-188" w:type="dxa"/>
            </w:tcMar>
            <w:vAlign w:val="center"/>
          </w:tcPr>
          <w:p w14:paraId="069EEC41" w14:textId="77777777" w:rsidR="005E17A7" w:rsidRDefault="005E17A7">
            <w:pPr>
              <w:widowControl w:val="0"/>
              <w:spacing w:line="240" w:lineRule="auto"/>
              <w:jc w:val="center"/>
              <w:rPr>
                <w:rFonts w:ascii="Times New Roman" w:eastAsia="Times New Roman" w:hAnsi="Times New Roman" w:cs="Times New Roman"/>
                <w:i/>
                <w:sz w:val="20"/>
                <w:szCs w:val="20"/>
              </w:rPr>
            </w:pPr>
          </w:p>
        </w:tc>
        <w:tc>
          <w:tcPr>
            <w:tcW w:w="1995" w:type="dxa"/>
            <w:shd w:val="clear" w:color="auto" w:fill="auto"/>
            <w:tcMar>
              <w:top w:w="-188" w:type="dxa"/>
              <w:left w:w="-188" w:type="dxa"/>
              <w:bottom w:w="-188" w:type="dxa"/>
              <w:right w:w="-188" w:type="dxa"/>
            </w:tcMar>
            <w:vAlign w:val="center"/>
          </w:tcPr>
          <w:p w14:paraId="19DA1E8E"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100</w:t>
            </w:r>
          </w:p>
        </w:tc>
        <w:tc>
          <w:tcPr>
            <w:tcW w:w="1935" w:type="dxa"/>
            <w:shd w:val="clear" w:color="auto" w:fill="auto"/>
            <w:tcMar>
              <w:top w:w="-188" w:type="dxa"/>
              <w:left w:w="-188" w:type="dxa"/>
              <w:bottom w:w="-188" w:type="dxa"/>
              <w:right w:w="-188" w:type="dxa"/>
            </w:tcMar>
            <w:vAlign w:val="center"/>
          </w:tcPr>
          <w:p w14:paraId="5FD2F61D" w14:textId="77777777" w:rsidR="005E17A7"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100</w:t>
            </w:r>
          </w:p>
        </w:tc>
      </w:tr>
    </w:tbl>
    <w:p w14:paraId="08CA4DB7" w14:textId="77777777" w:rsidR="005E17A7" w:rsidRDefault="005E17A7">
      <w:pPr>
        <w:rPr>
          <w:rFonts w:ascii="Times New Roman" w:eastAsia="Times New Roman" w:hAnsi="Times New Roman" w:cs="Times New Roman"/>
        </w:rPr>
      </w:pPr>
    </w:p>
    <w:p w14:paraId="541429E4" w14:textId="77777777" w:rsidR="005E17A7" w:rsidRDefault="00000000">
      <w:pPr>
        <w:pStyle w:val="Heading3"/>
        <w:spacing w:before="0"/>
        <w:rPr>
          <w:rFonts w:ascii="Times New Roman" w:eastAsia="Times New Roman" w:hAnsi="Times New Roman" w:cs="Times New Roman"/>
          <w:color w:val="000000"/>
        </w:rPr>
      </w:pPr>
      <w:bookmarkStart w:id="29" w:name="_vg201laxnegz" w:colFirst="0" w:colLast="0"/>
      <w:bookmarkEnd w:id="29"/>
      <w:r>
        <w:rPr>
          <w:rFonts w:ascii="Times New Roman" w:eastAsia="Times New Roman" w:hAnsi="Times New Roman" w:cs="Times New Roman"/>
          <w:color w:val="000000"/>
        </w:rPr>
        <w:t>Homework</w:t>
      </w:r>
    </w:p>
    <w:p w14:paraId="2497E373" w14:textId="77777777" w:rsidR="005E17A7"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homework assignment will be completed individually by all because we won’t have teams set up in time.  Homework 1 covers content from week 1 including practicing writing in one’s own voice and citing sources.</w:t>
      </w:r>
    </w:p>
    <w:p w14:paraId="71FD8186" w14:textId="77777777" w:rsidR="005E17A7"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Homework 2 - 4 must be completed by teams for those in the collab pathway.  Each of these are cumulative but focus on content from the week prior and the wednesday of the week the assignment is due.</w:t>
      </w:r>
    </w:p>
    <w:p w14:paraId="255EEE36" w14:textId="77777777" w:rsidR="005E17A7"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There’s an option to re-submit one homework assignment for a replacement grade.</w:t>
      </w:r>
    </w:p>
    <w:p w14:paraId="45E56343" w14:textId="77777777" w:rsidR="005E17A7" w:rsidRDefault="00000000">
      <w:pPr>
        <w:pStyle w:val="Heading3"/>
        <w:spacing w:before="0"/>
        <w:rPr>
          <w:rFonts w:ascii="Times New Roman" w:eastAsia="Times New Roman" w:hAnsi="Times New Roman" w:cs="Times New Roman"/>
          <w:color w:val="000000"/>
        </w:rPr>
      </w:pPr>
      <w:bookmarkStart w:id="30" w:name="_knjaok2zg876" w:colFirst="0" w:colLast="0"/>
      <w:bookmarkEnd w:id="30"/>
      <w:r>
        <w:br w:type="page"/>
      </w:r>
      <w:r>
        <w:rPr>
          <w:rFonts w:ascii="Times New Roman" w:eastAsia="Times New Roman" w:hAnsi="Times New Roman" w:cs="Times New Roman"/>
          <w:color w:val="000000"/>
        </w:rPr>
        <w:lastRenderedPageBreak/>
        <w:t>Exam</w:t>
      </w:r>
    </w:p>
    <w:p w14:paraId="0C1DCC6C"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exam is cumulative because the material is cumulative.  Exam questions will ask students to apply course content in new ways (think alien neurons and brains) and connect topics across multiple modules.</w:t>
      </w:r>
    </w:p>
    <w:p w14:paraId="6E37FEDC" w14:textId="77777777" w:rsidR="005E17A7" w:rsidRDefault="00000000">
      <w:pPr>
        <w:pStyle w:val="Heading3"/>
        <w:rPr>
          <w:rFonts w:ascii="Times New Roman" w:eastAsia="Times New Roman" w:hAnsi="Times New Roman" w:cs="Times New Roman"/>
          <w:color w:val="000000"/>
        </w:rPr>
      </w:pPr>
      <w:bookmarkStart w:id="31" w:name="_sy21jujzy5wt" w:colFirst="0" w:colLast="0"/>
      <w:bookmarkEnd w:id="31"/>
      <w:r>
        <w:rPr>
          <w:rFonts w:ascii="Times New Roman" w:eastAsia="Times New Roman" w:hAnsi="Times New Roman" w:cs="Times New Roman"/>
          <w:color w:val="000000"/>
        </w:rPr>
        <w:t>Contribution (Collab Path Only):</w:t>
      </w:r>
    </w:p>
    <w:p w14:paraId="75391D87" w14:textId="77777777" w:rsidR="005E17A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in the collaborative pathway are graded not only based on meeting all content-based learning objectives but also based on the </w:t>
      </w:r>
      <w:r>
        <w:rPr>
          <w:rFonts w:ascii="Times New Roman" w:eastAsia="Times New Roman" w:hAnsi="Times New Roman" w:cs="Times New Roman"/>
          <w:i/>
          <w:sz w:val="24"/>
          <w:szCs w:val="24"/>
        </w:rPr>
        <w:t>effort and energy</w:t>
      </w:r>
      <w:r>
        <w:rPr>
          <w:rFonts w:ascii="Times New Roman" w:eastAsia="Times New Roman" w:hAnsi="Times New Roman" w:cs="Times New Roman"/>
          <w:sz w:val="24"/>
          <w:szCs w:val="24"/>
        </w:rPr>
        <w:t xml:space="preserve"> students put in to the course.  </w:t>
      </w:r>
    </w:p>
    <w:p w14:paraId="2B2EBB8E" w14:textId="77777777" w:rsidR="005E17A7"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each team is successful, individual team members are graded based on their preparation and contribution to class meetings (based on panopto and zoom statistics as well as self, peer, and instructor observations and feedback).</w:t>
      </w:r>
    </w:p>
    <w:p w14:paraId="3ADE05A3" w14:textId="77777777" w:rsidR="005E17A7"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equal participation within a team, teams will complete a process statement for each assignment.  The process statement will be written at the start of the semester and updated at the start of each week, and turned in with each homework assignment.</w:t>
      </w:r>
    </w:p>
    <w:p w14:paraId="728B09E4" w14:textId="77777777" w:rsidR="005E17A7"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also receive a grade for their contribution to the team (based on self and peer evaluations)</w:t>
      </w:r>
    </w:p>
    <w:p w14:paraId="5B075B33" w14:textId="77777777" w:rsidR="005E17A7" w:rsidRDefault="005E17A7">
      <w:pPr>
        <w:rPr>
          <w:rFonts w:ascii="Times New Roman" w:eastAsia="Times New Roman" w:hAnsi="Times New Roman" w:cs="Times New Roman"/>
        </w:rPr>
      </w:pPr>
    </w:p>
    <w:p w14:paraId="4442989B" w14:textId="77777777" w:rsidR="005E17A7" w:rsidRDefault="00000000">
      <w:pPr>
        <w:pStyle w:val="Title"/>
      </w:pPr>
      <w:bookmarkStart w:id="32" w:name="_82efwd5mtoz" w:colFirst="0" w:colLast="0"/>
      <w:bookmarkEnd w:id="32"/>
      <w:r>
        <w:t>Spring PSY 330 SCHEDULE</w:t>
      </w:r>
    </w:p>
    <w:tbl>
      <w:tblPr>
        <w:tblStyle w:val="a0"/>
        <w:tblW w:w="10125" w:type="dxa"/>
        <w:jc w:val="center"/>
        <w:tblBorders>
          <w:top w:val="single" w:sz="6" w:space="0" w:color="363636"/>
          <w:left w:val="single" w:sz="6" w:space="0" w:color="363636"/>
          <w:bottom w:val="single" w:sz="6" w:space="0" w:color="363636"/>
          <w:right w:val="single" w:sz="6" w:space="0" w:color="363636"/>
          <w:insideH w:val="single" w:sz="6" w:space="0" w:color="363636"/>
          <w:insideV w:val="single" w:sz="6" w:space="0" w:color="363636"/>
        </w:tblBorders>
        <w:tblLayout w:type="fixed"/>
        <w:tblLook w:val="0600" w:firstRow="0" w:lastRow="0" w:firstColumn="0" w:lastColumn="0" w:noHBand="1" w:noVBand="1"/>
      </w:tblPr>
      <w:tblGrid>
        <w:gridCol w:w="735"/>
        <w:gridCol w:w="2145"/>
        <w:gridCol w:w="2850"/>
        <w:gridCol w:w="4395"/>
      </w:tblGrid>
      <w:tr w:rsidR="005E17A7" w14:paraId="4E9ED0BC" w14:textId="77777777">
        <w:trPr>
          <w:trHeight w:val="375"/>
          <w:jc w:val="center"/>
        </w:trPr>
        <w:tc>
          <w:tcPr>
            <w:tcW w:w="73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49E54D6C"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Date</w:t>
            </w:r>
          </w:p>
        </w:tc>
        <w:tc>
          <w:tcPr>
            <w:tcW w:w="214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7CD7FD46"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Module</w:t>
            </w:r>
          </w:p>
        </w:tc>
        <w:tc>
          <w:tcPr>
            <w:tcW w:w="2850"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051C6CDB"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Do Before Class</w:t>
            </w:r>
          </w:p>
        </w:tc>
        <w:tc>
          <w:tcPr>
            <w:tcW w:w="439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2E88BBF1"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Due Friday (Includes 48hr grace period)</w:t>
            </w:r>
          </w:p>
        </w:tc>
      </w:tr>
      <w:tr w:rsidR="005E17A7" w14:paraId="3BCDBAFD" w14:textId="77777777">
        <w:trPr>
          <w:trHeight w:val="294"/>
          <w:jc w:val="center"/>
        </w:trPr>
        <w:tc>
          <w:tcPr>
            <w:tcW w:w="10125" w:type="dxa"/>
            <w:gridSpan w:val="4"/>
            <w:tcBorders>
              <w:top w:val="single" w:sz="6" w:space="0" w:color="363636"/>
              <w:left w:val="single" w:sz="6" w:space="0" w:color="363636"/>
              <w:bottom w:val="single" w:sz="6" w:space="0" w:color="363636"/>
              <w:right w:val="single" w:sz="6" w:space="0" w:color="363636"/>
            </w:tcBorders>
            <w:shd w:val="clear" w:color="auto" w:fill="D9D9D9"/>
            <w:tcMar>
              <w:top w:w="20" w:type="dxa"/>
              <w:left w:w="20" w:type="dxa"/>
              <w:bottom w:w="100" w:type="dxa"/>
              <w:right w:w="20" w:type="dxa"/>
            </w:tcMar>
            <w:vAlign w:val="bottom"/>
          </w:tcPr>
          <w:p w14:paraId="3DBAA160" w14:textId="77777777" w:rsidR="005E17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1</w:t>
            </w:r>
          </w:p>
        </w:tc>
      </w:tr>
      <w:tr w:rsidR="005E17A7" w14:paraId="76E93B13" w14:textId="77777777">
        <w:trPr>
          <w:trHeight w:val="570"/>
          <w:jc w:val="center"/>
        </w:trPr>
        <w:tc>
          <w:tcPr>
            <w:tcW w:w="73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5E8B50F4"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5.10</w:t>
            </w:r>
          </w:p>
        </w:tc>
        <w:tc>
          <w:tcPr>
            <w:tcW w:w="214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21AD80B3"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Course Resources</w:t>
            </w:r>
          </w:p>
        </w:tc>
        <w:tc>
          <w:tcPr>
            <w:tcW w:w="2850"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182F27A0"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Read syllabus, review schedule</w:t>
            </w:r>
          </w:p>
        </w:tc>
        <w:tc>
          <w:tcPr>
            <w:tcW w:w="4395" w:type="dxa"/>
            <w:vMerge w:val="restart"/>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640FDB5F"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Are you ready survey (all)</w:t>
            </w:r>
          </w:p>
          <w:p w14:paraId="4F5FB8D5"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Ultra training certificate (all)                          </w:t>
            </w:r>
          </w:p>
          <w:p w14:paraId="26429DBF"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Team Assignment Survey (Collab path only)</w:t>
            </w:r>
            <w:r>
              <w:rPr>
                <w:rFonts w:ascii="Times New Roman" w:eastAsia="Times New Roman" w:hAnsi="Times New Roman" w:cs="Times New Roman"/>
                <w:sz w:val="20"/>
                <w:szCs w:val="20"/>
              </w:rPr>
              <w:tab/>
            </w:r>
          </w:p>
          <w:p w14:paraId="64AA5E1C"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Optional Extra Credit "Pre-Test"                      </w:t>
            </w:r>
          </w:p>
        </w:tc>
      </w:tr>
      <w:tr w:rsidR="005E17A7" w14:paraId="1EEBCF8F" w14:textId="77777777">
        <w:trPr>
          <w:trHeight w:val="647"/>
          <w:jc w:val="center"/>
        </w:trPr>
        <w:tc>
          <w:tcPr>
            <w:tcW w:w="73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6C8C3F1C"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2145"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5B5E1513"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Neuroanatomy</w:t>
            </w:r>
          </w:p>
        </w:tc>
        <w:tc>
          <w:tcPr>
            <w:tcW w:w="2850" w:type="dxa"/>
            <w:tcBorders>
              <w:top w:val="single" w:sz="6" w:space="0" w:color="363636"/>
              <w:left w:val="single" w:sz="6" w:space="0" w:color="363636"/>
              <w:bottom w:val="single" w:sz="6" w:space="0" w:color="363636"/>
              <w:right w:val="single" w:sz="6" w:space="0" w:color="363636"/>
            </w:tcBorders>
            <w:tcMar>
              <w:top w:w="20" w:type="dxa"/>
              <w:left w:w="20" w:type="dxa"/>
              <w:bottom w:w="100" w:type="dxa"/>
              <w:right w:w="20" w:type="dxa"/>
            </w:tcMar>
            <w:vAlign w:val="center"/>
          </w:tcPr>
          <w:p w14:paraId="435B5624"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tcBorders>
              <w:bottom w:val="single" w:sz="6" w:space="0" w:color="363636"/>
              <w:right w:val="single" w:sz="6" w:space="0" w:color="363636"/>
            </w:tcBorders>
            <w:shd w:val="clear" w:color="auto" w:fill="auto"/>
            <w:tcMar>
              <w:top w:w="100" w:type="dxa"/>
              <w:left w:w="100" w:type="dxa"/>
              <w:bottom w:w="100" w:type="dxa"/>
              <w:right w:w="100" w:type="dxa"/>
            </w:tcMar>
          </w:tcPr>
          <w:p w14:paraId="22046D8F" w14:textId="77777777" w:rsidR="005E17A7" w:rsidRDefault="005E17A7">
            <w:pPr>
              <w:widowControl w:val="0"/>
              <w:pBdr>
                <w:top w:val="nil"/>
                <w:left w:val="nil"/>
                <w:bottom w:val="nil"/>
                <w:right w:val="nil"/>
                <w:between w:val="nil"/>
              </w:pBdr>
              <w:rPr>
                <w:rFonts w:ascii="Times New Roman" w:eastAsia="Times New Roman" w:hAnsi="Times New Roman" w:cs="Times New Roman"/>
              </w:rPr>
            </w:pPr>
          </w:p>
        </w:tc>
      </w:tr>
      <w:tr w:rsidR="005E17A7" w14:paraId="57700A9F" w14:textId="77777777">
        <w:trPr>
          <w:trHeight w:val="294"/>
          <w:jc w:val="center"/>
        </w:trPr>
        <w:tc>
          <w:tcPr>
            <w:tcW w:w="10125" w:type="dxa"/>
            <w:gridSpan w:val="4"/>
            <w:tcBorders>
              <w:top w:val="single" w:sz="6" w:space="0" w:color="363636"/>
              <w:left w:val="single" w:sz="6" w:space="0" w:color="363636"/>
              <w:bottom w:val="single" w:sz="6" w:space="0" w:color="363636"/>
              <w:right w:val="single" w:sz="6" w:space="0" w:color="363636"/>
            </w:tcBorders>
            <w:shd w:val="clear" w:color="auto" w:fill="EFEFEF"/>
            <w:tcMar>
              <w:top w:w="20" w:type="dxa"/>
              <w:left w:w="20" w:type="dxa"/>
              <w:bottom w:w="100" w:type="dxa"/>
              <w:right w:w="20" w:type="dxa"/>
            </w:tcMar>
            <w:vAlign w:val="center"/>
          </w:tcPr>
          <w:p w14:paraId="578654CC" w14:textId="77777777" w:rsidR="005E17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2</w:t>
            </w:r>
          </w:p>
        </w:tc>
      </w:tr>
      <w:tr w:rsidR="005E17A7" w14:paraId="4F90B780" w14:textId="77777777">
        <w:trPr>
          <w:trHeight w:val="573"/>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005460EA"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5.17</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40169ABE"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Cell Neuro &amp; Vm</w:t>
            </w:r>
          </w:p>
          <w:p w14:paraId="3E3B4B88"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Meet your team</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03CD86D6"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val="restart"/>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7EBA7ED4"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Self Reflection Survey 1 (all)                      </w:t>
            </w:r>
          </w:p>
          <w:p w14:paraId="53A088F8"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Homework 1 (all)                                               </w:t>
            </w:r>
          </w:p>
          <w:p w14:paraId="50B378F8"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Team Contract &amp; Process Statement (Collab only)</w:t>
            </w:r>
          </w:p>
          <w:p w14:paraId="1034AAFF"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Brains in Entertainment Discussion Board (All)</w:t>
            </w:r>
          </w:p>
        </w:tc>
      </w:tr>
      <w:tr w:rsidR="005E17A7" w14:paraId="1B7ACEC3" w14:textId="77777777">
        <w:trPr>
          <w:trHeight w:val="423"/>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7DDC928C"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5.19</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11EEF807"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Changes in Vm</w:t>
            </w:r>
          </w:p>
          <w:p w14:paraId="17ADDF11"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 Synaptic Transmission</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04533D56"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tcBorders>
              <w:bottom w:val="single" w:sz="6" w:space="0" w:color="363636"/>
              <w:right w:val="single" w:sz="6" w:space="0" w:color="363636"/>
            </w:tcBorders>
            <w:shd w:val="clear" w:color="auto" w:fill="auto"/>
            <w:tcMar>
              <w:top w:w="100" w:type="dxa"/>
              <w:left w:w="100" w:type="dxa"/>
              <w:bottom w:w="100" w:type="dxa"/>
              <w:right w:w="100" w:type="dxa"/>
            </w:tcMar>
          </w:tcPr>
          <w:p w14:paraId="0864BB87" w14:textId="77777777" w:rsidR="005E17A7" w:rsidRDefault="005E17A7">
            <w:pPr>
              <w:widowControl w:val="0"/>
              <w:pBdr>
                <w:top w:val="nil"/>
                <w:left w:val="nil"/>
                <w:bottom w:val="nil"/>
                <w:right w:val="nil"/>
                <w:between w:val="nil"/>
              </w:pBdr>
              <w:rPr>
                <w:rFonts w:ascii="Times New Roman" w:eastAsia="Times New Roman" w:hAnsi="Times New Roman" w:cs="Times New Roman"/>
              </w:rPr>
            </w:pPr>
          </w:p>
        </w:tc>
      </w:tr>
      <w:tr w:rsidR="005E17A7" w14:paraId="21E32ED7" w14:textId="77777777">
        <w:trPr>
          <w:trHeight w:val="301"/>
          <w:jc w:val="center"/>
        </w:trPr>
        <w:tc>
          <w:tcPr>
            <w:tcW w:w="10125" w:type="dxa"/>
            <w:gridSpan w:val="4"/>
            <w:tcBorders>
              <w:top w:val="single" w:sz="6" w:space="0" w:color="363636"/>
              <w:left w:val="single" w:sz="6" w:space="0" w:color="363636"/>
              <w:bottom w:val="single" w:sz="6" w:space="0" w:color="363636"/>
              <w:right w:val="single" w:sz="6" w:space="0" w:color="363636"/>
            </w:tcBorders>
            <w:shd w:val="clear" w:color="auto" w:fill="EFEFEF"/>
            <w:tcMar>
              <w:top w:w="20" w:type="dxa"/>
              <w:left w:w="20" w:type="dxa"/>
              <w:bottom w:w="100" w:type="dxa"/>
              <w:right w:w="20" w:type="dxa"/>
            </w:tcMar>
            <w:vAlign w:val="center"/>
          </w:tcPr>
          <w:p w14:paraId="515AC277" w14:textId="77777777" w:rsidR="005E17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3</w:t>
            </w:r>
          </w:p>
        </w:tc>
      </w:tr>
      <w:tr w:rsidR="005E17A7" w14:paraId="76CE9312" w14:textId="77777777">
        <w:trPr>
          <w:trHeight w:val="420"/>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2388BF41"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5.24</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501DEF96"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Brains in entertainment</w:t>
            </w:r>
          </w:p>
          <w:p w14:paraId="277D3891"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Synaptic Transmission</w:t>
            </w:r>
          </w:p>
          <w:p w14:paraId="09EFDBCF"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Circuits and Reflexes</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51D05277"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Brains in entertainment Discussion</w:t>
            </w:r>
          </w:p>
          <w:p w14:paraId="3FF876E6"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val="restart"/>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39F61CF6"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Homework 2 (all; collab path submit 1 per team); </w:t>
            </w:r>
          </w:p>
          <w:p w14:paraId="31C1E72E"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Homework 2 Process Statement (Collab Only)</w:t>
            </w:r>
          </w:p>
        </w:tc>
      </w:tr>
      <w:tr w:rsidR="005E17A7" w14:paraId="47111AE7" w14:textId="77777777">
        <w:trPr>
          <w:trHeight w:val="573"/>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6DECFEB1"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5.26</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37F3AE88" w14:textId="77777777" w:rsidR="005E17A7"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Neurotransmitters &amp; Drugs</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1A7B7658"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tcBorders>
              <w:bottom w:val="single" w:sz="6" w:space="0" w:color="363636"/>
              <w:right w:val="single" w:sz="6" w:space="0" w:color="363636"/>
            </w:tcBorders>
            <w:shd w:val="clear" w:color="auto" w:fill="auto"/>
            <w:tcMar>
              <w:top w:w="100" w:type="dxa"/>
              <w:left w:w="100" w:type="dxa"/>
              <w:bottom w:w="100" w:type="dxa"/>
              <w:right w:w="100" w:type="dxa"/>
            </w:tcMar>
          </w:tcPr>
          <w:p w14:paraId="0D77C6C5" w14:textId="77777777" w:rsidR="005E17A7" w:rsidRDefault="005E17A7">
            <w:pPr>
              <w:widowControl w:val="0"/>
              <w:pBdr>
                <w:top w:val="nil"/>
                <w:left w:val="nil"/>
                <w:bottom w:val="nil"/>
                <w:right w:val="nil"/>
                <w:between w:val="nil"/>
              </w:pBdr>
              <w:rPr>
                <w:rFonts w:ascii="Times New Roman" w:eastAsia="Times New Roman" w:hAnsi="Times New Roman" w:cs="Times New Roman"/>
              </w:rPr>
            </w:pPr>
          </w:p>
        </w:tc>
      </w:tr>
      <w:tr w:rsidR="005E17A7" w14:paraId="5BC55139" w14:textId="77777777">
        <w:trPr>
          <w:trHeight w:val="315"/>
          <w:jc w:val="center"/>
        </w:trPr>
        <w:tc>
          <w:tcPr>
            <w:tcW w:w="10125" w:type="dxa"/>
            <w:gridSpan w:val="4"/>
            <w:tcBorders>
              <w:top w:val="single" w:sz="6" w:space="0" w:color="363636"/>
              <w:left w:val="single" w:sz="6" w:space="0" w:color="363636"/>
              <w:bottom w:val="single" w:sz="6" w:space="0" w:color="363636"/>
              <w:right w:val="single" w:sz="6" w:space="0" w:color="363636"/>
            </w:tcBorders>
            <w:shd w:val="clear" w:color="auto" w:fill="EFEFEF"/>
            <w:tcMar>
              <w:top w:w="20" w:type="dxa"/>
              <w:left w:w="20" w:type="dxa"/>
              <w:bottom w:w="100" w:type="dxa"/>
              <w:right w:w="20" w:type="dxa"/>
            </w:tcMar>
            <w:vAlign w:val="center"/>
          </w:tcPr>
          <w:p w14:paraId="7641F79E" w14:textId="77777777" w:rsidR="005E17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4</w:t>
            </w:r>
          </w:p>
        </w:tc>
      </w:tr>
      <w:tr w:rsidR="005E17A7" w14:paraId="5E357200" w14:textId="77777777">
        <w:trPr>
          <w:trHeight w:val="646"/>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3BC9D60B"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5.31</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492531C5"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Sensory Systems, Vision</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32F3413D"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val="restart"/>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391A7F80"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Homework 3 (all; collab path 1 per team);                   Homework 3 Process Statement (Collab Only);        </w:t>
            </w:r>
            <w:r>
              <w:rPr>
                <w:rFonts w:ascii="Times New Roman" w:eastAsia="Times New Roman" w:hAnsi="Times New Roman" w:cs="Times New Roman"/>
                <w:sz w:val="20"/>
                <w:szCs w:val="20"/>
              </w:rPr>
              <w:tab/>
            </w:r>
          </w:p>
          <w:p w14:paraId="489A3022"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Self Reflection Survey #2 (all)</w:t>
            </w:r>
          </w:p>
        </w:tc>
      </w:tr>
      <w:tr w:rsidR="005E17A7" w14:paraId="237AFDA1" w14:textId="77777777">
        <w:trPr>
          <w:trHeight w:val="555"/>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4363482F"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145" w:type="dxa"/>
            <w:tcBorders>
              <w:top w:val="single" w:sz="6" w:space="0" w:color="363636"/>
              <w:left w:val="single" w:sz="6" w:space="0" w:color="363636"/>
              <w:bottom w:val="single" w:sz="6" w:space="0" w:color="363636"/>
              <w:right w:val="single" w:sz="6" w:space="0" w:color="363636"/>
            </w:tcBorders>
            <w:shd w:val="clear" w:color="auto" w:fill="FFC7FA"/>
            <w:tcMar>
              <w:top w:w="20" w:type="dxa"/>
              <w:left w:w="20" w:type="dxa"/>
              <w:bottom w:w="100" w:type="dxa"/>
              <w:right w:w="20" w:type="dxa"/>
            </w:tcMar>
            <w:vAlign w:val="center"/>
          </w:tcPr>
          <w:p w14:paraId="52D51947"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Sensory Systems</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54378957"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tcBorders>
              <w:bottom w:val="single" w:sz="6" w:space="0" w:color="363636"/>
              <w:right w:val="single" w:sz="6" w:space="0" w:color="363636"/>
            </w:tcBorders>
            <w:shd w:val="clear" w:color="auto" w:fill="auto"/>
            <w:tcMar>
              <w:top w:w="100" w:type="dxa"/>
              <w:left w:w="100" w:type="dxa"/>
              <w:bottom w:w="100" w:type="dxa"/>
              <w:right w:w="100" w:type="dxa"/>
            </w:tcMar>
          </w:tcPr>
          <w:p w14:paraId="719CB28F" w14:textId="77777777" w:rsidR="005E17A7" w:rsidRDefault="005E17A7">
            <w:pPr>
              <w:widowControl w:val="0"/>
              <w:pBdr>
                <w:top w:val="nil"/>
                <w:left w:val="nil"/>
                <w:bottom w:val="nil"/>
                <w:right w:val="nil"/>
                <w:between w:val="nil"/>
              </w:pBdr>
              <w:rPr>
                <w:rFonts w:ascii="Times New Roman" w:eastAsia="Times New Roman" w:hAnsi="Times New Roman" w:cs="Times New Roman"/>
              </w:rPr>
            </w:pPr>
          </w:p>
        </w:tc>
      </w:tr>
      <w:tr w:rsidR="005E17A7" w14:paraId="5D0CC112" w14:textId="77777777">
        <w:trPr>
          <w:trHeight w:val="270"/>
          <w:jc w:val="center"/>
        </w:trPr>
        <w:tc>
          <w:tcPr>
            <w:tcW w:w="10125" w:type="dxa"/>
            <w:gridSpan w:val="4"/>
            <w:tcBorders>
              <w:top w:val="single" w:sz="6" w:space="0" w:color="363636"/>
              <w:left w:val="single" w:sz="6" w:space="0" w:color="363636"/>
              <w:bottom w:val="single" w:sz="6" w:space="0" w:color="363636"/>
              <w:right w:val="single" w:sz="6" w:space="0" w:color="363636"/>
            </w:tcBorders>
            <w:shd w:val="clear" w:color="auto" w:fill="F3F3F3"/>
            <w:tcMar>
              <w:top w:w="20" w:type="dxa"/>
              <w:left w:w="20" w:type="dxa"/>
              <w:bottom w:w="100" w:type="dxa"/>
              <w:right w:w="20" w:type="dxa"/>
            </w:tcMar>
            <w:vAlign w:val="center"/>
          </w:tcPr>
          <w:p w14:paraId="4060CFB2" w14:textId="77777777" w:rsidR="005E17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5</w:t>
            </w:r>
          </w:p>
        </w:tc>
      </w:tr>
      <w:tr w:rsidR="005E17A7" w14:paraId="53FEC571" w14:textId="77777777">
        <w:trPr>
          <w:trHeight w:val="586"/>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4D57AE79"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2145" w:type="dxa"/>
            <w:tcBorders>
              <w:top w:val="single" w:sz="6" w:space="0" w:color="363636"/>
              <w:left w:val="single" w:sz="6" w:space="0" w:color="363636"/>
              <w:bottom w:val="single" w:sz="6" w:space="0" w:color="363636"/>
              <w:right w:val="single" w:sz="6" w:space="0" w:color="363636"/>
            </w:tcBorders>
            <w:shd w:val="clear" w:color="auto" w:fill="FFC7FA"/>
            <w:tcMar>
              <w:top w:w="20" w:type="dxa"/>
              <w:left w:w="20" w:type="dxa"/>
              <w:bottom w:w="100" w:type="dxa"/>
              <w:right w:w="20" w:type="dxa"/>
            </w:tcMar>
            <w:vAlign w:val="center"/>
          </w:tcPr>
          <w:p w14:paraId="37CD371E"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TOPIC TBD</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56C84799"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val="restart"/>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5C6FA048"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Homework 4 (all; collab 1 per team);              Homework 4 Process Statement (Collab Only);    </w:t>
            </w:r>
            <w:r>
              <w:rPr>
                <w:rFonts w:ascii="Times New Roman" w:eastAsia="Times New Roman" w:hAnsi="Times New Roman" w:cs="Times New Roman"/>
                <w:sz w:val="20"/>
                <w:szCs w:val="20"/>
              </w:rPr>
              <w:tab/>
            </w:r>
          </w:p>
          <w:p w14:paraId="4164D2FB"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Review Discussion Board</w:t>
            </w:r>
          </w:p>
        </w:tc>
      </w:tr>
      <w:tr w:rsidR="005E17A7" w14:paraId="1D9A7B0B" w14:textId="77777777">
        <w:trPr>
          <w:trHeight w:val="650"/>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6FE96D38"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690FF022"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Basal Ganglia &amp; Motor Disorders</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237C2CAF"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tcBorders>
              <w:bottom w:val="single" w:sz="6" w:space="0" w:color="363636"/>
              <w:right w:val="single" w:sz="6" w:space="0" w:color="363636"/>
            </w:tcBorders>
            <w:shd w:val="clear" w:color="auto" w:fill="auto"/>
            <w:tcMar>
              <w:top w:w="100" w:type="dxa"/>
              <w:left w:w="100" w:type="dxa"/>
              <w:bottom w:w="100" w:type="dxa"/>
              <w:right w:w="100" w:type="dxa"/>
            </w:tcMar>
          </w:tcPr>
          <w:p w14:paraId="6DCAF15D" w14:textId="77777777" w:rsidR="005E17A7" w:rsidRDefault="005E17A7">
            <w:pPr>
              <w:widowControl w:val="0"/>
              <w:pBdr>
                <w:top w:val="nil"/>
                <w:left w:val="nil"/>
                <w:bottom w:val="nil"/>
                <w:right w:val="nil"/>
                <w:between w:val="nil"/>
              </w:pBdr>
              <w:rPr>
                <w:rFonts w:ascii="Times New Roman" w:eastAsia="Times New Roman" w:hAnsi="Times New Roman" w:cs="Times New Roman"/>
              </w:rPr>
            </w:pPr>
          </w:p>
        </w:tc>
      </w:tr>
      <w:tr w:rsidR="005E17A7" w14:paraId="2106973C" w14:textId="77777777">
        <w:trPr>
          <w:trHeight w:val="309"/>
          <w:jc w:val="center"/>
        </w:trPr>
        <w:tc>
          <w:tcPr>
            <w:tcW w:w="10125" w:type="dxa"/>
            <w:gridSpan w:val="4"/>
            <w:tcBorders>
              <w:top w:val="single" w:sz="6" w:space="0" w:color="363636"/>
              <w:left w:val="single" w:sz="6" w:space="0" w:color="363636"/>
              <w:bottom w:val="single" w:sz="6" w:space="0" w:color="363636"/>
              <w:right w:val="single" w:sz="6" w:space="0" w:color="363636"/>
            </w:tcBorders>
            <w:shd w:val="clear" w:color="auto" w:fill="F3F3F3"/>
            <w:tcMar>
              <w:top w:w="20" w:type="dxa"/>
              <w:left w:w="20" w:type="dxa"/>
              <w:bottom w:w="100" w:type="dxa"/>
              <w:right w:w="20" w:type="dxa"/>
            </w:tcMar>
            <w:vAlign w:val="center"/>
          </w:tcPr>
          <w:p w14:paraId="4A6F0B05" w14:textId="77777777" w:rsidR="005E17A7"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WEEK 6</w:t>
            </w:r>
          </w:p>
        </w:tc>
      </w:tr>
      <w:tr w:rsidR="005E17A7" w14:paraId="532BB150" w14:textId="77777777">
        <w:trPr>
          <w:trHeight w:val="960"/>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14E4992A"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20D494DC"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Psychiatric Disorders</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165F8308"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Module videos &amp; reading</w:t>
            </w:r>
          </w:p>
        </w:tc>
        <w:tc>
          <w:tcPr>
            <w:tcW w:w="4395" w:type="dxa"/>
            <w:vMerge w:val="restart"/>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69328BD7" w14:textId="77777777" w:rsidR="005E17A7" w:rsidRDefault="0000000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Self Reflection Survey #3 (all);                             Team Eval Survey (collab only);                         Optional Extra Credit Post Test (all);                  Optional Homework Resubmit;                               LIFT survey</w:t>
            </w:r>
          </w:p>
        </w:tc>
      </w:tr>
      <w:tr w:rsidR="005E17A7" w14:paraId="7E2FC49F" w14:textId="77777777">
        <w:trPr>
          <w:trHeight w:val="645"/>
          <w:jc w:val="center"/>
        </w:trPr>
        <w:tc>
          <w:tcPr>
            <w:tcW w:w="73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4E3E2DB7"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w:t>
            </w:r>
          </w:p>
        </w:tc>
        <w:tc>
          <w:tcPr>
            <w:tcW w:w="2145"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426CB5A6" w14:textId="77777777" w:rsidR="005E17A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1-13: REVIEW FOR EXAM</w:t>
            </w:r>
          </w:p>
        </w:tc>
        <w:tc>
          <w:tcPr>
            <w:tcW w:w="2850" w:type="dxa"/>
            <w:tcBorders>
              <w:top w:val="single" w:sz="6" w:space="0" w:color="363636"/>
              <w:left w:val="single" w:sz="6" w:space="0" w:color="363636"/>
              <w:bottom w:val="single" w:sz="6" w:space="0" w:color="363636"/>
              <w:right w:val="single" w:sz="6" w:space="0" w:color="363636"/>
            </w:tcBorders>
            <w:shd w:val="clear" w:color="auto" w:fill="auto"/>
            <w:tcMar>
              <w:top w:w="20" w:type="dxa"/>
              <w:left w:w="20" w:type="dxa"/>
              <w:bottom w:w="100" w:type="dxa"/>
              <w:right w:w="20" w:type="dxa"/>
            </w:tcMar>
            <w:vAlign w:val="center"/>
          </w:tcPr>
          <w:p w14:paraId="5F8177EC" w14:textId="77777777" w:rsidR="005E17A7" w:rsidRDefault="00000000">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Topic-Specific Learning Objectives</w:t>
            </w:r>
          </w:p>
        </w:tc>
        <w:tc>
          <w:tcPr>
            <w:tcW w:w="4395" w:type="dxa"/>
            <w:vMerge/>
            <w:tcBorders>
              <w:bottom w:val="single" w:sz="6" w:space="0" w:color="363636"/>
              <w:right w:val="single" w:sz="6" w:space="0" w:color="363636"/>
            </w:tcBorders>
            <w:shd w:val="clear" w:color="auto" w:fill="auto"/>
            <w:tcMar>
              <w:top w:w="100" w:type="dxa"/>
              <w:left w:w="100" w:type="dxa"/>
              <w:bottom w:w="100" w:type="dxa"/>
              <w:right w:w="100" w:type="dxa"/>
            </w:tcMar>
          </w:tcPr>
          <w:p w14:paraId="04E271AE" w14:textId="77777777" w:rsidR="005E17A7" w:rsidRDefault="005E17A7">
            <w:pPr>
              <w:widowControl w:val="0"/>
              <w:pBdr>
                <w:top w:val="nil"/>
                <w:left w:val="nil"/>
                <w:bottom w:val="nil"/>
                <w:right w:val="nil"/>
                <w:between w:val="nil"/>
              </w:pBdr>
              <w:rPr>
                <w:rFonts w:ascii="Times New Roman" w:eastAsia="Times New Roman" w:hAnsi="Times New Roman" w:cs="Times New Roman"/>
              </w:rPr>
            </w:pPr>
          </w:p>
        </w:tc>
      </w:tr>
      <w:tr w:rsidR="005E17A7" w14:paraId="6B89421B" w14:textId="77777777">
        <w:trPr>
          <w:trHeight w:val="345"/>
          <w:jc w:val="center"/>
        </w:trPr>
        <w:tc>
          <w:tcPr>
            <w:tcW w:w="735" w:type="dxa"/>
            <w:tcBorders>
              <w:top w:val="single" w:sz="6" w:space="0" w:color="363636"/>
              <w:left w:val="single" w:sz="6" w:space="0" w:color="363636"/>
              <w:bottom w:val="single" w:sz="6" w:space="0" w:color="363636"/>
              <w:right w:val="single" w:sz="6" w:space="0" w:color="363636"/>
            </w:tcBorders>
            <w:shd w:val="clear" w:color="auto" w:fill="FFFF00"/>
            <w:tcMar>
              <w:top w:w="20" w:type="dxa"/>
              <w:left w:w="20" w:type="dxa"/>
              <w:bottom w:w="100" w:type="dxa"/>
              <w:right w:w="20" w:type="dxa"/>
            </w:tcMar>
            <w:vAlign w:val="center"/>
          </w:tcPr>
          <w:p w14:paraId="0997129C"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6.21</w:t>
            </w:r>
          </w:p>
        </w:tc>
        <w:tc>
          <w:tcPr>
            <w:tcW w:w="2145" w:type="dxa"/>
            <w:tcBorders>
              <w:top w:val="single" w:sz="6" w:space="0" w:color="363636"/>
              <w:left w:val="single" w:sz="6" w:space="0" w:color="363636"/>
              <w:bottom w:val="single" w:sz="6" w:space="0" w:color="363636"/>
              <w:right w:val="single" w:sz="6" w:space="0" w:color="363636"/>
            </w:tcBorders>
            <w:shd w:val="clear" w:color="auto" w:fill="FFFF00"/>
            <w:tcMar>
              <w:top w:w="20" w:type="dxa"/>
              <w:left w:w="20" w:type="dxa"/>
              <w:bottom w:w="100" w:type="dxa"/>
              <w:right w:w="20" w:type="dxa"/>
            </w:tcMar>
            <w:vAlign w:val="center"/>
          </w:tcPr>
          <w:p w14:paraId="03B18E1E" w14:textId="77777777" w:rsidR="005E17A7"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EXAM</w:t>
            </w:r>
          </w:p>
        </w:tc>
        <w:tc>
          <w:tcPr>
            <w:tcW w:w="7245" w:type="dxa"/>
            <w:gridSpan w:val="2"/>
            <w:tcBorders>
              <w:top w:val="single" w:sz="6" w:space="0" w:color="363636"/>
              <w:left w:val="single" w:sz="6" w:space="0" w:color="363636"/>
              <w:bottom w:val="single" w:sz="6" w:space="0" w:color="363636"/>
              <w:right w:val="single" w:sz="6" w:space="0" w:color="363636"/>
            </w:tcBorders>
            <w:shd w:val="clear" w:color="auto" w:fill="FFFF00"/>
            <w:tcMar>
              <w:top w:w="20" w:type="dxa"/>
              <w:left w:w="20" w:type="dxa"/>
              <w:bottom w:w="100" w:type="dxa"/>
              <w:right w:w="20" w:type="dxa"/>
            </w:tcMar>
            <w:vAlign w:val="center"/>
          </w:tcPr>
          <w:p w14:paraId="4DA5C527" w14:textId="77777777" w:rsidR="005E17A7"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Due by 3:20pm this day; no additional grace period</w:t>
            </w:r>
          </w:p>
        </w:tc>
      </w:tr>
    </w:tbl>
    <w:p w14:paraId="0BB9F6F4" w14:textId="77777777" w:rsidR="005E17A7" w:rsidRDefault="005E17A7">
      <w:pPr>
        <w:rPr>
          <w:rFonts w:ascii="Times New Roman" w:eastAsia="Times New Roman" w:hAnsi="Times New Roman" w:cs="Times New Roman"/>
          <w:sz w:val="20"/>
          <w:szCs w:val="20"/>
        </w:rPr>
      </w:pPr>
    </w:p>
    <w:sectPr w:rsidR="005E17A7">
      <w:headerReference w:type="default" r:id="rId46"/>
      <w:footerReference w:type="default" r:id="rId47"/>
      <w:pgSz w:w="12240" w:h="15840"/>
      <w:pgMar w:top="1080" w:right="1080" w:bottom="1080" w:left="108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EB93" w14:textId="77777777" w:rsidR="0015601B" w:rsidRDefault="0015601B">
      <w:pPr>
        <w:spacing w:line="240" w:lineRule="auto"/>
      </w:pPr>
      <w:r>
        <w:separator/>
      </w:r>
    </w:p>
  </w:endnote>
  <w:endnote w:type="continuationSeparator" w:id="0">
    <w:p w14:paraId="010A1293" w14:textId="77777777" w:rsidR="0015601B" w:rsidRDefault="00156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6FD3" w14:textId="77777777" w:rsidR="005E17A7" w:rsidRDefault="00000000">
    <w:pPr>
      <w:jc w:val="right"/>
    </w:pPr>
    <w:r>
      <w:fldChar w:fldCharType="begin"/>
    </w:r>
    <w:r>
      <w:instrText>PAGE</w:instrText>
    </w:r>
    <w:r>
      <w:fldChar w:fldCharType="separate"/>
    </w:r>
    <w:r w:rsidR="004A14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FAC7" w14:textId="77777777" w:rsidR="0015601B" w:rsidRDefault="0015601B">
      <w:pPr>
        <w:spacing w:line="240" w:lineRule="auto"/>
      </w:pPr>
      <w:r>
        <w:separator/>
      </w:r>
    </w:p>
  </w:footnote>
  <w:footnote w:type="continuationSeparator" w:id="0">
    <w:p w14:paraId="474FD44B" w14:textId="77777777" w:rsidR="0015601B" w:rsidRDefault="001560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AC5C" w14:textId="77777777" w:rsidR="005E17A7" w:rsidRDefault="00000000">
    <w:r>
      <w:t>PSY 330 Spring 2023 Flandreau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020"/>
    <w:multiLevelType w:val="multilevel"/>
    <w:tmpl w:val="D4960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016162"/>
    <w:multiLevelType w:val="multilevel"/>
    <w:tmpl w:val="4AD06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271AE3"/>
    <w:multiLevelType w:val="multilevel"/>
    <w:tmpl w:val="5C848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8103A4"/>
    <w:multiLevelType w:val="multilevel"/>
    <w:tmpl w:val="C2D62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C94448"/>
    <w:multiLevelType w:val="multilevel"/>
    <w:tmpl w:val="5EFA3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F40986"/>
    <w:multiLevelType w:val="multilevel"/>
    <w:tmpl w:val="291A4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7D291A"/>
    <w:multiLevelType w:val="multilevel"/>
    <w:tmpl w:val="F8F8E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19791E"/>
    <w:multiLevelType w:val="multilevel"/>
    <w:tmpl w:val="71B6F3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11F54BC"/>
    <w:multiLevelType w:val="multilevel"/>
    <w:tmpl w:val="118EB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0767AB"/>
    <w:multiLevelType w:val="multilevel"/>
    <w:tmpl w:val="9E06C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B9D5859"/>
    <w:multiLevelType w:val="multilevel"/>
    <w:tmpl w:val="2326C1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B4B5908"/>
    <w:multiLevelType w:val="multilevel"/>
    <w:tmpl w:val="C04CB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6B26117"/>
    <w:multiLevelType w:val="multilevel"/>
    <w:tmpl w:val="DF520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7233D0F"/>
    <w:multiLevelType w:val="multilevel"/>
    <w:tmpl w:val="46545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8757878"/>
    <w:multiLevelType w:val="multilevel"/>
    <w:tmpl w:val="C9D0B3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A6415C1"/>
    <w:multiLevelType w:val="multilevel"/>
    <w:tmpl w:val="75F48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7404356">
    <w:abstractNumId w:val="10"/>
  </w:num>
  <w:num w:numId="2" w16cid:durableId="440802023">
    <w:abstractNumId w:val="4"/>
  </w:num>
  <w:num w:numId="3" w16cid:durableId="394014401">
    <w:abstractNumId w:val="12"/>
  </w:num>
  <w:num w:numId="4" w16cid:durableId="1116408009">
    <w:abstractNumId w:val="14"/>
  </w:num>
  <w:num w:numId="5" w16cid:durableId="1084448186">
    <w:abstractNumId w:val="1"/>
  </w:num>
  <w:num w:numId="6" w16cid:durableId="1958369863">
    <w:abstractNumId w:val="13"/>
  </w:num>
  <w:num w:numId="7" w16cid:durableId="542910860">
    <w:abstractNumId w:val="0"/>
  </w:num>
  <w:num w:numId="8" w16cid:durableId="1320622957">
    <w:abstractNumId w:val="5"/>
  </w:num>
  <w:num w:numId="9" w16cid:durableId="508715941">
    <w:abstractNumId w:val="9"/>
  </w:num>
  <w:num w:numId="10" w16cid:durableId="1584990672">
    <w:abstractNumId w:val="8"/>
  </w:num>
  <w:num w:numId="11" w16cid:durableId="930234501">
    <w:abstractNumId w:val="15"/>
  </w:num>
  <w:num w:numId="12" w16cid:durableId="699402285">
    <w:abstractNumId w:val="6"/>
  </w:num>
  <w:num w:numId="13" w16cid:durableId="1589927047">
    <w:abstractNumId w:val="11"/>
  </w:num>
  <w:num w:numId="14" w16cid:durableId="1511678007">
    <w:abstractNumId w:val="7"/>
  </w:num>
  <w:num w:numId="15" w16cid:durableId="1824738541">
    <w:abstractNumId w:val="3"/>
  </w:num>
  <w:num w:numId="16" w16cid:durableId="772283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A7"/>
    <w:rsid w:val="0015601B"/>
    <w:rsid w:val="004A1434"/>
    <w:rsid w:val="005E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F2031"/>
  <w15:docId w15:val="{3510C695-743B-B244-83B3-DCB08A87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vsu.edu/it/gvsu-zoom-business-plan-247.htm" TargetMode="External"/><Relationship Id="rId18" Type="http://schemas.openxmlformats.org/officeDocument/2006/relationships/hyperlink" Target="https://www.gvsu.edu/affirmativeactionstatement.htm" TargetMode="External"/><Relationship Id="rId26" Type="http://schemas.openxmlformats.org/officeDocument/2006/relationships/hyperlink" Target="http://www.gvsu.edu/it/softwarehardware-discounts-31.htm" TargetMode="External"/><Relationship Id="rId39" Type="http://schemas.openxmlformats.org/officeDocument/2006/relationships/hyperlink" Target="https://www.gvsu.edu/studentwellness/" TargetMode="External"/><Relationship Id="rId21" Type="http://schemas.openxmlformats.org/officeDocument/2006/relationships/hyperlink" Target="https://www.gvsu.edu/titleix/" TargetMode="External"/><Relationship Id="rId34" Type="http://schemas.openxmlformats.org/officeDocument/2006/relationships/hyperlink" Target="https://www.gvsu.edu/financialaid/financial-hardship-requests-226.htm" TargetMode="External"/><Relationship Id="rId42" Type="http://schemas.openxmlformats.org/officeDocument/2006/relationships/hyperlink" Target="https://www.gvsu.edu/sasc/" TargetMode="External"/><Relationship Id="rId47" Type="http://schemas.openxmlformats.org/officeDocument/2006/relationships/footer" Target="footer1.xml"/><Relationship Id="rId50" Type="http://schemas.openxmlformats.org/officeDocument/2006/relationships/customXml" Target="../customXml/item1.xml"/><Relationship Id="rId7" Type="http://schemas.openxmlformats.org/officeDocument/2006/relationships/hyperlink" Target="https://gvsu-edu.zoom.us/j/94447444159?pwd=U1EyY05RNDB4d3o5WlJka01TY0JLdz09" TargetMode="External"/><Relationship Id="rId2" Type="http://schemas.openxmlformats.org/officeDocument/2006/relationships/styles" Target="styles.xml"/><Relationship Id="rId16" Type="http://schemas.openxmlformats.org/officeDocument/2006/relationships/hyperlink" Target="http://neuroscience.openetext.utoronto.ca/" TargetMode="External"/><Relationship Id="rId29" Type="http://schemas.openxmlformats.org/officeDocument/2006/relationships/hyperlink" Target="https://calendly.com/flandree/flandreau-office-hours" TargetMode="External"/><Relationship Id="rId11" Type="http://schemas.openxmlformats.org/officeDocument/2006/relationships/hyperlink" Target="https://www.gvsu.edu/online/technology-requirements-for-onlinehybrid-courses-8.htm" TargetMode="External"/><Relationship Id="rId24" Type="http://schemas.openxmlformats.org/officeDocument/2006/relationships/hyperlink" Target="https://writingcooperative.com/why-you-need-to-write-in-your-own-voice-531586bdb31c" TargetMode="External"/><Relationship Id="rId32" Type="http://schemas.openxmlformats.org/officeDocument/2006/relationships/hyperlink" Target="https://www.gvsu.edu/dsr/" TargetMode="External"/><Relationship Id="rId37" Type="http://schemas.openxmlformats.org/officeDocument/2006/relationships/hyperlink" Target="https://www.gvsu.edu/counsel/" TargetMode="External"/><Relationship Id="rId40" Type="http://schemas.openxmlformats.org/officeDocument/2006/relationships/hyperlink" Target="https://www.gvsu.edu/studentwellness/" TargetMode="External"/><Relationship Id="rId45" Type="http://schemas.openxmlformats.org/officeDocument/2006/relationships/hyperlink" Target="https://docs.google.com/spreadsheets/d/12pzzgk7_b63nq45VVMTlA-vXLWhaqEbYuOULhoUGhGs/edit?usp=sharing" TargetMode="External"/><Relationship Id="rId5" Type="http://schemas.openxmlformats.org/officeDocument/2006/relationships/footnotes" Target="footnotes.xml"/><Relationship Id="rId15" Type="http://schemas.openxmlformats.org/officeDocument/2006/relationships/hyperlink" Target="https://openbooks.lib.msu.edu/introneuroscience1/" TargetMode="External"/><Relationship Id="rId23" Type="http://schemas.openxmlformats.org/officeDocument/2006/relationships/hyperlink" Target="https://www.gvsu.edu/osccr/academic-misconduct-14.htm" TargetMode="External"/><Relationship Id="rId28" Type="http://schemas.openxmlformats.org/officeDocument/2006/relationships/hyperlink" Target="https://www.gvsu.edu/elearn/help/panopto-68.htm" TargetMode="External"/><Relationship Id="rId36" Type="http://schemas.openxmlformats.org/officeDocument/2006/relationships/hyperlink" Target="https://www.gvsu.edu/financialaid/financial-hardship-requests-226.htm" TargetMode="External"/><Relationship Id="rId49" Type="http://schemas.openxmlformats.org/officeDocument/2006/relationships/theme" Target="theme/theme1.xml"/><Relationship Id="rId10" Type="http://schemas.openxmlformats.org/officeDocument/2006/relationships/hyperlink" Target="https://outlook.office.com/bookwithme/user/c8ce191eb64e426991fe76f9b81e967e@gvsu.edu/?getrequesturl=https%3a%2f%2foutlook.office.com%2fows%2fOID%3a811a0b79-6ae6-4149-b389-a5d907b3c7ed%40b7a5cfe9-f39e-4286-877a-7a4260114654%2fbeta%2fBookWithMe%2fCheckBookable%3fbookingcode%3d3185d4ab-2aeb-4f9f-a9de-932d77850212%26itemid%3dBony6vTaMkiYg1lj5h2KQA2%26authtoken%3deyJhbGciOiJSUzI1NiIsImtpZCI6InV2Vy96bGtjSWVyYzBEM0FmK0J5RnpQckI1az0iLCJ0eXAiOiJKV1QiLCJ4NXQiOiJmRS1CbGVlTVdPZTRYdDFoVmhrRjhoVmVROGcifQ.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.hm005h0sQqm8B3T8u4BNWoxLqM1Cg-3pxpxqpGuRinvLWjfyRIWDCspV0AffTYOsOX1TN3u22dSgzpsFBkMO0Xhjo3RXaVnQw-dY2wh0oKJ9hwSsLTzWZB83OnEcGcVqcWOJvSWaGw5Vx40El0_-z4YRfg1mMcns6C_85Hn4mhAhIzeN3QVCDEGru3l3Z0HQ-l8qj7xIKpWSIV2CtGcfy3zu87iMDv5vHb70STGgfn4VPdXfcacGVTYWdrT_lCj_BRNtzSwBnn--AOurC-hrdlOrEP3E7ArA19ZXJF0ytWCJMPb2eHexvW6LuJoLXXtZh-x6YAB7aZIa2PJMz_kZdw&amp;anonymous&amp;ep=mcard" TargetMode="External"/><Relationship Id="rId19" Type="http://schemas.openxmlformats.org/officeDocument/2006/relationships/hyperlink" Target="https://www.gvsu.edu/osccr/academic-misconduct-policies-and-procedures-14.htm" TargetMode="External"/><Relationship Id="rId31" Type="http://schemas.openxmlformats.org/officeDocument/2006/relationships/hyperlink" Target="https://www.gvsu.edu/library/km/" TargetMode="External"/><Relationship Id="rId44" Type="http://schemas.openxmlformats.org/officeDocument/2006/relationships/hyperlink" Target="https://www.smartsparrow.com/what-is-active-learning/"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ncbi.nlm.nih.gov/sites/myncbi/16yhpycv5JeQW/bibliography/49569051/public/?sort=date&amp;direction=ascending" TargetMode="External"/><Relationship Id="rId14" Type="http://schemas.openxmlformats.org/officeDocument/2006/relationships/hyperlink" Target="https://www.gvsu.edu/elearn/help/panopto-68.htm" TargetMode="External"/><Relationship Id="rId22" Type="http://schemas.openxmlformats.org/officeDocument/2006/relationships/hyperlink" Target="https://www.gvsu.edu/osccr/academic-misconduct-14.htm" TargetMode="External"/><Relationship Id="rId27" Type="http://schemas.openxmlformats.org/officeDocument/2006/relationships/hyperlink" Target="https://www.gvsu.edu/it/gvsu-zoom-business-plan-247.htm" TargetMode="External"/><Relationship Id="rId30" Type="http://schemas.openxmlformats.org/officeDocument/2006/relationships/hyperlink" Target="https://calendly.com/flandree/flandreau-office-hours" TargetMode="External"/><Relationship Id="rId35" Type="http://schemas.openxmlformats.org/officeDocument/2006/relationships/hyperlink" Target="https://www.gvsu.edu/financialaid/financial-hardship-requests-226.htm" TargetMode="External"/><Relationship Id="rId43" Type="http://schemas.openxmlformats.org/officeDocument/2006/relationships/hyperlink" Target="https://www.smartsparrow.com/what-is-active-learning/" TargetMode="External"/><Relationship Id="rId48" Type="http://schemas.openxmlformats.org/officeDocument/2006/relationships/fontTable" Target="fontTable.xml"/><Relationship Id="rId8" Type="http://schemas.openxmlformats.org/officeDocument/2006/relationships/hyperlink" Target="mailto:flandree@gvsu.edu"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www.gvsu.edu/it/softwarehardware-discounts-31.htm" TargetMode="External"/><Relationship Id="rId17" Type="http://schemas.openxmlformats.org/officeDocument/2006/relationships/hyperlink" Target="https://www.gvsu.edu/catalog/navigation/academic-policies-and-regulations.htm" TargetMode="External"/><Relationship Id="rId25" Type="http://schemas.openxmlformats.org/officeDocument/2006/relationships/hyperlink" Target="https://www.gvsu.edu/online/technology-requirements-for-onlinehybrid-courses-8.htm" TargetMode="External"/><Relationship Id="rId33" Type="http://schemas.openxmlformats.org/officeDocument/2006/relationships/hyperlink" Target="https://www.gvsu.edu/financialaid/financial-hardship-requests-226.htm" TargetMode="External"/><Relationship Id="rId38" Type="http://schemas.openxmlformats.org/officeDocument/2006/relationships/hyperlink" Target="https://www.gvsu.edu/counsel/" TargetMode="External"/><Relationship Id="rId46" Type="http://schemas.openxmlformats.org/officeDocument/2006/relationships/header" Target="header1.xml"/><Relationship Id="rId20" Type="http://schemas.openxmlformats.org/officeDocument/2006/relationships/hyperlink" Target="https://www.gvsu.edu/inclusion/partners-in-action-against-racism-162.htm" TargetMode="External"/><Relationship Id="rId41" Type="http://schemas.openxmlformats.org/officeDocument/2006/relationships/hyperlink" Target="https://www.gvsu.edu/sasc/"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E1979-9B8D-42FA-AC30-D1FE779D85E3}"/>
</file>

<file path=customXml/itemProps2.xml><?xml version="1.0" encoding="utf-8"?>
<ds:datastoreItem xmlns:ds="http://schemas.openxmlformats.org/officeDocument/2006/customXml" ds:itemID="{200AC025-62A6-4A9C-8C5A-4A77C05BEEE2}"/>
</file>

<file path=customXml/itemProps3.xml><?xml version="1.0" encoding="utf-8"?>
<ds:datastoreItem xmlns:ds="http://schemas.openxmlformats.org/officeDocument/2006/customXml" ds:itemID="{BC4701DF-1ECB-4F4A-8F8E-30D0F4B28C00}"/>
</file>

<file path=docProps/app.xml><?xml version="1.0" encoding="utf-8"?>
<Properties xmlns="http://schemas.openxmlformats.org/officeDocument/2006/extended-properties" xmlns:vt="http://schemas.openxmlformats.org/officeDocument/2006/docPropsVTypes">
  <Template>Normal.dotm</Template>
  <TotalTime>1</TotalTime>
  <Pages>8</Pages>
  <Words>3048</Words>
  <Characters>17379</Characters>
  <Application>Microsoft Office Word</Application>
  <DocSecurity>0</DocSecurity>
  <Lines>144</Lines>
  <Paragraphs>40</Paragraphs>
  <ScaleCrop>false</ScaleCrop>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Flandreau</cp:lastModifiedBy>
  <cp:revision>2</cp:revision>
  <dcterms:created xsi:type="dcterms:W3CDTF">2023-04-27T13:34:00Z</dcterms:created>
  <dcterms:modified xsi:type="dcterms:W3CDTF">2023-04-27T13:34:00Z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